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0989F" w14:textId="77777777" w:rsidR="000B7602" w:rsidRPr="00006DC9" w:rsidRDefault="00800740" w:rsidP="00267D39">
      <w:pPr>
        <w:spacing w:after="0" w:line="240" w:lineRule="auto"/>
        <w:jc w:val="center"/>
        <w:rPr>
          <w:rFonts w:ascii="Times New Roman" w:hAnsi="Times New Roman" w:cs="Times New Roman"/>
          <w:color w:val="286A52"/>
          <w:sz w:val="24"/>
          <w:szCs w:val="24"/>
        </w:rPr>
      </w:pPr>
      <w:r w:rsidRPr="00006DC9">
        <w:rPr>
          <w:rFonts w:ascii="Times New Roman" w:hAnsi="Times New Roman" w:cs="Times New Roman"/>
          <w:color w:val="286A52"/>
          <w:sz w:val="24"/>
          <w:szCs w:val="24"/>
        </w:rPr>
        <w:t>Europos Sąjungos struktūrinių fondų lėšų</w:t>
      </w:r>
      <w:r w:rsidR="005E29A0" w:rsidRPr="00006DC9">
        <w:rPr>
          <w:rFonts w:ascii="Times New Roman" w:hAnsi="Times New Roman" w:cs="Times New Roman"/>
          <w:color w:val="286A52"/>
          <w:sz w:val="24"/>
          <w:szCs w:val="24"/>
        </w:rPr>
        <w:t xml:space="preserve"> </w:t>
      </w:r>
      <w:r w:rsidRPr="00006DC9">
        <w:rPr>
          <w:rFonts w:ascii="Times New Roman" w:hAnsi="Times New Roman" w:cs="Times New Roman"/>
          <w:color w:val="286A52"/>
          <w:sz w:val="24"/>
          <w:szCs w:val="24"/>
        </w:rPr>
        <w:t xml:space="preserve">bendrai finansuojamas projektas </w:t>
      </w:r>
    </w:p>
    <w:p w14:paraId="3A34703C" w14:textId="1D77E59E" w:rsidR="00800740" w:rsidRPr="00006DC9" w:rsidRDefault="00800740" w:rsidP="00267D39">
      <w:pPr>
        <w:spacing w:after="0" w:line="240" w:lineRule="auto"/>
        <w:jc w:val="center"/>
        <w:rPr>
          <w:rFonts w:ascii="Times New Roman" w:hAnsi="Times New Roman" w:cs="Times New Roman"/>
          <w:color w:val="286A52"/>
          <w:sz w:val="24"/>
          <w:szCs w:val="24"/>
        </w:rPr>
      </w:pPr>
      <w:r w:rsidRPr="00006DC9">
        <w:rPr>
          <w:rFonts w:ascii="Times New Roman" w:hAnsi="Times New Roman" w:cs="Times New Roman"/>
          <w:color w:val="286A52"/>
          <w:sz w:val="24"/>
          <w:szCs w:val="24"/>
        </w:rPr>
        <w:t>Nr. 09.2.1-ESFA-V-726-03-0001</w:t>
      </w:r>
    </w:p>
    <w:p w14:paraId="08C27582" w14:textId="77777777" w:rsidR="00800740" w:rsidRPr="00006DC9" w:rsidRDefault="00800740" w:rsidP="00267D39">
      <w:pPr>
        <w:spacing w:after="240" w:line="240" w:lineRule="auto"/>
        <w:jc w:val="center"/>
        <w:textAlignment w:val="baseline"/>
        <w:rPr>
          <w:rFonts w:ascii="Times New Roman" w:hAnsi="Times New Roman" w:cs="Times New Roman"/>
          <w:color w:val="286A52"/>
          <w:sz w:val="24"/>
          <w:szCs w:val="24"/>
        </w:rPr>
      </w:pPr>
      <w:r w:rsidRPr="00006DC9">
        <w:rPr>
          <w:rFonts w:ascii="Times New Roman" w:hAnsi="Times New Roman" w:cs="Times New Roman"/>
          <w:color w:val="286A52"/>
          <w:sz w:val="24"/>
          <w:szCs w:val="24"/>
        </w:rPr>
        <w:t>„Skaitmeninio ugdymo turinio kūrimas ir diegimas“</w:t>
      </w:r>
    </w:p>
    <w:p w14:paraId="2722A92F" w14:textId="35C70D13" w:rsidR="006E76CA" w:rsidRPr="00006DC9" w:rsidRDefault="005E29A0" w:rsidP="00267D39">
      <w:pPr>
        <w:pStyle w:val="Sraopastraipa"/>
        <w:spacing w:after="120" w:line="240" w:lineRule="auto"/>
        <w:ind w:left="0"/>
        <w:contextualSpacing w:val="0"/>
        <w:jc w:val="center"/>
        <w:rPr>
          <w:rFonts w:ascii="Times New Roman" w:eastAsia="Times New Roman" w:hAnsi="Times New Roman" w:cs="Times New Roman"/>
          <w:b/>
          <w:color w:val="286A52"/>
          <w:sz w:val="24"/>
          <w:szCs w:val="24"/>
          <w:lang w:eastAsia="lt-LT"/>
        </w:rPr>
      </w:pPr>
      <w:r w:rsidRPr="00006DC9">
        <w:rPr>
          <w:rFonts w:ascii="Times New Roman" w:eastAsia="Times New Roman" w:hAnsi="Times New Roman" w:cs="Times New Roman"/>
          <w:b/>
          <w:color w:val="286A52"/>
          <w:sz w:val="24"/>
          <w:szCs w:val="24"/>
          <w:lang w:eastAsia="lt-LT"/>
        </w:rPr>
        <w:t>FIZIKOS</w:t>
      </w:r>
      <w:r w:rsidR="00800740" w:rsidRPr="00006DC9">
        <w:rPr>
          <w:rFonts w:ascii="Times New Roman" w:eastAsia="Times New Roman" w:hAnsi="Times New Roman" w:cs="Times New Roman"/>
          <w:b/>
          <w:color w:val="286A52"/>
          <w:sz w:val="24"/>
          <w:szCs w:val="24"/>
          <w:lang w:eastAsia="lt-LT"/>
        </w:rPr>
        <w:t xml:space="preserve"> BENDROSIOS PROGRAMOS </w:t>
      </w:r>
    </w:p>
    <w:p w14:paraId="10E72305" w14:textId="7FD62698" w:rsidR="004E194B" w:rsidRPr="00006DC9" w:rsidRDefault="00097B84" w:rsidP="00267D39">
      <w:pPr>
        <w:pStyle w:val="Sraopastraipa"/>
        <w:spacing w:after="360" w:line="240" w:lineRule="auto"/>
        <w:ind w:left="357"/>
        <w:contextualSpacing w:val="0"/>
        <w:jc w:val="center"/>
        <w:rPr>
          <w:rFonts w:ascii="Times New Roman" w:eastAsia="Times New Roman" w:hAnsi="Times New Roman" w:cs="Times New Roman"/>
          <w:b/>
          <w:color w:val="286A52"/>
          <w:sz w:val="24"/>
          <w:szCs w:val="24"/>
          <w:lang w:eastAsia="lt-LT"/>
        </w:rPr>
      </w:pPr>
      <w:r w:rsidRPr="00006DC9">
        <w:rPr>
          <w:rFonts w:ascii="Times New Roman" w:eastAsia="Times New Roman" w:hAnsi="Times New Roman" w:cs="Times New Roman"/>
          <w:b/>
          <w:color w:val="286A52"/>
          <w:sz w:val="24"/>
          <w:szCs w:val="24"/>
          <w:lang w:eastAsia="lt-LT"/>
        </w:rPr>
        <w:t>ĮGYVENDINIMO REKOMENDACIJOS</w:t>
      </w:r>
      <w:r w:rsidR="00AC43B3" w:rsidRPr="00006DC9">
        <w:rPr>
          <w:rFonts w:ascii="Times New Roman" w:eastAsia="Times New Roman" w:hAnsi="Times New Roman" w:cs="Times New Roman"/>
          <w:b/>
          <w:color w:val="286A52"/>
          <w:sz w:val="24"/>
          <w:szCs w:val="24"/>
          <w:lang w:eastAsia="lt-LT"/>
        </w:rPr>
        <w:t>.</w:t>
      </w:r>
      <w:r w:rsidR="005E29A0" w:rsidRPr="00006DC9">
        <w:rPr>
          <w:rFonts w:ascii="Times New Roman" w:eastAsia="Times New Roman" w:hAnsi="Times New Roman" w:cs="Times New Roman"/>
          <w:b/>
          <w:color w:val="286A52"/>
          <w:sz w:val="24"/>
          <w:szCs w:val="24"/>
          <w:lang w:eastAsia="lt-LT"/>
        </w:rPr>
        <w:t xml:space="preserve"> 7–10</w:t>
      </w:r>
      <w:r w:rsidR="00A14EDA" w:rsidRPr="00006DC9">
        <w:rPr>
          <w:rFonts w:ascii="Times New Roman" w:eastAsia="Times New Roman" w:hAnsi="Times New Roman" w:cs="Times New Roman"/>
          <w:b/>
          <w:color w:val="286A52"/>
          <w:sz w:val="24"/>
          <w:szCs w:val="24"/>
          <w:lang w:eastAsia="lt-LT"/>
        </w:rPr>
        <w:t xml:space="preserve"> (II GIMNAZIJOS)</w:t>
      </w:r>
      <w:r w:rsidR="004E194B" w:rsidRPr="00006DC9">
        <w:rPr>
          <w:rFonts w:ascii="Times New Roman" w:eastAsia="Times New Roman" w:hAnsi="Times New Roman" w:cs="Times New Roman"/>
          <w:b/>
          <w:color w:val="286A52"/>
          <w:sz w:val="24"/>
          <w:szCs w:val="24"/>
          <w:lang w:eastAsia="lt-LT"/>
        </w:rPr>
        <w:t xml:space="preserve"> KLASĖ</w:t>
      </w:r>
      <w:r w:rsidR="00A14EDA" w:rsidRPr="00006DC9">
        <w:rPr>
          <w:rFonts w:ascii="Times New Roman" w:eastAsia="Times New Roman" w:hAnsi="Times New Roman" w:cs="Times New Roman"/>
          <w:b/>
          <w:color w:val="286A52"/>
          <w:sz w:val="24"/>
          <w:szCs w:val="24"/>
          <w:lang w:eastAsia="lt-LT"/>
        </w:rPr>
        <w:t>S</w:t>
      </w:r>
    </w:p>
    <w:p w14:paraId="1941FDC3" w14:textId="0D6815F9" w:rsidR="00E21BA5" w:rsidRPr="00006DC9" w:rsidRDefault="00E86003" w:rsidP="00267D39">
      <w:pPr>
        <w:pStyle w:val="Sraopastraipa"/>
        <w:spacing w:after="0" w:line="240" w:lineRule="auto"/>
        <w:ind w:left="0"/>
        <w:jc w:val="both"/>
        <w:rPr>
          <w:rFonts w:ascii="Times New Roman" w:eastAsia="Times New Roman" w:hAnsi="Times New Roman" w:cs="Times New Roman"/>
          <w:b/>
          <w:color w:val="286A52"/>
          <w:sz w:val="24"/>
          <w:szCs w:val="24"/>
          <w:lang w:eastAsia="lt-LT"/>
        </w:rPr>
      </w:pPr>
      <w:r w:rsidRPr="00006DC9">
        <w:rPr>
          <w:rFonts w:ascii="Times New Roman" w:eastAsia="Times New Roman" w:hAnsi="Times New Roman" w:cs="Times New Roman"/>
          <w:b/>
          <w:sz w:val="24"/>
          <w:szCs w:val="24"/>
          <w:lang w:eastAsia="lt-LT"/>
        </w:rPr>
        <w:t>Įgyvendinimo rekomendacijas</w:t>
      </w:r>
      <w:r w:rsidR="00E21BA5" w:rsidRPr="00006DC9">
        <w:rPr>
          <w:rFonts w:ascii="Times New Roman" w:eastAsia="Times New Roman" w:hAnsi="Times New Roman" w:cs="Times New Roman"/>
          <w:b/>
          <w:sz w:val="24"/>
          <w:szCs w:val="24"/>
          <w:lang w:eastAsia="lt-LT"/>
        </w:rPr>
        <w:t xml:space="preserve"> parengė:</w:t>
      </w:r>
    </w:p>
    <w:p w14:paraId="6EC010D7" w14:textId="526E641F" w:rsidR="00D85064" w:rsidRPr="00006DC9" w:rsidRDefault="004D40E7" w:rsidP="00267D39">
      <w:pPr>
        <w:pStyle w:val="Sraopastraipa"/>
        <w:spacing w:after="240" w:line="240" w:lineRule="auto"/>
        <w:ind w:left="0"/>
        <w:contextualSpacing w:val="0"/>
        <w:jc w:val="both"/>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sz w:val="24"/>
          <w:szCs w:val="24"/>
          <w:lang w:eastAsia="lt-LT"/>
        </w:rPr>
        <w:t xml:space="preserve">Rima </w:t>
      </w:r>
      <w:r w:rsidR="00E86003" w:rsidRPr="00006DC9">
        <w:rPr>
          <w:rFonts w:ascii="Times New Roman" w:eastAsia="Times New Roman" w:hAnsi="Times New Roman" w:cs="Times New Roman"/>
          <w:sz w:val="24"/>
          <w:szCs w:val="24"/>
          <w:lang w:eastAsia="lt-LT"/>
        </w:rPr>
        <w:t>Baltrušaitienė</w:t>
      </w:r>
      <w:r w:rsidRPr="00006DC9">
        <w:rPr>
          <w:rFonts w:ascii="Times New Roman" w:eastAsia="Times New Roman" w:hAnsi="Times New Roman" w:cs="Times New Roman"/>
          <w:sz w:val="24"/>
          <w:szCs w:val="24"/>
          <w:lang w:eastAsia="lt-LT"/>
        </w:rPr>
        <w:t>, Rigonda Skorulskienė, Algirda Surblienė, dr. Jelena Tamulienė, Daiva Vaitkienė, Ona Vaščenkienė.</w:t>
      </w:r>
    </w:p>
    <w:sdt>
      <w:sdtPr>
        <w:rPr>
          <w:rFonts w:asciiTheme="minorHAnsi" w:eastAsiaTheme="minorHAnsi" w:hAnsiTheme="minorHAnsi" w:cstheme="minorBidi"/>
          <w:b w:val="0"/>
          <w:bCs w:val="0"/>
          <w:color w:val="auto"/>
          <w:sz w:val="22"/>
          <w:szCs w:val="22"/>
          <w:lang w:val="lt-LT"/>
        </w:rPr>
        <w:id w:val="-2013144050"/>
        <w:docPartObj>
          <w:docPartGallery w:val="Table of Contents"/>
          <w:docPartUnique/>
        </w:docPartObj>
      </w:sdtPr>
      <w:sdtContent>
        <w:p w14:paraId="430F99CF" w14:textId="1BF5E938" w:rsidR="00025AFB" w:rsidRPr="00006DC9" w:rsidRDefault="00025AFB" w:rsidP="009B2968">
          <w:pPr>
            <w:pStyle w:val="Turinioantrat"/>
            <w:rPr>
              <w:color w:val="auto"/>
              <w:lang w:val="lt-LT"/>
            </w:rPr>
          </w:pPr>
          <w:r w:rsidRPr="00006DC9">
            <w:rPr>
              <w:color w:val="auto"/>
              <w:lang w:val="lt-LT"/>
            </w:rPr>
            <w:t>Turinys</w:t>
          </w:r>
        </w:p>
        <w:p w14:paraId="281E0CFB" w14:textId="12BD5164" w:rsidR="00181277" w:rsidRPr="00006DC9" w:rsidRDefault="00025AFB">
          <w:pPr>
            <w:pStyle w:val="Turinys1"/>
            <w:rPr>
              <w:rFonts w:eastAsiaTheme="minorEastAsia"/>
              <w:noProof/>
              <w:lang w:eastAsia="lt-LT"/>
            </w:rPr>
          </w:pPr>
          <w:r w:rsidRPr="00006DC9">
            <w:fldChar w:fldCharType="begin"/>
          </w:r>
          <w:r w:rsidRPr="00006DC9">
            <w:instrText xml:space="preserve"> TOC \o "1-3" \h \z \u </w:instrText>
          </w:r>
          <w:r w:rsidRPr="00006DC9">
            <w:fldChar w:fldCharType="separate"/>
          </w:r>
          <w:hyperlink w:anchor="_Toc174459202" w:history="1">
            <w:r w:rsidR="00181277" w:rsidRPr="00006DC9">
              <w:rPr>
                <w:rStyle w:val="Hipersaitas"/>
                <w:rFonts w:ascii="Times New Roman" w:eastAsia="Times New Roman" w:hAnsi="Times New Roman" w:cs="Times New Roman"/>
                <w:noProof/>
              </w:rPr>
              <w:t>1. Dalyko naujo turinio mokymo rekomendacijos</w:t>
            </w:r>
            <w:r w:rsidR="00181277" w:rsidRPr="00006DC9">
              <w:rPr>
                <w:noProof/>
                <w:webHidden/>
              </w:rPr>
              <w:tab/>
            </w:r>
            <w:r w:rsidR="00181277" w:rsidRPr="00006DC9">
              <w:rPr>
                <w:noProof/>
                <w:webHidden/>
              </w:rPr>
              <w:fldChar w:fldCharType="begin"/>
            </w:r>
            <w:r w:rsidR="00181277" w:rsidRPr="00006DC9">
              <w:rPr>
                <w:noProof/>
                <w:webHidden/>
              </w:rPr>
              <w:instrText xml:space="preserve"> PAGEREF _Toc174459202 \h </w:instrText>
            </w:r>
            <w:r w:rsidR="00181277" w:rsidRPr="00006DC9">
              <w:rPr>
                <w:noProof/>
                <w:webHidden/>
              </w:rPr>
            </w:r>
            <w:r w:rsidR="00181277" w:rsidRPr="00006DC9">
              <w:rPr>
                <w:noProof/>
                <w:webHidden/>
              </w:rPr>
              <w:fldChar w:fldCharType="separate"/>
            </w:r>
            <w:r w:rsidR="00170971">
              <w:rPr>
                <w:noProof/>
                <w:webHidden/>
              </w:rPr>
              <w:t>2</w:t>
            </w:r>
            <w:r w:rsidR="00181277" w:rsidRPr="00006DC9">
              <w:rPr>
                <w:noProof/>
                <w:webHidden/>
              </w:rPr>
              <w:fldChar w:fldCharType="end"/>
            </w:r>
          </w:hyperlink>
        </w:p>
        <w:p w14:paraId="23E4D127" w14:textId="2141744F" w:rsidR="00181277" w:rsidRPr="00006DC9" w:rsidRDefault="00181277">
          <w:pPr>
            <w:pStyle w:val="Turinys2"/>
            <w:rPr>
              <w:rFonts w:asciiTheme="minorHAnsi" w:eastAsiaTheme="minorEastAsia" w:hAnsiTheme="minorHAnsi" w:cstheme="minorBidi"/>
              <w:lang w:eastAsia="lt-LT"/>
            </w:rPr>
          </w:pPr>
          <w:hyperlink w:anchor="_Toc174459203" w:history="1">
            <w:r w:rsidRPr="00006DC9">
              <w:rPr>
                <w:rStyle w:val="Hipersaitas"/>
              </w:rPr>
              <w:t>7 klasė</w:t>
            </w:r>
            <w:r w:rsidRPr="00006DC9">
              <w:rPr>
                <w:webHidden/>
              </w:rPr>
              <w:tab/>
            </w:r>
            <w:r w:rsidRPr="00006DC9">
              <w:rPr>
                <w:webHidden/>
              </w:rPr>
              <w:tab/>
            </w:r>
            <w:r w:rsidRPr="00006DC9">
              <w:rPr>
                <w:webHidden/>
              </w:rPr>
              <w:fldChar w:fldCharType="begin"/>
            </w:r>
            <w:r w:rsidRPr="00006DC9">
              <w:rPr>
                <w:webHidden/>
              </w:rPr>
              <w:instrText xml:space="preserve"> PAGEREF _Toc174459203 \h </w:instrText>
            </w:r>
            <w:r w:rsidRPr="00006DC9">
              <w:rPr>
                <w:webHidden/>
              </w:rPr>
            </w:r>
            <w:r w:rsidRPr="00006DC9">
              <w:rPr>
                <w:webHidden/>
              </w:rPr>
              <w:fldChar w:fldCharType="separate"/>
            </w:r>
            <w:r w:rsidR="00170971">
              <w:rPr>
                <w:webHidden/>
              </w:rPr>
              <w:t>2</w:t>
            </w:r>
            <w:r w:rsidRPr="00006DC9">
              <w:rPr>
                <w:webHidden/>
              </w:rPr>
              <w:fldChar w:fldCharType="end"/>
            </w:r>
          </w:hyperlink>
        </w:p>
        <w:p w14:paraId="1C389917" w14:textId="1364DBCE" w:rsidR="00181277" w:rsidRPr="00006DC9" w:rsidRDefault="00181277">
          <w:pPr>
            <w:pStyle w:val="Turinys2"/>
            <w:rPr>
              <w:rFonts w:asciiTheme="minorHAnsi" w:eastAsiaTheme="minorEastAsia" w:hAnsiTheme="minorHAnsi" w:cstheme="minorBidi"/>
              <w:lang w:eastAsia="lt-LT"/>
            </w:rPr>
          </w:pPr>
          <w:hyperlink w:anchor="_Toc174459204" w:history="1">
            <w:r w:rsidRPr="00006DC9">
              <w:rPr>
                <w:rStyle w:val="Hipersaitas"/>
              </w:rPr>
              <w:t>8 klasė</w:t>
            </w:r>
            <w:r w:rsidRPr="00006DC9">
              <w:rPr>
                <w:webHidden/>
              </w:rPr>
              <w:tab/>
            </w:r>
            <w:r w:rsidRPr="00006DC9">
              <w:rPr>
                <w:webHidden/>
              </w:rPr>
              <w:tab/>
            </w:r>
            <w:r w:rsidRPr="00006DC9">
              <w:rPr>
                <w:webHidden/>
              </w:rPr>
              <w:fldChar w:fldCharType="begin"/>
            </w:r>
            <w:r w:rsidRPr="00006DC9">
              <w:rPr>
                <w:webHidden/>
              </w:rPr>
              <w:instrText xml:space="preserve"> PAGEREF _Toc174459204 \h </w:instrText>
            </w:r>
            <w:r w:rsidRPr="00006DC9">
              <w:rPr>
                <w:webHidden/>
              </w:rPr>
            </w:r>
            <w:r w:rsidRPr="00006DC9">
              <w:rPr>
                <w:webHidden/>
              </w:rPr>
              <w:fldChar w:fldCharType="separate"/>
            </w:r>
            <w:r w:rsidR="00170971">
              <w:rPr>
                <w:webHidden/>
              </w:rPr>
              <w:t>5</w:t>
            </w:r>
            <w:r w:rsidRPr="00006DC9">
              <w:rPr>
                <w:webHidden/>
              </w:rPr>
              <w:fldChar w:fldCharType="end"/>
            </w:r>
          </w:hyperlink>
        </w:p>
        <w:p w14:paraId="4255CB9E" w14:textId="095A8A80" w:rsidR="00181277" w:rsidRPr="00006DC9" w:rsidRDefault="00181277">
          <w:pPr>
            <w:pStyle w:val="Turinys2"/>
            <w:rPr>
              <w:rFonts w:asciiTheme="minorHAnsi" w:eastAsiaTheme="minorEastAsia" w:hAnsiTheme="minorHAnsi" w:cstheme="minorBidi"/>
              <w:lang w:eastAsia="lt-LT"/>
            </w:rPr>
          </w:pPr>
          <w:hyperlink w:anchor="_Toc174459205" w:history="1">
            <w:r w:rsidRPr="00006DC9">
              <w:rPr>
                <w:rStyle w:val="Hipersaitas"/>
              </w:rPr>
              <w:t>9 (I gimnazijos) klasė</w:t>
            </w:r>
            <w:r w:rsidRPr="00006DC9">
              <w:rPr>
                <w:webHidden/>
              </w:rPr>
              <w:tab/>
            </w:r>
            <w:r w:rsidRPr="00006DC9">
              <w:rPr>
                <w:webHidden/>
              </w:rPr>
              <w:fldChar w:fldCharType="begin"/>
            </w:r>
            <w:r w:rsidRPr="00006DC9">
              <w:rPr>
                <w:webHidden/>
              </w:rPr>
              <w:instrText xml:space="preserve"> PAGEREF _Toc174459205 \h </w:instrText>
            </w:r>
            <w:r w:rsidRPr="00006DC9">
              <w:rPr>
                <w:webHidden/>
              </w:rPr>
            </w:r>
            <w:r w:rsidRPr="00006DC9">
              <w:rPr>
                <w:webHidden/>
              </w:rPr>
              <w:fldChar w:fldCharType="separate"/>
            </w:r>
            <w:r w:rsidR="00170971">
              <w:rPr>
                <w:webHidden/>
              </w:rPr>
              <w:t>8</w:t>
            </w:r>
            <w:r w:rsidRPr="00006DC9">
              <w:rPr>
                <w:webHidden/>
              </w:rPr>
              <w:fldChar w:fldCharType="end"/>
            </w:r>
          </w:hyperlink>
        </w:p>
        <w:p w14:paraId="70713214" w14:textId="5955E646" w:rsidR="00181277" w:rsidRPr="00006DC9" w:rsidRDefault="00181277">
          <w:pPr>
            <w:pStyle w:val="Turinys2"/>
            <w:rPr>
              <w:rFonts w:asciiTheme="minorHAnsi" w:eastAsiaTheme="minorEastAsia" w:hAnsiTheme="minorHAnsi" w:cstheme="minorBidi"/>
              <w:lang w:eastAsia="lt-LT"/>
            </w:rPr>
          </w:pPr>
          <w:hyperlink w:anchor="_Toc174459206" w:history="1">
            <w:r w:rsidRPr="00006DC9">
              <w:rPr>
                <w:rStyle w:val="Hipersaitas"/>
              </w:rPr>
              <w:t>10 (II gimnazijos) klasė</w:t>
            </w:r>
            <w:r w:rsidRPr="00006DC9">
              <w:rPr>
                <w:webHidden/>
              </w:rPr>
              <w:tab/>
            </w:r>
            <w:r w:rsidRPr="00006DC9">
              <w:rPr>
                <w:webHidden/>
              </w:rPr>
              <w:fldChar w:fldCharType="begin"/>
            </w:r>
            <w:r w:rsidRPr="00006DC9">
              <w:rPr>
                <w:webHidden/>
              </w:rPr>
              <w:instrText xml:space="preserve"> PAGEREF _Toc174459206 \h </w:instrText>
            </w:r>
            <w:r w:rsidRPr="00006DC9">
              <w:rPr>
                <w:webHidden/>
              </w:rPr>
            </w:r>
            <w:r w:rsidRPr="00006DC9">
              <w:rPr>
                <w:webHidden/>
              </w:rPr>
              <w:fldChar w:fldCharType="separate"/>
            </w:r>
            <w:r w:rsidR="00170971">
              <w:rPr>
                <w:webHidden/>
              </w:rPr>
              <w:t>16</w:t>
            </w:r>
            <w:r w:rsidRPr="00006DC9">
              <w:rPr>
                <w:webHidden/>
              </w:rPr>
              <w:fldChar w:fldCharType="end"/>
            </w:r>
          </w:hyperlink>
        </w:p>
        <w:p w14:paraId="419B269F" w14:textId="12FA96E5" w:rsidR="00181277" w:rsidRPr="00006DC9" w:rsidRDefault="00181277">
          <w:pPr>
            <w:pStyle w:val="Turinys1"/>
            <w:rPr>
              <w:rFonts w:eastAsiaTheme="minorEastAsia"/>
              <w:noProof/>
              <w:lang w:eastAsia="lt-LT"/>
            </w:rPr>
          </w:pPr>
          <w:hyperlink w:anchor="_Toc174459207" w:history="1">
            <w:r w:rsidRPr="00006DC9">
              <w:rPr>
                <w:rStyle w:val="Hipersaitas"/>
                <w:rFonts w:ascii="Times New Roman" w:eastAsia="Times New Roman" w:hAnsi="Times New Roman" w:cs="Times New Roman"/>
                <w:noProof/>
              </w:rPr>
              <w:t>2. Kaip ugdyti aukštesnius pasiekimus</w:t>
            </w:r>
            <w:r w:rsidRPr="00006DC9">
              <w:rPr>
                <w:noProof/>
                <w:webHidden/>
              </w:rPr>
              <w:tab/>
            </w:r>
            <w:r w:rsidRPr="00006DC9">
              <w:rPr>
                <w:noProof/>
                <w:webHidden/>
              </w:rPr>
              <w:fldChar w:fldCharType="begin"/>
            </w:r>
            <w:r w:rsidRPr="00006DC9">
              <w:rPr>
                <w:noProof/>
                <w:webHidden/>
              </w:rPr>
              <w:instrText xml:space="preserve"> PAGEREF _Toc174459207 \h </w:instrText>
            </w:r>
            <w:r w:rsidRPr="00006DC9">
              <w:rPr>
                <w:noProof/>
                <w:webHidden/>
              </w:rPr>
            </w:r>
            <w:r w:rsidRPr="00006DC9">
              <w:rPr>
                <w:noProof/>
                <w:webHidden/>
              </w:rPr>
              <w:fldChar w:fldCharType="separate"/>
            </w:r>
            <w:r w:rsidR="00170971">
              <w:rPr>
                <w:noProof/>
                <w:webHidden/>
              </w:rPr>
              <w:t>19</w:t>
            </w:r>
            <w:r w:rsidRPr="00006DC9">
              <w:rPr>
                <w:noProof/>
                <w:webHidden/>
              </w:rPr>
              <w:fldChar w:fldCharType="end"/>
            </w:r>
          </w:hyperlink>
        </w:p>
        <w:p w14:paraId="78257740" w14:textId="4AE88269" w:rsidR="00181277" w:rsidRPr="00006DC9" w:rsidRDefault="00181277">
          <w:pPr>
            <w:pStyle w:val="Turinys2"/>
            <w:rPr>
              <w:rFonts w:asciiTheme="minorHAnsi" w:eastAsiaTheme="minorEastAsia" w:hAnsiTheme="minorHAnsi" w:cstheme="minorBidi"/>
              <w:lang w:eastAsia="lt-LT"/>
            </w:rPr>
          </w:pPr>
          <w:hyperlink w:anchor="_Toc174459208" w:history="1">
            <w:r w:rsidRPr="00006DC9">
              <w:rPr>
                <w:rStyle w:val="Hipersaitas"/>
              </w:rPr>
              <w:t>7–8 klasės</w:t>
            </w:r>
            <w:r w:rsidRPr="00006DC9">
              <w:rPr>
                <w:webHidden/>
              </w:rPr>
              <w:tab/>
            </w:r>
            <w:r w:rsidRPr="00006DC9">
              <w:rPr>
                <w:webHidden/>
              </w:rPr>
              <w:fldChar w:fldCharType="begin"/>
            </w:r>
            <w:r w:rsidRPr="00006DC9">
              <w:rPr>
                <w:webHidden/>
              </w:rPr>
              <w:instrText xml:space="preserve"> PAGEREF _Toc174459208 \h </w:instrText>
            </w:r>
            <w:r w:rsidRPr="00006DC9">
              <w:rPr>
                <w:webHidden/>
              </w:rPr>
            </w:r>
            <w:r w:rsidRPr="00006DC9">
              <w:rPr>
                <w:webHidden/>
              </w:rPr>
              <w:fldChar w:fldCharType="separate"/>
            </w:r>
            <w:r w:rsidR="00170971">
              <w:rPr>
                <w:webHidden/>
              </w:rPr>
              <w:t>20</w:t>
            </w:r>
            <w:r w:rsidRPr="00006DC9">
              <w:rPr>
                <w:webHidden/>
              </w:rPr>
              <w:fldChar w:fldCharType="end"/>
            </w:r>
          </w:hyperlink>
        </w:p>
        <w:p w14:paraId="505CDC1E" w14:textId="2701A1D4" w:rsidR="00181277" w:rsidRPr="00006DC9" w:rsidRDefault="00181277">
          <w:pPr>
            <w:pStyle w:val="Turinys2"/>
            <w:rPr>
              <w:rFonts w:asciiTheme="minorHAnsi" w:eastAsiaTheme="minorEastAsia" w:hAnsiTheme="minorHAnsi" w:cstheme="minorBidi"/>
              <w:lang w:eastAsia="lt-LT"/>
            </w:rPr>
          </w:pPr>
          <w:hyperlink w:anchor="_Toc174459209" w:history="1">
            <w:r w:rsidRPr="00006DC9">
              <w:rPr>
                <w:rStyle w:val="Hipersaitas"/>
              </w:rPr>
              <w:t>9–10 (I–II gimnazijos) klasės</w:t>
            </w:r>
            <w:r w:rsidRPr="00006DC9">
              <w:rPr>
                <w:webHidden/>
              </w:rPr>
              <w:tab/>
            </w:r>
            <w:r w:rsidRPr="00006DC9">
              <w:rPr>
                <w:webHidden/>
              </w:rPr>
              <w:fldChar w:fldCharType="begin"/>
            </w:r>
            <w:r w:rsidRPr="00006DC9">
              <w:rPr>
                <w:webHidden/>
              </w:rPr>
              <w:instrText xml:space="preserve"> PAGEREF _Toc174459209 \h </w:instrText>
            </w:r>
            <w:r w:rsidRPr="00006DC9">
              <w:rPr>
                <w:webHidden/>
              </w:rPr>
            </w:r>
            <w:r w:rsidRPr="00006DC9">
              <w:rPr>
                <w:webHidden/>
              </w:rPr>
              <w:fldChar w:fldCharType="separate"/>
            </w:r>
            <w:r w:rsidR="00170971">
              <w:rPr>
                <w:webHidden/>
              </w:rPr>
              <w:t>21</w:t>
            </w:r>
            <w:r w:rsidRPr="00006DC9">
              <w:rPr>
                <w:webHidden/>
              </w:rPr>
              <w:fldChar w:fldCharType="end"/>
            </w:r>
          </w:hyperlink>
        </w:p>
        <w:p w14:paraId="15754D22" w14:textId="08B72361" w:rsidR="00181277" w:rsidRPr="00006DC9" w:rsidRDefault="00181277">
          <w:pPr>
            <w:pStyle w:val="Turinys1"/>
            <w:rPr>
              <w:rFonts w:eastAsiaTheme="minorEastAsia"/>
              <w:noProof/>
              <w:lang w:eastAsia="lt-LT"/>
            </w:rPr>
          </w:pPr>
          <w:hyperlink w:anchor="_Toc174459210" w:history="1">
            <w:r w:rsidRPr="00006DC9">
              <w:rPr>
                <w:rStyle w:val="Hipersaitas"/>
                <w:rFonts w:ascii="Times New Roman" w:eastAsia="Times New Roman" w:hAnsi="Times New Roman" w:cs="Times New Roman"/>
                <w:noProof/>
              </w:rPr>
              <w:t>3. Tarpdalykinių temų integravimas. Dalykų dermė.</w:t>
            </w:r>
            <w:r w:rsidRPr="00006DC9">
              <w:rPr>
                <w:noProof/>
                <w:webHidden/>
              </w:rPr>
              <w:tab/>
            </w:r>
            <w:r w:rsidRPr="00006DC9">
              <w:rPr>
                <w:noProof/>
                <w:webHidden/>
              </w:rPr>
              <w:fldChar w:fldCharType="begin"/>
            </w:r>
            <w:r w:rsidRPr="00006DC9">
              <w:rPr>
                <w:noProof/>
                <w:webHidden/>
              </w:rPr>
              <w:instrText xml:space="preserve"> PAGEREF _Toc174459210 \h </w:instrText>
            </w:r>
            <w:r w:rsidRPr="00006DC9">
              <w:rPr>
                <w:noProof/>
                <w:webHidden/>
              </w:rPr>
            </w:r>
            <w:r w:rsidRPr="00006DC9">
              <w:rPr>
                <w:noProof/>
                <w:webHidden/>
              </w:rPr>
              <w:fldChar w:fldCharType="separate"/>
            </w:r>
            <w:r w:rsidR="00170971">
              <w:rPr>
                <w:noProof/>
                <w:webHidden/>
              </w:rPr>
              <w:t>24</w:t>
            </w:r>
            <w:r w:rsidRPr="00006DC9">
              <w:rPr>
                <w:noProof/>
                <w:webHidden/>
              </w:rPr>
              <w:fldChar w:fldCharType="end"/>
            </w:r>
          </w:hyperlink>
        </w:p>
        <w:p w14:paraId="501CC9D9" w14:textId="277CD1D4" w:rsidR="00181277" w:rsidRPr="00006DC9" w:rsidRDefault="00181277">
          <w:pPr>
            <w:pStyle w:val="Turinys2"/>
            <w:rPr>
              <w:rFonts w:asciiTheme="minorHAnsi" w:eastAsiaTheme="minorEastAsia" w:hAnsiTheme="minorHAnsi" w:cstheme="minorBidi"/>
              <w:lang w:eastAsia="lt-LT"/>
            </w:rPr>
          </w:pPr>
          <w:hyperlink w:anchor="_Toc174459211" w:history="1">
            <w:r w:rsidRPr="00006DC9">
              <w:rPr>
                <w:rStyle w:val="Hipersaitas"/>
              </w:rPr>
              <w:t>Galima integracija su kitais mokomaisiais dalykais</w:t>
            </w:r>
            <w:r w:rsidRPr="00006DC9">
              <w:rPr>
                <w:webHidden/>
              </w:rPr>
              <w:tab/>
            </w:r>
            <w:r w:rsidRPr="00006DC9">
              <w:rPr>
                <w:webHidden/>
              </w:rPr>
              <w:fldChar w:fldCharType="begin"/>
            </w:r>
            <w:r w:rsidRPr="00006DC9">
              <w:rPr>
                <w:webHidden/>
              </w:rPr>
              <w:instrText xml:space="preserve"> PAGEREF _Toc174459211 \h </w:instrText>
            </w:r>
            <w:r w:rsidRPr="00006DC9">
              <w:rPr>
                <w:webHidden/>
              </w:rPr>
            </w:r>
            <w:r w:rsidRPr="00006DC9">
              <w:rPr>
                <w:webHidden/>
              </w:rPr>
              <w:fldChar w:fldCharType="separate"/>
            </w:r>
            <w:r w:rsidR="00170971">
              <w:rPr>
                <w:webHidden/>
              </w:rPr>
              <w:t>27</w:t>
            </w:r>
            <w:r w:rsidRPr="00006DC9">
              <w:rPr>
                <w:webHidden/>
              </w:rPr>
              <w:fldChar w:fldCharType="end"/>
            </w:r>
          </w:hyperlink>
        </w:p>
        <w:p w14:paraId="7B786205" w14:textId="2D5B424E" w:rsidR="00181277" w:rsidRPr="00006DC9" w:rsidRDefault="00181277">
          <w:pPr>
            <w:pStyle w:val="Turinys2"/>
            <w:rPr>
              <w:rFonts w:asciiTheme="minorHAnsi" w:eastAsiaTheme="minorEastAsia" w:hAnsiTheme="minorHAnsi" w:cstheme="minorBidi"/>
              <w:lang w:eastAsia="lt-LT"/>
            </w:rPr>
          </w:pPr>
          <w:hyperlink w:anchor="_Toc174459212" w:history="1">
            <w:r w:rsidRPr="00006DC9">
              <w:rPr>
                <w:rStyle w:val="Hipersaitas"/>
              </w:rPr>
              <w:t>7 klasė</w:t>
            </w:r>
            <w:r w:rsidRPr="00006DC9">
              <w:rPr>
                <w:rStyle w:val="Hipersaitas"/>
              </w:rPr>
              <w:tab/>
            </w:r>
            <w:r w:rsidRPr="00006DC9">
              <w:rPr>
                <w:webHidden/>
              </w:rPr>
              <w:tab/>
            </w:r>
            <w:r w:rsidRPr="00006DC9">
              <w:rPr>
                <w:webHidden/>
              </w:rPr>
              <w:fldChar w:fldCharType="begin"/>
            </w:r>
            <w:r w:rsidRPr="00006DC9">
              <w:rPr>
                <w:webHidden/>
              </w:rPr>
              <w:instrText xml:space="preserve"> PAGEREF _Toc174459212 \h </w:instrText>
            </w:r>
            <w:r w:rsidRPr="00006DC9">
              <w:rPr>
                <w:webHidden/>
              </w:rPr>
            </w:r>
            <w:r w:rsidRPr="00006DC9">
              <w:rPr>
                <w:webHidden/>
              </w:rPr>
              <w:fldChar w:fldCharType="separate"/>
            </w:r>
            <w:r w:rsidR="00170971">
              <w:rPr>
                <w:webHidden/>
              </w:rPr>
              <w:t>27</w:t>
            </w:r>
            <w:r w:rsidRPr="00006DC9">
              <w:rPr>
                <w:webHidden/>
              </w:rPr>
              <w:fldChar w:fldCharType="end"/>
            </w:r>
          </w:hyperlink>
        </w:p>
        <w:p w14:paraId="54555200" w14:textId="4FBE1C55" w:rsidR="00181277" w:rsidRPr="00006DC9" w:rsidRDefault="00181277">
          <w:pPr>
            <w:pStyle w:val="Turinys2"/>
            <w:rPr>
              <w:rFonts w:asciiTheme="minorHAnsi" w:eastAsiaTheme="minorEastAsia" w:hAnsiTheme="minorHAnsi" w:cstheme="minorBidi"/>
              <w:lang w:eastAsia="lt-LT"/>
            </w:rPr>
          </w:pPr>
          <w:hyperlink w:anchor="_Toc174459213" w:history="1">
            <w:r w:rsidRPr="00006DC9">
              <w:rPr>
                <w:rStyle w:val="Hipersaitas"/>
              </w:rPr>
              <w:t>8 klasė</w:t>
            </w:r>
            <w:r w:rsidRPr="00006DC9">
              <w:rPr>
                <w:webHidden/>
              </w:rPr>
              <w:tab/>
            </w:r>
            <w:r w:rsidRPr="00006DC9">
              <w:rPr>
                <w:webHidden/>
              </w:rPr>
              <w:tab/>
            </w:r>
            <w:r w:rsidRPr="00006DC9">
              <w:rPr>
                <w:webHidden/>
              </w:rPr>
              <w:fldChar w:fldCharType="begin"/>
            </w:r>
            <w:r w:rsidRPr="00006DC9">
              <w:rPr>
                <w:webHidden/>
              </w:rPr>
              <w:instrText xml:space="preserve"> PAGEREF _Toc174459213 \h </w:instrText>
            </w:r>
            <w:r w:rsidRPr="00006DC9">
              <w:rPr>
                <w:webHidden/>
              </w:rPr>
            </w:r>
            <w:r w:rsidRPr="00006DC9">
              <w:rPr>
                <w:webHidden/>
              </w:rPr>
              <w:fldChar w:fldCharType="separate"/>
            </w:r>
            <w:r w:rsidR="00170971">
              <w:rPr>
                <w:webHidden/>
              </w:rPr>
              <w:t>27</w:t>
            </w:r>
            <w:r w:rsidRPr="00006DC9">
              <w:rPr>
                <w:webHidden/>
              </w:rPr>
              <w:fldChar w:fldCharType="end"/>
            </w:r>
          </w:hyperlink>
        </w:p>
        <w:p w14:paraId="6837B153" w14:textId="1BB6125D" w:rsidR="00181277" w:rsidRPr="00006DC9" w:rsidRDefault="00181277">
          <w:pPr>
            <w:pStyle w:val="Turinys2"/>
            <w:rPr>
              <w:rFonts w:asciiTheme="minorHAnsi" w:eastAsiaTheme="minorEastAsia" w:hAnsiTheme="minorHAnsi" w:cstheme="minorBidi"/>
              <w:lang w:eastAsia="lt-LT"/>
            </w:rPr>
          </w:pPr>
          <w:hyperlink w:anchor="_Toc174459214" w:history="1">
            <w:r w:rsidRPr="00006DC9">
              <w:rPr>
                <w:rStyle w:val="Hipersaitas"/>
              </w:rPr>
              <w:t>9 (I gimnazijos) klasė</w:t>
            </w:r>
            <w:r w:rsidRPr="00006DC9">
              <w:rPr>
                <w:webHidden/>
              </w:rPr>
              <w:tab/>
            </w:r>
            <w:r w:rsidRPr="00006DC9">
              <w:rPr>
                <w:webHidden/>
              </w:rPr>
              <w:fldChar w:fldCharType="begin"/>
            </w:r>
            <w:r w:rsidRPr="00006DC9">
              <w:rPr>
                <w:webHidden/>
              </w:rPr>
              <w:instrText xml:space="preserve"> PAGEREF _Toc174459214 \h </w:instrText>
            </w:r>
            <w:r w:rsidRPr="00006DC9">
              <w:rPr>
                <w:webHidden/>
              </w:rPr>
            </w:r>
            <w:r w:rsidRPr="00006DC9">
              <w:rPr>
                <w:webHidden/>
              </w:rPr>
              <w:fldChar w:fldCharType="separate"/>
            </w:r>
            <w:r w:rsidR="00170971">
              <w:rPr>
                <w:webHidden/>
              </w:rPr>
              <w:t>28</w:t>
            </w:r>
            <w:r w:rsidRPr="00006DC9">
              <w:rPr>
                <w:webHidden/>
              </w:rPr>
              <w:fldChar w:fldCharType="end"/>
            </w:r>
          </w:hyperlink>
        </w:p>
        <w:p w14:paraId="3B9AA980" w14:textId="02933C42" w:rsidR="00181277" w:rsidRPr="00006DC9" w:rsidRDefault="00181277">
          <w:pPr>
            <w:pStyle w:val="Turinys2"/>
            <w:rPr>
              <w:rFonts w:asciiTheme="minorHAnsi" w:eastAsiaTheme="minorEastAsia" w:hAnsiTheme="minorHAnsi" w:cstheme="minorBidi"/>
              <w:lang w:eastAsia="lt-LT"/>
            </w:rPr>
          </w:pPr>
          <w:hyperlink w:anchor="_Toc174459215" w:history="1">
            <w:r w:rsidRPr="00006DC9">
              <w:rPr>
                <w:rStyle w:val="Hipersaitas"/>
              </w:rPr>
              <w:t>10 (II gimnazijos) klasė</w:t>
            </w:r>
            <w:r w:rsidRPr="00006DC9">
              <w:rPr>
                <w:webHidden/>
              </w:rPr>
              <w:tab/>
            </w:r>
            <w:r w:rsidRPr="00006DC9">
              <w:rPr>
                <w:webHidden/>
              </w:rPr>
              <w:fldChar w:fldCharType="begin"/>
            </w:r>
            <w:r w:rsidRPr="00006DC9">
              <w:rPr>
                <w:webHidden/>
              </w:rPr>
              <w:instrText xml:space="preserve"> PAGEREF _Toc174459215 \h </w:instrText>
            </w:r>
            <w:r w:rsidRPr="00006DC9">
              <w:rPr>
                <w:webHidden/>
              </w:rPr>
            </w:r>
            <w:r w:rsidRPr="00006DC9">
              <w:rPr>
                <w:webHidden/>
              </w:rPr>
              <w:fldChar w:fldCharType="separate"/>
            </w:r>
            <w:r w:rsidR="00170971">
              <w:rPr>
                <w:webHidden/>
              </w:rPr>
              <w:t>28</w:t>
            </w:r>
            <w:r w:rsidRPr="00006DC9">
              <w:rPr>
                <w:webHidden/>
              </w:rPr>
              <w:fldChar w:fldCharType="end"/>
            </w:r>
          </w:hyperlink>
        </w:p>
        <w:p w14:paraId="37656001" w14:textId="49A8EA8E" w:rsidR="00181277" w:rsidRPr="00006DC9" w:rsidRDefault="00181277">
          <w:pPr>
            <w:pStyle w:val="Turinys1"/>
            <w:rPr>
              <w:rFonts w:eastAsiaTheme="minorEastAsia"/>
              <w:noProof/>
              <w:lang w:eastAsia="lt-LT"/>
            </w:rPr>
          </w:pPr>
          <w:hyperlink w:anchor="_Toc174459216" w:history="1">
            <w:r w:rsidRPr="00006DC9">
              <w:rPr>
                <w:rStyle w:val="Hipersaitas"/>
                <w:rFonts w:ascii="Times New Roman" w:eastAsia="Times New Roman" w:hAnsi="Times New Roman" w:cs="Times New Roman"/>
                <w:noProof/>
              </w:rPr>
              <w:t>4. Kalbinių gebėjimų ugdymas per dalyko pamokas</w:t>
            </w:r>
            <w:r w:rsidRPr="00006DC9">
              <w:rPr>
                <w:noProof/>
                <w:webHidden/>
              </w:rPr>
              <w:tab/>
            </w:r>
            <w:r w:rsidRPr="00006DC9">
              <w:rPr>
                <w:noProof/>
                <w:webHidden/>
              </w:rPr>
              <w:fldChar w:fldCharType="begin"/>
            </w:r>
            <w:r w:rsidRPr="00006DC9">
              <w:rPr>
                <w:noProof/>
                <w:webHidden/>
              </w:rPr>
              <w:instrText xml:space="preserve"> PAGEREF _Toc174459216 \h </w:instrText>
            </w:r>
            <w:r w:rsidRPr="00006DC9">
              <w:rPr>
                <w:noProof/>
                <w:webHidden/>
              </w:rPr>
            </w:r>
            <w:r w:rsidRPr="00006DC9">
              <w:rPr>
                <w:noProof/>
                <w:webHidden/>
              </w:rPr>
              <w:fldChar w:fldCharType="separate"/>
            </w:r>
            <w:r w:rsidR="00170971">
              <w:rPr>
                <w:noProof/>
                <w:webHidden/>
              </w:rPr>
              <w:t>29</w:t>
            </w:r>
            <w:r w:rsidRPr="00006DC9">
              <w:rPr>
                <w:noProof/>
                <w:webHidden/>
              </w:rPr>
              <w:fldChar w:fldCharType="end"/>
            </w:r>
          </w:hyperlink>
        </w:p>
        <w:p w14:paraId="4720CB4C" w14:textId="29EFE592" w:rsidR="00181277" w:rsidRPr="00006DC9" w:rsidRDefault="00181277">
          <w:pPr>
            <w:pStyle w:val="Turinys1"/>
            <w:rPr>
              <w:rFonts w:eastAsiaTheme="minorEastAsia"/>
              <w:noProof/>
              <w:lang w:eastAsia="lt-LT"/>
            </w:rPr>
          </w:pPr>
          <w:hyperlink w:anchor="_Toc174459217" w:history="1">
            <w:r w:rsidRPr="00006DC9">
              <w:rPr>
                <w:rStyle w:val="Hipersaitas"/>
                <w:rFonts w:ascii="Times New Roman" w:eastAsia="Times New Roman" w:hAnsi="Times New Roman" w:cs="Times New Roman"/>
                <w:noProof/>
              </w:rPr>
              <w:t>5. Siūlymai mokytojų nuožiūra skirstomų 30 procentų pamokų</w:t>
            </w:r>
            <w:r w:rsidRPr="00006DC9">
              <w:rPr>
                <w:noProof/>
                <w:webHidden/>
              </w:rPr>
              <w:tab/>
            </w:r>
            <w:r w:rsidRPr="00006DC9">
              <w:rPr>
                <w:noProof/>
                <w:webHidden/>
              </w:rPr>
              <w:fldChar w:fldCharType="begin"/>
            </w:r>
            <w:r w:rsidRPr="00006DC9">
              <w:rPr>
                <w:noProof/>
                <w:webHidden/>
              </w:rPr>
              <w:instrText xml:space="preserve"> PAGEREF _Toc174459217 \h </w:instrText>
            </w:r>
            <w:r w:rsidRPr="00006DC9">
              <w:rPr>
                <w:noProof/>
                <w:webHidden/>
              </w:rPr>
            </w:r>
            <w:r w:rsidRPr="00006DC9">
              <w:rPr>
                <w:noProof/>
                <w:webHidden/>
              </w:rPr>
              <w:fldChar w:fldCharType="separate"/>
            </w:r>
            <w:r w:rsidR="00170971">
              <w:rPr>
                <w:noProof/>
                <w:webHidden/>
              </w:rPr>
              <w:t>30</w:t>
            </w:r>
            <w:r w:rsidRPr="00006DC9">
              <w:rPr>
                <w:noProof/>
                <w:webHidden/>
              </w:rPr>
              <w:fldChar w:fldCharType="end"/>
            </w:r>
          </w:hyperlink>
        </w:p>
        <w:p w14:paraId="502400A5" w14:textId="7FCBCB53" w:rsidR="00181277" w:rsidRPr="00006DC9" w:rsidRDefault="00181277">
          <w:pPr>
            <w:pStyle w:val="Turinys2"/>
            <w:rPr>
              <w:rFonts w:asciiTheme="minorHAnsi" w:eastAsiaTheme="minorEastAsia" w:hAnsiTheme="minorHAnsi" w:cstheme="minorBidi"/>
              <w:lang w:eastAsia="lt-LT"/>
            </w:rPr>
          </w:pPr>
          <w:hyperlink w:anchor="_Toc174459218" w:history="1">
            <w:r w:rsidRPr="00006DC9">
              <w:rPr>
                <w:rStyle w:val="Hipersaitas"/>
              </w:rPr>
              <w:t>7 klasė</w:t>
            </w:r>
            <w:r w:rsidRPr="00006DC9">
              <w:rPr>
                <w:webHidden/>
              </w:rPr>
              <w:tab/>
            </w:r>
            <w:r w:rsidRPr="00006DC9">
              <w:rPr>
                <w:webHidden/>
              </w:rPr>
              <w:tab/>
            </w:r>
            <w:r w:rsidRPr="00006DC9">
              <w:rPr>
                <w:webHidden/>
              </w:rPr>
              <w:fldChar w:fldCharType="begin"/>
            </w:r>
            <w:r w:rsidRPr="00006DC9">
              <w:rPr>
                <w:webHidden/>
              </w:rPr>
              <w:instrText xml:space="preserve"> PAGEREF _Toc174459218 \h </w:instrText>
            </w:r>
            <w:r w:rsidRPr="00006DC9">
              <w:rPr>
                <w:webHidden/>
              </w:rPr>
            </w:r>
            <w:r w:rsidRPr="00006DC9">
              <w:rPr>
                <w:webHidden/>
              </w:rPr>
              <w:fldChar w:fldCharType="separate"/>
            </w:r>
            <w:r w:rsidR="00170971">
              <w:rPr>
                <w:webHidden/>
              </w:rPr>
              <w:t>30</w:t>
            </w:r>
            <w:r w:rsidRPr="00006DC9">
              <w:rPr>
                <w:webHidden/>
              </w:rPr>
              <w:fldChar w:fldCharType="end"/>
            </w:r>
          </w:hyperlink>
        </w:p>
        <w:p w14:paraId="10399236" w14:textId="7ACE0852" w:rsidR="00181277" w:rsidRPr="00006DC9" w:rsidRDefault="00181277">
          <w:pPr>
            <w:pStyle w:val="Turinys2"/>
            <w:rPr>
              <w:rFonts w:asciiTheme="minorHAnsi" w:eastAsiaTheme="minorEastAsia" w:hAnsiTheme="minorHAnsi" w:cstheme="minorBidi"/>
              <w:lang w:eastAsia="lt-LT"/>
            </w:rPr>
          </w:pPr>
          <w:hyperlink w:anchor="_Toc174459219" w:history="1">
            <w:r w:rsidRPr="00006DC9">
              <w:rPr>
                <w:rStyle w:val="Hipersaitas"/>
              </w:rPr>
              <w:t>8 klasė</w:t>
            </w:r>
            <w:r w:rsidRPr="00006DC9">
              <w:rPr>
                <w:webHidden/>
              </w:rPr>
              <w:tab/>
            </w:r>
            <w:r w:rsidRPr="00006DC9">
              <w:rPr>
                <w:webHidden/>
              </w:rPr>
              <w:tab/>
            </w:r>
            <w:r w:rsidRPr="00006DC9">
              <w:rPr>
                <w:webHidden/>
              </w:rPr>
              <w:fldChar w:fldCharType="begin"/>
            </w:r>
            <w:r w:rsidRPr="00006DC9">
              <w:rPr>
                <w:webHidden/>
              </w:rPr>
              <w:instrText xml:space="preserve"> PAGEREF _Toc174459219 \h </w:instrText>
            </w:r>
            <w:r w:rsidRPr="00006DC9">
              <w:rPr>
                <w:webHidden/>
              </w:rPr>
            </w:r>
            <w:r w:rsidRPr="00006DC9">
              <w:rPr>
                <w:webHidden/>
              </w:rPr>
              <w:fldChar w:fldCharType="separate"/>
            </w:r>
            <w:r w:rsidR="00170971">
              <w:rPr>
                <w:webHidden/>
              </w:rPr>
              <w:t>30</w:t>
            </w:r>
            <w:r w:rsidRPr="00006DC9">
              <w:rPr>
                <w:webHidden/>
              </w:rPr>
              <w:fldChar w:fldCharType="end"/>
            </w:r>
          </w:hyperlink>
        </w:p>
        <w:p w14:paraId="0BAAD40C" w14:textId="3197699C" w:rsidR="00181277" w:rsidRPr="00006DC9" w:rsidRDefault="00181277">
          <w:pPr>
            <w:pStyle w:val="Turinys2"/>
            <w:rPr>
              <w:rFonts w:asciiTheme="minorHAnsi" w:eastAsiaTheme="minorEastAsia" w:hAnsiTheme="minorHAnsi" w:cstheme="minorBidi"/>
              <w:lang w:eastAsia="lt-LT"/>
            </w:rPr>
          </w:pPr>
          <w:hyperlink w:anchor="_Toc174459220" w:history="1">
            <w:r w:rsidRPr="00006DC9">
              <w:rPr>
                <w:rStyle w:val="Hipersaitas"/>
              </w:rPr>
              <w:t>9 (I gimnazijos) klasė</w:t>
            </w:r>
            <w:r w:rsidRPr="00006DC9">
              <w:rPr>
                <w:webHidden/>
              </w:rPr>
              <w:tab/>
            </w:r>
            <w:r w:rsidRPr="00006DC9">
              <w:rPr>
                <w:webHidden/>
              </w:rPr>
              <w:fldChar w:fldCharType="begin"/>
            </w:r>
            <w:r w:rsidRPr="00006DC9">
              <w:rPr>
                <w:webHidden/>
              </w:rPr>
              <w:instrText xml:space="preserve"> PAGEREF _Toc174459220 \h </w:instrText>
            </w:r>
            <w:r w:rsidRPr="00006DC9">
              <w:rPr>
                <w:webHidden/>
              </w:rPr>
            </w:r>
            <w:r w:rsidRPr="00006DC9">
              <w:rPr>
                <w:webHidden/>
              </w:rPr>
              <w:fldChar w:fldCharType="separate"/>
            </w:r>
            <w:r w:rsidR="00170971">
              <w:rPr>
                <w:webHidden/>
              </w:rPr>
              <w:t>32</w:t>
            </w:r>
            <w:r w:rsidRPr="00006DC9">
              <w:rPr>
                <w:webHidden/>
              </w:rPr>
              <w:fldChar w:fldCharType="end"/>
            </w:r>
          </w:hyperlink>
        </w:p>
        <w:p w14:paraId="33958D34" w14:textId="63B13FC6" w:rsidR="00181277" w:rsidRPr="00006DC9" w:rsidRDefault="00181277">
          <w:pPr>
            <w:pStyle w:val="Turinys2"/>
            <w:rPr>
              <w:rFonts w:asciiTheme="minorHAnsi" w:eastAsiaTheme="minorEastAsia" w:hAnsiTheme="minorHAnsi" w:cstheme="minorBidi"/>
              <w:lang w:eastAsia="lt-LT"/>
            </w:rPr>
          </w:pPr>
          <w:hyperlink w:anchor="_Toc174459221" w:history="1">
            <w:r w:rsidRPr="00006DC9">
              <w:rPr>
                <w:rStyle w:val="Hipersaitas"/>
              </w:rPr>
              <w:t>10 (II gimnazijos) klasė</w:t>
            </w:r>
            <w:r w:rsidRPr="00006DC9">
              <w:rPr>
                <w:webHidden/>
              </w:rPr>
              <w:tab/>
            </w:r>
            <w:r w:rsidRPr="00006DC9">
              <w:rPr>
                <w:webHidden/>
              </w:rPr>
              <w:fldChar w:fldCharType="begin"/>
            </w:r>
            <w:r w:rsidRPr="00006DC9">
              <w:rPr>
                <w:webHidden/>
              </w:rPr>
              <w:instrText xml:space="preserve"> PAGEREF _Toc174459221 \h </w:instrText>
            </w:r>
            <w:r w:rsidRPr="00006DC9">
              <w:rPr>
                <w:webHidden/>
              </w:rPr>
            </w:r>
            <w:r w:rsidRPr="00006DC9">
              <w:rPr>
                <w:webHidden/>
              </w:rPr>
              <w:fldChar w:fldCharType="separate"/>
            </w:r>
            <w:r w:rsidR="00170971">
              <w:rPr>
                <w:webHidden/>
              </w:rPr>
              <w:t>32</w:t>
            </w:r>
            <w:r w:rsidRPr="00006DC9">
              <w:rPr>
                <w:webHidden/>
              </w:rPr>
              <w:fldChar w:fldCharType="end"/>
            </w:r>
          </w:hyperlink>
        </w:p>
        <w:p w14:paraId="0B56CA40" w14:textId="6EBCE011" w:rsidR="00181277" w:rsidRPr="00006DC9" w:rsidRDefault="00181277">
          <w:pPr>
            <w:pStyle w:val="Turinys1"/>
            <w:rPr>
              <w:rFonts w:eastAsiaTheme="minorEastAsia"/>
              <w:noProof/>
              <w:lang w:eastAsia="lt-LT"/>
            </w:rPr>
          </w:pPr>
          <w:hyperlink w:anchor="_Toc174459222" w:history="1">
            <w:r w:rsidRPr="00006DC9">
              <w:rPr>
                <w:rStyle w:val="Hipersaitas"/>
                <w:rFonts w:ascii="Times New Roman" w:eastAsia="Times New Roman" w:hAnsi="Times New Roman" w:cs="Times New Roman"/>
                <w:noProof/>
              </w:rPr>
              <w:t>6. Veiklų planavimo ir kompetencijų ugdymo pavyzdžiai</w:t>
            </w:r>
            <w:r w:rsidRPr="00006DC9">
              <w:rPr>
                <w:noProof/>
                <w:webHidden/>
              </w:rPr>
              <w:tab/>
            </w:r>
            <w:r w:rsidRPr="00006DC9">
              <w:rPr>
                <w:noProof/>
                <w:webHidden/>
              </w:rPr>
              <w:fldChar w:fldCharType="begin"/>
            </w:r>
            <w:r w:rsidRPr="00006DC9">
              <w:rPr>
                <w:noProof/>
                <w:webHidden/>
              </w:rPr>
              <w:instrText xml:space="preserve"> PAGEREF _Toc174459222 \h </w:instrText>
            </w:r>
            <w:r w:rsidRPr="00006DC9">
              <w:rPr>
                <w:noProof/>
                <w:webHidden/>
              </w:rPr>
            </w:r>
            <w:r w:rsidRPr="00006DC9">
              <w:rPr>
                <w:noProof/>
                <w:webHidden/>
              </w:rPr>
              <w:fldChar w:fldCharType="separate"/>
            </w:r>
            <w:r w:rsidR="00170971">
              <w:rPr>
                <w:noProof/>
                <w:webHidden/>
              </w:rPr>
              <w:t>32</w:t>
            </w:r>
            <w:r w:rsidRPr="00006DC9">
              <w:rPr>
                <w:noProof/>
                <w:webHidden/>
              </w:rPr>
              <w:fldChar w:fldCharType="end"/>
            </w:r>
          </w:hyperlink>
        </w:p>
        <w:p w14:paraId="1B99C23C" w14:textId="42C7B077" w:rsidR="00181277" w:rsidRPr="00006DC9" w:rsidRDefault="00181277">
          <w:pPr>
            <w:pStyle w:val="Turinys2"/>
            <w:rPr>
              <w:rFonts w:asciiTheme="minorHAnsi" w:eastAsiaTheme="minorEastAsia" w:hAnsiTheme="minorHAnsi" w:cstheme="minorBidi"/>
              <w:lang w:eastAsia="lt-LT"/>
            </w:rPr>
          </w:pPr>
          <w:hyperlink w:anchor="_Toc174459223" w:history="1">
            <w:r w:rsidRPr="00006DC9">
              <w:rPr>
                <w:rStyle w:val="Hipersaitas"/>
              </w:rPr>
              <w:t>7 klasė</w:t>
            </w:r>
            <w:r w:rsidRPr="00006DC9">
              <w:rPr>
                <w:rStyle w:val="Hipersaitas"/>
              </w:rPr>
              <w:tab/>
            </w:r>
            <w:r w:rsidRPr="00006DC9">
              <w:rPr>
                <w:webHidden/>
              </w:rPr>
              <w:tab/>
            </w:r>
            <w:r w:rsidRPr="00006DC9">
              <w:rPr>
                <w:webHidden/>
              </w:rPr>
              <w:fldChar w:fldCharType="begin"/>
            </w:r>
            <w:r w:rsidRPr="00006DC9">
              <w:rPr>
                <w:webHidden/>
              </w:rPr>
              <w:instrText xml:space="preserve"> PAGEREF _Toc174459223 \h </w:instrText>
            </w:r>
            <w:r w:rsidRPr="00006DC9">
              <w:rPr>
                <w:webHidden/>
              </w:rPr>
            </w:r>
            <w:r w:rsidRPr="00006DC9">
              <w:rPr>
                <w:webHidden/>
              </w:rPr>
              <w:fldChar w:fldCharType="separate"/>
            </w:r>
            <w:r w:rsidR="00170971">
              <w:rPr>
                <w:webHidden/>
              </w:rPr>
              <w:t>35</w:t>
            </w:r>
            <w:r w:rsidRPr="00006DC9">
              <w:rPr>
                <w:webHidden/>
              </w:rPr>
              <w:fldChar w:fldCharType="end"/>
            </w:r>
          </w:hyperlink>
        </w:p>
        <w:p w14:paraId="74BD281F" w14:textId="2E2D6F9E" w:rsidR="00181277" w:rsidRPr="00006DC9" w:rsidRDefault="00181277">
          <w:pPr>
            <w:pStyle w:val="Turinys2"/>
            <w:rPr>
              <w:rFonts w:asciiTheme="minorHAnsi" w:eastAsiaTheme="minorEastAsia" w:hAnsiTheme="minorHAnsi" w:cstheme="minorBidi"/>
              <w:lang w:eastAsia="lt-LT"/>
            </w:rPr>
          </w:pPr>
          <w:hyperlink w:anchor="_Toc174459224" w:history="1">
            <w:r w:rsidRPr="00006DC9">
              <w:rPr>
                <w:rStyle w:val="Hipersaitas"/>
              </w:rPr>
              <w:t>8 klasė</w:t>
            </w:r>
            <w:r w:rsidRPr="00006DC9">
              <w:rPr>
                <w:webHidden/>
              </w:rPr>
              <w:tab/>
            </w:r>
            <w:r w:rsidRPr="00006DC9">
              <w:rPr>
                <w:webHidden/>
              </w:rPr>
              <w:tab/>
            </w:r>
            <w:r w:rsidRPr="00006DC9">
              <w:rPr>
                <w:webHidden/>
              </w:rPr>
              <w:fldChar w:fldCharType="begin"/>
            </w:r>
            <w:r w:rsidRPr="00006DC9">
              <w:rPr>
                <w:webHidden/>
              </w:rPr>
              <w:instrText xml:space="preserve"> PAGEREF _Toc174459224 \h </w:instrText>
            </w:r>
            <w:r w:rsidRPr="00006DC9">
              <w:rPr>
                <w:webHidden/>
              </w:rPr>
            </w:r>
            <w:r w:rsidRPr="00006DC9">
              <w:rPr>
                <w:webHidden/>
              </w:rPr>
              <w:fldChar w:fldCharType="separate"/>
            </w:r>
            <w:r w:rsidR="00170971">
              <w:rPr>
                <w:webHidden/>
              </w:rPr>
              <w:t>45</w:t>
            </w:r>
            <w:r w:rsidRPr="00006DC9">
              <w:rPr>
                <w:webHidden/>
              </w:rPr>
              <w:fldChar w:fldCharType="end"/>
            </w:r>
          </w:hyperlink>
        </w:p>
        <w:p w14:paraId="17B93389" w14:textId="00D920C7" w:rsidR="00181277" w:rsidRPr="00006DC9" w:rsidRDefault="00181277">
          <w:pPr>
            <w:pStyle w:val="Turinys2"/>
            <w:rPr>
              <w:rFonts w:asciiTheme="minorHAnsi" w:eastAsiaTheme="minorEastAsia" w:hAnsiTheme="minorHAnsi" w:cstheme="minorBidi"/>
              <w:lang w:eastAsia="lt-LT"/>
            </w:rPr>
          </w:pPr>
          <w:hyperlink w:anchor="_Toc174459225" w:history="1">
            <w:r w:rsidRPr="00006DC9">
              <w:rPr>
                <w:rStyle w:val="Hipersaitas"/>
              </w:rPr>
              <w:t>9 (I gimnazijos) klasė</w:t>
            </w:r>
            <w:r w:rsidRPr="00006DC9">
              <w:rPr>
                <w:webHidden/>
              </w:rPr>
              <w:tab/>
            </w:r>
            <w:r w:rsidRPr="00006DC9">
              <w:rPr>
                <w:webHidden/>
              </w:rPr>
              <w:fldChar w:fldCharType="begin"/>
            </w:r>
            <w:r w:rsidRPr="00006DC9">
              <w:rPr>
                <w:webHidden/>
              </w:rPr>
              <w:instrText xml:space="preserve"> PAGEREF _Toc174459225 \h </w:instrText>
            </w:r>
            <w:r w:rsidRPr="00006DC9">
              <w:rPr>
                <w:webHidden/>
              </w:rPr>
            </w:r>
            <w:r w:rsidRPr="00006DC9">
              <w:rPr>
                <w:webHidden/>
              </w:rPr>
              <w:fldChar w:fldCharType="separate"/>
            </w:r>
            <w:r w:rsidR="00170971">
              <w:rPr>
                <w:webHidden/>
              </w:rPr>
              <w:t>61</w:t>
            </w:r>
            <w:r w:rsidRPr="00006DC9">
              <w:rPr>
                <w:webHidden/>
              </w:rPr>
              <w:fldChar w:fldCharType="end"/>
            </w:r>
          </w:hyperlink>
        </w:p>
        <w:p w14:paraId="36FAD56E" w14:textId="228B7030" w:rsidR="00181277" w:rsidRPr="00006DC9" w:rsidRDefault="00181277">
          <w:pPr>
            <w:pStyle w:val="Turinys2"/>
            <w:rPr>
              <w:rFonts w:asciiTheme="minorHAnsi" w:eastAsiaTheme="minorEastAsia" w:hAnsiTheme="minorHAnsi" w:cstheme="minorBidi"/>
              <w:lang w:eastAsia="lt-LT"/>
            </w:rPr>
          </w:pPr>
          <w:hyperlink w:anchor="_Toc174459226" w:history="1">
            <w:r w:rsidRPr="00006DC9">
              <w:rPr>
                <w:rStyle w:val="Hipersaitas"/>
              </w:rPr>
              <w:t>10 (II gimnazijos) klasė</w:t>
            </w:r>
            <w:r w:rsidRPr="00006DC9">
              <w:rPr>
                <w:webHidden/>
              </w:rPr>
              <w:tab/>
            </w:r>
            <w:r w:rsidRPr="00006DC9">
              <w:rPr>
                <w:webHidden/>
              </w:rPr>
              <w:fldChar w:fldCharType="begin"/>
            </w:r>
            <w:r w:rsidRPr="00006DC9">
              <w:rPr>
                <w:webHidden/>
              </w:rPr>
              <w:instrText xml:space="preserve"> PAGEREF _Toc174459226 \h </w:instrText>
            </w:r>
            <w:r w:rsidRPr="00006DC9">
              <w:rPr>
                <w:webHidden/>
              </w:rPr>
            </w:r>
            <w:r w:rsidRPr="00006DC9">
              <w:rPr>
                <w:webHidden/>
              </w:rPr>
              <w:fldChar w:fldCharType="separate"/>
            </w:r>
            <w:r w:rsidR="00170971">
              <w:rPr>
                <w:webHidden/>
              </w:rPr>
              <w:t>83</w:t>
            </w:r>
            <w:r w:rsidRPr="00006DC9">
              <w:rPr>
                <w:webHidden/>
              </w:rPr>
              <w:fldChar w:fldCharType="end"/>
            </w:r>
          </w:hyperlink>
        </w:p>
        <w:p w14:paraId="4FDA9B73" w14:textId="08316251" w:rsidR="00181277" w:rsidRPr="00006DC9" w:rsidRDefault="00181277">
          <w:pPr>
            <w:pStyle w:val="Turinys1"/>
            <w:rPr>
              <w:rFonts w:eastAsiaTheme="minorEastAsia"/>
              <w:noProof/>
              <w:lang w:eastAsia="lt-LT"/>
            </w:rPr>
          </w:pPr>
          <w:hyperlink w:anchor="_Toc174459227" w:history="1">
            <w:r w:rsidRPr="00006DC9">
              <w:rPr>
                <w:rStyle w:val="Hipersaitas"/>
                <w:rFonts w:ascii="Times New Roman" w:eastAsia="Times New Roman" w:hAnsi="Times New Roman" w:cs="Times New Roman"/>
                <w:noProof/>
              </w:rPr>
              <w:t>7. Skaitmeninės mokymo priemonės, skirtos BP įgyvendinti</w:t>
            </w:r>
            <w:r w:rsidRPr="00006DC9">
              <w:rPr>
                <w:noProof/>
                <w:webHidden/>
              </w:rPr>
              <w:tab/>
            </w:r>
            <w:r w:rsidRPr="00006DC9">
              <w:rPr>
                <w:noProof/>
                <w:webHidden/>
              </w:rPr>
              <w:fldChar w:fldCharType="begin"/>
            </w:r>
            <w:r w:rsidRPr="00006DC9">
              <w:rPr>
                <w:noProof/>
                <w:webHidden/>
              </w:rPr>
              <w:instrText xml:space="preserve"> PAGEREF _Toc174459227 \h </w:instrText>
            </w:r>
            <w:r w:rsidRPr="00006DC9">
              <w:rPr>
                <w:noProof/>
                <w:webHidden/>
              </w:rPr>
            </w:r>
            <w:r w:rsidRPr="00006DC9">
              <w:rPr>
                <w:noProof/>
                <w:webHidden/>
              </w:rPr>
              <w:fldChar w:fldCharType="separate"/>
            </w:r>
            <w:r w:rsidR="00170971">
              <w:rPr>
                <w:noProof/>
                <w:webHidden/>
              </w:rPr>
              <w:t>102</w:t>
            </w:r>
            <w:r w:rsidRPr="00006DC9">
              <w:rPr>
                <w:noProof/>
                <w:webHidden/>
              </w:rPr>
              <w:fldChar w:fldCharType="end"/>
            </w:r>
          </w:hyperlink>
        </w:p>
        <w:p w14:paraId="108A775A" w14:textId="229DDC2C" w:rsidR="00181277" w:rsidRPr="00006DC9" w:rsidRDefault="00181277">
          <w:pPr>
            <w:pStyle w:val="Turinys2"/>
            <w:rPr>
              <w:rFonts w:asciiTheme="minorHAnsi" w:eastAsiaTheme="minorEastAsia" w:hAnsiTheme="minorHAnsi" w:cstheme="minorBidi"/>
              <w:lang w:eastAsia="lt-LT"/>
            </w:rPr>
          </w:pPr>
          <w:hyperlink w:anchor="_Toc174459228" w:history="1">
            <w:r w:rsidRPr="00006DC9">
              <w:rPr>
                <w:rStyle w:val="Hipersaitas"/>
              </w:rPr>
              <w:t>7 klasė</w:t>
            </w:r>
            <w:r w:rsidRPr="00006DC9">
              <w:rPr>
                <w:webHidden/>
              </w:rPr>
              <w:tab/>
            </w:r>
            <w:r w:rsidRPr="00006DC9">
              <w:rPr>
                <w:webHidden/>
              </w:rPr>
              <w:tab/>
            </w:r>
            <w:r w:rsidRPr="00006DC9">
              <w:rPr>
                <w:webHidden/>
              </w:rPr>
              <w:fldChar w:fldCharType="begin"/>
            </w:r>
            <w:r w:rsidRPr="00006DC9">
              <w:rPr>
                <w:webHidden/>
              </w:rPr>
              <w:instrText xml:space="preserve"> PAGEREF _Toc174459228 \h </w:instrText>
            </w:r>
            <w:r w:rsidRPr="00006DC9">
              <w:rPr>
                <w:webHidden/>
              </w:rPr>
            </w:r>
            <w:r w:rsidRPr="00006DC9">
              <w:rPr>
                <w:webHidden/>
              </w:rPr>
              <w:fldChar w:fldCharType="separate"/>
            </w:r>
            <w:r w:rsidR="00170971">
              <w:rPr>
                <w:webHidden/>
              </w:rPr>
              <w:t>103</w:t>
            </w:r>
            <w:r w:rsidRPr="00006DC9">
              <w:rPr>
                <w:webHidden/>
              </w:rPr>
              <w:fldChar w:fldCharType="end"/>
            </w:r>
          </w:hyperlink>
        </w:p>
        <w:p w14:paraId="2B1172BE" w14:textId="2FD0AB4D" w:rsidR="00181277" w:rsidRPr="00006DC9" w:rsidRDefault="00181277">
          <w:pPr>
            <w:pStyle w:val="Turinys2"/>
            <w:rPr>
              <w:rFonts w:asciiTheme="minorHAnsi" w:eastAsiaTheme="minorEastAsia" w:hAnsiTheme="minorHAnsi" w:cstheme="minorBidi"/>
              <w:lang w:eastAsia="lt-LT"/>
            </w:rPr>
          </w:pPr>
          <w:hyperlink w:anchor="_Toc174459229" w:history="1">
            <w:r w:rsidRPr="00006DC9">
              <w:rPr>
                <w:rStyle w:val="Hipersaitas"/>
              </w:rPr>
              <w:t>8 klasė</w:t>
            </w:r>
            <w:r w:rsidRPr="00006DC9">
              <w:rPr>
                <w:webHidden/>
              </w:rPr>
              <w:tab/>
            </w:r>
            <w:r w:rsidRPr="00006DC9">
              <w:rPr>
                <w:webHidden/>
              </w:rPr>
              <w:tab/>
            </w:r>
            <w:r w:rsidRPr="00006DC9">
              <w:rPr>
                <w:webHidden/>
              </w:rPr>
              <w:fldChar w:fldCharType="begin"/>
            </w:r>
            <w:r w:rsidRPr="00006DC9">
              <w:rPr>
                <w:webHidden/>
              </w:rPr>
              <w:instrText xml:space="preserve"> PAGEREF _Toc174459229 \h </w:instrText>
            </w:r>
            <w:r w:rsidRPr="00006DC9">
              <w:rPr>
                <w:webHidden/>
              </w:rPr>
            </w:r>
            <w:r w:rsidRPr="00006DC9">
              <w:rPr>
                <w:webHidden/>
              </w:rPr>
              <w:fldChar w:fldCharType="separate"/>
            </w:r>
            <w:r w:rsidR="00170971">
              <w:rPr>
                <w:webHidden/>
              </w:rPr>
              <w:t>104</w:t>
            </w:r>
            <w:r w:rsidRPr="00006DC9">
              <w:rPr>
                <w:webHidden/>
              </w:rPr>
              <w:fldChar w:fldCharType="end"/>
            </w:r>
          </w:hyperlink>
        </w:p>
        <w:p w14:paraId="576B9B98" w14:textId="3F595C89" w:rsidR="00181277" w:rsidRPr="00006DC9" w:rsidRDefault="00181277">
          <w:pPr>
            <w:pStyle w:val="Turinys2"/>
            <w:rPr>
              <w:rFonts w:asciiTheme="minorHAnsi" w:eastAsiaTheme="minorEastAsia" w:hAnsiTheme="minorHAnsi" w:cstheme="minorBidi"/>
              <w:lang w:eastAsia="lt-LT"/>
            </w:rPr>
          </w:pPr>
          <w:hyperlink w:anchor="_Toc174459230" w:history="1">
            <w:r w:rsidRPr="00006DC9">
              <w:rPr>
                <w:rStyle w:val="Hipersaitas"/>
              </w:rPr>
              <w:t>9 (I gimnazijos) klasė</w:t>
            </w:r>
            <w:r w:rsidRPr="00006DC9">
              <w:rPr>
                <w:webHidden/>
              </w:rPr>
              <w:tab/>
            </w:r>
            <w:r w:rsidRPr="00006DC9">
              <w:rPr>
                <w:webHidden/>
              </w:rPr>
              <w:fldChar w:fldCharType="begin"/>
            </w:r>
            <w:r w:rsidRPr="00006DC9">
              <w:rPr>
                <w:webHidden/>
              </w:rPr>
              <w:instrText xml:space="preserve"> PAGEREF _Toc174459230 \h </w:instrText>
            </w:r>
            <w:r w:rsidRPr="00006DC9">
              <w:rPr>
                <w:webHidden/>
              </w:rPr>
            </w:r>
            <w:r w:rsidRPr="00006DC9">
              <w:rPr>
                <w:webHidden/>
              </w:rPr>
              <w:fldChar w:fldCharType="separate"/>
            </w:r>
            <w:r w:rsidR="00170971">
              <w:rPr>
                <w:webHidden/>
              </w:rPr>
              <w:t>105</w:t>
            </w:r>
            <w:r w:rsidRPr="00006DC9">
              <w:rPr>
                <w:webHidden/>
              </w:rPr>
              <w:fldChar w:fldCharType="end"/>
            </w:r>
          </w:hyperlink>
        </w:p>
        <w:p w14:paraId="563CF560" w14:textId="47045138" w:rsidR="00181277" w:rsidRPr="00006DC9" w:rsidRDefault="00181277">
          <w:pPr>
            <w:pStyle w:val="Turinys2"/>
            <w:rPr>
              <w:rFonts w:asciiTheme="minorHAnsi" w:eastAsiaTheme="minorEastAsia" w:hAnsiTheme="minorHAnsi" w:cstheme="minorBidi"/>
              <w:lang w:eastAsia="lt-LT"/>
            </w:rPr>
          </w:pPr>
          <w:hyperlink w:anchor="_Toc174459231" w:history="1">
            <w:r w:rsidRPr="00006DC9">
              <w:rPr>
                <w:rStyle w:val="Hipersaitas"/>
              </w:rPr>
              <w:t>10 (II gimnazijos) klasė</w:t>
            </w:r>
            <w:r w:rsidRPr="00006DC9">
              <w:rPr>
                <w:webHidden/>
              </w:rPr>
              <w:tab/>
            </w:r>
            <w:r w:rsidRPr="00006DC9">
              <w:rPr>
                <w:webHidden/>
              </w:rPr>
              <w:fldChar w:fldCharType="begin"/>
            </w:r>
            <w:r w:rsidRPr="00006DC9">
              <w:rPr>
                <w:webHidden/>
              </w:rPr>
              <w:instrText xml:space="preserve"> PAGEREF _Toc174459231 \h </w:instrText>
            </w:r>
            <w:r w:rsidRPr="00006DC9">
              <w:rPr>
                <w:webHidden/>
              </w:rPr>
            </w:r>
            <w:r w:rsidRPr="00006DC9">
              <w:rPr>
                <w:webHidden/>
              </w:rPr>
              <w:fldChar w:fldCharType="separate"/>
            </w:r>
            <w:r w:rsidR="00170971">
              <w:rPr>
                <w:webHidden/>
              </w:rPr>
              <w:t>106</w:t>
            </w:r>
            <w:r w:rsidRPr="00006DC9">
              <w:rPr>
                <w:webHidden/>
              </w:rPr>
              <w:fldChar w:fldCharType="end"/>
            </w:r>
          </w:hyperlink>
        </w:p>
        <w:p w14:paraId="7B9E57F0" w14:textId="7BD9689A" w:rsidR="00181277" w:rsidRPr="00006DC9" w:rsidRDefault="00181277">
          <w:pPr>
            <w:pStyle w:val="Turinys1"/>
            <w:rPr>
              <w:rFonts w:eastAsiaTheme="minorEastAsia"/>
              <w:noProof/>
              <w:lang w:eastAsia="lt-LT"/>
            </w:rPr>
          </w:pPr>
          <w:hyperlink w:anchor="_Toc174459232" w:history="1">
            <w:r w:rsidRPr="00006DC9">
              <w:rPr>
                <w:rStyle w:val="Hipersaitas"/>
                <w:rFonts w:ascii="Times New Roman" w:eastAsia="Times New Roman" w:hAnsi="Times New Roman" w:cs="Times New Roman"/>
                <w:noProof/>
              </w:rPr>
              <w:t>8. Literatūros ir šaltinių sąrašas</w:t>
            </w:r>
            <w:r w:rsidRPr="00006DC9">
              <w:rPr>
                <w:noProof/>
                <w:webHidden/>
              </w:rPr>
              <w:tab/>
            </w:r>
            <w:r w:rsidRPr="00006DC9">
              <w:rPr>
                <w:noProof/>
                <w:webHidden/>
              </w:rPr>
              <w:fldChar w:fldCharType="begin"/>
            </w:r>
            <w:r w:rsidRPr="00006DC9">
              <w:rPr>
                <w:noProof/>
                <w:webHidden/>
              </w:rPr>
              <w:instrText xml:space="preserve"> PAGEREF _Toc174459232 \h </w:instrText>
            </w:r>
            <w:r w:rsidRPr="00006DC9">
              <w:rPr>
                <w:noProof/>
                <w:webHidden/>
              </w:rPr>
            </w:r>
            <w:r w:rsidRPr="00006DC9">
              <w:rPr>
                <w:noProof/>
                <w:webHidden/>
              </w:rPr>
              <w:fldChar w:fldCharType="separate"/>
            </w:r>
            <w:r w:rsidR="00170971">
              <w:rPr>
                <w:noProof/>
                <w:webHidden/>
              </w:rPr>
              <w:t>107</w:t>
            </w:r>
            <w:r w:rsidRPr="00006DC9">
              <w:rPr>
                <w:noProof/>
                <w:webHidden/>
              </w:rPr>
              <w:fldChar w:fldCharType="end"/>
            </w:r>
          </w:hyperlink>
        </w:p>
        <w:p w14:paraId="04A079E4" w14:textId="2A24A99B" w:rsidR="00181277" w:rsidRPr="00006DC9" w:rsidRDefault="00181277">
          <w:pPr>
            <w:pStyle w:val="Turinys2"/>
            <w:rPr>
              <w:rFonts w:asciiTheme="minorHAnsi" w:eastAsiaTheme="minorEastAsia" w:hAnsiTheme="minorHAnsi" w:cstheme="minorBidi"/>
              <w:lang w:eastAsia="lt-LT"/>
            </w:rPr>
          </w:pPr>
          <w:hyperlink w:anchor="_Toc174459233" w:history="1">
            <w:r w:rsidRPr="00006DC9">
              <w:rPr>
                <w:rStyle w:val="Hipersaitas"/>
              </w:rPr>
              <w:t>7 klasė</w:t>
            </w:r>
            <w:r w:rsidRPr="00006DC9">
              <w:rPr>
                <w:webHidden/>
              </w:rPr>
              <w:tab/>
            </w:r>
            <w:r w:rsidRPr="00006DC9">
              <w:rPr>
                <w:webHidden/>
              </w:rPr>
              <w:tab/>
            </w:r>
            <w:r w:rsidRPr="00006DC9">
              <w:rPr>
                <w:webHidden/>
              </w:rPr>
              <w:fldChar w:fldCharType="begin"/>
            </w:r>
            <w:r w:rsidRPr="00006DC9">
              <w:rPr>
                <w:webHidden/>
              </w:rPr>
              <w:instrText xml:space="preserve"> PAGEREF _Toc174459233 \h </w:instrText>
            </w:r>
            <w:r w:rsidRPr="00006DC9">
              <w:rPr>
                <w:webHidden/>
              </w:rPr>
            </w:r>
            <w:r w:rsidRPr="00006DC9">
              <w:rPr>
                <w:webHidden/>
              </w:rPr>
              <w:fldChar w:fldCharType="separate"/>
            </w:r>
            <w:r w:rsidR="00170971">
              <w:rPr>
                <w:webHidden/>
              </w:rPr>
              <w:t>108</w:t>
            </w:r>
            <w:r w:rsidRPr="00006DC9">
              <w:rPr>
                <w:webHidden/>
              </w:rPr>
              <w:fldChar w:fldCharType="end"/>
            </w:r>
          </w:hyperlink>
        </w:p>
        <w:p w14:paraId="1B70E24B" w14:textId="0C440B90" w:rsidR="00181277" w:rsidRPr="00006DC9" w:rsidRDefault="00181277">
          <w:pPr>
            <w:pStyle w:val="Turinys2"/>
            <w:rPr>
              <w:rFonts w:asciiTheme="minorHAnsi" w:eastAsiaTheme="minorEastAsia" w:hAnsiTheme="minorHAnsi" w:cstheme="minorBidi"/>
              <w:lang w:eastAsia="lt-LT"/>
            </w:rPr>
          </w:pPr>
          <w:hyperlink w:anchor="_Toc174459234" w:history="1">
            <w:r w:rsidRPr="00006DC9">
              <w:rPr>
                <w:rStyle w:val="Hipersaitas"/>
              </w:rPr>
              <w:t>8 klasė</w:t>
            </w:r>
            <w:r w:rsidRPr="00006DC9">
              <w:rPr>
                <w:webHidden/>
              </w:rPr>
              <w:tab/>
            </w:r>
            <w:r w:rsidRPr="00006DC9">
              <w:rPr>
                <w:webHidden/>
              </w:rPr>
              <w:tab/>
            </w:r>
            <w:r w:rsidRPr="00006DC9">
              <w:rPr>
                <w:webHidden/>
              </w:rPr>
              <w:fldChar w:fldCharType="begin"/>
            </w:r>
            <w:r w:rsidRPr="00006DC9">
              <w:rPr>
                <w:webHidden/>
              </w:rPr>
              <w:instrText xml:space="preserve"> PAGEREF _Toc174459234 \h </w:instrText>
            </w:r>
            <w:r w:rsidRPr="00006DC9">
              <w:rPr>
                <w:webHidden/>
              </w:rPr>
            </w:r>
            <w:r w:rsidRPr="00006DC9">
              <w:rPr>
                <w:webHidden/>
              </w:rPr>
              <w:fldChar w:fldCharType="separate"/>
            </w:r>
            <w:r w:rsidR="00170971">
              <w:rPr>
                <w:webHidden/>
              </w:rPr>
              <w:t>109</w:t>
            </w:r>
            <w:r w:rsidRPr="00006DC9">
              <w:rPr>
                <w:webHidden/>
              </w:rPr>
              <w:fldChar w:fldCharType="end"/>
            </w:r>
          </w:hyperlink>
        </w:p>
        <w:p w14:paraId="54A60F24" w14:textId="221E8940" w:rsidR="00181277" w:rsidRPr="00006DC9" w:rsidRDefault="00181277">
          <w:pPr>
            <w:pStyle w:val="Turinys2"/>
            <w:rPr>
              <w:rFonts w:asciiTheme="minorHAnsi" w:eastAsiaTheme="minorEastAsia" w:hAnsiTheme="minorHAnsi" w:cstheme="minorBidi"/>
              <w:lang w:eastAsia="lt-LT"/>
            </w:rPr>
          </w:pPr>
          <w:hyperlink w:anchor="_Toc174459235" w:history="1">
            <w:r w:rsidRPr="00006DC9">
              <w:rPr>
                <w:rStyle w:val="Hipersaitas"/>
              </w:rPr>
              <w:t>9 (I gimnazijos) klasė</w:t>
            </w:r>
            <w:r w:rsidRPr="00006DC9">
              <w:rPr>
                <w:webHidden/>
              </w:rPr>
              <w:tab/>
            </w:r>
            <w:r w:rsidRPr="00006DC9">
              <w:rPr>
                <w:webHidden/>
              </w:rPr>
              <w:fldChar w:fldCharType="begin"/>
            </w:r>
            <w:r w:rsidRPr="00006DC9">
              <w:rPr>
                <w:webHidden/>
              </w:rPr>
              <w:instrText xml:space="preserve"> PAGEREF _Toc174459235 \h </w:instrText>
            </w:r>
            <w:r w:rsidRPr="00006DC9">
              <w:rPr>
                <w:webHidden/>
              </w:rPr>
            </w:r>
            <w:r w:rsidRPr="00006DC9">
              <w:rPr>
                <w:webHidden/>
              </w:rPr>
              <w:fldChar w:fldCharType="separate"/>
            </w:r>
            <w:r w:rsidR="00170971">
              <w:rPr>
                <w:webHidden/>
              </w:rPr>
              <w:t>111</w:t>
            </w:r>
            <w:r w:rsidRPr="00006DC9">
              <w:rPr>
                <w:webHidden/>
              </w:rPr>
              <w:fldChar w:fldCharType="end"/>
            </w:r>
          </w:hyperlink>
        </w:p>
        <w:p w14:paraId="019FC541" w14:textId="527DC924" w:rsidR="00181277" w:rsidRPr="00006DC9" w:rsidRDefault="00181277">
          <w:pPr>
            <w:pStyle w:val="Turinys2"/>
            <w:rPr>
              <w:rFonts w:asciiTheme="minorHAnsi" w:eastAsiaTheme="minorEastAsia" w:hAnsiTheme="minorHAnsi" w:cstheme="minorBidi"/>
              <w:lang w:eastAsia="lt-LT"/>
            </w:rPr>
          </w:pPr>
          <w:hyperlink w:anchor="_Toc174459236" w:history="1">
            <w:r w:rsidRPr="00006DC9">
              <w:rPr>
                <w:rStyle w:val="Hipersaitas"/>
              </w:rPr>
              <w:t>10 (II gimnazijos) klasė</w:t>
            </w:r>
            <w:r w:rsidRPr="00006DC9">
              <w:rPr>
                <w:webHidden/>
              </w:rPr>
              <w:tab/>
            </w:r>
            <w:r w:rsidRPr="00006DC9">
              <w:rPr>
                <w:webHidden/>
              </w:rPr>
              <w:fldChar w:fldCharType="begin"/>
            </w:r>
            <w:r w:rsidRPr="00006DC9">
              <w:rPr>
                <w:webHidden/>
              </w:rPr>
              <w:instrText xml:space="preserve"> PAGEREF _Toc174459236 \h </w:instrText>
            </w:r>
            <w:r w:rsidRPr="00006DC9">
              <w:rPr>
                <w:webHidden/>
              </w:rPr>
            </w:r>
            <w:r w:rsidRPr="00006DC9">
              <w:rPr>
                <w:webHidden/>
              </w:rPr>
              <w:fldChar w:fldCharType="separate"/>
            </w:r>
            <w:r w:rsidR="00170971">
              <w:rPr>
                <w:webHidden/>
              </w:rPr>
              <w:t>113</w:t>
            </w:r>
            <w:r w:rsidRPr="00006DC9">
              <w:rPr>
                <w:webHidden/>
              </w:rPr>
              <w:fldChar w:fldCharType="end"/>
            </w:r>
          </w:hyperlink>
        </w:p>
        <w:p w14:paraId="695EF4AD" w14:textId="3E9406E6" w:rsidR="00181277" w:rsidRPr="00006DC9" w:rsidRDefault="00181277">
          <w:pPr>
            <w:pStyle w:val="Turinys1"/>
            <w:rPr>
              <w:rFonts w:eastAsiaTheme="minorEastAsia"/>
              <w:noProof/>
              <w:lang w:eastAsia="lt-LT"/>
            </w:rPr>
          </w:pPr>
          <w:hyperlink w:anchor="_Toc174459237" w:history="1">
            <w:r w:rsidRPr="00006DC9">
              <w:rPr>
                <w:rStyle w:val="Hipersaitas"/>
                <w:rFonts w:ascii="Times New Roman" w:eastAsia="Times New Roman" w:hAnsi="Times New Roman" w:cs="Times New Roman"/>
                <w:noProof/>
              </w:rPr>
              <w:t>9. Užduočių ar mokinių darbų, iliustruojančių pasiekimų lygius, pavyzdžiai</w:t>
            </w:r>
            <w:r w:rsidRPr="00006DC9">
              <w:rPr>
                <w:noProof/>
                <w:webHidden/>
              </w:rPr>
              <w:tab/>
            </w:r>
            <w:r w:rsidRPr="00006DC9">
              <w:rPr>
                <w:noProof/>
                <w:webHidden/>
              </w:rPr>
              <w:fldChar w:fldCharType="begin"/>
            </w:r>
            <w:r w:rsidRPr="00006DC9">
              <w:rPr>
                <w:noProof/>
                <w:webHidden/>
              </w:rPr>
              <w:instrText xml:space="preserve"> PAGEREF _Toc174459237 \h </w:instrText>
            </w:r>
            <w:r w:rsidRPr="00006DC9">
              <w:rPr>
                <w:noProof/>
                <w:webHidden/>
              </w:rPr>
            </w:r>
            <w:r w:rsidRPr="00006DC9">
              <w:rPr>
                <w:noProof/>
                <w:webHidden/>
              </w:rPr>
              <w:fldChar w:fldCharType="separate"/>
            </w:r>
            <w:r w:rsidR="00170971">
              <w:rPr>
                <w:noProof/>
                <w:webHidden/>
              </w:rPr>
              <w:t>115</w:t>
            </w:r>
            <w:r w:rsidRPr="00006DC9">
              <w:rPr>
                <w:noProof/>
                <w:webHidden/>
              </w:rPr>
              <w:fldChar w:fldCharType="end"/>
            </w:r>
          </w:hyperlink>
        </w:p>
        <w:p w14:paraId="7ADD752D" w14:textId="64248C71" w:rsidR="00181277" w:rsidRPr="00006DC9" w:rsidRDefault="00181277">
          <w:pPr>
            <w:pStyle w:val="Turinys2"/>
            <w:rPr>
              <w:rFonts w:asciiTheme="minorHAnsi" w:eastAsiaTheme="minorEastAsia" w:hAnsiTheme="minorHAnsi" w:cstheme="minorBidi"/>
              <w:lang w:eastAsia="lt-LT"/>
            </w:rPr>
          </w:pPr>
          <w:hyperlink w:anchor="_Toc174459238" w:history="1">
            <w:r w:rsidRPr="00006DC9">
              <w:rPr>
                <w:rStyle w:val="Hipersaitas"/>
              </w:rPr>
              <w:t>7–8 klasės</w:t>
            </w:r>
            <w:r w:rsidRPr="00006DC9">
              <w:rPr>
                <w:webHidden/>
              </w:rPr>
              <w:tab/>
            </w:r>
            <w:r w:rsidRPr="00006DC9">
              <w:rPr>
                <w:webHidden/>
              </w:rPr>
              <w:fldChar w:fldCharType="begin"/>
            </w:r>
            <w:r w:rsidRPr="00006DC9">
              <w:rPr>
                <w:webHidden/>
              </w:rPr>
              <w:instrText xml:space="preserve"> PAGEREF _Toc174459238 \h </w:instrText>
            </w:r>
            <w:r w:rsidRPr="00006DC9">
              <w:rPr>
                <w:webHidden/>
              </w:rPr>
            </w:r>
            <w:r w:rsidRPr="00006DC9">
              <w:rPr>
                <w:webHidden/>
              </w:rPr>
              <w:fldChar w:fldCharType="separate"/>
            </w:r>
            <w:r w:rsidR="00170971">
              <w:rPr>
                <w:webHidden/>
              </w:rPr>
              <w:t>115</w:t>
            </w:r>
            <w:r w:rsidRPr="00006DC9">
              <w:rPr>
                <w:webHidden/>
              </w:rPr>
              <w:fldChar w:fldCharType="end"/>
            </w:r>
          </w:hyperlink>
        </w:p>
        <w:p w14:paraId="1CE52CF8" w14:textId="739B8F85" w:rsidR="00181277" w:rsidRPr="00006DC9" w:rsidRDefault="00181277">
          <w:pPr>
            <w:pStyle w:val="Turinys3"/>
            <w:rPr>
              <w:rFonts w:asciiTheme="minorHAnsi" w:eastAsiaTheme="minorEastAsia" w:hAnsiTheme="minorHAnsi" w:cstheme="minorBidi"/>
              <w:lang w:eastAsia="lt-LT"/>
            </w:rPr>
          </w:pPr>
          <w:hyperlink w:anchor="_Toc174459239" w:history="1">
            <w:r w:rsidRPr="00006DC9">
              <w:rPr>
                <w:rStyle w:val="Hipersaitas"/>
              </w:rPr>
              <w:t>Gamtos mokslų prigimties ir raidos pažinimas (A)</w:t>
            </w:r>
            <w:r w:rsidRPr="00006DC9">
              <w:rPr>
                <w:webHidden/>
              </w:rPr>
              <w:tab/>
            </w:r>
            <w:r w:rsidRPr="00006DC9">
              <w:rPr>
                <w:webHidden/>
              </w:rPr>
              <w:fldChar w:fldCharType="begin"/>
            </w:r>
            <w:r w:rsidRPr="00006DC9">
              <w:rPr>
                <w:webHidden/>
              </w:rPr>
              <w:instrText xml:space="preserve"> PAGEREF _Toc174459239 \h </w:instrText>
            </w:r>
            <w:r w:rsidRPr="00006DC9">
              <w:rPr>
                <w:webHidden/>
              </w:rPr>
            </w:r>
            <w:r w:rsidRPr="00006DC9">
              <w:rPr>
                <w:webHidden/>
              </w:rPr>
              <w:fldChar w:fldCharType="separate"/>
            </w:r>
            <w:r w:rsidR="00170971">
              <w:rPr>
                <w:webHidden/>
              </w:rPr>
              <w:t>115</w:t>
            </w:r>
            <w:r w:rsidRPr="00006DC9">
              <w:rPr>
                <w:webHidden/>
              </w:rPr>
              <w:fldChar w:fldCharType="end"/>
            </w:r>
          </w:hyperlink>
        </w:p>
        <w:p w14:paraId="1EFAF60B" w14:textId="25CE77C3" w:rsidR="00181277" w:rsidRPr="00006DC9" w:rsidRDefault="00181277">
          <w:pPr>
            <w:pStyle w:val="Turinys3"/>
            <w:rPr>
              <w:rFonts w:asciiTheme="minorHAnsi" w:eastAsiaTheme="minorEastAsia" w:hAnsiTheme="minorHAnsi" w:cstheme="minorBidi"/>
              <w:lang w:eastAsia="lt-LT"/>
            </w:rPr>
          </w:pPr>
          <w:hyperlink w:anchor="_Toc174459240" w:history="1">
            <w:r w:rsidRPr="00006DC9">
              <w:rPr>
                <w:rStyle w:val="Hipersaitas"/>
              </w:rPr>
              <w:t>Gamtamokslinis komunikavimas (B)</w:t>
            </w:r>
            <w:r w:rsidRPr="00006DC9">
              <w:rPr>
                <w:webHidden/>
              </w:rPr>
              <w:tab/>
            </w:r>
            <w:r w:rsidRPr="00006DC9">
              <w:rPr>
                <w:webHidden/>
              </w:rPr>
              <w:fldChar w:fldCharType="begin"/>
            </w:r>
            <w:r w:rsidRPr="00006DC9">
              <w:rPr>
                <w:webHidden/>
              </w:rPr>
              <w:instrText xml:space="preserve"> PAGEREF _Toc174459240 \h </w:instrText>
            </w:r>
            <w:r w:rsidRPr="00006DC9">
              <w:rPr>
                <w:webHidden/>
              </w:rPr>
            </w:r>
            <w:r w:rsidRPr="00006DC9">
              <w:rPr>
                <w:webHidden/>
              </w:rPr>
              <w:fldChar w:fldCharType="separate"/>
            </w:r>
            <w:r w:rsidR="00170971">
              <w:rPr>
                <w:webHidden/>
              </w:rPr>
              <w:t>116</w:t>
            </w:r>
            <w:r w:rsidRPr="00006DC9">
              <w:rPr>
                <w:webHidden/>
              </w:rPr>
              <w:fldChar w:fldCharType="end"/>
            </w:r>
          </w:hyperlink>
        </w:p>
        <w:p w14:paraId="1CBDD692" w14:textId="199CB13A" w:rsidR="00181277" w:rsidRPr="00006DC9" w:rsidRDefault="00181277">
          <w:pPr>
            <w:pStyle w:val="Turinys3"/>
            <w:rPr>
              <w:rFonts w:asciiTheme="minorHAnsi" w:eastAsiaTheme="minorEastAsia" w:hAnsiTheme="minorHAnsi" w:cstheme="minorBidi"/>
              <w:lang w:eastAsia="lt-LT"/>
            </w:rPr>
          </w:pPr>
          <w:hyperlink w:anchor="_Toc174459241" w:history="1">
            <w:r w:rsidRPr="00006DC9">
              <w:rPr>
                <w:rStyle w:val="Hipersaitas"/>
              </w:rPr>
              <w:t>Gamtamokslinis tyrinėjimas (C)</w:t>
            </w:r>
            <w:r w:rsidRPr="00006DC9">
              <w:rPr>
                <w:webHidden/>
              </w:rPr>
              <w:tab/>
            </w:r>
            <w:r w:rsidRPr="00006DC9">
              <w:rPr>
                <w:webHidden/>
              </w:rPr>
              <w:fldChar w:fldCharType="begin"/>
            </w:r>
            <w:r w:rsidRPr="00006DC9">
              <w:rPr>
                <w:webHidden/>
              </w:rPr>
              <w:instrText xml:space="preserve"> PAGEREF _Toc174459241 \h </w:instrText>
            </w:r>
            <w:r w:rsidRPr="00006DC9">
              <w:rPr>
                <w:webHidden/>
              </w:rPr>
            </w:r>
            <w:r w:rsidRPr="00006DC9">
              <w:rPr>
                <w:webHidden/>
              </w:rPr>
              <w:fldChar w:fldCharType="separate"/>
            </w:r>
            <w:r w:rsidR="00170971">
              <w:rPr>
                <w:webHidden/>
              </w:rPr>
              <w:t>118</w:t>
            </w:r>
            <w:r w:rsidRPr="00006DC9">
              <w:rPr>
                <w:webHidden/>
              </w:rPr>
              <w:fldChar w:fldCharType="end"/>
            </w:r>
          </w:hyperlink>
        </w:p>
        <w:p w14:paraId="39DD58F6" w14:textId="7C1C2F5E" w:rsidR="00181277" w:rsidRPr="00006DC9" w:rsidRDefault="00181277">
          <w:pPr>
            <w:pStyle w:val="Turinys3"/>
            <w:rPr>
              <w:rFonts w:asciiTheme="minorHAnsi" w:eastAsiaTheme="minorEastAsia" w:hAnsiTheme="minorHAnsi" w:cstheme="minorBidi"/>
              <w:lang w:eastAsia="lt-LT"/>
            </w:rPr>
          </w:pPr>
          <w:hyperlink w:anchor="_Toc174459242" w:history="1">
            <w:r w:rsidRPr="00006DC9">
              <w:rPr>
                <w:rStyle w:val="Hipersaitas"/>
              </w:rPr>
              <w:t>Gamtos objektų ir reiškinių pažinimas (D)</w:t>
            </w:r>
            <w:r w:rsidRPr="00006DC9">
              <w:rPr>
                <w:webHidden/>
              </w:rPr>
              <w:tab/>
            </w:r>
            <w:r w:rsidRPr="00006DC9">
              <w:rPr>
                <w:webHidden/>
              </w:rPr>
              <w:fldChar w:fldCharType="begin"/>
            </w:r>
            <w:r w:rsidRPr="00006DC9">
              <w:rPr>
                <w:webHidden/>
              </w:rPr>
              <w:instrText xml:space="preserve"> PAGEREF _Toc174459242 \h </w:instrText>
            </w:r>
            <w:r w:rsidRPr="00006DC9">
              <w:rPr>
                <w:webHidden/>
              </w:rPr>
            </w:r>
            <w:r w:rsidRPr="00006DC9">
              <w:rPr>
                <w:webHidden/>
              </w:rPr>
              <w:fldChar w:fldCharType="separate"/>
            </w:r>
            <w:r w:rsidR="00170971">
              <w:rPr>
                <w:webHidden/>
              </w:rPr>
              <w:t>124</w:t>
            </w:r>
            <w:r w:rsidRPr="00006DC9">
              <w:rPr>
                <w:webHidden/>
              </w:rPr>
              <w:fldChar w:fldCharType="end"/>
            </w:r>
          </w:hyperlink>
        </w:p>
        <w:p w14:paraId="7BAA9880" w14:textId="4ADB3583" w:rsidR="00181277" w:rsidRPr="00006DC9" w:rsidRDefault="00181277">
          <w:pPr>
            <w:pStyle w:val="Turinys3"/>
            <w:rPr>
              <w:rFonts w:asciiTheme="minorHAnsi" w:eastAsiaTheme="minorEastAsia" w:hAnsiTheme="minorHAnsi" w:cstheme="minorBidi"/>
              <w:lang w:eastAsia="lt-LT"/>
            </w:rPr>
          </w:pPr>
          <w:hyperlink w:anchor="_Toc174459243" w:history="1">
            <w:r w:rsidRPr="00006DC9">
              <w:rPr>
                <w:rStyle w:val="Hipersaitas"/>
              </w:rPr>
              <w:t>Problemų sprendimas ir refleksija (E)</w:t>
            </w:r>
            <w:r w:rsidRPr="00006DC9">
              <w:rPr>
                <w:webHidden/>
              </w:rPr>
              <w:tab/>
            </w:r>
            <w:r w:rsidRPr="00006DC9">
              <w:rPr>
                <w:webHidden/>
              </w:rPr>
              <w:fldChar w:fldCharType="begin"/>
            </w:r>
            <w:r w:rsidRPr="00006DC9">
              <w:rPr>
                <w:webHidden/>
              </w:rPr>
              <w:instrText xml:space="preserve"> PAGEREF _Toc174459243 \h </w:instrText>
            </w:r>
            <w:r w:rsidRPr="00006DC9">
              <w:rPr>
                <w:webHidden/>
              </w:rPr>
            </w:r>
            <w:r w:rsidRPr="00006DC9">
              <w:rPr>
                <w:webHidden/>
              </w:rPr>
              <w:fldChar w:fldCharType="separate"/>
            </w:r>
            <w:r w:rsidR="00170971">
              <w:rPr>
                <w:webHidden/>
              </w:rPr>
              <w:t>125</w:t>
            </w:r>
            <w:r w:rsidRPr="00006DC9">
              <w:rPr>
                <w:webHidden/>
              </w:rPr>
              <w:fldChar w:fldCharType="end"/>
            </w:r>
          </w:hyperlink>
        </w:p>
        <w:p w14:paraId="5AA95D1C" w14:textId="6EC5C100" w:rsidR="00181277" w:rsidRPr="00006DC9" w:rsidRDefault="00181277">
          <w:pPr>
            <w:pStyle w:val="Turinys3"/>
            <w:rPr>
              <w:rFonts w:asciiTheme="minorHAnsi" w:eastAsiaTheme="minorEastAsia" w:hAnsiTheme="minorHAnsi" w:cstheme="minorBidi"/>
              <w:lang w:eastAsia="lt-LT"/>
            </w:rPr>
          </w:pPr>
          <w:hyperlink w:anchor="_Toc174459244" w:history="1">
            <w:r w:rsidRPr="00006DC9">
              <w:rPr>
                <w:rStyle w:val="Hipersaitas"/>
              </w:rPr>
              <w:t>Žmogaus ir aplinkos dermės pažinimas (F)</w:t>
            </w:r>
            <w:r w:rsidRPr="00006DC9">
              <w:rPr>
                <w:webHidden/>
              </w:rPr>
              <w:tab/>
            </w:r>
            <w:r w:rsidRPr="00006DC9">
              <w:rPr>
                <w:webHidden/>
              </w:rPr>
              <w:fldChar w:fldCharType="begin"/>
            </w:r>
            <w:r w:rsidRPr="00006DC9">
              <w:rPr>
                <w:webHidden/>
              </w:rPr>
              <w:instrText xml:space="preserve"> PAGEREF _Toc174459244 \h </w:instrText>
            </w:r>
            <w:r w:rsidRPr="00006DC9">
              <w:rPr>
                <w:webHidden/>
              </w:rPr>
            </w:r>
            <w:r w:rsidRPr="00006DC9">
              <w:rPr>
                <w:webHidden/>
              </w:rPr>
              <w:fldChar w:fldCharType="separate"/>
            </w:r>
            <w:r w:rsidR="00170971">
              <w:rPr>
                <w:webHidden/>
              </w:rPr>
              <w:t>126</w:t>
            </w:r>
            <w:r w:rsidRPr="00006DC9">
              <w:rPr>
                <w:webHidden/>
              </w:rPr>
              <w:fldChar w:fldCharType="end"/>
            </w:r>
          </w:hyperlink>
        </w:p>
        <w:p w14:paraId="2E65E9B1" w14:textId="5532FE31" w:rsidR="00181277" w:rsidRPr="00006DC9" w:rsidRDefault="00181277">
          <w:pPr>
            <w:pStyle w:val="Turinys2"/>
            <w:rPr>
              <w:rFonts w:asciiTheme="minorHAnsi" w:eastAsiaTheme="minorEastAsia" w:hAnsiTheme="minorHAnsi" w:cstheme="minorBidi"/>
              <w:lang w:eastAsia="lt-LT"/>
            </w:rPr>
          </w:pPr>
          <w:hyperlink w:anchor="_Toc174459245" w:history="1">
            <w:r w:rsidRPr="00006DC9">
              <w:rPr>
                <w:rStyle w:val="Hipersaitas"/>
              </w:rPr>
              <w:t>9–10 (I–II gimnazijos) klasės</w:t>
            </w:r>
            <w:r w:rsidRPr="00006DC9">
              <w:rPr>
                <w:webHidden/>
              </w:rPr>
              <w:tab/>
            </w:r>
            <w:r w:rsidRPr="00006DC9">
              <w:rPr>
                <w:webHidden/>
              </w:rPr>
              <w:fldChar w:fldCharType="begin"/>
            </w:r>
            <w:r w:rsidRPr="00006DC9">
              <w:rPr>
                <w:webHidden/>
              </w:rPr>
              <w:instrText xml:space="preserve"> PAGEREF _Toc174459245 \h </w:instrText>
            </w:r>
            <w:r w:rsidRPr="00006DC9">
              <w:rPr>
                <w:webHidden/>
              </w:rPr>
            </w:r>
            <w:r w:rsidRPr="00006DC9">
              <w:rPr>
                <w:webHidden/>
              </w:rPr>
              <w:fldChar w:fldCharType="separate"/>
            </w:r>
            <w:r w:rsidR="00170971">
              <w:rPr>
                <w:webHidden/>
              </w:rPr>
              <w:t>128</w:t>
            </w:r>
            <w:r w:rsidRPr="00006DC9">
              <w:rPr>
                <w:webHidden/>
              </w:rPr>
              <w:fldChar w:fldCharType="end"/>
            </w:r>
          </w:hyperlink>
        </w:p>
        <w:p w14:paraId="16C30212" w14:textId="7C8A492C" w:rsidR="00181277" w:rsidRPr="00006DC9" w:rsidRDefault="00181277">
          <w:pPr>
            <w:pStyle w:val="Turinys3"/>
            <w:rPr>
              <w:rFonts w:asciiTheme="minorHAnsi" w:eastAsiaTheme="minorEastAsia" w:hAnsiTheme="minorHAnsi" w:cstheme="minorBidi"/>
              <w:lang w:eastAsia="lt-LT"/>
            </w:rPr>
          </w:pPr>
          <w:hyperlink w:anchor="_Toc174459246" w:history="1">
            <w:r w:rsidRPr="00006DC9">
              <w:rPr>
                <w:rStyle w:val="Hipersaitas"/>
              </w:rPr>
              <w:t>Gamtos mokslų prigimties ir raidos pažinimas (A)</w:t>
            </w:r>
            <w:r w:rsidRPr="00006DC9">
              <w:rPr>
                <w:webHidden/>
              </w:rPr>
              <w:tab/>
            </w:r>
            <w:r w:rsidRPr="00006DC9">
              <w:rPr>
                <w:webHidden/>
              </w:rPr>
              <w:fldChar w:fldCharType="begin"/>
            </w:r>
            <w:r w:rsidRPr="00006DC9">
              <w:rPr>
                <w:webHidden/>
              </w:rPr>
              <w:instrText xml:space="preserve"> PAGEREF _Toc174459246 \h </w:instrText>
            </w:r>
            <w:r w:rsidRPr="00006DC9">
              <w:rPr>
                <w:webHidden/>
              </w:rPr>
            </w:r>
            <w:r w:rsidRPr="00006DC9">
              <w:rPr>
                <w:webHidden/>
              </w:rPr>
              <w:fldChar w:fldCharType="separate"/>
            </w:r>
            <w:r w:rsidR="00170971">
              <w:rPr>
                <w:webHidden/>
              </w:rPr>
              <w:t>128</w:t>
            </w:r>
            <w:r w:rsidRPr="00006DC9">
              <w:rPr>
                <w:webHidden/>
              </w:rPr>
              <w:fldChar w:fldCharType="end"/>
            </w:r>
          </w:hyperlink>
        </w:p>
        <w:p w14:paraId="52332D0D" w14:textId="2DC813D0" w:rsidR="00181277" w:rsidRPr="00006DC9" w:rsidRDefault="00181277">
          <w:pPr>
            <w:pStyle w:val="Turinys3"/>
            <w:rPr>
              <w:rFonts w:asciiTheme="minorHAnsi" w:eastAsiaTheme="minorEastAsia" w:hAnsiTheme="minorHAnsi" w:cstheme="minorBidi"/>
              <w:lang w:eastAsia="lt-LT"/>
            </w:rPr>
          </w:pPr>
          <w:hyperlink w:anchor="_Toc174459247" w:history="1">
            <w:r w:rsidRPr="00006DC9">
              <w:rPr>
                <w:rStyle w:val="Hipersaitas"/>
              </w:rPr>
              <w:t>Gamtamokslinis komunikavimas (B)</w:t>
            </w:r>
            <w:r w:rsidRPr="00006DC9">
              <w:rPr>
                <w:webHidden/>
              </w:rPr>
              <w:tab/>
            </w:r>
            <w:r w:rsidRPr="00006DC9">
              <w:rPr>
                <w:webHidden/>
              </w:rPr>
              <w:fldChar w:fldCharType="begin"/>
            </w:r>
            <w:r w:rsidRPr="00006DC9">
              <w:rPr>
                <w:webHidden/>
              </w:rPr>
              <w:instrText xml:space="preserve"> PAGEREF _Toc174459247 \h </w:instrText>
            </w:r>
            <w:r w:rsidRPr="00006DC9">
              <w:rPr>
                <w:webHidden/>
              </w:rPr>
            </w:r>
            <w:r w:rsidRPr="00006DC9">
              <w:rPr>
                <w:webHidden/>
              </w:rPr>
              <w:fldChar w:fldCharType="separate"/>
            </w:r>
            <w:r w:rsidR="00170971">
              <w:rPr>
                <w:webHidden/>
              </w:rPr>
              <w:t>128</w:t>
            </w:r>
            <w:r w:rsidRPr="00006DC9">
              <w:rPr>
                <w:webHidden/>
              </w:rPr>
              <w:fldChar w:fldCharType="end"/>
            </w:r>
          </w:hyperlink>
        </w:p>
        <w:p w14:paraId="105434A0" w14:textId="57C51F4A" w:rsidR="00181277" w:rsidRPr="00006DC9" w:rsidRDefault="00181277">
          <w:pPr>
            <w:pStyle w:val="Turinys3"/>
            <w:rPr>
              <w:rFonts w:asciiTheme="minorHAnsi" w:eastAsiaTheme="minorEastAsia" w:hAnsiTheme="minorHAnsi" w:cstheme="minorBidi"/>
              <w:lang w:eastAsia="lt-LT"/>
            </w:rPr>
          </w:pPr>
          <w:hyperlink w:anchor="_Toc174459248" w:history="1">
            <w:r w:rsidRPr="00006DC9">
              <w:rPr>
                <w:rStyle w:val="Hipersaitas"/>
              </w:rPr>
              <w:t>Gamtamokslinis tyrinėjimas (C)</w:t>
            </w:r>
            <w:r w:rsidRPr="00006DC9">
              <w:rPr>
                <w:webHidden/>
              </w:rPr>
              <w:tab/>
            </w:r>
            <w:r w:rsidRPr="00006DC9">
              <w:rPr>
                <w:webHidden/>
              </w:rPr>
              <w:fldChar w:fldCharType="begin"/>
            </w:r>
            <w:r w:rsidRPr="00006DC9">
              <w:rPr>
                <w:webHidden/>
              </w:rPr>
              <w:instrText xml:space="preserve"> PAGEREF _Toc174459248 \h </w:instrText>
            </w:r>
            <w:r w:rsidRPr="00006DC9">
              <w:rPr>
                <w:webHidden/>
              </w:rPr>
            </w:r>
            <w:r w:rsidRPr="00006DC9">
              <w:rPr>
                <w:webHidden/>
              </w:rPr>
              <w:fldChar w:fldCharType="separate"/>
            </w:r>
            <w:r w:rsidR="00170971">
              <w:rPr>
                <w:webHidden/>
              </w:rPr>
              <w:t>130</w:t>
            </w:r>
            <w:r w:rsidRPr="00006DC9">
              <w:rPr>
                <w:webHidden/>
              </w:rPr>
              <w:fldChar w:fldCharType="end"/>
            </w:r>
          </w:hyperlink>
        </w:p>
        <w:p w14:paraId="09739CFE" w14:textId="1214DE0A" w:rsidR="00181277" w:rsidRPr="00006DC9" w:rsidRDefault="00181277">
          <w:pPr>
            <w:pStyle w:val="Turinys3"/>
            <w:rPr>
              <w:rFonts w:asciiTheme="minorHAnsi" w:eastAsiaTheme="minorEastAsia" w:hAnsiTheme="minorHAnsi" w:cstheme="minorBidi"/>
              <w:lang w:eastAsia="lt-LT"/>
            </w:rPr>
          </w:pPr>
          <w:hyperlink w:anchor="_Toc174459249" w:history="1">
            <w:r w:rsidRPr="00006DC9">
              <w:rPr>
                <w:rStyle w:val="Hipersaitas"/>
              </w:rPr>
              <w:t>Gamtos objektų ir reiškinių pažinimas (D)</w:t>
            </w:r>
            <w:r w:rsidRPr="00006DC9">
              <w:rPr>
                <w:webHidden/>
              </w:rPr>
              <w:tab/>
            </w:r>
            <w:r w:rsidRPr="00006DC9">
              <w:rPr>
                <w:webHidden/>
              </w:rPr>
              <w:fldChar w:fldCharType="begin"/>
            </w:r>
            <w:r w:rsidRPr="00006DC9">
              <w:rPr>
                <w:webHidden/>
              </w:rPr>
              <w:instrText xml:space="preserve"> PAGEREF _Toc174459249 \h </w:instrText>
            </w:r>
            <w:r w:rsidRPr="00006DC9">
              <w:rPr>
                <w:webHidden/>
              </w:rPr>
            </w:r>
            <w:r w:rsidRPr="00006DC9">
              <w:rPr>
                <w:webHidden/>
              </w:rPr>
              <w:fldChar w:fldCharType="separate"/>
            </w:r>
            <w:r w:rsidR="00170971">
              <w:rPr>
                <w:webHidden/>
              </w:rPr>
              <w:t>131</w:t>
            </w:r>
            <w:r w:rsidRPr="00006DC9">
              <w:rPr>
                <w:webHidden/>
              </w:rPr>
              <w:fldChar w:fldCharType="end"/>
            </w:r>
          </w:hyperlink>
        </w:p>
        <w:p w14:paraId="335A7EF6" w14:textId="47925327" w:rsidR="00181277" w:rsidRPr="00006DC9" w:rsidRDefault="00181277">
          <w:pPr>
            <w:pStyle w:val="Turinys3"/>
            <w:rPr>
              <w:rFonts w:asciiTheme="minorHAnsi" w:eastAsiaTheme="minorEastAsia" w:hAnsiTheme="minorHAnsi" w:cstheme="minorBidi"/>
              <w:lang w:eastAsia="lt-LT"/>
            </w:rPr>
          </w:pPr>
          <w:hyperlink w:anchor="_Toc174459250" w:history="1">
            <w:r w:rsidRPr="00006DC9">
              <w:rPr>
                <w:rStyle w:val="Hipersaitas"/>
              </w:rPr>
              <w:t>Problemų sprendimas ir refleksija (E)</w:t>
            </w:r>
            <w:r w:rsidRPr="00006DC9">
              <w:rPr>
                <w:webHidden/>
              </w:rPr>
              <w:tab/>
            </w:r>
            <w:r w:rsidRPr="00006DC9">
              <w:rPr>
                <w:webHidden/>
              </w:rPr>
              <w:fldChar w:fldCharType="begin"/>
            </w:r>
            <w:r w:rsidRPr="00006DC9">
              <w:rPr>
                <w:webHidden/>
              </w:rPr>
              <w:instrText xml:space="preserve"> PAGEREF _Toc174459250 \h </w:instrText>
            </w:r>
            <w:r w:rsidRPr="00006DC9">
              <w:rPr>
                <w:webHidden/>
              </w:rPr>
            </w:r>
            <w:r w:rsidRPr="00006DC9">
              <w:rPr>
                <w:webHidden/>
              </w:rPr>
              <w:fldChar w:fldCharType="separate"/>
            </w:r>
            <w:r w:rsidR="00170971">
              <w:rPr>
                <w:webHidden/>
              </w:rPr>
              <w:t>135</w:t>
            </w:r>
            <w:r w:rsidRPr="00006DC9">
              <w:rPr>
                <w:webHidden/>
              </w:rPr>
              <w:fldChar w:fldCharType="end"/>
            </w:r>
          </w:hyperlink>
        </w:p>
        <w:p w14:paraId="31C5702B" w14:textId="5EEF2211" w:rsidR="00181277" w:rsidRPr="00006DC9" w:rsidRDefault="00181277">
          <w:pPr>
            <w:pStyle w:val="Turinys3"/>
            <w:rPr>
              <w:rFonts w:asciiTheme="minorHAnsi" w:eastAsiaTheme="minorEastAsia" w:hAnsiTheme="minorHAnsi" w:cstheme="minorBidi"/>
              <w:lang w:eastAsia="lt-LT"/>
            </w:rPr>
          </w:pPr>
          <w:hyperlink w:anchor="_Toc174459251" w:history="1">
            <w:r w:rsidRPr="00006DC9">
              <w:rPr>
                <w:rStyle w:val="Hipersaitas"/>
              </w:rPr>
              <w:t>Žmogaus ir aplinkos dermės pažinimas (F)</w:t>
            </w:r>
            <w:r w:rsidRPr="00006DC9">
              <w:rPr>
                <w:webHidden/>
              </w:rPr>
              <w:tab/>
            </w:r>
            <w:r w:rsidRPr="00006DC9">
              <w:rPr>
                <w:webHidden/>
              </w:rPr>
              <w:fldChar w:fldCharType="begin"/>
            </w:r>
            <w:r w:rsidRPr="00006DC9">
              <w:rPr>
                <w:webHidden/>
              </w:rPr>
              <w:instrText xml:space="preserve"> PAGEREF _Toc174459251 \h </w:instrText>
            </w:r>
            <w:r w:rsidRPr="00006DC9">
              <w:rPr>
                <w:webHidden/>
              </w:rPr>
            </w:r>
            <w:r w:rsidRPr="00006DC9">
              <w:rPr>
                <w:webHidden/>
              </w:rPr>
              <w:fldChar w:fldCharType="separate"/>
            </w:r>
            <w:r w:rsidR="00170971">
              <w:rPr>
                <w:webHidden/>
              </w:rPr>
              <w:t>136</w:t>
            </w:r>
            <w:r w:rsidRPr="00006DC9">
              <w:rPr>
                <w:webHidden/>
              </w:rPr>
              <w:fldChar w:fldCharType="end"/>
            </w:r>
          </w:hyperlink>
        </w:p>
        <w:p w14:paraId="488C64C1" w14:textId="030313DF" w:rsidR="00025AFB" w:rsidRPr="00006DC9" w:rsidRDefault="00025AFB">
          <w:r w:rsidRPr="00006DC9">
            <w:rPr>
              <w:b/>
              <w:bCs/>
            </w:rPr>
            <w:fldChar w:fldCharType="end"/>
          </w:r>
        </w:p>
      </w:sdtContent>
    </w:sdt>
    <w:p w14:paraId="25DBA97B" w14:textId="03B68122" w:rsidR="006E76CA" w:rsidRPr="00006DC9" w:rsidRDefault="00756DBB" w:rsidP="00267D39">
      <w:pPr>
        <w:pStyle w:val="Antrat1"/>
        <w:spacing w:before="240" w:after="120" w:line="240" w:lineRule="auto"/>
        <w:rPr>
          <w:rFonts w:ascii="Times New Roman" w:eastAsia="Times New Roman" w:hAnsi="Times New Roman" w:cs="Times New Roman"/>
          <w:color w:val="auto"/>
        </w:rPr>
      </w:pPr>
      <w:bookmarkStart w:id="0" w:name="_1._Dalyko_naujo"/>
      <w:bookmarkStart w:id="1" w:name="_Toc174459202"/>
      <w:bookmarkEnd w:id="0"/>
      <w:r w:rsidRPr="00006DC9">
        <w:rPr>
          <w:rFonts w:ascii="Times New Roman" w:eastAsia="Times New Roman" w:hAnsi="Times New Roman" w:cs="Times New Roman"/>
          <w:color w:val="auto"/>
        </w:rPr>
        <w:t xml:space="preserve">1. </w:t>
      </w:r>
      <w:r w:rsidR="000F5A59" w:rsidRPr="00006DC9">
        <w:rPr>
          <w:rFonts w:ascii="Times New Roman" w:eastAsia="Times New Roman" w:hAnsi="Times New Roman" w:cs="Times New Roman"/>
          <w:color w:val="auto"/>
        </w:rPr>
        <w:t>Dalyko naujo</w:t>
      </w:r>
      <w:r w:rsidR="00097B84" w:rsidRPr="00006DC9">
        <w:rPr>
          <w:rFonts w:ascii="Times New Roman" w:eastAsia="Times New Roman" w:hAnsi="Times New Roman" w:cs="Times New Roman"/>
          <w:color w:val="auto"/>
        </w:rPr>
        <w:t xml:space="preserve"> turinio mokymo rekomendacijos</w:t>
      </w:r>
      <w:bookmarkEnd w:id="1"/>
    </w:p>
    <w:p w14:paraId="17F5EFDD" w14:textId="77777777" w:rsidR="00E7082F" w:rsidRPr="00006DC9" w:rsidRDefault="49B928E0" w:rsidP="00E7082F">
      <w:pPr>
        <w:spacing w:after="120" w:line="240" w:lineRule="auto"/>
        <w:jc w:val="both"/>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 xml:space="preserve">Šiame skyrelyje aptariami metodai ir būdai, kaip mokyti dalyko naują turinį, įtrauktą į atnaujintą </w:t>
      </w:r>
      <w:r w:rsidR="007E234C" w:rsidRPr="00006DC9">
        <w:rPr>
          <w:rFonts w:ascii="Times New Roman" w:eastAsia="Times New Roman" w:hAnsi="Times New Roman" w:cs="Times New Roman"/>
          <w:color w:val="000000" w:themeColor="text1"/>
          <w:sz w:val="24"/>
          <w:szCs w:val="24"/>
        </w:rPr>
        <w:t xml:space="preserve">fizikos bendrąją programą (toliau </w:t>
      </w:r>
      <w:r w:rsidRPr="00006DC9">
        <w:rPr>
          <w:rFonts w:ascii="Times New Roman" w:eastAsia="Times New Roman" w:hAnsi="Times New Roman" w:cs="Times New Roman"/>
          <w:color w:val="000000" w:themeColor="text1"/>
          <w:sz w:val="24"/>
          <w:szCs w:val="24"/>
        </w:rPr>
        <w:t>BP</w:t>
      </w:r>
      <w:r w:rsidR="007E234C" w:rsidRPr="00006DC9">
        <w:rPr>
          <w:rFonts w:ascii="Times New Roman" w:eastAsia="Times New Roman" w:hAnsi="Times New Roman" w:cs="Times New Roman"/>
          <w:color w:val="000000" w:themeColor="text1"/>
          <w:sz w:val="24"/>
          <w:szCs w:val="24"/>
        </w:rPr>
        <w:t>)</w:t>
      </w:r>
      <w:r w:rsidRPr="00006DC9">
        <w:rPr>
          <w:rFonts w:ascii="Times New Roman" w:eastAsia="Times New Roman" w:hAnsi="Times New Roman" w:cs="Times New Roman"/>
          <w:color w:val="000000" w:themeColor="text1"/>
          <w:sz w:val="24"/>
          <w:szCs w:val="24"/>
        </w:rPr>
        <w:t>.</w:t>
      </w:r>
      <w:r w:rsidR="00A63166" w:rsidRPr="00006DC9">
        <w:rPr>
          <w:rFonts w:ascii="Times New Roman" w:eastAsia="Times New Roman" w:hAnsi="Times New Roman" w:cs="Times New Roman"/>
          <w:color w:val="000000" w:themeColor="text1"/>
          <w:sz w:val="24"/>
          <w:szCs w:val="24"/>
        </w:rPr>
        <w:t xml:space="preserve"> </w:t>
      </w:r>
    </w:p>
    <w:p w14:paraId="037686AE" w14:textId="7F9A0E0E" w:rsidR="49B928E0" w:rsidRPr="00006DC9" w:rsidRDefault="49B928E0" w:rsidP="00E7082F">
      <w:pPr>
        <w:spacing w:after="120" w:line="240" w:lineRule="auto"/>
        <w:jc w:val="both"/>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 xml:space="preserve">Nauja informacija </w:t>
      </w:r>
      <w:r w:rsidR="007E234C" w:rsidRPr="00006DC9">
        <w:rPr>
          <w:rFonts w:ascii="Times New Roman" w:eastAsia="Times New Roman" w:hAnsi="Times New Roman" w:cs="Times New Roman"/>
          <w:color w:val="000000" w:themeColor="text1"/>
          <w:sz w:val="24"/>
          <w:szCs w:val="24"/>
        </w:rPr>
        <w:t xml:space="preserve">turėtų būti </w:t>
      </w:r>
      <w:r w:rsidRPr="00006DC9">
        <w:rPr>
          <w:rFonts w:ascii="Times New Roman" w:eastAsia="Times New Roman" w:hAnsi="Times New Roman" w:cs="Times New Roman"/>
          <w:color w:val="000000" w:themeColor="text1"/>
          <w:sz w:val="24"/>
          <w:szCs w:val="24"/>
        </w:rPr>
        <w:t>pateikiama siejant su mokiniui pažįstama aplinka, realiais kontekstais, mokomasi įvairiose aplinkose, ieškoma mokymosi turinio sąsajų su sociokultūriniu gyvenimu, atsižvelgiama į</w:t>
      </w:r>
      <w:r w:rsidR="006C590F" w:rsidRPr="00006DC9">
        <w:rPr>
          <w:rFonts w:ascii="Times New Roman" w:eastAsia="Times New Roman" w:hAnsi="Times New Roman" w:cs="Times New Roman"/>
          <w:color w:val="000000" w:themeColor="text1"/>
          <w:sz w:val="24"/>
          <w:szCs w:val="24"/>
        </w:rPr>
        <w:t xml:space="preserve"> </w:t>
      </w:r>
      <w:r w:rsidRPr="00006DC9">
        <w:rPr>
          <w:rFonts w:ascii="Times New Roman" w:eastAsia="Times New Roman" w:hAnsi="Times New Roman" w:cs="Times New Roman"/>
          <w:color w:val="000000" w:themeColor="text1"/>
          <w:sz w:val="24"/>
          <w:szCs w:val="24"/>
        </w:rPr>
        <w:t>gyvenamosios aplinkos (regiono, miesto, mokyklos) ypatumus.</w:t>
      </w:r>
    </w:p>
    <w:p w14:paraId="62DDD983" w14:textId="79B79DA2" w:rsidR="49B928E0" w:rsidRPr="00006DC9" w:rsidRDefault="49B928E0" w:rsidP="00E7082F">
      <w:pPr>
        <w:spacing w:after="120" w:line="240" w:lineRule="auto"/>
        <w:jc w:val="both"/>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Planuojant mokymosi veiklas reikėtų atkreipti ypatingą dėmesį į individualius vaiko poreikius, gebėjimus ir galimybes, kilus mokymosi sunkumams, laiku suteikti reikiamą pagalbą, siekti sudominti mokinį, skatinti jį aktyviai veikti, spręsti problemas, dalintis savo žinojimu. Svarbu, kad ugdymosi procese būtų naudojamos įvairios mokymosi priemonės</w:t>
      </w:r>
      <w:r w:rsidR="007E234C" w:rsidRPr="00006DC9">
        <w:rPr>
          <w:rFonts w:ascii="Times New Roman" w:eastAsia="Times New Roman" w:hAnsi="Times New Roman" w:cs="Times New Roman"/>
          <w:color w:val="000000" w:themeColor="text1"/>
          <w:sz w:val="24"/>
          <w:szCs w:val="24"/>
        </w:rPr>
        <w:t xml:space="preserve"> ir skaitmeninės technologijos</w:t>
      </w:r>
      <w:r w:rsidRPr="00006DC9">
        <w:rPr>
          <w:rFonts w:ascii="Times New Roman" w:eastAsia="Times New Roman" w:hAnsi="Times New Roman" w:cs="Times New Roman"/>
          <w:color w:val="000000" w:themeColor="text1"/>
          <w:sz w:val="24"/>
          <w:szCs w:val="24"/>
        </w:rPr>
        <w:t>, ieškoma ryšių ir siekiama integralumo su kitų mokomųjų dalykų mokymosi medžiaga, užtikrinama mokymosi medžiagos ir metodų dermė, įtvirtinamos įgytos pozityvios mokymosi patirtys.</w:t>
      </w:r>
    </w:p>
    <w:p w14:paraId="6584A2C5" w14:textId="77777777" w:rsidR="00AE3EE4" w:rsidRPr="00006DC9" w:rsidRDefault="004B306E" w:rsidP="00E7082F">
      <w:pPr>
        <w:spacing w:after="120" w:line="240" w:lineRule="auto"/>
        <w:jc w:val="both"/>
        <w:rPr>
          <w:rFonts w:ascii="Times New Roman" w:hAnsi="Times New Roman" w:cs="Times New Roman"/>
          <w:i/>
          <w:iCs/>
          <w:color w:val="000000"/>
          <w:sz w:val="24"/>
          <w:szCs w:val="24"/>
        </w:rPr>
      </w:pPr>
      <w:r w:rsidRPr="00006DC9">
        <w:rPr>
          <w:rFonts w:ascii="Times New Roman" w:hAnsi="Times New Roman" w:cs="Times New Roman"/>
          <w:i/>
          <w:iCs/>
          <w:color w:val="000000"/>
          <w:sz w:val="24"/>
          <w:szCs w:val="24"/>
        </w:rPr>
        <w:t>Pastab</w:t>
      </w:r>
      <w:r w:rsidR="00AE3EE4" w:rsidRPr="00006DC9">
        <w:rPr>
          <w:rFonts w:ascii="Times New Roman" w:hAnsi="Times New Roman" w:cs="Times New Roman"/>
          <w:i/>
          <w:iCs/>
          <w:color w:val="000000"/>
          <w:sz w:val="24"/>
          <w:szCs w:val="24"/>
        </w:rPr>
        <w:t>os</w:t>
      </w:r>
      <w:r w:rsidRPr="00006DC9">
        <w:rPr>
          <w:rFonts w:ascii="Times New Roman" w:hAnsi="Times New Roman" w:cs="Times New Roman"/>
          <w:i/>
          <w:iCs/>
          <w:color w:val="000000"/>
          <w:sz w:val="24"/>
          <w:szCs w:val="24"/>
        </w:rPr>
        <w:t xml:space="preserve">: </w:t>
      </w:r>
    </w:p>
    <w:p w14:paraId="727AD8A6" w14:textId="58335CD3" w:rsidR="00AE3EE4" w:rsidRPr="00006DC9" w:rsidRDefault="00AE3EE4" w:rsidP="00AE3EE4">
      <w:pPr>
        <w:pStyle w:val="Sraopastraipa"/>
        <w:numPr>
          <w:ilvl w:val="0"/>
          <w:numId w:val="42"/>
        </w:numPr>
        <w:spacing w:after="120" w:line="240" w:lineRule="auto"/>
        <w:jc w:val="both"/>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siekiant susieti pateikiamas mokymo(si) turinio įgyvendinimo rekomendacijas su BP, nurodomas atitinkamas BP mokymo(si) turinio skyriaus ir temos numeris 202</w:t>
      </w:r>
      <w:r w:rsidR="009E76AC" w:rsidRPr="00006DC9">
        <w:rPr>
          <w:rFonts w:ascii="Times New Roman" w:eastAsia="Times New Roman" w:hAnsi="Times New Roman" w:cs="Times New Roman"/>
          <w:color w:val="000000" w:themeColor="text1"/>
          <w:sz w:val="24"/>
          <w:szCs w:val="24"/>
        </w:rPr>
        <w:t>4</w:t>
      </w:r>
      <w:r w:rsidRPr="00006DC9">
        <w:rPr>
          <w:rFonts w:ascii="Times New Roman" w:eastAsia="Times New Roman" w:hAnsi="Times New Roman" w:cs="Times New Roman"/>
          <w:color w:val="000000" w:themeColor="text1"/>
          <w:sz w:val="24"/>
          <w:szCs w:val="24"/>
        </w:rPr>
        <w:t xml:space="preserve"> m. rug</w:t>
      </w:r>
      <w:r w:rsidR="009E76AC" w:rsidRPr="00006DC9">
        <w:rPr>
          <w:rFonts w:ascii="Times New Roman" w:eastAsia="Times New Roman" w:hAnsi="Times New Roman" w:cs="Times New Roman"/>
          <w:color w:val="000000" w:themeColor="text1"/>
          <w:sz w:val="24"/>
          <w:szCs w:val="24"/>
        </w:rPr>
        <w:t>pjūčio</w:t>
      </w:r>
      <w:r w:rsidRPr="00006DC9">
        <w:rPr>
          <w:rFonts w:ascii="Times New Roman" w:eastAsia="Times New Roman" w:hAnsi="Times New Roman" w:cs="Times New Roman"/>
          <w:color w:val="000000" w:themeColor="text1"/>
          <w:sz w:val="24"/>
          <w:szCs w:val="24"/>
        </w:rPr>
        <w:t xml:space="preserve"> </w:t>
      </w:r>
      <w:r w:rsidR="009E76AC" w:rsidRPr="00006DC9">
        <w:rPr>
          <w:rFonts w:ascii="Times New Roman" w:eastAsia="Times New Roman" w:hAnsi="Times New Roman" w:cs="Times New Roman"/>
          <w:color w:val="000000" w:themeColor="text1"/>
          <w:sz w:val="24"/>
          <w:szCs w:val="24"/>
        </w:rPr>
        <w:t>13</w:t>
      </w:r>
      <w:r w:rsidRPr="00006DC9">
        <w:rPr>
          <w:rFonts w:ascii="Times New Roman" w:eastAsia="Times New Roman" w:hAnsi="Times New Roman" w:cs="Times New Roman"/>
          <w:color w:val="000000" w:themeColor="text1"/>
          <w:sz w:val="24"/>
          <w:szCs w:val="24"/>
        </w:rPr>
        <w:t xml:space="preserve"> d. Lietuvos Respublikos Švietimo, mokslo ir sporto ministro įsakymu Nr. V-</w:t>
      </w:r>
      <w:r w:rsidR="009E76AC" w:rsidRPr="00006DC9">
        <w:rPr>
          <w:rFonts w:ascii="Times New Roman" w:eastAsia="Times New Roman" w:hAnsi="Times New Roman" w:cs="Times New Roman"/>
          <w:color w:val="000000" w:themeColor="text1"/>
          <w:sz w:val="24"/>
          <w:szCs w:val="24"/>
        </w:rPr>
        <w:t>86</w:t>
      </w:r>
      <w:r w:rsidRPr="00006DC9">
        <w:rPr>
          <w:rFonts w:ascii="Times New Roman" w:eastAsia="Times New Roman" w:hAnsi="Times New Roman" w:cs="Times New Roman"/>
          <w:color w:val="000000" w:themeColor="text1"/>
          <w:sz w:val="24"/>
          <w:szCs w:val="24"/>
        </w:rPr>
        <w:t xml:space="preserve">1 </w:t>
      </w:r>
      <w:r w:rsidR="009E76AC" w:rsidRPr="00006DC9">
        <w:rPr>
          <w:rFonts w:ascii="Times New Roman" w:eastAsia="Times New Roman" w:hAnsi="Times New Roman" w:cs="Times New Roman"/>
          <w:color w:val="000000" w:themeColor="text1"/>
          <w:sz w:val="24"/>
          <w:szCs w:val="24"/>
        </w:rPr>
        <w:t xml:space="preserve">„ Dėl Švietimo, mokslo ir sporto ministro 2022 m. </w:t>
      </w:r>
      <w:r w:rsidR="00304B30" w:rsidRPr="00006DC9">
        <w:rPr>
          <w:rFonts w:ascii="Times New Roman" w:eastAsia="Times New Roman" w:hAnsi="Times New Roman" w:cs="Times New Roman"/>
          <w:color w:val="000000" w:themeColor="text1"/>
          <w:sz w:val="24"/>
          <w:szCs w:val="24"/>
        </w:rPr>
        <w:t xml:space="preserve">rugpjūčio 24 d. įsakymo Nr. V-1269 „Dėl priešmokyklinio, pradinio, pagrindinio ir vidurinio ugdymo bendrųjų programų patvirtinimo“ pakeitimo“ </w:t>
      </w:r>
      <w:r w:rsidRPr="00006DC9">
        <w:rPr>
          <w:rFonts w:ascii="Times New Roman" w:eastAsia="Times New Roman" w:hAnsi="Times New Roman" w:cs="Times New Roman"/>
          <w:color w:val="000000" w:themeColor="text1"/>
          <w:sz w:val="24"/>
          <w:szCs w:val="24"/>
        </w:rPr>
        <w:t xml:space="preserve">patvirtintame </w:t>
      </w:r>
      <w:hyperlink r:id="rId11" w:history="1">
        <w:r w:rsidRPr="00006DC9">
          <w:rPr>
            <w:rStyle w:val="Hipersaitas"/>
            <w:rFonts w:ascii="Times New Roman" w:eastAsia="Times New Roman" w:hAnsi="Times New Roman" w:cs="Times New Roman"/>
            <w:sz w:val="24"/>
            <w:szCs w:val="24"/>
          </w:rPr>
          <w:t>25 priede</w:t>
        </w:r>
      </w:hyperlink>
      <w:r w:rsidRPr="00006DC9">
        <w:rPr>
          <w:rFonts w:ascii="Times New Roman" w:eastAsia="Times New Roman" w:hAnsi="Times New Roman" w:cs="Times New Roman"/>
          <w:color w:val="000000" w:themeColor="text1"/>
          <w:sz w:val="24"/>
          <w:szCs w:val="24"/>
        </w:rPr>
        <w:t>;</w:t>
      </w:r>
    </w:p>
    <w:p w14:paraId="5BBC09AE" w14:textId="5B51807C" w:rsidR="009E76AC" w:rsidRPr="00006DC9" w:rsidRDefault="00AE3EE4" w:rsidP="00304B30">
      <w:pPr>
        <w:pStyle w:val="Sraopastraipa"/>
        <w:numPr>
          <w:ilvl w:val="0"/>
          <w:numId w:val="42"/>
        </w:numPr>
        <w:spacing w:after="120" w:line="240" w:lineRule="auto"/>
        <w:jc w:val="both"/>
        <w:rPr>
          <w:rFonts w:ascii="Times New Roman" w:eastAsia="Times New Roman" w:hAnsi="Times New Roman" w:cs="Times New Roman"/>
          <w:color w:val="000000" w:themeColor="text1"/>
          <w:sz w:val="24"/>
          <w:szCs w:val="24"/>
        </w:rPr>
      </w:pPr>
      <w:r w:rsidRPr="00006DC9">
        <w:rPr>
          <w:rFonts w:ascii="Times New Roman" w:hAnsi="Times New Roman" w:cs="Times New Roman"/>
          <w:color w:val="000000"/>
          <w:sz w:val="24"/>
          <w:szCs w:val="24"/>
        </w:rPr>
        <w:t>v</w:t>
      </w:r>
      <w:r w:rsidR="004B306E" w:rsidRPr="00006DC9">
        <w:rPr>
          <w:rFonts w:ascii="Times New Roman" w:hAnsi="Times New Roman" w:cs="Times New Roman"/>
          <w:color w:val="000000"/>
          <w:sz w:val="24"/>
          <w:szCs w:val="24"/>
        </w:rPr>
        <w:t>isos skyrelyje pateiktos nuorodos žiūrėtos 202</w:t>
      </w:r>
      <w:r w:rsidR="00844EDD" w:rsidRPr="00006DC9">
        <w:rPr>
          <w:rFonts w:ascii="Times New Roman" w:hAnsi="Times New Roman" w:cs="Times New Roman"/>
          <w:color w:val="000000"/>
          <w:sz w:val="24"/>
          <w:szCs w:val="24"/>
        </w:rPr>
        <w:t>5</w:t>
      </w:r>
      <w:r w:rsidR="004B306E" w:rsidRPr="00006DC9">
        <w:rPr>
          <w:rFonts w:ascii="Times New Roman" w:hAnsi="Times New Roman" w:cs="Times New Roman"/>
          <w:color w:val="000000"/>
          <w:sz w:val="24"/>
          <w:szCs w:val="24"/>
        </w:rPr>
        <w:t>-0</w:t>
      </w:r>
      <w:r w:rsidR="00F127F8" w:rsidRPr="00006DC9">
        <w:rPr>
          <w:rFonts w:ascii="Times New Roman" w:hAnsi="Times New Roman" w:cs="Times New Roman"/>
          <w:color w:val="000000"/>
          <w:sz w:val="24"/>
          <w:szCs w:val="24"/>
        </w:rPr>
        <w:t>8</w:t>
      </w:r>
      <w:r w:rsidR="004B306E" w:rsidRPr="00006DC9">
        <w:rPr>
          <w:rFonts w:ascii="Times New Roman" w:hAnsi="Times New Roman" w:cs="Times New Roman"/>
          <w:color w:val="000000"/>
          <w:sz w:val="24"/>
          <w:szCs w:val="24"/>
        </w:rPr>
        <w:t>-</w:t>
      </w:r>
      <w:r w:rsidR="00844EDD" w:rsidRPr="00006DC9">
        <w:rPr>
          <w:rFonts w:ascii="Times New Roman" w:hAnsi="Times New Roman" w:cs="Times New Roman"/>
          <w:color w:val="000000"/>
          <w:sz w:val="24"/>
          <w:szCs w:val="24"/>
        </w:rPr>
        <w:t>21</w:t>
      </w:r>
      <w:r w:rsidR="004B306E" w:rsidRPr="00006DC9">
        <w:rPr>
          <w:rFonts w:ascii="Times New Roman" w:hAnsi="Times New Roman" w:cs="Times New Roman"/>
          <w:color w:val="000000"/>
          <w:sz w:val="24"/>
          <w:szCs w:val="24"/>
        </w:rPr>
        <w:t>.</w:t>
      </w:r>
    </w:p>
    <w:p w14:paraId="3AFA71DA" w14:textId="0B7EE2C8" w:rsidR="00686E74" w:rsidRPr="00006DC9" w:rsidRDefault="091CCD52" w:rsidP="00267D39">
      <w:pPr>
        <w:pStyle w:val="Antrat2"/>
        <w:spacing w:before="0" w:after="120" w:line="240" w:lineRule="auto"/>
        <w:rPr>
          <w:rFonts w:ascii="Times New Roman" w:hAnsi="Times New Roman" w:cs="Times New Roman"/>
          <w:color w:val="auto"/>
        </w:rPr>
      </w:pPr>
      <w:bookmarkStart w:id="2" w:name="_7_klasė"/>
      <w:bookmarkStart w:id="3" w:name="_Toc174459203"/>
      <w:bookmarkEnd w:id="2"/>
      <w:r w:rsidRPr="00006DC9">
        <w:rPr>
          <w:rFonts w:ascii="Times New Roman" w:hAnsi="Times New Roman" w:cs="Times New Roman"/>
          <w:color w:val="auto"/>
        </w:rPr>
        <w:t>7 klasė</w:t>
      </w:r>
      <w:bookmarkEnd w:id="3"/>
    </w:p>
    <w:p w14:paraId="14933286" w14:textId="67A942C6" w:rsidR="00653A88" w:rsidRPr="00006DC9" w:rsidRDefault="00162CAA" w:rsidP="00267D39">
      <w:pPr>
        <w:spacing w:before="120" w:after="120" w:line="240" w:lineRule="auto"/>
        <w:jc w:val="both"/>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26.</w:t>
      </w:r>
      <w:r w:rsidR="00C85932" w:rsidRPr="00006DC9">
        <w:rPr>
          <w:rFonts w:ascii="Times New Roman" w:eastAsia="Times New Roman" w:hAnsi="Times New Roman" w:cs="Times New Roman"/>
          <w:b/>
          <w:bCs/>
          <w:sz w:val="24"/>
          <w:szCs w:val="24"/>
          <w:lang w:eastAsia="lt-LT"/>
        </w:rPr>
        <w:t>1.</w:t>
      </w:r>
      <w:r w:rsidR="00A63166" w:rsidRPr="00006DC9">
        <w:rPr>
          <w:rFonts w:ascii="Times New Roman" w:eastAsia="Times New Roman" w:hAnsi="Times New Roman" w:cs="Times New Roman"/>
          <w:b/>
          <w:bCs/>
          <w:sz w:val="24"/>
          <w:szCs w:val="24"/>
          <w:lang w:eastAsia="lt-LT"/>
        </w:rPr>
        <w:t xml:space="preserve"> </w:t>
      </w:r>
      <w:r w:rsidR="3B408529" w:rsidRPr="00006DC9">
        <w:rPr>
          <w:rFonts w:ascii="Times New Roman" w:eastAsia="Times New Roman" w:hAnsi="Times New Roman" w:cs="Times New Roman"/>
          <w:b/>
          <w:bCs/>
          <w:sz w:val="24"/>
          <w:szCs w:val="24"/>
          <w:lang w:eastAsia="lt-LT"/>
        </w:rPr>
        <w:t>Mechaniniai s</w:t>
      </w:r>
      <w:r w:rsidR="0EF8E8CF" w:rsidRPr="00006DC9">
        <w:rPr>
          <w:rFonts w:ascii="Times New Roman" w:eastAsia="Times New Roman" w:hAnsi="Times New Roman" w:cs="Times New Roman"/>
          <w:b/>
          <w:bCs/>
          <w:sz w:val="24"/>
          <w:szCs w:val="24"/>
          <w:lang w:eastAsia="lt-LT"/>
        </w:rPr>
        <w:t>vyravimai ir bangos</w:t>
      </w:r>
    </w:p>
    <w:p w14:paraId="1DC21E14" w14:textId="626969AF" w:rsidR="00653A88" w:rsidRPr="00006DC9" w:rsidRDefault="00162CAA" w:rsidP="00267D39">
      <w:pPr>
        <w:spacing w:before="120"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26.</w:t>
      </w:r>
      <w:r w:rsidR="00C85932" w:rsidRPr="00006DC9">
        <w:rPr>
          <w:rFonts w:ascii="Times New Roman" w:eastAsia="Times New Roman" w:hAnsi="Times New Roman" w:cs="Times New Roman"/>
          <w:b/>
          <w:bCs/>
          <w:sz w:val="24"/>
          <w:szCs w:val="24"/>
          <w:lang w:eastAsia="lt-LT"/>
        </w:rPr>
        <w:t>1.1.</w:t>
      </w:r>
      <w:r w:rsidR="00A63166" w:rsidRPr="00006DC9">
        <w:rPr>
          <w:rFonts w:ascii="Times New Roman" w:eastAsia="Times New Roman" w:hAnsi="Times New Roman" w:cs="Times New Roman"/>
          <w:b/>
          <w:bCs/>
          <w:sz w:val="24"/>
          <w:szCs w:val="24"/>
          <w:lang w:eastAsia="lt-LT"/>
        </w:rPr>
        <w:t xml:space="preserve"> </w:t>
      </w:r>
      <w:r w:rsidR="1B8288C3" w:rsidRPr="00006DC9">
        <w:rPr>
          <w:rFonts w:ascii="Times New Roman" w:eastAsia="Times New Roman" w:hAnsi="Times New Roman" w:cs="Times New Roman"/>
          <w:b/>
          <w:bCs/>
          <w:sz w:val="24"/>
          <w:szCs w:val="24"/>
          <w:lang w:eastAsia="lt-LT"/>
        </w:rPr>
        <w:t>Garsas</w:t>
      </w:r>
    </w:p>
    <w:p w14:paraId="67A422D0" w14:textId="0814BD7E" w:rsidR="00653A88" w:rsidRPr="00006DC9"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Garsą kaip žmogaus pojūtį mokiniai pirmą kartą aptaria 2 klasėje. Jie tyrinėja medžiagas ir jų savybes, apibūdindami jų skleidžiamą garsą – skambesį. 5 klasėje aptaria triukšmo įtaką žmogaus savijautai, vertina triukšmo lygį įvairiose gyvenimo, darbo ir poilsio aplinkose, atlieka tiriamąjį darbą „Triukšmo tyrimas mokykloje naudojantis triukšmo nustatymo jutikliais“. </w:t>
      </w:r>
    </w:p>
    <w:p w14:paraId="71E64424" w14:textId="346A64AF" w:rsidR="00653A88" w:rsidRPr="00006DC9"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7 klasėje nagrinėjant garsą galima atlikti eksperimentus su liniuote, tarp popierinių puodelių įtemptu valu, kuriems virpant, išgaunamas garsas. Remiantis eksperimentais formuluojamas garso apibrėžimas, išsiaiškinama, kas gali būti garso šaltiniu. Akcentuojama, kad garsas yra dalelių sutankėjimų ir išretėjimų sklidimas erdvėje. </w:t>
      </w:r>
      <w:hyperlink r:id="rId12" w:history="1">
        <w:r w:rsidRPr="00006DC9">
          <w:rPr>
            <w:rFonts w:ascii="Times New Roman" w:eastAsia="Times New Roman" w:hAnsi="Times New Roman" w:cs="Times New Roman"/>
            <w:color w:val="0000FF"/>
            <w:sz w:val="24"/>
            <w:szCs w:val="24"/>
            <w:u w:val="single"/>
            <w:lang w:eastAsia="lt-LT"/>
          </w:rPr>
          <w:t>Amazing Water &amp; Sound Experiment #2</w:t>
        </w:r>
      </w:hyperlink>
      <w:r w:rsidR="0467BA54" w:rsidRPr="00006DC9">
        <w:rPr>
          <w:rFonts w:ascii="Times New Roman" w:eastAsia="Times New Roman" w:hAnsi="Times New Roman" w:cs="Times New Roman"/>
          <w:sz w:val="24"/>
          <w:szCs w:val="24"/>
          <w:lang w:eastAsia="lt-LT"/>
        </w:rPr>
        <w:t xml:space="preserve"> </w:t>
      </w:r>
    </w:p>
    <w:p w14:paraId="68F7329B" w14:textId="2C3CA9FF" w:rsidR="00653A88" w:rsidRPr="00006DC9"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Aptariant garso charakteristikas galima naudoti kompiuterinę simuliaciją </w:t>
      </w:r>
      <w:hyperlink r:id="rId13" w:history="1">
        <w:r w:rsidRPr="00006DC9">
          <w:rPr>
            <w:rFonts w:ascii="Times New Roman" w:eastAsia="Times New Roman" w:hAnsi="Times New Roman" w:cs="Times New Roman"/>
            <w:color w:val="0000FF"/>
            <w:sz w:val="24"/>
            <w:szCs w:val="24"/>
            <w:u w:val="single"/>
            <w:lang w:eastAsia="lt-LT"/>
          </w:rPr>
          <w:t>Waves Intro</w:t>
        </w:r>
      </w:hyperlink>
      <w:r w:rsidRPr="00006DC9">
        <w:rPr>
          <w:rFonts w:ascii="Times New Roman" w:eastAsia="Times New Roman" w:hAnsi="Times New Roman" w:cs="Times New Roman"/>
          <w:sz w:val="24"/>
          <w:szCs w:val="24"/>
          <w:lang w:eastAsia="lt-LT"/>
        </w:rPr>
        <w:t xml:space="preserve">, kurioje keičiant garso dažnį pasikeičia ir nurodomas tono aukštis, o keičiant skleidžiamo garso amplitudę keičiasi garsis, parodoma jo vertė decibelais. </w:t>
      </w:r>
      <w:r w:rsidRPr="00006DC9">
        <w:rPr>
          <w:rFonts w:ascii="Times New Roman" w:eastAsia="Times New Roman" w:hAnsi="Times New Roman" w:cs="Times New Roman"/>
          <w:sz w:val="24"/>
          <w:szCs w:val="24"/>
        </w:rPr>
        <w:t>Išsiaiškinantis</w:t>
      </w:r>
      <w:r w:rsidRPr="00006DC9">
        <w:rPr>
          <w:rFonts w:ascii="Times New Roman" w:eastAsia="Times New Roman" w:hAnsi="Times New Roman" w:cs="Times New Roman"/>
          <w:sz w:val="24"/>
          <w:szCs w:val="24"/>
          <w:lang w:eastAsia="lt-LT"/>
        </w:rPr>
        <w:t xml:space="preserve">, kad garsas sklinda įvairiomis terpėmis, galima atlikti eksperimentą: į stiklinę taurę įdedamas kokteilinis šiaudelis, šalia taurės mobiliuoju telefonu paleidžiamas </w:t>
      </w:r>
      <w:r w:rsidRPr="00006DC9">
        <w:rPr>
          <w:rFonts w:ascii="Times New Roman" w:eastAsia="Times New Roman" w:hAnsi="Times New Roman" w:cs="Times New Roman"/>
          <w:sz w:val="24"/>
          <w:szCs w:val="24"/>
          <w:lang w:eastAsia="lt-LT"/>
        </w:rPr>
        <w:lastRenderedPageBreak/>
        <w:t xml:space="preserve">garso generatorius (garso generatoriaus programėlę reikėtų parsisiųsti iš anksto), keičiant garso generatoriaus dažnį stebimas šiaudelio virpėjimas. Pažiūrėti, kaip atliekamas šis eksperimentas galima </w:t>
      </w:r>
      <w:hyperlink r:id="rId14" w:history="1">
        <w:r w:rsidRPr="00006DC9">
          <w:rPr>
            <w:rFonts w:ascii="Times New Roman" w:eastAsia="Times New Roman" w:hAnsi="Times New Roman" w:cs="Times New Roman"/>
            <w:color w:val="0000FF"/>
            <w:sz w:val="24"/>
            <w:szCs w:val="24"/>
            <w:u w:val="single"/>
            <w:lang w:eastAsia="lt-LT"/>
          </w:rPr>
          <w:t>8 CRAZY experiments with SOUND!</w:t>
        </w:r>
      </w:hyperlink>
      <w:r w:rsidRPr="00006DC9">
        <w:rPr>
          <w:rFonts w:ascii="Times New Roman" w:eastAsia="Times New Roman" w:hAnsi="Times New Roman" w:cs="Times New Roman"/>
          <w:sz w:val="24"/>
          <w:szCs w:val="24"/>
          <w:lang w:eastAsia="lt-LT"/>
        </w:rPr>
        <w:t xml:space="preserve">. Nagrinėjant garso sklidimą įvairiomis terpėmis galima pasiūlyti mokiniams atlikti eksperimentą su šakutėmis ir virvele (tinka batraištis). Šakutės pririšamos prie virvelės vidurio, virvelės galai porą kartų apvyniojami ant abiejų rankų smilių, tada šakutėmis trenkiama į stalo krašto, paklausoma skambesio, tada smiliais užkemšamos ausys ir vėl suduodama šakutėmis į stalo kraštą – mokiniai girdi sodrų, varpų skambesį primenantį garsą. Pateikiami pavyzdžiai kaip skiriasi garso greitis įvairiose terpėse </w:t>
      </w:r>
      <w:hyperlink r:id="rId15" w:history="1">
        <w:r w:rsidRPr="00006DC9">
          <w:rPr>
            <w:rFonts w:ascii="Times New Roman" w:eastAsia="Times New Roman" w:hAnsi="Times New Roman" w:cs="Times New Roman"/>
            <w:color w:val="0000FF"/>
            <w:sz w:val="24"/>
            <w:szCs w:val="24"/>
            <w:u w:val="single"/>
            <w:lang w:eastAsia="lt-LT"/>
          </w:rPr>
          <w:t>https://www.mozaweb.com/lt/Microcurriculum/view?azon=dl_44</w:t>
        </w:r>
      </w:hyperlink>
      <w:r w:rsidRPr="00006DC9">
        <w:rPr>
          <w:rFonts w:ascii="Times New Roman" w:eastAsia="Times New Roman" w:hAnsi="Times New Roman" w:cs="Times New Roman"/>
          <w:sz w:val="24"/>
          <w:szCs w:val="24"/>
          <w:lang w:eastAsia="lt-LT"/>
        </w:rPr>
        <w:t xml:space="preserve"> ir, kad beorėje erdvėje garsas nesklinda </w:t>
      </w:r>
      <w:hyperlink r:id="rId16" w:history="1">
        <w:r w:rsidRPr="00006DC9">
          <w:rPr>
            <w:rFonts w:ascii="Times New Roman" w:eastAsia="Times New Roman" w:hAnsi="Times New Roman" w:cs="Times New Roman"/>
            <w:color w:val="0000FF"/>
            <w:sz w:val="24"/>
            <w:szCs w:val="24"/>
            <w:u w:val="single"/>
            <w:lang w:eastAsia="lt-LT"/>
          </w:rPr>
          <w:t>https://phet.colorado.edu/en/simulation/legacy/sound</w:t>
        </w:r>
      </w:hyperlink>
      <w:r w:rsidRPr="00006DC9">
        <w:rPr>
          <w:rFonts w:ascii="Times New Roman" w:eastAsia="Times New Roman" w:hAnsi="Times New Roman" w:cs="Times New Roman"/>
          <w:sz w:val="24"/>
          <w:szCs w:val="24"/>
          <w:lang w:eastAsia="lt-LT"/>
        </w:rPr>
        <w:t>. Galima atlikti eksperimentą su telefonu, kuriame įjungtas bet koks garsas, jis dedamas po stiklinius gaubtu, iš po kurio yra išsiurbiamas oras. Mokiniai įsitikina, kad tuštumoje garsas nesklinda.</w:t>
      </w:r>
      <w:r w:rsidR="6381AED3" w:rsidRPr="00006DC9">
        <w:rPr>
          <w:rFonts w:ascii="Times New Roman" w:eastAsia="Times New Roman" w:hAnsi="Times New Roman" w:cs="Times New Roman"/>
          <w:sz w:val="24"/>
          <w:szCs w:val="24"/>
          <w:lang w:eastAsia="lt-LT"/>
        </w:rPr>
        <w:t xml:space="preserve"> </w:t>
      </w:r>
    </w:p>
    <w:p w14:paraId="444016AB" w14:textId="1374150C" w:rsidR="00653A88" w:rsidRPr="00006DC9"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Atliekant eksperimentus su simuliacija </w:t>
      </w:r>
      <w:hyperlink r:id="rId17" w:history="1">
        <w:r w:rsidRPr="00006DC9">
          <w:rPr>
            <w:rFonts w:ascii="Times New Roman" w:eastAsia="Times New Roman" w:hAnsi="Times New Roman" w:cs="Times New Roman"/>
            <w:color w:val="0000FF"/>
            <w:sz w:val="24"/>
            <w:szCs w:val="24"/>
            <w:u w:val="single"/>
            <w:lang w:eastAsia="lt-LT"/>
          </w:rPr>
          <w:t>https://phet.colorado.edu/en/simulation/legacy/sound</w:t>
        </w:r>
      </w:hyperlink>
      <w:r w:rsidRPr="00006DC9">
        <w:rPr>
          <w:rFonts w:ascii="Times New Roman" w:eastAsia="Times New Roman" w:hAnsi="Times New Roman" w:cs="Times New Roman"/>
          <w:sz w:val="24"/>
          <w:szCs w:val="24"/>
          <w:lang w:eastAsia="lt-LT"/>
        </w:rPr>
        <w:t xml:space="preserve"> galima nustatyti, kokio dažnio virpesiai sukelia garso pojūtį žmogui. </w:t>
      </w:r>
    </w:p>
    <w:p w14:paraId="72974116" w14:textId="61107B22" w:rsidR="00653A88" w:rsidRPr="00006DC9"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Aptariamas Doplerio reiškinys: </w:t>
      </w:r>
      <w:r w:rsidRPr="00006DC9">
        <w:rPr>
          <w:rFonts w:ascii="Times New Roman" w:eastAsia="Times New Roman" w:hAnsi="Times New Roman" w:cs="Times New Roman"/>
          <w:color w:val="202122"/>
          <w:sz w:val="24"/>
          <w:szCs w:val="24"/>
          <w:lang w:eastAsia="lt-LT"/>
        </w:rPr>
        <w:t xml:space="preserve">jeigu atstumas tarp klausytojo ir garso šaltinio mažėja, girdimas garso tonas yra aukštesnis negu šaltinio iš tikrųjų skleidžiamas garsas. Jei šis atstumas didėja, tai girdimas žemesnio tono garsas. Tai patikrinama atliekant eksperimentą: plonos medžiagos šalikėlio viename gale įtvirtinamas mobilusis telefonas, kuris skleidžia tam tikro tono garsą, tada šalikėlis už kito galo sukamas virš galvos. Klausoma kaip kinta garso tonas telefonui tolstant ir artėjant. </w:t>
      </w:r>
    </w:p>
    <w:p w14:paraId="1B97636E" w14:textId="13D2DC1D" w:rsidR="00653A88" w:rsidRPr="00006DC9" w:rsidRDefault="629FD87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Aptariamas garso atspindys ir aidas, tiriama kokiomis sąlygomis jis girdimas </w:t>
      </w:r>
      <w:hyperlink r:id="rId18" w:history="1">
        <w:r w:rsidRPr="00006DC9">
          <w:rPr>
            <w:rFonts w:ascii="Times New Roman" w:eastAsia="Times New Roman" w:hAnsi="Times New Roman" w:cs="Times New Roman"/>
            <w:color w:val="0000FF"/>
            <w:sz w:val="24"/>
            <w:szCs w:val="24"/>
            <w:u w:val="single"/>
            <w:lang w:eastAsia="lt-LT"/>
          </w:rPr>
          <w:t>https://www.mozaweb.com/lt/Microcurriculum/view?azon=dl_95</w:t>
        </w:r>
      </w:hyperlink>
      <w:r w:rsidRPr="00006DC9">
        <w:rPr>
          <w:rFonts w:ascii="Times New Roman" w:eastAsia="Times New Roman" w:hAnsi="Times New Roman" w:cs="Times New Roman"/>
          <w:sz w:val="24"/>
          <w:szCs w:val="24"/>
          <w:lang w:eastAsia="lt-LT"/>
        </w:rPr>
        <w:t xml:space="preserve">, atliekant paprastus eksperimentus, išsiaiškinama, kad garsas užlinksta už kliūties. Aptariama garso rūšys – ultragarsas, infragarsas, jų šaltiniai, sukeliami pojūčiai, ultragarso taikymas medicinoje, medžiagos struktūrai tirti, sonarų veikimo principas – </w:t>
      </w:r>
      <w:hyperlink r:id="rId19" w:history="1">
        <w:r w:rsidRPr="00006DC9">
          <w:rPr>
            <w:rFonts w:ascii="Times New Roman" w:eastAsia="Times New Roman" w:hAnsi="Times New Roman" w:cs="Times New Roman"/>
            <w:color w:val="0000FF"/>
            <w:sz w:val="24"/>
            <w:szCs w:val="24"/>
            <w:u w:val="single"/>
            <w:lang w:eastAsia="lt-LT"/>
          </w:rPr>
          <w:t>GCSE Physics - Ultrasound #74</w:t>
        </w:r>
      </w:hyperlink>
      <w:r w:rsidRPr="00006DC9">
        <w:rPr>
          <w:rFonts w:ascii="Times New Roman" w:eastAsia="Times New Roman" w:hAnsi="Times New Roman" w:cs="Times New Roman"/>
          <w:sz w:val="24"/>
          <w:szCs w:val="24"/>
          <w:lang w:eastAsia="lt-LT"/>
        </w:rPr>
        <w:t xml:space="preserve">. </w:t>
      </w:r>
    </w:p>
    <w:p w14:paraId="3807B4D8" w14:textId="2B438417" w:rsidR="00653A88" w:rsidRPr="00006DC9"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Aptariant, kam žmogui reikalingos dvi ausys, galima atlikti eksperimentą: mokiniai užsimerkia, o mokytojas suploja ir paprašo mokinių parodyti pirštu iš kur sklinda garsas, mokiniai parodo tikslią kryptį ir tuo įsitikina atsimerkę, tada mokiniai stipriai užsikemšą vieną ausį ir vėl užsimerkia, mokytojas tyliai pakeičia vietą ir vėl suploja – mokiniai rodo skirtingas kryptis. </w:t>
      </w:r>
    </w:p>
    <w:p w14:paraId="290C3E67" w14:textId="403CB8EB" w:rsidR="00653A88" w:rsidRPr="00006DC9"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Nagrinėjamas triukšmas kaip fizikinis reiškinys, prisimenama, kokį poveikį sveikatai daro triukšmas, ausinukai, aptariami triukšmo mažinimo būdai. Prisiminamas ir aptariamas 5 klasėje atliktas</w:t>
      </w:r>
      <w:r w:rsidR="0467BA54"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tiriamasis darbas „Triukšmo tyrimas mokykloje naudojantis triukšmo nustatymo jutikliais“ ar</w:t>
      </w:r>
      <w:r w:rsidR="001B7460" w:rsidRPr="00006DC9">
        <w:rPr>
          <w:rFonts w:ascii="Times New Roman" w:eastAsia="Times New Roman" w:hAnsi="Times New Roman" w:cs="Times New Roman"/>
          <w:sz w:val="24"/>
          <w:szCs w:val="24"/>
          <w:lang w:eastAsia="lt-LT"/>
        </w:rPr>
        <w:t>ba pagal poreikį naudojant gars</w:t>
      </w:r>
      <w:r w:rsidRPr="00006DC9">
        <w:rPr>
          <w:rFonts w:ascii="Times New Roman" w:eastAsia="Times New Roman" w:hAnsi="Times New Roman" w:cs="Times New Roman"/>
          <w:sz w:val="24"/>
          <w:szCs w:val="24"/>
          <w:lang w:eastAsia="lt-LT"/>
        </w:rPr>
        <w:t>o</w:t>
      </w:r>
      <w:r w:rsidR="001B7460" w:rsidRPr="00006DC9">
        <w:rPr>
          <w:rFonts w:ascii="Times New Roman" w:eastAsia="Times New Roman" w:hAnsi="Times New Roman" w:cs="Times New Roman"/>
          <w:sz w:val="24"/>
          <w:szCs w:val="24"/>
          <w:lang w:eastAsia="lt-LT"/>
        </w:rPr>
        <w:t xml:space="preserve"> stiprio</w:t>
      </w:r>
      <w:r w:rsidRPr="00006DC9">
        <w:rPr>
          <w:rFonts w:ascii="Times New Roman" w:eastAsia="Times New Roman" w:hAnsi="Times New Roman" w:cs="Times New Roman"/>
          <w:sz w:val="24"/>
          <w:szCs w:val="24"/>
          <w:lang w:eastAsia="lt-LT"/>
        </w:rPr>
        <w:t xml:space="preserve"> matavimo prietaisą atliekamas tiriamasis darbas, nustatoma, kurioje mokyklos vietoje triukšmas yra didžiausias per pamokas ir per pertraukas, pasiūloma konkrečių jo mažinimo būdai. </w:t>
      </w:r>
    </w:p>
    <w:p w14:paraId="07A6438E" w14:textId="6236B904" w:rsidR="00653A88" w:rsidRPr="00006DC9" w:rsidRDefault="1B8288C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 xml:space="preserve">Pastaba: </w:t>
      </w:r>
      <w:r w:rsidRPr="00006DC9">
        <w:rPr>
          <w:rFonts w:ascii="Times New Roman" w:eastAsia="Times New Roman" w:hAnsi="Times New Roman" w:cs="Times New Roman"/>
          <w:sz w:val="24"/>
          <w:szCs w:val="24"/>
          <w:lang w:eastAsia="lt-LT"/>
        </w:rPr>
        <w:t>Visus minėtus eksperimentus mokiniai turėtų atlikti patys.</w:t>
      </w:r>
      <w:r w:rsidR="71518167" w:rsidRPr="00006DC9">
        <w:rPr>
          <w:rFonts w:ascii="Times New Roman" w:eastAsia="Times New Roman" w:hAnsi="Times New Roman" w:cs="Times New Roman"/>
          <w:b/>
          <w:bCs/>
          <w:sz w:val="24"/>
          <w:szCs w:val="24"/>
          <w:lang w:eastAsia="lt-LT"/>
        </w:rPr>
        <w:t xml:space="preserve"> </w:t>
      </w:r>
    </w:p>
    <w:p w14:paraId="29B98A83" w14:textId="34C7BC67" w:rsidR="00653A88" w:rsidRPr="00006DC9" w:rsidRDefault="00162CAA" w:rsidP="00E81DEB">
      <w:pPr>
        <w:spacing w:before="120" w:after="120" w:line="240" w:lineRule="auto"/>
        <w:jc w:val="both"/>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26.</w:t>
      </w:r>
      <w:r w:rsidR="00F9011F" w:rsidRPr="00006DC9">
        <w:rPr>
          <w:rFonts w:ascii="Times New Roman" w:eastAsia="Times New Roman" w:hAnsi="Times New Roman" w:cs="Times New Roman"/>
          <w:b/>
          <w:bCs/>
          <w:sz w:val="24"/>
          <w:szCs w:val="24"/>
          <w:lang w:eastAsia="lt-LT"/>
        </w:rPr>
        <w:t>2.</w:t>
      </w:r>
      <w:r w:rsidR="004F2120" w:rsidRPr="00006DC9">
        <w:rPr>
          <w:rFonts w:ascii="Times New Roman" w:eastAsia="Times New Roman" w:hAnsi="Times New Roman" w:cs="Times New Roman"/>
          <w:b/>
          <w:bCs/>
          <w:sz w:val="24"/>
          <w:szCs w:val="24"/>
          <w:lang w:eastAsia="lt-LT"/>
        </w:rPr>
        <w:t xml:space="preserve"> </w:t>
      </w:r>
      <w:r w:rsidR="3ECD2A20" w:rsidRPr="00006DC9">
        <w:rPr>
          <w:rFonts w:ascii="Times New Roman" w:eastAsia="Times New Roman" w:hAnsi="Times New Roman" w:cs="Times New Roman"/>
          <w:b/>
          <w:bCs/>
          <w:sz w:val="24"/>
          <w:szCs w:val="24"/>
          <w:lang w:eastAsia="lt-LT"/>
        </w:rPr>
        <w:t>Šviesa</w:t>
      </w:r>
      <w:r w:rsidR="2684BFBA" w:rsidRPr="00006DC9">
        <w:rPr>
          <w:rFonts w:ascii="Times New Roman" w:eastAsia="Times New Roman" w:hAnsi="Times New Roman" w:cs="Times New Roman"/>
          <w:b/>
          <w:bCs/>
          <w:sz w:val="24"/>
          <w:szCs w:val="24"/>
          <w:lang w:eastAsia="lt-LT"/>
        </w:rPr>
        <w:t>.</w:t>
      </w:r>
    </w:p>
    <w:p w14:paraId="5394B8AB" w14:textId="512569E9" w:rsidR="003A693D" w:rsidRPr="00006DC9" w:rsidRDefault="00162CAA" w:rsidP="00267D39">
      <w:pPr>
        <w:spacing w:after="0" w:line="240" w:lineRule="auto"/>
        <w:jc w:val="both"/>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26.</w:t>
      </w:r>
      <w:r w:rsidR="71DAC74E" w:rsidRPr="00006DC9">
        <w:rPr>
          <w:rFonts w:ascii="Times New Roman" w:eastAsia="Times New Roman" w:hAnsi="Times New Roman" w:cs="Times New Roman"/>
          <w:b/>
          <w:bCs/>
          <w:sz w:val="24"/>
          <w:szCs w:val="24"/>
          <w:lang w:eastAsia="lt-LT"/>
        </w:rPr>
        <w:t>2</w:t>
      </w:r>
      <w:r w:rsidR="3ECD2A20" w:rsidRPr="00006DC9">
        <w:rPr>
          <w:rFonts w:ascii="Times New Roman" w:eastAsia="Times New Roman" w:hAnsi="Times New Roman" w:cs="Times New Roman"/>
          <w:b/>
          <w:bCs/>
          <w:sz w:val="24"/>
          <w:szCs w:val="24"/>
          <w:lang w:eastAsia="lt-LT"/>
        </w:rPr>
        <w:t xml:space="preserve">.1. </w:t>
      </w:r>
      <w:r w:rsidR="4882278F" w:rsidRPr="00006DC9">
        <w:rPr>
          <w:rFonts w:ascii="Times New Roman" w:eastAsia="Times New Roman" w:hAnsi="Times New Roman" w:cs="Times New Roman"/>
          <w:b/>
          <w:bCs/>
          <w:sz w:val="24"/>
          <w:szCs w:val="24"/>
          <w:lang w:eastAsia="lt-LT"/>
        </w:rPr>
        <w:t>Šviesos r</w:t>
      </w:r>
      <w:r w:rsidR="0EF8E8CF" w:rsidRPr="00006DC9">
        <w:rPr>
          <w:rFonts w:ascii="Times New Roman" w:eastAsia="Times New Roman" w:hAnsi="Times New Roman" w:cs="Times New Roman"/>
          <w:b/>
          <w:bCs/>
          <w:sz w:val="24"/>
          <w:szCs w:val="24"/>
          <w:lang w:eastAsia="lt-LT"/>
        </w:rPr>
        <w:t>eiškiniai.</w:t>
      </w:r>
    </w:p>
    <w:p w14:paraId="7D94C008" w14:textId="660471F5"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Mokiniai antroje klasėje susipažino su skaidrumu, kaip medžiagos savybe, o ketvirtoje klasėje</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išmoko atskirti kasdieniniame gyvenime</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sutinkamų</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natūralių ir dirbtinių šviesos šaltinių pavyzdžius, išsiaiškino kokiomis sąlygomis matomas šviesos atspindys, šešėlis, kaip veikia saulės laikrodis. </w:t>
      </w:r>
      <w:r w:rsidR="003A693D" w:rsidRPr="00006DC9">
        <w:rPr>
          <w:rFonts w:ascii="Times New Roman" w:eastAsia="Times New Roman" w:hAnsi="Times New Roman" w:cs="Times New Roman"/>
          <w:sz w:val="24"/>
          <w:szCs w:val="24"/>
          <w:lang w:eastAsia="lt-LT"/>
        </w:rPr>
        <w:t xml:space="preserve"> </w:t>
      </w:r>
    </w:p>
    <w:p w14:paraId="61F52036" w14:textId="77777777" w:rsidR="00C60648"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Tiesiaeigį šviesos sklidimą galima aiškintis eksperimentuojant, pavyzdžiui, per lankstų vamzdelį/žarnelę žiūrima į žvakes liepsną ar kitą taškinį (mažą) šviesos šaltinį, sulenkus vamzdelį šaltinio nesimato; apibrėžiant šviesos spindulio sąvoką, akcentuojama, kad pats spindulys yra nematomas, o matomi tik jo apšviesti smulkūs kūnai, teiginys iliustruojamas lazerio spindulį apipurškiant vandeniu, įvardijami pavyzdžiai gamtoje, koncertų salėse ir pan. Prisimenamos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skaidrios ir neskaidrios medžiagos savybės, lankstant skaidrią dokumentų įmautę ar didinant</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mikroskopavimo</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stikliukų kiekį, stebima, kaip mažėja  skaidrumas, o užlašinus aliejaus ant popieriaus jo skaidrumas padidėja; aptariama, kodėl giliai vandenynuose karaliauja tamsa. </w:t>
      </w:r>
    </w:p>
    <w:p w14:paraId="4E97EB77" w14:textId="5FEBF4BA" w:rsidR="005D0CFA" w:rsidRPr="00006DC9" w:rsidRDefault="00C60648"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sz w:val="24"/>
          <w:szCs w:val="24"/>
        </w:rPr>
        <w:t xml:space="preserve">Kadangi iki 2027–2028 mokslo metų septintokai dar </w:t>
      </w:r>
      <w:r w:rsidR="000157CD" w:rsidRPr="00006DC9">
        <w:rPr>
          <w:rFonts w:ascii="Times New Roman" w:hAnsi="Times New Roman" w:cs="Times New Roman"/>
          <w:sz w:val="24"/>
          <w:szCs w:val="24"/>
        </w:rPr>
        <w:t xml:space="preserve">bus </w:t>
      </w:r>
      <w:r w:rsidRPr="00006DC9">
        <w:rPr>
          <w:rFonts w:ascii="Times New Roman" w:hAnsi="Times New Roman" w:cs="Times New Roman"/>
          <w:sz w:val="24"/>
          <w:szCs w:val="24"/>
        </w:rPr>
        <w:t xml:space="preserve">nesimokę pagal atnaujintą Gamtos mokslų bendrąją programą pradinėse klasėse, jie nenagrinėjo 4 klasės mokymo(si) turinio temos 29.5.2. </w:t>
      </w:r>
      <w:r w:rsidRPr="00006DC9">
        <w:rPr>
          <w:rFonts w:ascii="Times New Roman" w:hAnsi="Times New Roman" w:cs="Times New Roman"/>
          <w:i/>
          <w:iCs/>
          <w:sz w:val="24"/>
          <w:szCs w:val="24"/>
        </w:rPr>
        <w:t>Šviesos atspindys ir šešėlis</w:t>
      </w:r>
      <w:r w:rsidRPr="00006DC9">
        <w:rPr>
          <w:rFonts w:ascii="Times New Roman" w:hAnsi="Times New Roman" w:cs="Times New Roman"/>
          <w:sz w:val="24"/>
          <w:szCs w:val="24"/>
        </w:rPr>
        <w:t xml:space="preserve">: </w:t>
      </w:r>
      <w:r w:rsidRPr="00006DC9">
        <w:rPr>
          <w:rFonts w:ascii="Times New Roman" w:hAnsi="Times New Roman" w:cs="Times New Roman"/>
          <w:i/>
          <w:iCs/>
          <w:sz w:val="24"/>
          <w:szCs w:val="24"/>
        </w:rPr>
        <w:t xml:space="preserve">[...] Tyrinėjama, kaip susidaro šešėlis ir kaip veikia saulės laikrodis. </w:t>
      </w:r>
      <w:r w:rsidRPr="00006DC9">
        <w:rPr>
          <w:rFonts w:ascii="Times New Roman" w:hAnsi="Times New Roman" w:cs="Times New Roman"/>
          <w:sz w:val="24"/>
          <w:szCs w:val="24"/>
        </w:rPr>
        <w:t>Todėl šiam 4-oje klasėje nenagrinėtam mokymo(si) turiniui reikėtų skirti papildomo laiko iš pasirenkamam turiniui skirto laiko (30 procentų).</w:t>
      </w:r>
      <w:r w:rsidRPr="00006DC9">
        <w:t xml:space="preserve"> </w:t>
      </w:r>
      <w:r w:rsidR="005D0CFA" w:rsidRPr="00006DC9">
        <w:rPr>
          <w:rFonts w:ascii="Times New Roman" w:eastAsia="Times New Roman" w:hAnsi="Times New Roman" w:cs="Times New Roman"/>
          <w:sz w:val="24"/>
          <w:szCs w:val="24"/>
          <w:lang w:eastAsia="lt-LT"/>
        </w:rPr>
        <w:t>Eksperimentuojant su neskaidriu kūnu ir dviem žibintuvėliais, aiškinamasi, kaip susidaro</w:t>
      </w:r>
      <w:r w:rsidR="003A693D"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šešėliai ir pusšešėliai;</w:t>
      </w:r>
      <w:r w:rsidR="003A693D"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aiškinantis nuo ko ir kaip priklauso šešėlio dydis</w:t>
      </w:r>
      <w:r w:rsidR="003A693D"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 xml:space="preserve">ir forma rekomenduojama mokiniams sukurti šešėlių teatrą, nupiešti siluetą; prisimenami Saulės ir Mėnulio užtemimai, aptarti šeštoje </w:t>
      </w:r>
      <w:r w:rsidR="005D0CFA" w:rsidRPr="00006DC9">
        <w:rPr>
          <w:rFonts w:ascii="Times New Roman" w:eastAsia="Times New Roman" w:hAnsi="Times New Roman" w:cs="Times New Roman"/>
          <w:sz w:val="24"/>
          <w:szCs w:val="24"/>
          <w:lang w:eastAsia="lt-LT"/>
        </w:rPr>
        <w:lastRenderedPageBreak/>
        <w:t>klasėje, jei yra poreikis, galima</w:t>
      </w:r>
      <w:r w:rsidR="003A693D"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kamuoliukų pagalba imituoti Saulės ir Mėnulio užtemimus ar nagrinėti simuliacijas, pavyzdžiui,</w:t>
      </w:r>
      <w:r w:rsidR="003A693D" w:rsidRPr="00006DC9">
        <w:rPr>
          <w:rFonts w:ascii="Times New Roman" w:eastAsia="Times New Roman" w:hAnsi="Times New Roman" w:cs="Times New Roman"/>
          <w:sz w:val="24"/>
          <w:szCs w:val="24"/>
          <w:lang w:eastAsia="lt-LT"/>
        </w:rPr>
        <w:t xml:space="preserve"> </w:t>
      </w:r>
      <w:hyperlink r:id="rId20" w:tgtFrame="_blank" w:history="1">
        <w:r w:rsidR="005D0CFA" w:rsidRPr="00006DC9">
          <w:rPr>
            <w:rFonts w:ascii="Times New Roman" w:eastAsia="Times New Roman" w:hAnsi="Times New Roman" w:cs="Times New Roman"/>
            <w:color w:val="0000FF"/>
            <w:sz w:val="24"/>
            <w:szCs w:val="24"/>
            <w:u w:val="single"/>
            <w:lang w:eastAsia="lt-LT"/>
          </w:rPr>
          <w:t>https://www.earthspacelab.com/app/eclipse/</w:t>
        </w:r>
      </w:hyperlink>
      <w:r w:rsidR="005D0CFA" w:rsidRPr="00006DC9">
        <w:rPr>
          <w:rFonts w:ascii="Times New Roman" w:eastAsia="Times New Roman" w:hAnsi="Times New Roman" w:cs="Times New Roman"/>
          <w:sz w:val="24"/>
          <w:szCs w:val="24"/>
          <w:lang w:eastAsia="lt-LT"/>
        </w:rPr>
        <w:t>; aptariama kodėl užtemimų nebūna kiekvieną mėnesį, kaip dalinis Saulės užtemimas siejasi su pusšešėliu, tyrinėjama, kada</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ir</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kur</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teks</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keliauti,</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norint</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pamatyti</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visišką</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Saulės</w:t>
      </w:r>
      <w:r w:rsidR="00F127F8" w:rsidRPr="00006DC9">
        <w:rPr>
          <w:rFonts w:ascii="Times New Roman" w:eastAsia="Times New Roman" w:hAnsi="Times New Roman" w:cs="Times New Roman"/>
          <w:sz w:val="24"/>
          <w:szCs w:val="24"/>
          <w:lang w:eastAsia="lt-LT"/>
        </w:rPr>
        <w:t xml:space="preserve"> </w:t>
      </w:r>
      <w:r w:rsidR="005D0CFA" w:rsidRPr="00006DC9">
        <w:rPr>
          <w:rFonts w:ascii="Times New Roman" w:eastAsia="Times New Roman" w:hAnsi="Times New Roman" w:cs="Times New Roman"/>
          <w:sz w:val="24"/>
          <w:szCs w:val="24"/>
          <w:lang w:eastAsia="lt-LT"/>
        </w:rPr>
        <w:t>užtemimą: </w:t>
      </w:r>
      <w:r w:rsidR="00F127F8" w:rsidRPr="00006DC9">
        <w:t xml:space="preserve"> </w:t>
      </w:r>
      <w:hyperlink r:id="rId21" w:history="1">
        <w:r w:rsidR="00F127F8" w:rsidRPr="00006DC9">
          <w:rPr>
            <w:rStyle w:val="Hipersaitas"/>
            <w:rFonts w:ascii="Times New Roman" w:hAnsi="Times New Roman" w:cs="Times New Roman"/>
            <w:sz w:val="24"/>
            <w:szCs w:val="24"/>
          </w:rPr>
          <w:t>NASA Eclipse Web Site</w:t>
        </w:r>
      </w:hyperlink>
      <w:r w:rsidR="005D0CFA" w:rsidRPr="00006DC9">
        <w:rPr>
          <w:rFonts w:ascii="Times New Roman" w:eastAsia="Times New Roman" w:hAnsi="Times New Roman" w:cs="Times New Roman"/>
          <w:sz w:val="24"/>
          <w:szCs w:val="24"/>
          <w:lang w:eastAsia="lt-LT"/>
        </w:rPr>
        <w:t>.</w:t>
      </w:r>
      <w:r w:rsidR="003A693D" w:rsidRPr="00006DC9">
        <w:rPr>
          <w:rFonts w:ascii="Times New Roman" w:eastAsia="Times New Roman" w:hAnsi="Times New Roman" w:cs="Times New Roman"/>
          <w:sz w:val="24"/>
          <w:szCs w:val="24"/>
          <w:lang w:eastAsia="lt-LT"/>
        </w:rPr>
        <w:t xml:space="preserve"> </w:t>
      </w:r>
    </w:p>
    <w:p w14:paraId="4CF58865" w14:textId="77777777" w:rsidR="001B7460"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 šviesos atspindį ir lūžimą patogu naudotis geometrinės optikos rinkiniu.</w:t>
      </w:r>
      <w:r w:rsidR="003A693D" w:rsidRPr="00006DC9">
        <w:rPr>
          <w:rFonts w:ascii="Times New Roman" w:eastAsia="Times New Roman" w:hAnsi="Times New Roman" w:cs="Times New Roman"/>
          <w:sz w:val="24"/>
          <w:szCs w:val="24"/>
          <w:lang w:eastAsia="lt-LT"/>
        </w:rPr>
        <w:t xml:space="preserve"> </w:t>
      </w:r>
    </w:p>
    <w:p w14:paraId="5E7E7F86" w14:textId="6E22ED46" w:rsidR="004C4097"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Pastaba:</w:t>
      </w:r>
      <w:r w:rsidR="003A693D"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t xml:space="preserve">Mokiniams dirbant su lazeriais būtina naudoti apsauginius akinius. </w:t>
      </w:r>
    </w:p>
    <w:p w14:paraId="3531181C" w14:textId="00CDCA8D"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Jeigu pamoka vyksta kitoje aplinkoje,</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 spindulio atspindys nuo veidrodžio  lyginamas su</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kamuoliuko</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judėjimo trajektorija metant jį</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vienu atsimušimu nuo žemės, formuluojamas šviesos atspindžio dėsnis,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mokomasi brėžti šviesos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spindulio eigą, kai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jis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atsispindi,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žymėti kritimo ir atspindžio kampus, atliekamas tiriamasis darbas,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kurio tikslas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palyginti kritimo ir atspindžio kampus. </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Rekomenduojama mokiniams pasiūlyti įtraukiančių veiklų, susijusių su šviesos atspindžiu: pasigaminti periskopą, kaleidoskopą ir pan. Tyrinėjama kaip pasikeičia šviesos atspindys, kai paviršius tampa nelygiu (lygi ir suglamžyta folija, vandens paviršius ir </w:t>
      </w:r>
      <w:r w:rsidR="002F3E77" w:rsidRPr="00006DC9">
        <w:rPr>
          <w:rFonts w:ascii="Times New Roman" w:eastAsia="Times New Roman" w:hAnsi="Times New Roman" w:cs="Times New Roman"/>
          <w:sz w:val="24"/>
          <w:szCs w:val="24"/>
          <w:lang w:eastAsia="lt-LT"/>
        </w:rPr>
        <w:t>pan.).</w:t>
      </w:r>
      <w:r w:rsidRPr="00006DC9">
        <w:rPr>
          <w:rFonts w:ascii="Times New Roman" w:eastAsia="Times New Roman" w:hAnsi="Times New Roman" w:cs="Times New Roman"/>
          <w:sz w:val="24"/>
          <w:szCs w:val="24"/>
          <w:lang w:eastAsia="lt-LT"/>
        </w:rPr>
        <w:t xml:space="preserve"> Stebint atvaizdus plokščiame,</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išgaubtame</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įgaubtame veidrodyje</w:t>
      </w:r>
      <w:r w:rsidR="003A693D" w:rsidRPr="00006DC9">
        <w:rPr>
          <w:rFonts w:ascii="Times New Roman" w:eastAsia="Times New Roman" w:hAnsi="Times New Roman" w:cs="Times New Roman"/>
          <w:sz w:val="24"/>
          <w:szCs w:val="24"/>
          <w:lang w:eastAsia="lt-LT"/>
        </w:rPr>
        <w:t xml:space="preserve"> </w:t>
      </w:r>
      <w:hyperlink r:id="rId22" w:tgtFrame="_blank" w:history="1">
        <w:r w:rsidRPr="00006DC9">
          <w:rPr>
            <w:rFonts w:ascii="Times New Roman" w:eastAsia="Times New Roman" w:hAnsi="Times New Roman" w:cs="Times New Roman"/>
            <w:color w:val="0000FF"/>
            <w:sz w:val="24"/>
            <w:szCs w:val="24"/>
            <w:u w:val="single"/>
            <w:lang w:eastAsia="lt-LT"/>
          </w:rPr>
          <w:t>https://www.thephysicsaviary.com/Physics/Programs/Labs/ConvergingMirrorLab/</w:t>
        </w:r>
      </w:hyperlink>
      <w:r w:rsidRPr="00006DC9">
        <w:rPr>
          <w:rFonts w:ascii="Times New Roman" w:eastAsia="Times New Roman" w:hAnsi="Times New Roman" w:cs="Times New Roman"/>
          <w:sz w:val="24"/>
          <w:szCs w:val="24"/>
          <w:lang w:eastAsia="lt-LT"/>
        </w:rPr>
        <w:t>, braižomas daikto atvaizdas plokščiame veidrodyje.</w:t>
      </w:r>
      <w:r w:rsidR="003A693D" w:rsidRPr="00006DC9">
        <w:rPr>
          <w:rFonts w:ascii="Times New Roman" w:eastAsia="Times New Roman" w:hAnsi="Times New Roman" w:cs="Times New Roman"/>
          <w:sz w:val="24"/>
          <w:szCs w:val="24"/>
          <w:lang w:eastAsia="lt-LT"/>
        </w:rPr>
        <w:t xml:space="preserve"> </w:t>
      </w:r>
    </w:p>
    <w:p w14:paraId="4D429CB3" w14:textId="108D8376"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Tyrinėjamas lazerio spindulio sklidimas per terpių ribą: oras-stiklas, stiklas-vanduo ir t.t. (iš optiškai retesnės į tankesnę ir atvirkščiai),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formuluojamas šviesos lūžimo dėsnis,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mokomasi brėžti šviesos spindulio eigą</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 skirtingo optinio tankio aplinkų ribą</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brėžinyje</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žymėti kritimo, lūžio ir atspindžio kampus, atliekamas tyrimas, kurio tikslas palyginti kritimo ir lūžio kampus;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stikle ar vandenyje eksperimentiškai gaunamas visiškasis atspindys</w:t>
      </w:r>
      <w:r w:rsidR="003A693D" w:rsidRPr="00006DC9">
        <w:rPr>
          <w:rFonts w:ascii="Times New Roman" w:eastAsia="Times New Roman" w:hAnsi="Times New Roman" w:cs="Times New Roman"/>
          <w:sz w:val="24"/>
          <w:szCs w:val="24"/>
          <w:lang w:eastAsia="lt-LT"/>
        </w:rPr>
        <w:t xml:space="preserve"> </w:t>
      </w:r>
      <w:hyperlink r:id="rId23" w:tgtFrame="_blank" w:history="1">
        <w:r w:rsidRPr="00006DC9">
          <w:rPr>
            <w:rFonts w:ascii="Times New Roman" w:eastAsia="Times New Roman" w:hAnsi="Times New Roman" w:cs="Times New Roman"/>
            <w:color w:val="0000FF"/>
            <w:sz w:val="24"/>
            <w:szCs w:val="24"/>
            <w:u w:val="single"/>
            <w:lang w:eastAsia="lt-LT"/>
          </w:rPr>
          <w:t>Reflection  and refraction of colored light in water air surface 2, varying incidence angle</w:t>
        </w:r>
      </w:hyperlink>
      <w:r w:rsidRPr="00006DC9">
        <w:rPr>
          <w:rFonts w:ascii="Times New Roman" w:eastAsia="Times New Roman" w:hAnsi="Times New Roman" w:cs="Times New Roman"/>
          <w:sz w:val="24"/>
          <w:szCs w:val="24"/>
          <w:lang w:eastAsia="lt-LT"/>
        </w:rPr>
        <w:t> </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susipažįstama su visiškojo atspindžio reiškiniu,</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šviesolaidžiais, atliekamas tyrimas:</w:t>
      </w:r>
      <w:r w:rsidR="003A693D" w:rsidRPr="00006DC9">
        <w:rPr>
          <w:rFonts w:ascii="Times New Roman" w:eastAsia="Times New Roman" w:hAnsi="Times New Roman" w:cs="Times New Roman"/>
          <w:sz w:val="24"/>
          <w:szCs w:val="24"/>
          <w:lang w:eastAsia="lt-LT"/>
        </w:rPr>
        <w:t xml:space="preserve"> </w:t>
      </w:r>
      <w:hyperlink r:id="rId24" w:tgtFrame="_blank" w:history="1">
        <w:r w:rsidRPr="00006DC9">
          <w:rPr>
            <w:rFonts w:ascii="Times New Roman" w:eastAsia="Times New Roman" w:hAnsi="Times New Roman" w:cs="Times New Roman"/>
            <w:color w:val="0000FF"/>
            <w:sz w:val="24"/>
            <w:szCs w:val="24"/>
            <w:u w:val="single"/>
            <w:lang w:eastAsia="lt-LT"/>
          </w:rPr>
          <w:t>Total Internal Reflection</w:t>
        </w:r>
      </w:hyperlink>
      <w:r w:rsidR="003A693D" w:rsidRPr="00006DC9">
        <w:rPr>
          <w:rFonts w:ascii="Times New Roman" w:eastAsia="Times New Roman" w:hAnsi="Times New Roman" w:cs="Times New Roman"/>
          <w:sz w:val="24"/>
          <w:szCs w:val="24"/>
          <w:lang w:eastAsia="lt-LT"/>
        </w:rPr>
        <w:t xml:space="preserve"> </w:t>
      </w:r>
    </w:p>
    <w:p w14:paraId="533A2277" w14:textId="24CA656A"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Atlikti realūs bandymai lyginami su virtualiais bandymais:</w:t>
      </w:r>
      <w:r w:rsidR="003A693D" w:rsidRPr="00006DC9">
        <w:rPr>
          <w:rFonts w:ascii="Times New Roman" w:eastAsia="Times New Roman" w:hAnsi="Times New Roman" w:cs="Times New Roman"/>
          <w:sz w:val="24"/>
          <w:szCs w:val="24"/>
          <w:lang w:eastAsia="lt-LT"/>
        </w:rPr>
        <w:t xml:space="preserve"> </w:t>
      </w:r>
      <w:hyperlink r:id="rId25" w:tgtFrame="_blank" w:history="1">
        <w:r w:rsidRPr="00006DC9">
          <w:rPr>
            <w:rFonts w:ascii="Times New Roman" w:eastAsia="Times New Roman" w:hAnsi="Times New Roman" w:cs="Times New Roman"/>
            <w:color w:val="0000FF"/>
            <w:sz w:val="24"/>
            <w:szCs w:val="24"/>
            <w:u w:val="single"/>
            <w:lang w:eastAsia="lt-LT"/>
          </w:rPr>
          <w:t>Bending Light</w:t>
        </w:r>
      </w:hyperlink>
      <w:r w:rsidRPr="00006DC9">
        <w:rPr>
          <w:rFonts w:ascii="Times New Roman" w:eastAsia="Times New Roman" w:hAnsi="Times New Roman" w:cs="Times New Roman"/>
          <w:sz w:val="24"/>
          <w:szCs w:val="24"/>
          <w:lang w:eastAsia="lt-LT"/>
        </w:rPr>
        <w:t> </w:t>
      </w:r>
      <w:r w:rsidR="003A693D" w:rsidRPr="00006DC9">
        <w:rPr>
          <w:rFonts w:ascii="Times New Roman" w:eastAsia="Times New Roman" w:hAnsi="Times New Roman" w:cs="Times New Roman"/>
          <w:sz w:val="24"/>
          <w:szCs w:val="24"/>
          <w:lang w:eastAsia="lt-LT"/>
        </w:rPr>
        <w:t xml:space="preserve"> </w:t>
      </w:r>
    </w:p>
    <w:p w14:paraId="048C95DC" w14:textId="41A6294C" w:rsidR="005D0CFA" w:rsidRPr="00006DC9" w:rsidRDefault="0062058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Naudojant vaizdo įrašą </w:t>
      </w:r>
      <w:hyperlink r:id="rId26" w:tgtFrame="_blank" w:history="1">
        <w:r w:rsidRPr="00006DC9">
          <w:rPr>
            <w:rFonts w:ascii="Times New Roman" w:eastAsia="Times New Roman" w:hAnsi="Times New Roman" w:cs="Times New Roman"/>
            <w:color w:val="0000FF"/>
            <w:sz w:val="24"/>
            <w:szCs w:val="24"/>
            <w:u w:val="single"/>
            <w:lang w:eastAsia="lt-LT"/>
          </w:rPr>
          <w:t>Optical fiber cables, how do they work? | ICT #3</w:t>
        </w:r>
      </w:hyperlink>
      <w:r w:rsidRPr="00006DC9">
        <w:rPr>
          <w:rFonts w:ascii="Times New Roman" w:eastAsia="Times New Roman" w:hAnsi="Times New Roman" w:cs="Times New Roman"/>
          <w:sz w:val="24"/>
          <w:szCs w:val="24"/>
          <w:lang w:eastAsia="lt-LT"/>
        </w:rPr>
        <w:t xml:space="preserve"> a</w:t>
      </w:r>
      <w:r w:rsidR="005D0CFA" w:rsidRPr="00006DC9">
        <w:rPr>
          <w:rFonts w:ascii="Times New Roman" w:eastAsia="Times New Roman" w:hAnsi="Times New Roman" w:cs="Times New Roman"/>
          <w:sz w:val="24"/>
          <w:szCs w:val="24"/>
          <w:lang w:eastAsia="lt-LT"/>
        </w:rPr>
        <w:t>ptariamas optinio kabelio taikymas</w:t>
      </w:r>
      <w:r w:rsidRPr="00006DC9">
        <w:rPr>
          <w:rFonts w:ascii="Times New Roman" w:eastAsia="Times New Roman" w:hAnsi="Times New Roman" w:cs="Times New Roman"/>
          <w:sz w:val="24"/>
          <w:szCs w:val="24"/>
          <w:lang w:eastAsia="lt-LT"/>
        </w:rPr>
        <w:t>.</w:t>
      </w:r>
    </w:p>
    <w:p w14:paraId="205DBCAA" w14:textId="21017FDF"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Rekomenduojama mokiniams internete susirasti eksperimentų, susijusių su šviesos atspindžiu, lūžimu, visišku atspindžiu ir klasėje pasidaryti šviesų šou.</w:t>
      </w:r>
      <w:r w:rsidR="003A693D" w:rsidRPr="00006DC9">
        <w:rPr>
          <w:rFonts w:ascii="Times New Roman" w:eastAsia="Times New Roman" w:hAnsi="Times New Roman" w:cs="Times New Roman"/>
          <w:sz w:val="24"/>
          <w:szCs w:val="24"/>
          <w:lang w:eastAsia="lt-LT"/>
        </w:rPr>
        <w:t xml:space="preserve"> </w:t>
      </w:r>
    </w:p>
    <w:p w14:paraId="35569A91" w14:textId="2AD33557" w:rsidR="00BB09A4" w:rsidRPr="00006DC9" w:rsidRDefault="2B37F824"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Atliekant eksperimentus nagrinėjam</w:t>
      </w:r>
      <w:r w:rsidR="000D0D5F"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 xml:space="preserve"> šviesos dispersija (baltos šviesos išsiskaidymas trikampėje prizmėje, atkreipiant dėmesį į tai, kokia spalva užlūžta daugiausiai, o kokia mažiausiai</w:t>
      </w:r>
      <w:r w:rsidR="00BB09A4" w:rsidRPr="00006DC9">
        <w:rPr>
          <w:rFonts w:ascii="Times New Roman" w:eastAsia="Times New Roman" w:hAnsi="Times New Roman" w:cs="Times New Roman"/>
          <w:sz w:val="24"/>
          <w:szCs w:val="24"/>
          <w:lang w:eastAsia="lt-LT"/>
        </w:rPr>
        <w:t xml:space="preserve"> ir siejant su šviesos dažniu. </w:t>
      </w:r>
      <w:r w:rsidR="00936CC2" w:rsidRPr="00006DC9">
        <w:rPr>
          <w:rFonts w:ascii="Times New Roman" w:eastAsia="Times New Roman" w:hAnsi="Times New Roman" w:cs="Times New Roman"/>
          <w:sz w:val="24"/>
          <w:szCs w:val="24"/>
          <w:lang w:eastAsia="lt-LT"/>
        </w:rPr>
        <w:t xml:space="preserve">Demonstracijoje </w:t>
      </w:r>
      <w:hyperlink r:id="rId27" w:history="1">
        <w:r w:rsidR="00936CC2" w:rsidRPr="00006DC9">
          <w:rPr>
            <w:rStyle w:val="Hipersaitas"/>
            <w:rFonts w:ascii="Times New Roman" w:eastAsia="Times New Roman" w:hAnsi="Times New Roman" w:cs="Times New Roman"/>
            <w:sz w:val="24"/>
            <w:szCs w:val="24"/>
            <w:lang w:eastAsia="lt-LT"/>
          </w:rPr>
          <w:t>https://gamta5-6.mkp.emokykla.lt/lt/mo/demonstracijos/sviesos_skaidymas_i_spektra/</w:t>
        </w:r>
      </w:hyperlink>
      <w:r w:rsidR="00936CC2" w:rsidRPr="00006DC9">
        <w:rPr>
          <w:rFonts w:ascii="Times New Roman" w:eastAsia="Times New Roman" w:hAnsi="Times New Roman" w:cs="Times New Roman"/>
          <w:sz w:val="24"/>
          <w:szCs w:val="24"/>
          <w:lang w:eastAsia="lt-LT"/>
        </w:rPr>
        <w:t xml:space="preserve"> rasite ir šviesos išskaidymo į spektrą su veidrodžiu būdą. </w:t>
      </w:r>
      <w:r w:rsidR="00BB09A4" w:rsidRPr="00006DC9">
        <w:rPr>
          <w:rFonts w:ascii="Times New Roman" w:eastAsia="Times New Roman" w:hAnsi="Times New Roman" w:cs="Times New Roman"/>
          <w:sz w:val="24"/>
          <w:szCs w:val="24"/>
          <w:lang w:eastAsia="lt-LT"/>
        </w:rPr>
        <w:t xml:space="preserve">Galima pasinaudoti vaizdo įrašu, pvz., </w:t>
      </w:r>
      <w:hyperlink r:id="rId28" w:history="1">
        <w:r w:rsidR="008E6000" w:rsidRPr="00006DC9">
          <w:rPr>
            <w:rStyle w:val="Hipersaitas"/>
            <w:rFonts w:ascii="Times New Roman" w:eastAsia="Times New Roman" w:hAnsi="Times New Roman" w:cs="Times New Roman"/>
            <w:sz w:val="24"/>
            <w:szCs w:val="24"/>
            <w:lang w:eastAsia="lt-LT"/>
          </w:rPr>
          <w:t>https://www.youtube.com/watch?v=x7tpOkfNIHE</w:t>
        </w:r>
      </w:hyperlink>
      <w:r w:rsidRPr="00006DC9">
        <w:rPr>
          <w:rFonts w:ascii="Times New Roman" w:eastAsia="Times New Roman" w:hAnsi="Times New Roman" w:cs="Times New Roman"/>
          <w:sz w:val="24"/>
          <w:szCs w:val="24"/>
          <w:lang w:eastAsia="lt-LT"/>
        </w:rPr>
        <w:t xml:space="preserve">, </w:t>
      </w:r>
      <w:hyperlink r:id="rId29" w:history="1">
        <w:r w:rsidR="00BB09A4" w:rsidRPr="00006DC9">
          <w:rPr>
            <w:rStyle w:val="Hipersaitas"/>
            <w:rFonts w:ascii="Times New Roman" w:eastAsia="Times New Roman" w:hAnsi="Times New Roman" w:cs="Times New Roman"/>
            <w:sz w:val="24"/>
            <w:szCs w:val="24"/>
            <w:lang w:eastAsia="lt-LT"/>
          </w:rPr>
          <w:t>https://www.youtube.com/watch?v=l8_fZPHasdo</w:t>
        </w:r>
      </w:hyperlink>
      <w:r w:rsidR="00BB09A4" w:rsidRPr="00006DC9">
        <w:rPr>
          <w:rFonts w:ascii="Times New Roman" w:eastAsia="Times New Roman" w:hAnsi="Times New Roman" w:cs="Times New Roman"/>
          <w:sz w:val="24"/>
          <w:szCs w:val="24"/>
          <w:lang w:eastAsia="lt-LT"/>
        </w:rPr>
        <w:t>, kuriuose ne tik paaiškinama kaip susidaro spalvos, bet ir kodėl sveika žmogaus akis jas skiria</w:t>
      </w:r>
      <w:r w:rsidR="00BA621A" w:rsidRPr="00006DC9">
        <w:rPr>
          <w:rFonts w:ascii="Times New Roman" w:eastAsia="Times New Roman" w:hAnsi="Times New Roman" w:cs="Times New Roman"/>
          <w:sz w:val="24"/>
          <w:szCs w:val="24"/>
          <w:lang w:eastAsia="lt-LT"/>
        </w:rPr>
        <w:t xml:space="preserve"> (https://www.youtube.com/watch?v=fQczp0wtZQQ)</w:t>
      </w:r>
      <w:r w:rsidR="00BB09A4" w:rsidRPr="00006DC9">
        <w:rPr>
          <w:rFonts w:ascii="Times New Roman" w:eastAsia="Times New Roman" w:hAnsi="Times New Roman" w:cs="Times New Roman"/>
          <w:sz w:val="24"/>
          <w:szCs w:val="24"/>
          <w:lang w:eastAsia="lt-LT"/>
        </w:rPr>
        <w:t>. P</w:t>
      </w:r>
      <w:r w:rsidRPr="00006DC9">
        <w:rPr>
          <w:rFonts w:ascii="Times New Roman" w:eastAsia="Times New Roman" w:hAnsi="Times New Roman" w:cs="Times New Roman"/>
          <w:sz w:val="24"/>
          <w:szCs w:val="24"/>
          <w:lang w:eastAsia="lt-LT"/>
        </w:rPr>
        <w:t>risimenama vaivorykštė ir sąlygos, kurių reikia jai susidaryti, aiškinamasi vaivorykštės susidarymo principas)</w:t>
      </w:r>
      <w:r w:rsidR="00BB09A4" w:rsidRPr="00006DC9">
        <w:rPr>
          <w:rFonts w:ascii="Times New Roman" w:eastAsia="Times New Roman" w:hAnsi="Times New Roman" w:cs="Times New Roman"/>
          <w:sz w:val="24"/>
          <w:szCs w:val="24"/>
          <w:lang w:eastAsia="lt-LT"/>
        </w:rPr>
        <w:t>.</w:t>
      </w:r>
    </w:p>
    <w:p w14:paraId="375B40E2" w14:textId="77777777" w:rsidR="00BB09A4" w:rsidRPr="00006DC9" w:rsidRDefault="00BB09A4" w:rsidP="00BB09A4">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Aiškinamasi, kas yra apšvieta ir stebima, kaip ji keičiasi keičiant šviesos šaltinio atstumą nuo stalo; lyginant skirtingus šviesos šaltinius, aiškinamasi, kas yra šviesos stipris, jo matavimo vienetas. </w:t>
      </w:r>
    </w:p>
    <w:p w14:paraId="42D4E283" w14:textId="77777777" w:rsidR="00BB09A4" w:rsidRPr="00006DC9" w:rsidRDefault="00BB09A4" w:rsidP="00BB09A4">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 savo išmanųjį įrenginį įsidiegę programėlę Science-journal </w:t>
      </w:r>
      <w:hyperlink r:id="rId30" w:tgtFrame="_blank" w:history="1">
        <w:r w:rsidRPr="00006DC9">
          <w:rPr>
            <w:rFonts w:ascii="Times New Roman" w:eastAsia="Times New Roman" w:hAnsi="Times New Roman" w:cs="Times New Roman"/>
            <w:color w:val="0000FF"/>
            <w:sz w:val="24"/>
            <w:szCs w:val="24"/>
            <w:u w:val="single"/>
            <w:lang w:eastAsia="lt-LT"/>
          </w:rPr>
          <w:t>https://www.arduino.cc/education/science-journal</w:t>
        </w:r>
      </w:hyperlink>
      <w:r w:rsidRPr="00006DC9">
        <w:rPr>
          <w:rFonts w:ascii="Times New Roman" w:eastAsia="Times New Roman" w:hAnsi="Times New Roman" w:cs="Times New Roman"/>
          <w:sz w:val="24"/>
          <w:szCs w:val="24"/>
          <w:lang w:eastAsia="lt-LT"/>
        </w:rPr>
        <w:t>, mokiniai mokosi matuoti apšvietą, aiškinasi, kokie yra matavimo vienetai, pasitikrina ar jų darbo vietų namuose ir mokykloje, skirtingų patalpų apšvieta atitinka higienos normas (</w:t>
      </w:r>
      <w:hyperlink r:id="rId31" w:tgtFrame="_blank" w:history="1">
        <w:r w:rsidRPr="00006DC9">
          <w:rPr>
            <w:rFonts w:ascii="Times New Roman" w:eastAsia="Times New Roman" w:hAnsi="Times New Roman" w:cs="Times New Roman"/>
            <w:color w:val="0000FF"/>
            <w:sz w:val="24"/>
            <w:szCs w:val="24"/>
            <w:u w:val="single"/>
            <w:lang w:eastAsia="lt-LT"/>
          </w:rPr>
          <w:t>https://e-seimas.lrs.lt/portal/legalAct/lt/TAD/TAIS.404809/asr</w:t>
        </w:r>
      </w:hyperlink>
      <w:r w:rsidRPr="00006DC9">
        <w:rPr>
          <w:rFonts w:ascii="Times New Roman" w:eastAsia="Times New Roman" w:hAnsi="Times New Roman" w:cs="Times New Roman"/>
          <w:sz w:val="24"/>
          <w:szCs w:val="24"/>
          <w:lang w:eastAsia="lt-LT"/>
        </w:rPr>
        <w:t xml:space="preserve"> 6 skyrius). </w:t>
      </w:r>
    </w:p>
    <w:p w14:paraId="7C028F35" w14:textId="77777777" w:rsidR="00BB09A4" w:rsidRPr="00006DC9" w:rsidRDefault="00BB09A4" w:rsidP="00BB09A4">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Pastaba:</w:t>
      </w:r>
      <w:r w:rsidRPr="00006DC9">
        <w:rPr>
          <w:rFonts w:ascii="Times New Roman" w:eastAsia="Times New Roman" w:hAnsi="Times New Roman" w:cs="Times New Roman"/>
          <w:sz w:val="24"/>
          <w:szCs w:val="24"/>
          <w:lang w:eastAsia="lt-LT"/>
        </w:rPr>
        <w:t xml:space="preserve"> matuojant išmaniaisiais įrenginiais mokiniai gali susidurti su nesisteminiais matavimo vienetais: </w:t>
      </w:r>
      <w:hyperlink r:id="rId32" w:tgtFrame="_blank" w:history="1">
        <w:r w:rsidRPr="00006DC9">
          <w:rPr>
            <w:rFonts w:ascii="Times New Roman" w:eastAsia="Times New Roman" w:hAnsi="Times New Roman" w:cs="Times New Roman"/>
            <w:color w:val="0000FF"/>
            <w:sz w:val="24"/>
            <w:szCs w:val="24"/>
            <w:u w:val="single"/>
            <w:lang w:eastAsia="lt-LT"/>
          </w:rPr>
          <w:t>https://www.translatorscafe.com/unit-converter/lt-LT/illumination/</w:t>
        </w:r>
      </w:hyperlink>
      <w:r w:rsidRPr="00006DC9">
        <w:rPr>
          <w:rFonts w:ascii="Times New Roman" w:eastAsia="Times New Roman" w:hAnsi="Times New Roman" w:cs="Times New Roman"/>
          <w:sz w:val="24"/>
          <w:szCs w:val="24"/>
          <w:lang w:eastAsia="lt-LT"/>
        </w:rPr>
        <w:t xml:space="preserve"> </w:t>
      </w:r>
    </w:p>
    <w:p w14:paraId="7EE86FF2" w14:textId="3D67D7E0" w:rsidR="0082225B"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t>26.</w:t>
      </w:r>
      <w:r w:rsidR="004F2120" w:rsidRPr="00006DC9">
        <w:rPr>
          <w:rFonts w:ascii="Times New Roman" w:eastAsia="Times New Roman" w:hAnsi="Times New Roman" w:cs="Times New Roman"/>
          <w:b/>
          <w:bCs/>
          <w:sz w:val="24"/>
          <w:szCs w:val="24"/>
          <w:lang w:eastAsia="lt-LT"/>
        </w:rPr>
        <w:t>2.2.</w:t>
      </w:r>
      <w:r w:rsidR="00653A88" w:rsidRPr="00006DC9">
        <w:rPr>
          <w:rFonts w:ascii="Times New Roman" w:eastAsia="Times New Roman" w:hAnsi="Times New Roman" w:cs="Times New Roman"/>
          <w:b/>
          <w:sz w:val="24"/>
          <w:szCs w:val="24"/>
          <w:lang w:eastAsia="lt-LT"/>
        </w:rPr>
        <w:t xml:space="preserve"> Optiniai prietaisai. </w:t>
      </w:r>
    </w:p>
    <w:p w14:paraId="0E392E05" w14:textId="0D6D7C9F"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Apžiūrint glaudžiamąjį ir sklaidomąjį lęšį, aiškinamasi, kas yra lęšiai ir kokie jie būna; bandant sufokusuoti šviesos srautą į mažą taškelį, išsiaiškinama, kuo skiriasi glaudžiamasis ir sklaidomasis lęšis, atkreipiamas dėmesys, kad naudojant skirtingo kreivumo lęšius, sufokusuotas taškelis susidaro skirtingais atstumais, įvardijama, kad tai yra židinio nuotolis. Atliekamas tyrimas, kurio tikslas – glaudžiamaisiais lęšiais gauti skirtingus daikto atvaizdus (padidintą, sumažintą, tokio paties dydžio bei gauti toli esančio objekto (medžio, bokšto) atvaizdą ekrane, lyginant gautus atvaizdus, mokiniai išsiaiškina, kad atvaizdai būna ne tik skirtingo dydžio bet ir apversti/neapversti, tikrieji/menamieji (lupos pavyzdys),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skaičiuojamas lęšio didinimas; aiškinamasi spindulių eiga per lęšius, pasinaudojant simuliacijomis</w:t>
      </w:r>
      <w:r w:rsidR="00BD67C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w:t>
      </w:r>
      <w:r w:rsidR="003A693D" w:rsidRPr="00006DC9">
        <w:rPr>
          <w:rFonts w:ascii="Times New Roman" w:eastAsia="Times New Roman" w:hAnsi="Times New Roman" w:cs="Times New Roman"/>
          <w:sz w:val="24"/>
          <w:szCs w:val="24"/>
          <w:lang w:eastAsia="lt-LT"/>
        </w:rPr>
        <w:t xml:space="preserve"> </w:t>
      </w:r>
      <w:hyperlink r:id="rId33" w:tgtFrame="_blank" w:history="1">
        <w:r w:rsidRPr="00006DC9">
          <w:rPr>
            <w:rFonts w:ascii="Times New Roman" w:eastAsia="Times New Roman" w:hAnsi="Times New Roman" w:cs="Times New Roman"/>
            <w:color w:val="0000FF"/>
            <w:sz w:val="24"/>
            <w:szCs w:val="24"/>
            <w:u w:val="single"/>
            <w:lang w:eastAsia="lt-LT"/>
          </w:rPr>
          <w:t>http://physics.bu.edu/~duffy/HTML5/Lenses.html</w:t>
        </w:r>
      </w:hyperlink>
      <w:r w:rsidR="00BD67CA" w:rsidRPr="00006DC9">
        <w:rPr>
          <w:rFonts w:ascii="Times New Roman" w:eastAsia="Times New Roman" w:hAnsi="Times New Roman" w:cs="Times New Roman"/>
          <w:sz w:val="24"/>
          <w:szCs w:val="24"/>
          <w:lang w:eastAsia="lt-LT"/>
        </w:rPr>
        <w:t xml:space="preserve"> ir (arba) </w:t>
      </w:r>
      <w:hyperlink r:id="rId34" w:tgtFrame="_blank" w:history="1">
        <w:r w:rsidRPr="00006DC9">
          <w:rPr>
            <w:rFonts w:ascii="Times New Roman" w:eastAsia="Times New Roman" w:hAnsi="Times New Roman" w:cs="Times New Roman"/>
            <w:color w:val="0000FF"/>
            <w:sz w:val="24"/>
            <w:szCs w:val="24"/>
            <w:u w:val="single"/>
            <w:lang w:eastAsia="lt-LT"/>
          </w:rPr>
          <w:t>https://www.physicsclassroom.com/Physics-</w:t>
        </w:r>
        <w:r w:rsidRPr="00006DC9">
          <w:rPr>
            <w:rFonts w:ascii="Times New Roman" w:eastAsia="Times New Roman" w:hAnsi="Times New Roman" w:cs="Times New Roman"/>
            <w:color w:val="0000FF"/>
            <w:sz w:val="24"/>
            <w:szCs w:val="24"/>
            <w:u w:val="single"/>
            <w:lang w:eastAsia="lt-LT"/>
          </w:rPr>
          <w:lastRenderedPageBreak/>
          <w:t>Interactives/Refraction-and-Lenses/Optics-Bench/Optics-Bench-Refraction-Interactive</w:t>
        </w:r>
      </w:hyperlink>
      <w:r w:rsidRPr="00006DC9">
        <w:rPr>
          <w:rFonts w:ascii="Times New Roman" w:eastAsia="Times New Roman" w:hAnsi="Times New Roman" w:cs="Times New Roman"/>
          <w:sz w:val="24"/>
          <w:szCs w:val="24"/>
          <w:lang w:eastAsia="lt-LT"/>
        </w:rPr>
        <w:t>,</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braižomi atvaizdai lęšiuose. Mokiniams rekomenduojama pasigaminti kamerą</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obscurą:</w:t>
      </w:r>
      <w:r w:rsidR="003A693D" w:rsidRPr="00006DC9">
        <w:rPr>
          <w:rFonts w:ascii="Times New Roman" w:eastAsia="Times New Roman" w:hAnsi="Times New Roman" w:cs="Times New Roman"/>
          <w:sz w:val="24"/>
          <w:szCs w:val="24"/>
          <w:lang w:eastAsia="lt-LT"/>
        </w:rPr>
        <w:t xml:space="preserve"> </w:t>
      </w:r>
      <w:hyperlink r:id="rId35" w:tgtFrame="_blank" w:history="1">
        <w:r w:rsidRPr="00006DC9">
          <w:rPr>
            <w:rFonts w:ascii="Times New Roman" w:eastAsia="Times New Roman" w:hAnsi="Times New Roman" w:cs="Times New Roman"/>
            <w:color w:val="0000FF"/>
            <w:sz w:val="24"/>
            <w:szCs w:val="24"/>
            <w:u w:val="single"/>
            <w:lang w:eastAsia="lt-LT"/>
          </w:rPr>
          <w:t>https://blackcreek.ca/how-to-make-your-own-camera-obscura/</w:t>
        </w:r>
      </w:hyperlink>
      <w:r w:rsidRPr="00006DC9">
        <w:rPr>
          <w:rFonts w:ascii="Times New Roman" w:eastAsia="Times New Roman" w:hAnsi="Times New Roman" w:cs="Times New Roman"/>
          <w:sz w:val="24"/>
          <w:szCs w:val="24"/>
          <w:lang w:eastAsia="lt-LT"/>
        </w:rPr>
        <w:t>, kamera gautas vaizdas palyginamas su tyrimo metu gautu tolimo objekto atvaizdu, aiškinamasi šviesos spindulio eiga.</w:t>
      </w:r>
      <w:r w:rsidR="003A693D" w:rsidRPr="00006DC9">
        <w:rPr>
          <w:rFonts w:ascii="Times New Roman" w:eastAsia="Times New Roman" w:hAnsi="Times New Roman" w:cs="Times New Roman"/>
          <w:sz w:val="24"/>
          <w:szCs w:val="24"/>
          <w:lang w:eastAsia="lt-LT"/>
        </w:rPr>
        <w:t xml:space="preserve"> </w:t>
      </w:r>
    </w:p>
    <w:p w14:paraId="42A73F2C" w14:textId="34C0548D"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Nagrinėjama akies sandara ir vaizdo susidarymas sveikoje akyje</w:t>
      </w:r>
      <w:r w:rsidR="00DD669A" w:rsidRPr="00006DC9">
        <w:rPr>
          <w:rFonts w:ascii="Times New Roman" w:eastAsia="Times New Roman" w:hAnsi="Times New Roman" w:cs="Times New Roman"/>
          <w:sz w:val="24"/>
          <w:szCs w:val="24"/>
          <w:lang w:eastAsia="lt-LT"/>
        </w:rPr>
        <w:t xml:space="preserve"> </w:t>
      </w:r>
      <w:hyperlink r:id="rId36" w:anchor="normal" w:history="1">
        <w:r w:rsidR="00DD669A" w:rsidRPr="00006DC9">
          <w:rPr>
            <w:rStyle w:val="Hipersaitas"/>
            <w:rFonts w:ascii="Times New Roman" w:eastAsia="Times New Roman" w:hAnsi="Times New Roman" w:cs="Times New Roman"/>
            <w:sz w:val="24"/>
            <w:szCs w:val="24"/>
            <w:lang w:eastAsia="lt-LT"/>
          </w:rPr>
          <w:t>Vaizdo susidarymas akyje (emokykla.lt)</w:t>
        </w:r>
      </w:hyperlink>
      <w:r w:rsidRPr="00006DC9">
        <w:rPr>
          <w:rFonts w:ascii="Times New Roman" w:eastAsia="Times New Roman" w:hAnsi="Times New Roman" w:cs="Times New Roman"/>
          <w:sz w:val="24"/>
          <w:szCs w:val="24"/>
          <w:lang w:eastAsia="lt-LT"/>
        </w:rPr>
        <w:t>, prisimenamas lęšiu gaunamas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tolimo objekto</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atvaizdas. Mokiniai, besidomėdami šeimos narių, klasės draugų akiniais (kokiu tikslu nešioja, kokie yra akinių stiklai) įvardija</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trumparegystę ir toliaregystę, nustato, kad trumparegiai nešioja sklaidomuosius, o toliaregiai – glaudžiamuosius lęšius, aiškinamasi, kur susidaro atvaizdas  trumparegėje ir toliaregėje akyje be akinių ir su akiniais; išsiaiškinama, kad akiniai skiriasi laužiamąja geba (skirtingos dioptrijos), o dioptrija – tai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lęšio laužiamosios gebos matavimo viene</w:t>
      </w:r>
      <w:r w:rsidR="00087B2B" w:rsidRPr="00006DC9">
        <w:rPr>
          <w:rFonts w:ascii="Times New Roman" w:eastAsia="Times New Roman" w:hAnsi="Times New Roman" w:cs="Times New Roman"/>
          <w:sz w:val="24"/>
          <w:szCs w:val="24"/>
          <w:lang w:eastAsia="lt-LT"/>
        </w:rPr>
        <w:t>tas, kuris nurodomas su ženklu „</w:t>
      </w:r>
      <w:r w:rsidRPr="00006DC9">
        <w:rPr>
          <w:rFonts w:ascii="Times New Roman" w:eastAsia="Times New Roman" w:hAnsi="Times New Roman" w:cs="Times New Roman"/>
          <w:sz w:val="24"/>
          <w:szCs w:val="24"/>
          <w:lang w:eastAsia="lt-LT"/>
        </w:rPr>
        <w:t>+</w:t>
      </w:r>
      <w:r w:rsidR="00087B2B"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(glaudžiamieji) ir </w:t>
      </w:r>
      <w:r w:rsidR="00087B2B"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(sklaidomieji). Išsiaiškinama, kad kuo mažesnis lęšio židinio nuotolis, tuo didesnė jo laužiamoji geba, esant galimybei, palyginami skirtingų dioptrijų akiniai.</w:t>
      </w:r>
      <w:r w:rsidR="003A693D" w:rsidRPr="00006DC9">
        <w:rPr>
          <w:rFonts w:ascii="Times New Roman" w:eastAsia="Times New Roman" w:hAnsi="Times New Roman" w:cs="Times New Roman"/>
          <w:sz w:val="24"/>
          <w:szCs w:val="24"/>
          <w:lang w:eastAsia="lt-LT"/>
        </w:rPr>
        <w:t xml:space="preserve"> </w:t>
      </w:r>
    </w:p>
    <w:p w14:paraId="252F4E28" w14:textId="3686CC9C" w:rsidR="005D0CFA" w:rsidRPr="00006DC9" w:rsidRDefault="2B37F824"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Apžiūrimi žiūronai, fotoaparatas, mikroskopas, teleskopas-refraktorius, aiškinamasi, kur, kiek ir kokių lęšių yra prietaise, koks atvaizdas ir kur susidaro, kokia spindulių eiga</w:t>
      </w:r>
      <w:r w:rsidR="00DD669A" w:rsidRPr="00006DC9">
        <w:rPr>
          <w:rFonts w:ascii="Times New Roman" w:eastAsia="Times New Roman" w:hAnsi="Times New Roman" w:cs="Times New Roman"/>
          <w:sz w:val="24"/>
          <w:szCs w:val="24"/>
          <w:lang w:eastAsia="lt-LT"/>
        </w:rPr>
        <w:t xml:space="preserve"> </w:t>
      </w:r>
      <w:hyperlink r:id="rId37" w:anchor="scene1" w:history="1">
        <w:r w:rsidR="00DD669A" w:rsidRPr="00006DC9">
          <w:rPr>
            <w:rStyle w:val="Hipersaitas"/>
            <w:rFonts w:ascii="Times New Roman" w:eastAsia="Times New Roman" w:hAnsi="Times New Roman" w:cs="Times New Roman"/>
            <w:sz w:val="24"/>
            <w:szCs w:val="24"/>
            <w:lang w:eastAsia="lt-LT"/>
          </w:rPr>
          <w:t>Optiniai prietaisai – žiūronai, mikroskopas, teleskopas-refraktorius, fotoaparatas (emokykla.lt)</w:t>
        </w:r>
      </w:hyperlink>
      <w:r w:rsidR="00DD669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Mokiniai gali parengti pristatymą apie pasirinktą prietaisą.</w:t>
      </w:r>
      <w:r w:rsidR="1DF52FBD" w:rsidRPr="00006DC9">
        <w:rPr>
          <w:rFonts w:ascii="Times New Roman" w:eastAsia="Times New Roman" w:hAnsi="Times New Roman" w:cs="Times New Roman"/>
          <w:sz w:val="24"/>
          <w:szCs w:val="24"/>
          <w:lang w:eastAsia="lt-LT"/>
        </w:rPr>
        <w:t xml:space="preserve"> </w:t>
      </w:r>
    </w:p>
    <w:p w14:paraId="22D61FD6" w14:textId="6F22850C" w:rsidR="005D0CFA" w:rsidRPr="00006DC9" w:rsidRDefault="005D0CF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Prisimenant bandymą apie lęšiu sufokusuotą šviesos srautą, aiškinamasi, kodėl negalima žiūrėti į Saulę pro žiūronus ir teleskopą, kuo gali būti pavojingas fotoaparatui tiesioginis Saulės paveikslavimas. Palyginami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refraktorius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reflektorius (prisimenami įgaubti veidrodžiai), mokomasi nutaikyti teleskopą į už lango tolumoje esantį objektą, esant galimybei mokomasi teleskopu stebėti objektus naktiniame danguje, neturint teleskopo</w:t>
      </w:r>
      <w:r w:rsidR="00C277D9" w:rsidRPr="00006DC9">
        <w:rPr>
          <w:rFonts w:ascii="Times New Roman" w:eastAsia="Times New Roman" w:hAnsi="Times New Roman" w:cs="Times New Roman"/>
          <w:sz w:val="24"/>
          <w:szCs w:val="24"/>
          <w:lang w:eastAsia="lt-LT"/>
        </w:rPr>
        <w:t xml:space="preserve"> galima pasinaudoti simuliacija </w:t>
      </w:r>
      <w:hyperlink r:id="rId38" w:tgtFrame="_blank" w:history="1">
        <w:r w:rsidRPr="00006DC9">
          <w:rPr>
            <w:rFonts w:ascii="Times New Roman" w:eastAsia="Times New Roman" w:hAnsi="Times New Roman" w:cs="Times New Roman"/>
            <w:color w:val="0000FF"/>
            <w:sz w:val="24"/>
            <w:szCs w:val="24"/>
            <w:u w:val="single"/>
            <w:lang w:eastAsia="lt-LT"/>
          </w:rPr>
          <w:t>https://interactives.ck12.org/simulations/physics/cassegrain-telescope/app/index.html?lang=en&amp;referrer=ck12Launcher&amp;backUrl=https://interactives.ck12.org/simulations/physics.html</w:t>
        </w:r>
      </w:hyperlink>
      <w:r w:rsidR="00214A22" w:rsidRPr="00006DC9">
        <w:rPr>
          <w:rFonts w:ascii="Times New Roman" w:eastAsia="Times New Roman" w:hAnsi="Times New Roman" w:cs="Times New Roman"/>
          <w:sz w:val="24"/>
          <w:szCs w:val="24"/>
          <w:lang w:eastAsia="lt-LT"/>
        </w:rPr>
        <w:t>.</w:t>
      </w:r>
    </w:p>
    <w:p w14:paraId="4F3C77E5" w14:textId="6CCA9E34"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Aptariami ir kitokie teleskopai,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atkreipiant dėmesį, kad teleskopai registruoja ne tik regimąją šviesą</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hyperlink r:id="rId39" w:tgtFrame="_blank" w:history="1">
        <w:r w:rsidRPr="00006DC9">
          <w:rPr>
            <w:rFonts w:ascii="Times New Roman" w:eastAsia="Times New Roman" w:hAnsi="Times New Roman" w:cs="Times New Roman"/>
            <w:color w:val="0000FF"/>
            <w:sz w:val="24"/>
            <w:szCs w:val="24"/>
            <w:u w:val="single"/>
            <w:lang w:eastAsia="lt-LT"/>
          </w:rPr>
          <w:t>https://en.wikipedia.org/wiki/List_of_telescope_types</w:t>
        </w:r>
      </w:hyperlink>
      <w:r w:rsidRPr="00006DC9">
        <w:rPr>
          <w:rFonts w:ascii="Times New Roman" w:eastAsia="Times New Roman" w:hAnsi="Times New Roman" w:cs="Times New Roman"/>
          <w:sz w:val="24"/>
          <w:szCs w:val="24"/>
          <w:lang w:eastAsia="lt-LT"/>
        </w:rPr>
        <w:t>), susipažįstama su jų vystymosi istorija</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 Galilėjaus iki</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Hablo</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(angl. k.</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Hubble</w:t>
      </w:r>
      <w:r w:rsidRPr="00006DC9">
        <w:rPr>
          <w:rFonts w:ascii="Times New Roman" w:eastAsia="Times New Roman" w:hAnsi="Times New Roman" w:cs="Times New Roman"/>
          <w:sz w:val="24"/>
          <w:szCs w:val="24"/>
          <w:lang w:eastAsia="lt-LT"/>
        </w:rPr>
        <w:t>)</w:t>
      </w:r>
      <w:r w:rsidR="003A693D" w:rsidRPr="00006DC9">
        <w:rPr>
          <w:rFonts w:ascii="Times New Roman" w:eastAsia="Times New Roman" w:hAnsi="Times New Roman" w:cs="Times New Roman"/>
          <w:sz w:val="24"/>
          <w:szCs w:val="24"/>
          <w:lang w:eastAsia="lt-LT"/>
        </w:rPr>
        <w:t xml:space="preserve"> </w:t>
      </w:r>
      <w:r w:rsidR="00897F3D" w:rsidRPr="00006DC9">
        <w:rPr>
          <w:rStyle w:val="normaltextrun"/>
          <w:rFonts w:ascii="Times New Roman" w:hAnsi="Times New Roman" w:cs="Times New Roman"/>
          <w:color w:val="000000"/>
          <w:sz w:val="24"/>
          <w:szCs w:val="24"/>
          <w:shd w:val="clear" w:color="auto" w:fill="FFFFFF"/>
        </w:rPr>
        <w:t xml:space="preserve">ir Džeimso </w:t>
      </w:r>
      <w:r w:rsidR="00897F3D" w:rsidRPr="00006DC9">
        <w:rPr>
          <w:rStyle w:val="spellingerror"/>
          <w:rFonts w:ascii="Times New Roman" w:hAnsi="Times New Roman" w:cs="Times New Roman"/>
          <w:color w:val="000000"/>
          <w:sz w:val="24"/>
          <w:szCs w:val="24"/>
          <w:shd w:val="clear" w:color="auto" w:fill="FFFFFF"/>
        </w:rPr>
        <w:t>Vebo</w:t>
      </w:r>
      <w:r w:rsidR="00897F3D" w:rsidRPr="00006DC9">
        <w:rPr>
          <w:rStyle w:val="normaltextrun"/>
          <w:rFonts w:ascii="Times New Roman" w:hAnsi="Times New Roman" w:cs="Times New Roman"/>
          <w:color w:val="000000"/>
          <w:sz w:val="24"/>
          <w:szCs w:val="24"/>
          <w:shd w:val="clear" w:color="auto" w:fill="FFFFFF"/>
        </w:rPr>
        <w:t xml:space="preserve"> (angl. k. </w:t>
      </w:r>
      <w:r w:rsidR="00897F3D" w:rsidRPr="00006DC9">
        <w:rPr>
          <w:rStyle w:val="spellingerror"/>
          <w:rFonts w:ascii="Times New Roman" w:hAnsi="Times New Roman" w:cs="Times New Roman"/>
          <w:color w:val="000000"/>
          <w:sz w:val="24"/>
          <w:szCs w:val="24"/>
          <w:shd w:val="clear" w:color="auto" w:fill="FFFFFF"/>
        </w:rPr>
        <w:t>James</w:t>
      </w:r>
      <w:r w:rsidR="00897F3D" w:rsidRPr="00006DC9">
        <w:rPr>
          <w:rStyle w:val="normaltextrun"/>
          <w:rFonts w:ascii="Times New Roman" w:hAnsi="Times New Roman" w:cs="Times New Roman"/>
          <w:color w:val="000000"/>
          <w:sz w:val="24"/>
          <w:szCs w:val="24"/>
          <w:shd w:val="clear" w:color="auto" w:fill="FFFFFF"/>
        </w:rPr>
        <w:t xml:space="preserve"> </w:t>
      </w:r>
      <w:r w:rsidR="00897F3D" w:rsidRPr="00006DC9">
        <w:rPr>
          <w:rStyle w:val="spellingerror"/>
          <w:rFonts w:ascii="Times New Roman" w:hAnsi="Times New Roman" w:cs="Times New Roman"/>
          <w:color w:val="000000"/>
          <w:sz w:val="24"/>
          <w:szCs w:val="24"/>
          <w:shd w:val="clear" w:color="auto" w:fill="FFFFFF"/>
        </w:rPr>
        <w:t>Webb</w:t>
      </w:r>
      <w:r w:rsidR="00897F3D" w:rsidRPr="00006DC9">
        <w:rPr>
          <w:rStyle w:val="normaltextrun"/>
          <w:rFonts w:ascii="Times New Roman" w:hAnsi="Times New Roman" w:cs="Times New Roman"/>
          <w:color w:val="000000"/>
          <w:sz w:val="24"/>
          <w:szCs w:val="24"/>
          <w:shd w:val="clear" w:color="auto" w:fill="FFFFFF"/>
        </w:rPr>
        <w:t>) kosminių teleskopų</w:t>
      </w:r>
      <w:r w:rsidR="003B777B" w:rsidRPr="00006DC9">
        <w:rPr>
          <w:rStyle w:val="normaltextrun"/>
          <w:rFonts w:ascii="Times New Roman" w:hAnsi="Times New Roman" w:cs="Times New Roman"/>
          <w:color w:val="000000"/>
          <w:sz w:val="24"/>
          <w:szCs w:val="24"/>
          <w:shd w:val="clear" w:color="auto" w:fill="FFFFFF"/>
        </w:rPr>
        <w:t>:</w:t>
      </w:r>
      <w:r w:rsidR="00897F3D" w:rsidRPr="00006DC9">
        <w:rPr>
          <w:rStyle w:val="normaltextrun"/>
          <w:rFonts w:ascii="Times New Roman" w:hAnsi="Times New Roman" w:cs="Times New Roman"/>
          <w:color w:val="000000"/>
          <w:sz w:val="24"/>
          <w:szCs w:val="24"/>
          <w:shd w:val="clear" w:color="auto" w:fill="FFFFFF"/>
        </w:rPr>
        <w:t xml:space="preserve"> </w:t>
      </w:r>
      <w:hyperlink r:id="rId40" w:tgtFrame="_blank" w:history="1">
        <w:r w:rsidRPr="00006DC9">
          <w:rPr>
            <w:rFonts w:ascii="Times New Roman" w:eastAsia="Times New Roman" w:hAnsi="Times New Roman" w:cs="Times New Roman"/>
            <w:color w:val="0000FF"/>
            <w:sz w:val="24"/>
            <w:szCs w:val="24"/>
            <w:u w:val="single"/>
            <w:lang w:eastAsia="lt-LT"/>
          </w:rPr>
          <w:t>http://www.historyoftelescope.com/telescope-history/telescope-timeline/</w:t>
        </w:r>
      </w:hyperlink>
      <w:r w:rsidRPr="00006DC9">
        <w:rPr>
          <w:rFonts w:ascii="Times New Roman" w:eastAsia="Times New Roman" w:hAnsi="Times New Roman" w:cs="Times New Roman"/>
          <w:sz w:val="24"/>
          <w:szCs w:val="24"/>
          <w:lang w:eastAsia="lt-LT"/>
        </w:rPr>
        <w:t>,</w:t>
      </w:r>
    </w:p>
    <w:p w14:paraId="346DDFF4" w14:textId="77777777" w:rsidR="003B777B" w:rsidRPr="00006DC9" w:rsidRDefault="003B777B" w:rsidP="003B777B">
      <w:pPr>
        <w:spacing w:after="0" w:line="240" w:lineRule="auto"/>
        <w:jc w:val="both"/>
        <w:textAlignment w:val="baseline"/>
        <w:rPr>
          <w:rFonts w:ascii="Times New Roman" w:eastAsia="Times New Roman" w:hAnsi="Times New Roman" w:cs="Times New Roman"/>
          <w:sz w:val="24"/>
          <w:szCs w:val="24"/>
          <w:lang w:eastAsia="lt-LT"/>
        </w:rPr>
      </w:pPr>
      <w:hyperlink w:history="1"/>
      <w:hyperlink r:id="rId41" w:history="1">
        <w:r w:rsidR="00087B2B" w:rsidRPr="00006DC9">
          <w:rPr>
            <w:rStyle w:val="Hipersaitas"/>
            <w:rFonts w:ascii="Times New Roman" w:eastAsia="Times New Roman" w:hAnsi="Times New Roman" w:cs="Times New Roman"/>
            <w:sz w:val="24"/>
            <w:szCs w:val="24"/>
            <w:lang w:eastAsia="lt-LT"/>
          </w:rPr>
          <w:t>https://www.preceden.com/timelines/71345-history-of-the-telescope</w:t>
        </w:r>
      </w:hyperlink>
      <w:r w:rsidR="005D0CFA" w:rsidRPr="00006DC9">
        <w:rPr>
          <w:rFonts w:ascii="Times New Roman" w:eastAsia="Times New Roman" w:hAnsi="Times New Roman" w:cs="Times New Roman"/>
          <w:sz w:val="24"/>
          <w:szCs w:val="24"/>
          <w:lang w:eastAsia="lt-LT"/>
        </w:rPr>
        <w:t>,</w:t>
      </w:r>
      <w:r w:rsidR="003A693D" w:rsidRPr="00006DC9">
        <w:rPr>
          <w:rFonts w:ascii="Times New Roman" w:eastAsia="Times New Roman" w:hAnsi="Times New Roman" w:cs="Times New Roman"/>
          <w:sz w:val="24"/>
          <w:szCs w:val="24"/>
          <w:lang w:eastAsia="lt-LT"/>
        </w:rPr>
        <w:t xml:space="preserve"> </w:t>
      </w:r>
    </w:p>
    <w:p w14:paraId="5170125B"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hyperlink r:id="rId42" w:tgtFrame="_blank" w:history="1">
        <w:r w:rsidRPr="00006DC9">
          <w:rPr>
            <w:rFonts w:ascii="Times New Roman" w:eastAsia="Times New Roman" w:hAnsi="Times New Roman" w:cs="Times New Roman"/>
            <w:color w:val="0000FF"/>
            <w:sz w:val="24"/>
            <w:szCs w:val="24"/>
            <w:u w:val="single"/>
            <w:lang w:eastAsia="lt-LT"/>
          </w:rPr>
          <w:t>https://hubblesite.org/</w:t>
        </w:r>
      </w:hyperlink>
      <w:r w:rsidR="00B12FD4" w:rsidRPr="00006DC9">
        <w:rPr>
          <w:rFonts w:ascii="Times New Roman" w:eastAsia="Times New Roman" w:hAnsi="Times New Roman" w:cs="Times New Roman"/>
          <w:sz w:val="24"/>
          <w:szCs w:val="24"/>
          <w:lang w:eastAsia="lt-LT"/>
        </w:rPr>
        <w:t xml:space="preserve">, </w:t>
      </w:r>
    </w:p>
    <w:p w14:paraId="5B3ACCE5" w14:textId="77777777" w:rsidR="003B777B" w:rsidRPr="00006DC9" w:rsidRDefault="00A725F9" w:rsidP="003B777B">
      <w:pPr>
        <w:spacing w:after="0" w:line="240" w:lineRule="auto"/>
        <w:jc w:val="both"/>
        <w:textAlignment w:val="baseline"/>
        <w:rPr>
          <w:rFonts w:ascii="Times New Roman" w:eastAsia="Times New Roman" w:hAnsi="Times New Roman" w:cs="Times New Roman"/>
          <w:sz w:val="24"/>
          <w:szCs w:val="24"/>
          <w:lang w:eastAsia="lt-LT"/>
        </w:rPr>
      </w:pPr>
      <w:hyperlink r:id="rId43" w:history="1">
        <w:r w:rsidRPr="00006DC9">
          <w:rPr>
            <w:rStyle w:val="Hipersaitas"/>
            <w:rFonts w:ascii="Times New Roman" w:eastAsia="Times New Roman" w:hAnsi="Times New Roman" w:cs="Times New Roman"/>
            <w:sz w:val="24"/>
            <w:szCs w:val="24"/>
            <w:lang w:eastAsia="lt-LT"/>
          </w:rPr>
          <w:t>https://www.youtube.com/watch?v=6VqG3Jazrfs</w:t>
        </w:r>
      </w:hyperlink>
      <w:r w:rsidRPr="00006DC9">
        <w:rPr>
          <w:rFonts w:ascii="Times New Roman" w:eastAsia="Times New Roman" w:hAnsi="Times New Roman" w:cs="Times New Roman"/>
          <w:sz w:val="24"/>
          <w:szCs w:val="24"/>
          <w:lang w:eastAsia="lt-LT"/>
        </w:rPr>
        <w:t xml:space="preserve">, </w:t>
      </w:r>
    </w:p>
    <w:p w14:paraId="40FC6747" w14:textId="0EA5FEBB" w:rsidR="00087B2B" w:rsidRPr="00006DC9" w:rsidRDefault="003B777B" w:rsidP="003B777B">
      <w:pPr>
        <w:spacing w:after="0" w:line="240" w:lineRule="auto"/>
        <w:jc w:val="both"/>
        <w:textAlignment w:val="baseline"/>
        <w:rPr>
          <w:rFonts w:ascii="Times New Roman" w:eastAsia="Times New Roman" w:hAnsi="Times New Roman" w:cs="Times New Roman"/>
          <w:sz w:val="24"/>
          <w:szCs w:val="24"/>
          <w:lang w:eastAsia="lt-LT"/>
        </w:rPr>
      </w:pPr>
      <w:hyperlink r:id="rId44" w:history="1">
        <w:r w:rsidRPr="00006DC9">
          <w:rPr>
            <w:rStyle w:val="Hipersaitas"/>
            <w:rFonts w:ascii="Times New Roman" w:eastAsia="Times New Roman" w:hAnsi="Times New Roman" w:cs="Times New Roman"/>
            <w:sz w:val="24"/>
            <w:szCs w:val="24"/>
            <w:lang w:eastAsia="lt-LT"/>
          </w:rPr>
          <w:t>https://www.astronautika.lt/kosmines-programos/jwst-pasieke-l2-taska/</w:t>
        </w:r>
      </w:hyperlink>
      <w:r w:rsidR="005D0CFA" w:rsidRPr="00006DC9">
        <w:rPr>
          <w:rFonts w:ascii="Times New Roman" w:eastAsia="Times New Roman" w:hAnsi="Times New Roman" w:cs="Times New Roman"/>
          <w:sz w:val="24"/>
          <w:szCs w:val="24"/>
          <w:lang w:eastAsia="lt-LT"/>
        </w:rPr>
        <w:t xml:space="preserve">. </w:t>
      </w:r>
    </w:p>
    <w:p w14:paraId="6139A3FE"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dangaus matymo aprėpties išplėtimą panaudojant observatorijas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palydovus</w:t>
      </w:r>
      <w:r w:rsidR="003A693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galima naudoti šiuos šaltinius:</w:t>
      </w:r>
      <w:r w:rsidR="003A693D" w:rsidRPr="00006DC9">
        <w:rPr>
          <w:rFonts w:ascii="Times New Roman" w:eastAsia="Times New Roman" w:hAnsi="Times New Roman" w:cs="Times New Roman"/>
          <w:sz w:val="24"/>
          <w:szCs w:val="24"/>
          <w:lang w:eastAsia="lt-LT"/>
        </w:rPr>
        <w:t xml:space="preserve"> </w:t>
      </w:r>
    </w:p>
    <w:p w14:paraId="4E7D1803"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hyperlink r:id="rId45">
        <w:r w:rsidRPr="00006DC9">
          <w:rPr>
            <w:rFonts w:ascii="Times New Roman" w:eastAsia="Times New Roman" w:hAnsi="Times New Roman" w:cs="Times New Roman"/>
            <w:color w:val="0000FF"/>
            <w:sz w:val="24"/>
            <w:szCs w:val="24"/>
            <w:u w:val="single"/>
            <w:lang w:eastAsia="lt-LT"/>
          </w:rPr>
          <w:t>https://rpubs.com/Cowboy2718/512566</w:t>
        </w:r>
      </w:hyperlink>
      <w:r w:rsidRPr="00006DC9">
        <w:rPr>
          <w:rFonts w:ascii="Times New Roman" w:eastAsia="Times New Roman" w:hAnsi="Times New Roman" w:cs="Times New Roman"/>
          <w:sz w:val="24"/>
          <w:szCs w:val="24"/>
          <w:lang w:eastAsia="lt-LT"/>
        </w:rPr>
        <w:t>,</w:t>
      </w:r>
      <w:r w:rsidR="003A693D" w:rsidRPr="00006DC9">
        <w:rPr>
          <w:rFonts w:ascii="Times New Roman" w:eastAsia="Times New Roman" w:hAnsi="Times New Roman" w:cs="Times New Roman"/>
          <w:sz w:val="24"/>
          <w:szCs w:val="24"/>
          <w:lang w:eastAsia="lt-LT"/>
        </w:rPr>
        <w:t xml:space="preserve"> </w:t>
      </w:r>
    </w:p>
    <w:p w14:paraId="3ABDE570"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hyperlink r:id="rId46">
        <w:r w:rsidRPr="00006DC9">
          <w:rPr>
            <w:rFonts w:ascii="Times New Roman" w:eastAsia="Times New Roman" w:hAnsi="Times New Roman" w:cs="Times New Roman"/>
            <w:color w:val="0000FF"/>
            <w:sz w:val="24"/>
            <w:szCs w:val="24"/>
            <w:u w:val="single"/>
            <w:lang w:eastAsia="lt-LT"/>
          </w:rPr>
          <w:t>https://wowtravel.me/the-12-best-astronomical-observatories-around-the-world/</w:t>
        </w:r>
      </w:hyperlink>
      <w:r w:rsidRPr="00006DC9">
        <w:rPr>
          <w:rFonts w:ascii="Times New Roman" w:eastAsia="Times New Roman" w:hAnsi="Times New Roman" w:cs="Times New Roman"/>
          <w:sz w:val="24"/>
          <w:szCs w:val="24"/>
          <w:lang w:eastAsia="lt-LT"/>
        </w:rPr>
        <w:t>,</w:t>
      </w:r>
      <w:r w:rsidR="001803DC" w:rsidRPr="00006DC9">
        <w:rPr>
          <w:rFonts w:ascii="Times New Roman" w:eastAsia="Times New Roman" w:hAnsi="Times New Roman" w:cs="Times New Roman"/>
          <w:sz w:val="24"/>
          <w:szCs w:val="24"/>
          <w:lang w:eastAsia="lt-LT"/>
        </w:rPr>
        <w:t xml:space="preserve"> </w:t>
      </w:r>
    </w:p>
    <w:p w14:paraId="63B86DD9"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hyperlink r:id="rId47">
        <w:r w:rsidRPr="00006DC9">
          <w:rPr>
            <w:rFonts w:ascii="Times New Roman" w:eastAsia="Times New Roman" w:hAnsi="Times New Roman" w:cs="Times New Roman"/>
            <w:color w:val="0000FF"/>
            <w:sz w:val="24"/>
            <w:szCs w:val="24"/>
            <w:u w:val="single"/>
            <w:lang w:eastAsia="lt-LT"/>
          </w:rPr>
          <w:t>https://www.space.com/14075-10-biggest-telescopes-earth-comparison.html</w:t>
        </w:r>
      </w:hyperlink>
      <w:r w:rsidR="003A693D" w:rsidRPr="00006DC9">
        <w:rPr>
          <w:rFonts w:ascii="Times New Roman" w:eastAsia="Times New Roman" w:hAnsi="Times New Roman" w:cs="Times New Roman"/>
          <w:sz w:val="24"/>
          <w:szCs w:val="24"/>
          <w:lang w:eastAsia="lt-LT"/>
        </w:rPr>
        <w:t>,</w:t>
      </w:r>
      <w:r w:rsidR="001803DC" w:rsidRPr="00006DC9">
        <w:rPr>
          <w:rFonts w:ascii="Times New Roman" w:eastAsia="Times New Roman" w:hAnsi="Times New Roman" w:cs="Times New Roman"/>
          <w:sz w:val="24"/>
          <w:szCs w:val="24"/>
          <w:lang w:eastAsia="lt-LT"/>
        </w:rPr>
        <w:t xml:space="preserve"> </w:t>
      </w:r>
    </w:p>
    <w:p w14:paraId="4135BA86"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hyperlink r:id="rId48">
        <w:r w:rsidRPr="00006DC9">
          <w:rPr>
            <w:rFonts w:ascii="Times New Roman" w:eastAsia="Times New Roman" w:hAnsi="Times New Roman" w:cs="Times New Roman"/>
            <w:color w:val="0000FF"/>
            <w:sz w:val="24"/>
            <w:szCs w:val="24"/>
            <w:u w:val="single"/>
            <w:lang w:eastAsia="lt-LT"/>
          </w:rPr>
          <w:t>https://www.jpl.nasa.gov/infographics/infographic.view.php?id=11182</w:t>
        </w:r>
      </w:hyperlink>
      <w:r w:rsidRPr="00006DC9">
        <w:rPr>
          <w:rFonts w:ascii="Times New Roman" w:eastAsia="Times New Roman" w:hAnsi="Times New Roman" w:cs="Times New Roman"/>
          <w:sz w:val="24"/>
          <w:szCs w:val="24"/>
          <w:lang w:eastAsia="lt-LT"/>
        </w:rPr>
        <w:t>,</w:t>
      </w:r>
    </w:p>
    <w:p w14:paraId="74BBE047" w14:textId="77777777" w:rsidR="003B777B"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hyperlink r:id="rId49">
        <w:r w:rsidRPr="00006DC9">
          <w:rPr>
            <w:rFonts w:ascii="Times New Roman" w:eastAsia="Times New Roman" w:hAnsi="Times New Roman" w:cs="Times New Roman"/>
            <w:color w:val="0000FF"/>
            <w:sz w:val="24"/>
            <w:szCs w:val="24"/>
            <w:u w:val="single"/>
            <w:lang w:eastAsia="lt-LT"/>
          </w:rPr>
          <w:t>https://www.sciencelearn.org.nz/resources/1905-history-of-satellites-timeline</w:t>
        </w:r>
      </w:hyperlink>
      <w:r w:rsidRPr="00006DC9">
        <w:rPr>
          <w:rFonts w:ascii="Times New Roman" w:eastAsia="Times New Roman" w:hAnsi="Times New Roman" w:cs="Times New Roman"/>
          <w:sz w:val="24"/>
          <w:szCs w:val="24"/>
          <w:lang w:eastAsia="lt-LT"/>
        </w:rPr>
        <w:t xml:space="preserve">. </w:t>
      </w:r>
    </w:p>
    <w:p w14:paraId="14B5F68A" w14:textId="75DA6554" w:rsidR="005D0CFA" w:rsidRPr="00006DC9" w:rsidRDefault="005D0CFA" w:rsidP="003B777B">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Apibūdinama</w:t>
      </w:r>
      <w:r w:rsidR="001A272F"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kaip matomas vaizdas priklauso nuo objektų prigimties, dydžio ir atstumo iki Žemės.</w:t>
      </w:r>
    </w:p>
    <w:p w14:paraId="78951D03" w14:textId="2BEAC965" w:rsidR="00686E74" w:rsidRPr="00006DC9" w:rsidRDefault="00686E74" w:rsidP="00267D39">
      <w:pPr>
        <w:pStyle w:val="Antrat2"/>
        <w:spacing w:after="120" w:line="240" w:lineRule="auto"/>
        <w:rPr>
          <w:rFonts w:ascii="Times New Roman" w:hAnsi="Times New Roman" w:cs="Times New Roman"/>
          <w:color w:val="auto"/>
        </w:rPr>
      </w:pPr>
      <w:bookmarkStart w:id="4" w:name="_8_klasė"/>
      <w:bookmarkStart w:id="5" w:name="_Toc174459204"/>
      <w:bookmarkEnd w:id="4"/>
      <w:r w:rsidRPr="00006DC9">
        <w:rPr>
          <w:rFonts w:ascii="Times New Roman" w:hAnsi="Times New Roman" w:cs="Times New Roman"/>
          <w:color w:val="auto"/>
        </w:rPr>
        <w:t>8 klasė</w:t>
      </w:r>
      <w:bookmarkEnd w:id="5"/>
    </w:p>
    <w:p w14:paraId="5F8B76C5" w14:textId="3060026B" w:rsidR="00107F69" w:rsidRPr="00006DC9" w:rsidRDefault="00162CAA" w:rsidP="00267D39">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27.</w:t>
      </w:r>
      <w:r w:rsidR="00107F69" w:rsidRPr="00006DC9">
        <w:rPr>
          <w:rFonts w:ascii="Times New Roman" w:eastAsia="Times New Roman" w:hAnsi="Times New Roman" w:cs="Times New Roman"/>
          <w:b/>
          <w:bCs/>
          <w:sz w:val="24"/>
          <w:szCs w:val="24"/>
          <w:lang w:eastAsia="lt-LT"/>
        </w:rPr>
        <w:t>1. Medžiagos sandara</w:t>
      </w:r>
      <w:r w:rsidR="001803DC" w:rsidRPr="00006DC9">
        <w:rPr>
          <w:rFonts w:ascii="Times New Roman" w:eastAsia="Times New Roman" w:hAnsi="Times New Roman" w:cs="Times New Roman"/>
          <w:sz w:val="24"/>
          <w:szCs w:val="24"/>
          <w:lang w:eastAsia="lt-LT"/>
        </w:rPr>
        <w:t xml:space="preserve"> </w:t>
      </w:r>
    </w:p>
    <w:p w14:paraId="454F1B1F" w14:textId="19DCBA7B" w:rsidR="0082225B" w:rsidRPr="00006DC9" w:rsidRDefault="00162CAA" w:rsidP="00267D39">
      <w:pPr>
        <w:spacing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t>27.</w:t>
      </w:r>
      <w:r w:rsidR="00B80841" w:rsidRPr="00006DC9">
        <w:rPr>
          <w:rFonts w:ascii="Times New Roman" w:eastAsia="Times New Roman" w:hAnsi="Times New Roman" w:cs="Times New Roman"/>
          <w:b/>
          <w:bCs/>
          <w:sz w:val="24"/>
          <w:szCs w:val="24"/>
          <w:lang w:eastAsia="lt-LT"/>
        </w:rPr>
        <w:t>1.</w:t>
      </w:r>
      <w:r w:rsidR="00F9011F" w:rsidRPr="00006DC9">
        <w:rPr>
          <w:rFonts w:ascii="Times New Roman" w:eastAsia="Times New Roman" w:hAnsi="Times New Roman" w:cs="Times New Roman"/>
          <w:b/>
          <w:bCs/>
          <w:sz w:val="24"/>
          <w:szCs w:val="24"/>
          <w:lang w:eastAsia="lt-LT"/>
        </w:rPr>
        <w:t>1.</w:t>
      </w:r>
      <w:r w:rsidR="0082225B" w:rsidRPr="00006DC9">
        <w:rPr>
          <w:rFonts w:ascii="Times New Roman" w:eastAsia="Times New Roman" w:hAnsi="Times New Roman" w:cs="Times New Roman"/>
          <w:b/>
          <w:sz w:val="24"/>
          <w:szCs w:val="24"/>
          <w:lang w:eastAsia="lt-LT"/>
        </w:rPr>
        <w:t xml:space="preserve"> Atomo sandara</w:t>
      </w:r>
    </w:p>
    <w:p w14:paraId="04584E91" w14:textId="75F5BDCB"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 dažnai sutinkamų medžiagų savybėmis mokiniai susipažįsta pradinėse klasėse, 5-oje klasėje jau nagrinėjama medžiagų sandarą, įvedama atomo ir molekulės sąvoka.</w:t>
      </w:r>
      <w:r w:rsidR="001803DC" w:rsidRPr="00006DC9">
        <w:rPr>
          <w:rFonts w:ascii="Times New Roman" w:eastAsia="Times New Roman" w:hAnsi="Times New Roman" w:cs="Times New Roman"/>
          <w:sz w:val="24"/>
          <w:szCs w:val="24"/>
          <w:lang w:eastAsia="lt-LT"/>
        </w:rPr>
        <w:t xml:space="preserve"> </w:t>
      </w:r>
    </w:p>
    <w:p w14:paraId="4ACAD2D6" w14:textId="03BFB630"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8-oje klasėje nagrinėjama atomo modelių raida nuo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Tomsono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iki šių dienų,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naudojant virtualią simuliaciją (</w:t>
      </w:r>
      <w:hyperlink r:id="rId50" w:tgtFrame="_blank" w:history="1">
        <w:r w:rsidRPr="00006DC9">
          <w:rPr>
            <w:rFonts w:ascii="Times New Roman" w:eastAsia="Times New Roman" w:hAnsi="Times New Roman" w:cs="Times New Roman"/>
            <w:color w:val="0000FF"/>
            <w:sz w:val="24"/>
            <w:szCs w:val="24"/>
            <w:u w:val="single"/>
            <w:lang w:eastAsia="lt-LT"/>
          </w:rPr>
          <w:t>Rutherford Scattering</w:t>
        </w:r>
      </w:hyperlink>
      <w:r w:rsidRPr="00006DC9">
        <w:rPr>
          <w:rFonts w:ascii="Times New Roman" w:eastAsia="Times New Roman" w:hAnsi="Times New Roman" w:cs="Times New Roman"/>
          <w:sz w:val="24"/>
          <w:szCs w:val="24"/>
          <w:lang w:eastAsia="lt-LT"/>
        </w:rPr>
        <w:t>)</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aiškinamas Rezerfordo bandymas, jo išvados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 atomo sandarą.</w:t>
      </w:r>
    </w:p>
    <w:p w14:paraId="713B25ED" w14:textId="6BCCEE30" w:rsidR="004D33C0" w:rsidRPr="00006DC9" w:rsidRDefault="4F925B21" w:rsidP="001A272F">
      <w:pPr>
        <w:spacing w:after="0" w:line="240" w:lineRule="auto"/>
        <w:jc w:val="both"/>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sz w:val="24"/>
          <w:szCs w:val="24"/>
          <w:lang w:eastAsia="lt-LT"/>
        </w:rPr>
        <w:t>Nagrinėti atomo sandarą, teigiamus ir neigiamus jonus,</w:t>
      </w:r>
      <w:r w:rsidR="6421667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izotopų panašumus ir skirtumus;</w:t>
      </w:r>
      <w:r w:rsidR="6421667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modeliuoti atomus, izotopus, jonus ir stebėti kaip kinta izotopų masė ir jonų krūvis; pamatyti, kad jono krūvis yra proporcingas elektronų ar protonų skaičiui ir tai panaudoti elementaraus krūvio sąvokai paaiškinti; pasitikrinti žinias pasirinkus skirtuką</w:t>
      </w:r>
      <w:r w:rsidR="6421667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Game</w:t>
      </w:r>
      <w:r w:rsidR="6421667F"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t>galima</w:t>
      </w:r>
      <w:r w:rsidR="6421667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naudojant virtualią simuliaciją</w:t>
      </w:r>
      <w:r w:rsidR="6421667F" w:rsidRPr="00006DC9">
        <w:rPr>
          <w:rFonts w:ascii="Times New Roman" w:eastAsia="Times New Roman" w:hAnsi="Times New Roman" w:cs="Times New Roman"/>
          <w:sz w:val="24"/>
          <w:szCs w:val="24"/>
          <w:lang w:eastAsia="lt-LT"/>
        </w:rPr>
        <w:t xml:space="preserve"> </w:t>
      </w:r>
      <w:hyperlink r:id="rId51">
        <w:r w:rsidRPr="00006DC9">
          <w:rPr>
            <w:rFonts w:ascii="Times New Roman" w:eastAsia="Times New Roman" w:hAnsi="Times New Roman" w:cs="Times New Roman"/>
            <w:color w:val="0000FF"/>
            <w:sz w:val="24"/>
            <w:szCs w:val="24"/>
            <w:u w:val="single"/>
            <w:lang w:eastAsia="lt-LT"/>
          </w:rPr>
          <w:t>Build an Atom</w:t>
        </w:r>
      </w:hyperlink>
      <w:r w:rsidRPr="00006DC9">
        <w:rPr>
          <w:rFonts w:ascii="Times New Roman" w:eastAsia="Times New Roman" w:hAnsi="Times New Roman" w:cs="Times New Roman"/>
          <w:sz w:val="24"/>
          <w:szCs w:val="24"/>
          <w:lang w:eastAsia="lt-LT"/>
        </w:rPr>
        <w:t>.</w:t>
      </w:r>
      <w:r w:rsidR="6421667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Reikėtų atkreipti mokinių dėmesį į tai, kad keičiant neutronų skaičių atomo branduolyje, ar atomo elektronų skaičių simuliacijoje rodomas elemento simbolis nesikeičia.</w:t>
      </w:r>
    </w:p>
    <w:p w14:paraId="0C1FB705" w14:textId="2AEA152D" w:rsidR="0082225B" w:rsidRPr="00006DC9" w:rsidRDefault="00162CAA" w:rsidP="00E31291">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lastRenderedPageBreak/>
        <w:t>27.</w:t>
      </w:r>
      <w:r w:rsidR="00B80841" w:rsidRPr="00006DC9">
        <w:rPr>
          <w:rFonts w:ascii="Times New Roman" w:eastAsia="Times New Roman" w:hAnsi="Times New Roman" w:cs="Times New Roman"/>
          <w:b/>
          <w:bCs/>
          <w:sz w:val="24"/>
          <w:szCs w:val="24"/>
          <w:lang w:eastAsia="lt-LT"/>
        </w:rPr>
        <w:t>1.</w:t>
      </w:r>
      <w:r w:rsidR="00870599" w:rsidRPr="00006DC9">
        <w:rPr>
          <w:rFonts w:ascii="Times New Roman" w:eastAsia="Times New Roman" w:hAnsi="Times New Roman" w:cs="Times New Roman"/>
          <w:b/>
          <w:bCs/>
          <w:sz w:val="24"/>
          <w:szCs w:val="24"/>
          <w:lang w:eastAsia="lt-LT"/>
        </w:rPr>
        <w:t>2</w:t>
      </w:r>
      <w:r w:rsidR="00C42F56" w:rsidRPr="00006DC9">
        <w:rPr>
          <w:rFonts w:ascii="Times New Roman" w:eastAsia="Times New Roman" w:hAnsi="Times New Roman" w:cs="Times New Roman"/>
          <w:b/>
          <w:bCs/>
          <w:sz w:val="24"/>
          <w:szCs w:val="24"/>
          <w:lang w:eastAsia="lt-LT"/>
        </w:rPr>
        <w:t>.</w:t>
      </w:r>
      <w:r w:rsidR="0082225B" w:rsidRPr="00006DC9">
        <w:rPr>
          <w:rFonts w:ascii="Times New Roman" w:eastAsia="Times New Roman" w:hAnsi="Times New Roman" w:cs="Times New Roman"/>
          <w:b/>
          <w:sz w:val="24"/>
          <w:szCs w:val="24"/>
          <w:lang w:eastAsia="lt-LT"/>
        </w:rPr>
        <w:t xml:space="preserve"> Radioaktyvumas</w:t>
      </w:r>
    </w:p>
    <w:p w14:paraId="3EC07EAD" w14:textId="787C9994" w:rsidR="00017B76" w:rsidRPr="00006DC9" w:rsidRDefault="4F925B21" w:rsidP="00CA292B">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 radioaktyvumą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alf</w:t>
      </w:r>
      <w:r w:rsidRPr="00006DC9">
        <w:rPr>
          <w:rFonts w:ascii="Times New Roman" w:hAnsi="Times New Roman" w:cs="Times New Roman"/>
        </w:rPr>
        <w:t>a</w:t>
      </w:r>
      <w:r w:rsidRPr="00006DC9">
        <w:rPr>
          <w:rFonts w:ascii="Times New Roman" w:eastAsia="Times New Roman" w:hAnsi="Times New Roman" w:cs="Times New Roman"/>
          <w:sz w:val="24"/>
          <w:szCs w:val="24"/>
          <w:lang w:eastAsia="lt-LT"/>
        </w:rPr>
        <w:t>, bet</w:t>
      </w:r>
      <w:r w:rsidRPr="00006DC9">
        <w:rPr>
          <w:rFonts w:ascii="Times New Roman" w:hAnsi="Times New Roman" w:cs="Times New Roman"/>
        </w:rPr>
        <w:t>a</w:t>
      </w:r>
      <w:r w:rsidRPr="00006DC9">
        <w:rPr>
          <w:rFonts w:ascii="Times New Roman" w:eastAsia="Times New Roman" w:hAnsi="Times New Roman" w:cs="Times New Roman"/>
          <w:sz w:val="24"/>
          <w:szCs w:val="24"/>
          <w:lang w:eastAsia="lt-LT"/>
        </w:rPr>
        <w:t>, gam</w:t>
      </w:r>
      <w:r w:rsidRPr="00006DC9">
        <w:rPr>
          <w:rFonts w:ascii="Times New Roman" w:hAnsi="Times New Roman" w:cs="Times New Roman"/>
        </w:rPr>
        <w:t>a</w:t>
      </w:r>
      <w:r w:rsidRPr="00006DC9">
        <w:rPr>
          <w:rFonts w:ascii="Times New Roman" w:eastAsia="Times New Roman" w:hAnsi="Times New Roman" w:cs="Times New Roman"/>
          <w:sz w:val="24"/>
          <w:szCs w:val="24"/>
          <w:lang w:eastAsia="lt-LT"/>
        </w:rPr>
        <w:t xml:space="preserve"> spinduliavimą galima </w:t>
      </w:r>
      <w:r w:rsidR="00CA292B" w:rsidRPr="00006DC9">
        <w:rPr>
          <w:rFonts w:ascii="Times New Roman" w:eastAsia="Times New Roman" w:hAnsi="Times New Roman" w:cs="Times New Roman"/>
          <w:sz w:val="24"/>
          <w:szCs w:val="24"/>
          <w:lang w:eastAsia="lt-LT"/>
        </w:rPr>
        <w:t xml:space="preserve">pasinaudoti svetainėje </w:t>
      </w:r>
      <w:hyperlink r:id="rId52" w:history="1">
        <w:r w:rsidR="00CA292B" w:rsidRPr="00006DC9">
          <w:rPr>
            <w:rStyle w:val="Hipersaitas"/>
            <w:rFonts w:ascii="Times New Roman" w:hAnsi="Times New Roman" w:cs="Times New Roman"/>
            <w:sz w:val="24"/>
            <w:szCs w:val="24"/>
          </w:rPr>
          <w:t>Radiacinė sauga - Talentator (radiacija.eu)</w:t>
        </w:r>
      </w:hyperlink>
      <w:r w:rsidR="00CA292B" w:rsidRPr="00006DC9">
        <w:rPr>
          <w:rFonts w:ascii="Times New Roman" w:hAnsi="Times New Roman" w:cs="Times New Roman"/>
          <w:sz w:val="24"/>
          <w:szCs w:val="24"/>
        </w:rPr>
        <w:t xml:space="preserve"> </w:t>
      </w:r>
      <w:r w:rsidR="00CA292B" w:rsidRPr="00006DC9">
        <w:rPr>
          <w:rFonts w:ascii="Times New Roman" w:eastAsia="Times New Roman" w:hAnsi="Times New Roman" w:cs="Times New Roman"/>
          <w:sz w:val="24"/>
          <w:szCs w:val="24"/>
          <w:lang w:eastAsia="lt-LT"/>
        </w:rPr>
        <w:t xml:space="preserve">ir metodinėje medžiagoje </w:t>
      </w:r>
      <w:hyperlink r:id="rId53" w:history="1">
        <w:r w:rsidR="00CA292B" w:rsidRPr="00006DC9">
          <w:rPr>
            <w:rStyle w:val="Hipersaitas"/>
            <w:rFonts w:ascii="Times New Roman" w:eastAsia="Times New Roman" w:hAnsi="Times New Roman" w:cs="Times New Roman"/>
            <w:sz w:val="24"/>
            <w:szCs w:val="24"/>
            <w:lang w:eastAsia="lt-LT"/>
          </w:rPr>
          <w:t>„Apie radioaktyvumą, jonizuojančiąją spinduliuotę ir radiacinę saugą“</w:t>
        </w:r>
      </w:hyperlink>
      <w:r w:rsidR="00CA292B" w:rsidRPr="00006DC9">
        <w:rPr>
          <w:rFonts w:ascii="Times New Roman" w:eastAsia="Times New Roman" w:hAnsi="Times New Roman" w:cs="Times New Roman"/>
          <w:sz w:val="24"/>
          <w:szCs w:val="24"/>
          <w:lang w:eastAsia="lt-LT"/>
        </w:rPr>
        <w:t xml:space="preserve"> pateikta informacija, </w:t>
      </w:r>
      <w:r w:rsidRPr="00006DC9">
        <w:rPr>
          <w:rFonts w:ascii="Times New Roman" w:eastAsia="Times New Roman" w:hAnsi="Times New Roman" w:cs="Times New Roman"/>
          <w:sz w:val="24"/>
          <w:szCs w:val="24"/>
          <w:lang w:eastAsia="lt-LT"/>
        </w:rPr>
        <w:t>peržiūrėti vaizdo medžiag</w:t>
      </w:r>
      <w:r w:rsidR="00F6562E" w:rsidRPr="00006DC9">
        <w:rPr>
          <w:rFonts w:ascii="Times New Roman" w:eastAsia="Times New Roman" w:hAnsi="Times New Roman" w:cs="Times New Roman"/>
          <w:sz w:val="24"/>
          <w:szCs w:val="24"/>
          <w:lang w:eastAsia="lt-LT"/>
        </w:rPr>
        <w:t>ą</w:t>
      </w:r>
      <w:r w:rsidR="6421667F" w:rsidRPr="00006DC9">
        <w:rPr>
          <w:rFonts w:ascii="Times New Roman" w:eastAsia="Times New Roman" w:hAnsi="Times New Roman" w:cs="Times New Roman"/>
          <w:sz w:val="24"/>
          <w:szCs w:val="24"/>
          <w:lang w:eastAsia="lt-LT"/>
        </w:rPr>
        <w:t xml:space="preserve"> </w:t>
      </w:r>
      <w:hyperlink r:id="rId54">
        <w:r w:rsidRPr="00006DC9">
          <w:rPr>
            <w:rFonts w:ascii="Times New Roman" w:eastAsia="Times New Roman" w:hAnsi="Times New Roman" w:cs="Times New Roman"/>
            <w:color w:val="0000FF"/>
            <w:sz w:val="24"/>
            <w:szCs w:val="24"/>
            <w:u w:val="single"/>
            <w:lang w:eastAsia="lt-LT"/>
          </w:rPr>
          <w:t>Radioaktyvumas Ir Jonizuojančios Spinduliuotės</w:t>
        </w:r>
      </w:hyperlink>
      <w:r w:rsidR="6421667F" w:rsidRPr="00006DC9">
        <w:rPr>
          <w:rFonts w:ascii="Times New Roman" w:eastAsia="Times New Roman" w:hAnsi="Times New Roman" w:cs="Times New Roman"/>
          <w:sz w:val="24"/>
          <w:szCs w:val="24"/>
          <w:lang w:eastAsia="lt-LT"/>
        </w:rPr>
        <w:t xml:space="preserve"> </w:t>
      </w:r>
      <w:r w:rsidR="00CA292B"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iki 6:56 min.</w:t>
      </w:r>
      <w:r w:rsidR="00CA292B" w:rsidRPr="00006DC9">
        <w:rPr>
          <w:rFonts w:ascii="Times New Roman" w:eastAsia="Times New Roman" w:hAnsi="Times New Roman" w:cs="Times New Roman"/>
          <w:sz w:val="24"/>
          <w:szCs w:val="24"/>
          <w:lang w:eastAsia="lt-LT"/>
        </w:rPr>
        <w:t xml:space="preserve">), </w:t>
      </w:r>
      <w:hyperlink r:id="rId55" w:tgtFrame="_blank" w:history="1">
        <w:r w:rsidR="00107F69" w:rsidRPr="00006DC9">
          <w:rPr>
            <w:rFonts w:ascii="Times New Roman" w:eastAsia="Times New Roman" w:hAnsi="Times New Roman" w:cs="Times New Roman"/>
            <w:color w:val="0000FF"/>
            <w:sz w:val="24"/>
            <w:szCs w:val="24"/>
            <w:u w:val="single"/>
            <w:lang w:eastAsia="lt-LT"/>
          </w:rPr>
          <w:t>Radiation Rays: Alpha, Beta and Gamma</w:t>
        </w:r>
      </w:hyperlink>
      <w:r w:rsidR="00F6562E" w:rsidRPr="00006DC9">
        <w:rPr>
          <w:rFonts w:ascii="Times New Roman" w:eastAsia="Times New Roman" w:hAnsi="Times New Roman" w:cs="Times New Roman"/>
          <w:sz w:val="24"/>
          <w:szCs w:val="24"/>
          <w:lang w:eastAsia="lt-LT"/>
        </w:rPr>
        <w:t xml:space="preserve"> </w:t>
      </w:r>
      <w:r w:rsidR="00CA292B" w:rsidRPr="00006DC9">
        <w:rPr>
          <w:rFonts w:ascii="Times New Roman" w:eastAsia="Times New Roman" w:hAnsi="Times New Roman" w:cs="Times New Roman"/>
          <w:sz w:val="24"/>
          <w:szCs w:val="24"/>
          <w:lang w:eastAsia="lt-LT"/>
        </w:rPr>
        <w:t xml:space="preserve">ir </w:t>
      </w:r>
      <w:hyperlink r:id="rId56" w:history="1">
        <w:r w:rsidR="00CA292B" w:rsidRPr="00006DC9">
          <w:rPr>
            <w:rStyle w:val="Hipersaitas"/>
            <w:rFonts w:ascii="Times New Roman" w:eastAsia="Times New Roman" w:hAnsi="Times New Roman" w:cs="Times New Roman"/>
            <w:sz w:val="24"/>
            <w:szCs w:val="24"/>
            <w:lang w:eastAsia="lt-LT"/>
          </w:rPr>
          <w:t>Kas yra radioaktyvumas ir ar jis visada kenksmingas: Paaiškinta labai paprastai</w:t>
        </w:r>
      </w:hyperlink>
      <w:r w:rsidR="00DC5FF1" w:rsidRPr="00006DC9">
        <w:rPr>
          <w:rFonts w:ascii="Times New Roman" w:eastAsia="Times New Roman" w:hAnsi="Times New Roman" w:cs="Times New Roman"/>
          <w:sz w:val="24"/>
          <w:szCs w:val="24"/>
          <w:lang w:eastAsia="lt-LT"/>
        </w:rPr>
        <w:t>.</w:t>
      </w:r>
    </w:p>
    <w:p w14:paraId="47AC3550" w14:textId="23A7232B" w:rsidR="00017B76"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t>27.</w:t>
      </w:r>
      <w:r w:rsidR="00870599" w:rsidRPr="00006DC9">
        <w:rPr>
          <w:rFonts w:ascii="Times New Roman" w:eastAsia="Times New Roman" w:hAnsi="Times New Roman" w:cs="Times New Roman"/>
          <w:b/>
          <w:bCs/>
          <w:sz w:val="24"/>
          <w:szCs w:val="24"/>
          <w:lang w:eastAsia="lt-LT"/>
        </w:rPr>
        <w:t>1.</w:t>
      </w:r>
      <w:r w:rsidR="00C42F56" w:rsidRPr="00006DC9">
        <w:rPr>
          <w:rFonts w:ascii="Times New Roman" w:eastAsia="Times New Roman" w:hAnsi="Times New Roman" w:cs="Times New Roman"/>
          <w:b/>
          <w:bCs/>
          <w:sz w:val="24"/>
          <w:szCs w:val="24"/>
          <w:lang w:eastAsia="lt-LT"/>
        </w:rPr>
        <w:t xml:space="preserve">3. </w:t>
      </w:r>
      <w:r w:rsidR="00017B76" w:rsidRPr="00006DC9">
        <w:rPr>
          <w:rFonts w:ascii="Times New Roman" w:eastAsia="Times New Roman" w:hAnsi="Times New Roman" w:cs="Times New Roman"/>
          <w:b/>
          <w:sz w:val="24"/>
          <w:szCs w:val="24"/>
          <w:lang w:eastAsia="lt-LT"/>
        </w:rPr>
        <w:t xml:space="preserve">Atomų </w:t>
      </w:r>
      <w:r w:rsidR="009665BC" w:rsidRPr="00006DC9">
        <w:rPr>
          <w:rFonts w:ascii="Times New Roman" w:eastAsia="Times New Roman" w:hAnsi="Times New Roman" w:cs="Times New Roman"/>
          <w:b/>
          <w:sz w:val="24"/>
          <w:szCs w:val="24"/>
          <w:lang w:eastAsia="lt-LT"/>
        </w:rPr>
        <w:t xml:space="preserve">branduolių </w:t>
      </w:r>
      <w:r w:rsidR="00017B76" w:rsidRPr="00006DC9">
        <w:rPr>
          <w:rFonts w:ascii="Times New Roman" w:eastAsia="Times New Roman" w:hAnsi="Times New Roman" w:cs="Times New Roman"/>
          <w:b/>
          <w:sz w:val="24"/>
          <w:szCs w:val="24"/>
          <w:lang w:eastAsia="lt-LT"/>
        </w:rPr>
        <w:t>virsmai</w:t>
      </w:r>
    </w:p>
    <w:p w14:paraId="45CCD0E6" w14:textId="5F406DD7" w:rsidR="00107F69" w:rsidRPr="00006DC9" w:rsidRDefault="00017B7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w:t>
      </w:r>
      <w:r w:rsidR="00107F69" w:rsidRPr="00006DC9">
        <w:rPr>
          <w:rFonts w:ascii="Times New Roman" w:eastAsia="Times New Roman" w:hAnsi="Times New Roman" w:cs="Times New Roman"/>
          <w:sz w:val="24"/>
          <w:szCs w:val="24"/>
          <w:lang w:eastAsia="lt-LT"/>
        </w:rPr>
        <w:t>pibūdinamas atomo branduolio skilimas, kaip energijos šaltinis</w:t>
      </w:r>
      <w:r w:rsidR="001803DC" w:rsidRPr="00006DC9">
        <w:rPr>
          <w:rFonts w:ascii="Times New Roman" w:eastAsia="Times New Roman" w:hAnsi="Times New Roman" w:cs="Times New Roman"/>
          <w:sz w:val="24"/>
          <w:szCs w:val="24"/>
          <w:lang w:eastAsia="lt-LT"/>
        </w:rPr>
        <w:t xml:space="preserve"> </w:t>
      </w:r>
      <w:hyperlink r:id="rId57" w:tgtFrame="_blank" w:history="1">
        <w:r w:rsidR="00107F69" w:rsidRPr="00006DC9">
          <w:rPr>
            <w:rFonts w:ascii="Times New Roman" w:eastAsia="Times New Roman" w:hAnsi="Times New Roman" w:cs="Times New Roman"/>
            <w:color w:val="0000FF"/>
            <w:sz w:val="24"/>
            <w:szCs w:val="24"/>
            <w:u w:val="single"/>
            <w:lang w:eastAsia="lt-LT"/>
          </w:rPr>
          <w:t>Kaip suskaldyti atomą? || Moterys moksle #19</w:t>
        </w:r>
      </w:hyperlink>
      <w:r w:rsidR="00107F69" w:rsidRPr="00006DC9">
        <w:rPr>
          <w:rFonts w:ascii="Times New Roman" w:eastAsia="Times New Roman" w:hAnsi="Times New Roman" w:cs="Times New Roman"/>
          <w:sz w:val="24"/>
          <w:szCs w:val="24"/>
          <w:lang w:eastAsia="lt-LT"/>
        </w:rPr>
        <w:t>, branduolių sintezė, kai žvaigždžių energijos šaltinis</w:t>
      </w:r>
      <w:r w:rsidR="001803DC" w:rsidRPr="00006DC9">
        <w:rPr>
          <w:rFonts w:ascii="Times New Roman" w:eastAsia="Times New Roman" w:hAnsi="Times New Roman" w:cs="Times New Roman"/>
          <w:sz w:val="24"/>
          <w:szCs w:val="24"/>
          <w:lang w:eastAsia="lt-LT"/>
        </w:rPr>
        <w:t xml:space="preserve"> </w:t>
      </w:r>
      <w:hyperlink r:id="rId58" w:tgtFrame="_blank" w:history="1">
        <w:r w:rsidR="00107F69" w:rsidRPr="00006DC9">
          <w:rPr>
            <w:rFonts w:ascii="Times New Roman" w:eastAsia="Times New Roman" w:hAnsi="Times New Roman" w:cs="Times New Roman"/>
            <w:color w:val="0000FF"/>
            <w:sz w:val="24"/>
            <w:szCs w:val="24"/>
            <w:u w:val="single"/>
            <w:lang w:eastAsia="lt-LT"/>
          </w:rPr>
          <w:t>Mokslo sriuba: apie termobranduolinę sintezę (1 dalis)</w:t>
        </w:r>
      </w:hyperlink>
      <w:r w:rsidR="00107F69" w:rsidRPr="00006DC9">
        <w:rPr>
          <w:rFonts w:ascii="Times New Roman" w:eastAsia="Times New Roman" w:hAnsi="Times New Roman" w:cs="Times New Roman"/>
          <w:sz w:val="24"/>
          <w:szCs w:val="24"/>
          <w:lang w:eastAsia="lt-LT"/>
        </w:rPr>
        <w:t>.</w:t>
      </w:r>
      <w:r w:rsidR="001803DC" w:rsidRPr="00006DC9">
        <w:rPr>
          <w:rFonts w:ascii="Times New Roman" w:eastAsia="Times New Roman" w:hAnsi="Times New Roman" w:cs="Times New Roman"/>
          <w:sz w:val="24"/>
          <w:szCs w:val="24"/>
          <w:lang w:eastAsia="lt-LT"/>
        </w:rPr>
        <w:t xml:space="preserve"> </w:t>
      </w:r>
    </w:p>
    <w:p w14:paraId="034EAADE" w14:textId="07FAD595"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Naudojant interneto išteklius – virtualias simuliacijas ir vaizdo medžiagą susipažįstama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elementariosiomis ir subatominėmis (kvarkais) dalelėmis. Galima panagrinėti medžiagą pateiktą</w:t>
      </w:r>
      <w:r w:rsidR="001803DC" w:rsidRPr="00006DC9">
        <w:rPr>
          <w:rFonts w:ascii="Times New Roman" w:eastAsia="Times New Roman" w:hAnsi="Times New Roman" w:cs="Times New Roman"/>
          <w:sz w:val="24"/>
          <w:szCs w:val="24"/>
          <w:lang w:eastAsia="lt-LT"/>
        </w:rPr>
        <w:t xml:space="preserve"> </w:t>
      </w:r>
      <w:hyperlink r:id="rId59" w:tgtFrame="_blank" w:history="1">
        <w:r w:rsidRPr="00006DC9">
          <w:rPr>
            <w:rFonts w:ascii="Times New Roman" w:eastAsia="Times New Roman" w:hAnsi="Times New Roman" w:cs="Times New Roman"/>
            <w:color w:val="0000FF"/>
            <w:sz w:val="24"/>
            <w:szCs w:val="24"/>
            <w:u w:val="single"/>
            <w:lang w:eastAsia="lt-LT"/>
          </w:rPr>
          <w:t xml:space="preserve">Komikse </w:t>
        </w:r>
        <w:r w:rsidR="00722219" w:rsidRPr="00006DC9">
          <w:rPr>
            <w:rFonts w:ascii="Times New Roman" w:eastAsia="Times New Roman" w:hAnsi="Times New Roman" w:cs="Times New Roman"/>
            <w:color w:val="0000FF"/>
            <w:sz w:val="24"/>
            <w:szCs w:val="24"/>
            <w:u w:val="single"/>
            <w:lang w:eastAsia="lt-LT"/>
          </w:rPr>
          <w:t>„</w:t>
        </w:r>
        <w:r w:rsidRPr="00006DC9">
          <w:rPr>
            <w:rFonts w:ascii="Times New Roman" w:eastAsia="Times New Roman" w:hAnsi="Times New Roman" w:cs="Times New Roman"/>
            <w:color w:val="0000FF"/>
            <w:sz w:val="24"/>
            <w:szCs w:val="24"/>
            <w:u w:val="single"/>
            <w:lang w:eastAsia="lt-LT"/>
          </w:rPr>
          <w:t>Dalelių pasaulis</w:t>
        </w:r>
      </w:hyperlink>
      <w:r w:rsidR="00722219" w:rsidRPr="00006DC9">
        <w:rPr>
          <w:rFonts w:ascii="Times New Roman" w:eastAsia="Times New Roman" w:hAnsi="Times New Roman" w:cs="Times New Roman"/>
          <w:color w:val="0000FF"/>
          <w:sz w:val="24"/>
          <w:szCs w:val="24"/>
          <w:u w:val="single"/>
          <w:lang w:eastAsia="lt-LT"/>
        </w:rPr>
        <w:t>“</w:t>
      </w:r>
      <w:r w:rsidRPr="00006DC9">
        <w:rPr>
          <w:rFonts w:ascii="Times New Roman" w:eastAsia="Times New Roman" w:hAnsi="Times New Roman" w:cs="Times New Roman"/>
          <w:sz w:val="24"/>
          <w:szCs w:val="24"/>
          <w:lang w:eastAsia="lt-LT"/>
        </w:rPr>
        <w:t>, Europos branduolinių tyrimų organizacija CERN ir jo vykdomomis programomis, pvz.,</w:t>
      </w:r>
      <w:r w:rsidR="001803DC" w:rsidRPr="00006DC9">
        <w:rPr>
          <w:rFonts w:ascii="Times New Roman" w:eastAsia="Times New Roman" w:hAnsi="Times New Roman" w:cs="Times New Roman"/>
          <w:sz w:val="24"/>
          <w:szCs w:val="24"/>
          <w:lang w:eastAsia="lt-LT"/>
        </w:rPr>
        <w:t xml:space="preserve"> </w:t>
      </w:r>
      <w:hyperlink r:id="rId60" w:tgtFrame="_blank" w:history="1">
        <w:r w:rsidRPr="00006DC9">
          <w:rPr>
            <w:rFonts w:ascii="Times New Roman" w:eastAsia="Times New Roman" w:hAnsi="Times New Roman" w:cs="Times New Roman"/>
            <w:color w:val="0000FF"/>
            <w:sz w:val="24"/>
            <w:szCs w:val="24"/>
            <w:u w:val="single"/>
            <w:lang w:eastAsia="lt-LT"/>
          </w:rPr>
          <w:t>CERN: Upgrading the Large Hadron Collider (LHC)</w:t>
        </w:r>
      </w:hyperlink>
      <w:r w:rsidRPr="00006DC9">
        <w:rPr>
          <w:rFonts w:ascii="Times New Roman" w:eastAsia="Times New Roman" w:hAnsi="Times New Roman" w:cs="Times New Roman"/>
          <w:sz w:val="24"/>
          <w:szCs w:val="24"/>
          <w:lang w:eastAsia="lt-LT"/>
        </w:rPr>
        <w:t>. </w:t>
      </w:r>
    </w:p>
    <w:p w14:paraId="7D04A560" w14:textId="4B8B5A9D" w:rsidR="00017B76"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27.</w:t>
      </w:r>
      <w:r w:rsidR="001803DC" w:rsidRPr="00006DC9">
        <w:rPr>
          <w:rFonts w:ascii="Times New Roman" w:eastAsia="Times New Roman" w:hAnsi="Times New Roman" w:cs="Times New Roman"/>
          <w:b/>
          <w:sz w:val="24"/>
          <w:szCs w:val="24"/>
          <w:lang w:eastAsia="lt-LT"/>
        </w:rPr>
        <w:t xml:space="preserve">2. </w:t>
      </w:r>
      <w:r w:rsidR="00017B76" w:rsidRPr="00006DC9">
        <w:rPr>
          <w:rFonts w:ascii="Times New Roman" w:eastAsia="Times New Roman" w:hAnsi="Times New Roman" w:cs="Times New Roman"/>
          <w:b/>
          <w:sz w:val="24"/>
          <w:szCs w:val="24"/>
          <w:lang w:eastAsia="lt-LT"/>
        </w:rPr>
        <w:t>Žemė ir kosmosas</w:t>
      </w:r>
    </w:p>
    <w:p w14:paraId="1364F5BB" w14:textId="335EC59F" w:rsidR="00107F69"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27.</w:t>
      </w:r>
      <w:r w:rsidR="00017B76" w:rsidRPr="00006DC9">
        <w:rPr>
          <w:rFonts w:ascii="Times New Roman" w:eastAsia="Times New Roman" w:hAnsi="Times New Roman" w:cs="Times New Roman"/>
          <w:b/>
          <w:sz w:val="24"/>
          <w:szCs w:val="24"/>
          <w:lang w:eastAsia="lt-LT"/>
        </w:rPr>
        <w:t xml:space="preserve">2.1. </w:t>
      </w:r>
      <w:r w:rsidR="001803DC" w:rsidRPr="00006DC9">
        <w:rPr>
          <w:rFonts w:ascii="Times New Roman" w:eastAsia="Times New Roman" w:hAnsi="Times New Roman" w:cs="Times New Roman"/>
          <w:b/>
          <w:sz w:val="24"/>
          <w:szCs w:val="24"/>
          <w:lang w:eastAsia="lt-LT"/>
        </w:rPr>
        <w:t>V</w:t>
      </w:r>
      <w:r w:rsidR="00107F69" w:rsidRPr="00006DC9">
        <w:rPr>
          <w:rFonts w:ascii="Times New Roman" w:eastAsia="Times New Roman" w:hAnsi="Times New Roman" w:cs="Times New Roman"/>
          <w:b/>
          <w:bCs/>
          <w:sz w:val="24"/>
          <w:szCs w:val="24"/>
          <w:lang w:eastAsia="lt-LT"/>
        </w:rPr>
        <w:t>isata ir jos evoliucija</w:t>
      </w:r>
      <w:r w:rsidR="001803DC" w:rsidRPr="00006DC9">
        <w:rPr>
          <w:rFonts w:ascii="Times New Roman" w:eastAsia="Times New Roman" w:hAnsi="Times New Roman" w:cs="Times New Roman"/>
          <w:b/>
          <w:sz w:val="24"/>
          <w:szCs w:val="24"/>
          <w:lang w:eastAsia="lt-LT"/>
        </w:rPr>
        <w:t xml:space="preserve"> </w:t>
      </w:r>
    </w:p>
    <w:p w14:paraId="2333BF35" w14:textId="2CFF00A5"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Mokiniai turi prisiminti,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kas yra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žvaigždės, planetos, jų palydovai, asteroidai, kometos, smulkūs kosminiai kūnai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(nagrinėta 5 klasėje), aptariama, kas yra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galaktikos, galaktikų spiečiai, ūkai,  pabrėžiant, kad visi šie objektai sudaro Visatą.  Aptariant</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bCs/>
          <w:sz w:val="24"/>
          <w:szCs w:val="24"/>
          <w:lang w:eastAsia="lt-LT"/>
        </w:rPr>
        <w:t>Visatos vystymąsi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išsamiau </w:t>
      </w:r>
      <w:r w:rsidR="009F628A" w:rsidRPr="00006DC9">
        <w:rPr>
          <w:rFonts w:ascii="Times New Roman" w:eastAsia="Times New Roman" w:hAnsi="Times New Roman" w:cs="Times New Roman"/>
          <w:sz w:val="24"/>
          <w:szCs w:val="24"/>
          <w:lang w:eastAsia="lt-LT"/>
        </w:rPr>
        <w:t>aptariam</w:t>
      </w:r>
      <w:r w:rsidRPr="00006DC9">
        <w:rPr>
          <w:rFonts w:ascii="Times New Roman" w:eastAsia="Times New Roman" w:hAnsi="Times New Roman" w:cs="Times New Roman"/>
          <w:sz w:val="24"/>
          <w:szCs w:val="24"/>
          <w:lang w:eastAsia="lt-LT"/>
        </w:rPr>
        <w:t>a Didžiojo sprogimo teorija akcentuojant, kad ši teorija sukurta ir vystoma stebint Visatos objektus ir</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kitimą bei atliekant teorinius tyrimus, t. y. interpretuojant matematinių lygčių pvz.,</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Freidmano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(angl.</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Friedmann</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 aprašančių Visatos objektų sąveiką ir judėjimą, sprendimų rezultatus. Susipažįstama su CERN, kaip laboratorijos, kurioje atliekami eksperimentai padedantys išsiaiškinti Visatos atsiradimą ir vystymąsi, atliekamais tyrimais. Mokiniai per pamokas ar savarankiškai gali aplankyti virtualias CERN ekskursijas </w:t>
      </w:r>
      <w:hyperlink r:id="rId61" w:tgtFrame="_blank" w:history="1">
        <w:r w:rsidRPr="00006DC9">
          <w:rPr>
            <w:rFonts w:ascii="Times New Roman" w:eastAsia="Times New Roman" w:hAnsi="Times New Roman" w:cs="Times New Roman"/>
            <w:color w:val="0000FF"/>
            <w:sz w:val="24"/>
            <w:szCs w:val="24"/>
            <w:u w:val="single"/>
            <w:lang w:eastAsia="lt-LT"/>
          </w:rPr>
          <w:t>https://visit.cern/exhibitions</w:t>
        </w:r>
      </w:hyperlink>
      <w:r w:rsidRPr="00006DC9">
        <w:rPr>
          <w:rFonts w:ascii="Times New Roman" w:eastAsia="Times New Roman" w:hAnsi="Times New Roman" w:cs="Times New Roman"/>
          <w:sz w:val="24"/>
          <w:szCs w:val="24"/>
          <w:lang w:eastAsia="lt-LT"/>
        </w:rPr>
        <w:t>, tam, kad būtų formuojamas supratimas apie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gamtos mokslų teorijas, modelių kūrimus, pagrindimo principus, išsiaiškinta, kodėl gamtos mokslų teorijos ir modeliai kinta.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Pab</w:t>
      </w:r>
      <w:r w:rsidR="003260AD" w:rsidRPr="00006DC9">
        <w:rPr>
          <w:rFonts w:ascii="Times New Roman" w:eastAsia="Times New Roman" w:hAnsi="Times New Roman" w:cs="Times New Roman"/>
          <w:sz w:val="24"/>
          <w:szCs w:val="24"/>
          <w:lang w:eastAsia="lt-LT"/>
        </w:rPr>
        <w:t>aigai galima pateikti klausimą „O kaip susidarė vandenilis?“</w:t>
      </w:r>
    </w:p>
    <w:p w14:paraId="133B178B" w14:textId="5EEDCB53"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Susipažinus su CERN darbais, nagrinėjama žvaigždžių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evoliucija. Patariama mokinius suskirstyti į grupes, kurioms pateikiamos užduotys išsinagrinėti ir parengti pristatymus paaiškinant skirtingos masės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žvaigždžių (masė</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mažesnė ir didesnė už 8 Saulės mases, nykštukinė žvaigždė) evoliuciją. Reikėtų akcentuoti, kad pristatymuose privaloma atsakyti į šiuos klausimus: kokie yra žvaigždžių vystymosi etapai; kur ir kokiomis sąlygomis žvaigždės susidaro; kokios reakcijos jose vyksta; kas apsprendžia šių reakcijų greitį ir kokiomis sąlygomis susiformuoja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supernovos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juodosios skylės. </w:t>
      </w:r>
      <w:r w:rsidR="001803DC" w:rsidRPr="00006DC9">
        <w:rPr>
          <w:rFonts w:ascii="Times New Roman" w:eastAsia="Times New Roman" w:hAnsi="Times New Roman" w:cs="Times New Roman"/>
          <w:sz w:val="24"/>
          <w:szCs w:val="24"/>
          <w:lang w:eastAsia="lt-LT"/>
        </w:rPr>
        <w:t xml:space="preserve"> </w:t>
      </w:r>
    </w:p>
    <w:p w14:paraId="5D02E751" w14:textId="42E271E4"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Vertinant mokinių pristatymus reikėtų atkreipti dėmesį, ar pristatymai parengti remiantis šiuolaikine teorija: </w:t>
      </w:r>
      <w:r w:rsidR="001803DC" w:rsidRPr="00006DC9">
        <w:rPr>
          <w:rFonts w:ascii="Times New Roman" w:eastAsia="Times New Roman" w:hAnsi="Times New Roman" w:cs="Times New Roman"/>
          <w:sz w:val="24"/>
          <w:szCs w:val="24"/>
          <w:lang w:eastAsia="lt-LT"/>
        </w:rPr>
        <w:t xml:space="preserve"> </w:t>
      </w:r>
    </w:p>
    <w:p w14:paraId="5370F4A1" w14:textId="10E064D8" w:rsidR="00107F69" w:rsidRPr="00006DC9"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išskiriami keturi žvaigždžių evoliucijos etapai;</w:t>
      </w:r>
      <w:r w:rsidR="001803DC" w:rsidRPr="00006DC9">
        <w:rPr>
          <w:rFonts w:ascii="Times New Roman" w:eastAsia="Times New Roman" w:hAnsi="Times New Roman" w:cs="Times New Roman"/>
          <w:sz w:val="24"/>
          <w:szCs w:val="24"/>
          <w:lang w:eastAsia="lt-LT"/>
        </w:rPr>
        <w:t xml:space="preserve"> </w:t>
      </w:r>
    </w:p>
    <w:p w14:paraId="2F65950A" w14:textId="6F5759D4" w:rsidR="00107F69" w:rsidRPr="00006DC9"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visos žvaigždės susidaro iš tos pačios tarpžvaigždinės medžiagos tuo pačiu principu;</w:t>
      </w:r>
      <w:r w:rsidR="001803DC" w:rsidRPr="00006DC9">
        <w:rPr>
          <w:rFonts w:ascii="Times New Roman" w:eastAsia="Times New Roman" w:hAnsi="Times New Roman" w:cs="Times New Roman"/>
          <w:sz w:val="24"/>
          <w:szCs w:val="24"/>
          <w:lang w:eastAsia="lt-LT"/>
        </w:rPr>
        <w:t xml:space="preserve"> </w:t>
      </w:r>
    </w:p>
    <w:p w14:paraId="67135E39" w14:textId="6B5CF0A4" w:rsidR="00107F69" w:rsidRPr="00006DC9"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visose žvaigždėse vyksta termobranduolinės vandenilio jungimosi reakcijos;</w:t>
      </w:r>
      <w:r w:rsidR="001803DC" w:rsidRPr="00006DC9">
        <w:rPr>
          <w:rFonts w:ascii="Times New Roman" w:eastAsia="Times New Roman" w:hAnsi="Times New Roman" w:cs="Times New Roman"/>
          <w:sz w:val="24"/>
          <w:szCs w:val="24"/>
          <w:lang w:eastAsia="lt-LT"/>
        </w:rPr>
        <w:t xml:space="preserve"> </w:t>
      </w:r>
    </w:p>
    <w:p w14:paraId="6D129662" w14:textId="04A6432A" w:rsidR="00107F69" w:rsidRPr="00006DC9"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žvaigždžių gyvavimo trukmė ir galutinis termobranduolinių reakcijų produktas priklauso nuo žvaigždžių masės;</w:t>
      </w:r>
      <w:r w:rsidR="001803DC" w:rsidRPr="00006DC9">
        <w:rPr>
          <w:rFonts w:ascii="Times New Roman" w:eastAsia="Times New Roman" w:hAnsi="Times New Roman" w:cs="Times New Roman"/>
          <w:sz w:val="24"/>
          <w:szCs w:val="24"/>
          <w:lang w:eastAsia="lt-LT"/>
        </w:rPr>
        <w:t xml:space="preserve"> </w:t>
      </w:r>
    </w:p>
    <w:p w14:paraId="7D201A18" w14:textId="24520FA7" w:rsidR="00107F69" w:rsidRPr="00006DC9" w:rsidRDefault="00107F69" w:rsidP="00D223EB">
      <w:pPr>
        <w:numPr>
          <w:ilvl w:val="0"/>
          <w:numId w:val="2"/>
        </w:numPr>
        <w:spacing w:after="0" w:line="240" w:lineRule="auto"/>
        <w:ind w:left="36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žvaigždžių „mirties“ rezultatas priklauso nuo to, kaip greitai vyko termobranduolinės reakcijos ir koks galutinis šių reakcijų produktas.</w:t>
      </w:r>
      <w:r w:rsidR="001803DC" w:rsidRPr="00006DC9">
        <w:rPr>
          <w:rFonts w:ascii="Times New Roman" w:eastAsia="Times New Roman" w:hAnsi="Times New Roman" w:cs="Times New Roman"/>
          <w:sz w:val="24"/>
          <w:szCs w:val="24"/>
          <w:lang w:eastAsia="lt-LT"/>
        </w:rPr>
        <w:t xml:space="preserve"> </w:t>
      </w:r>
    </w:p>
    <w:p w14:paraId="53960B85" w14:textId="00EF43A5" w:rsidR="00107F69" w:rsidRPr="00006DC9" w:rsidRDefault="4F925B2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Be to, aiškinant žvaigždžių evoliucij</w:t>
      </w:r>
      <w:r w:rsidRPr="00006DC9">
        <w:rPr>
          <w:rFonts w:ascii="Times New Roman" w:hAnsi="Times New Roman" w:cs="Times New Roman"/>
        </w:rPr>
        <w:t>ą</w:t>
      </w:r>
      <w:r w:rsidRPr="00006DC9">
        <w:rPr>
          <w:rFonts w:ascii="Times New Roman" w:eastAsia="Times New Roman" w:hAnsi="Times New Roman" w:cs="Times New Roman"/>
          <w:sz w:val="24"/>
          <w:szCs w:val="24"/>
          <w:lang w:eastAsia="lt-LT"/>
        </w:rPr>
        <w:t>, mokiniai turi panaudoti žinias apie jėgą, slėgį, dujų plėtimąsi, temperatūrą.</w:t>
      </w:r>
      <w:r w:rsidR="00162CAA" w:rsidRPr="00006DC9">
        <w:rPr>
          <w:rFonts w:ascii="Times New Roman" w:eastAsia="Times New Roman" w:hAnsi="Times New Roman" w:cs="Times New Roman"/>
          <w:sz w:val="24"/>
          <w:szCs w:val="24"/>
          <w:lang w:eastAsia="lt-LT"/>
        </w:rPr>
        <w:t xml:space="preserve"> </w:t>
      </w:r>
    </w:p>
    <w:p w14:paraId="20A3D138" w14:textId="77777777" w:rsidR="00E64F76"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Gyvybės egzistavimo kitose planetose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aptarimas gali vykti fizikos, biologijos, etikos ir tikybos pamokose arba įgyvendinant integruotą projektą. Šiuo atveju biologijos pamokose aptariama, kas yra gyvybė, kokios yra gyvybės formos ir kokią įtaką aplinka daro gyvybės susidarymui ir vystymuisi. Etikos ir tikybos pamokose aptariama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gyvybė</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filosofiniu</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požiūriu bei diskutuojama, kodėl mokslinės fantastikos meniniuose filmuose ateiviai vaizduojami kaip Žemės gyvybės naikintojai. Fizikos pamokose patariama prisiminti apie Saulės sistemą ir ją sudarančių žvaigždės ir planetų fizines charakteristikas bei jų savybes ir jos pavyzdžiu pasiūlyti mokiniams sumodeliuoti ir aprašyti skirtingos masės žvaigždžių sistemas. Aprašant kitų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žvaigždžių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sistemas, mokiniai taip pat turėtų paminėti sąlygas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egzoplanetose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ir nurodyti kuriose iš jų gali </w:t>
      </w:r>
      <w:r w:rsidRPr="00006DC9">
        <w:rPr>
          <w:rFonts w:ascii="Times New Roman" w:eastAsia="Times New Roman" w:hAnsi="Times New Roman" w:cs="Times New Roman"/>
          <w:sz w:val="24"/>
          <w:szCs w:val="24"/>
          <w:lang w:eastAsia="lt-LT"/>
        </w:rPr>
        <w:lastRenderedPageBreak/>
        <w:t>egzistuoti gyvybė ir kokios formos. t. y. ar ji bus panaši į Žemės gyvuosius organizmus. Atkreipiamas dėmesys,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 modeliuojama, atsižvelgus į žvaigždės ir planetos dydį, atstumą tarp jų,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 planeta turi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atmosferą ir kokia jos sandara,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 joje gali būti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vanduo,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kokia jo būsena,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kokia planetos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temperatūra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kaip ji kinta paros bėgyje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t.t. Aptariama, kad</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egzoplanetų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paieškai yra taikomas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tranzito metodas.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Planetų tranzitą galima stebėti virtualiai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arba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gyvai,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jeigu</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tuo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metu</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vyksta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planetų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tranzitas.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Saulės sistemos planetų tranzito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datas galima rasti Astronominiuose kalendoriuose,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pvz.,</w:t>
      </w:r>
      <w:r w:rsidR="00E64F76" w:rsidRPr="00006DC9">
        <w:rPr>
          <w:rFonts w:ascii="Times New Roman" w:eastAsia="Times New Roman" w:hAnsi="Times New Roman" w:cs="Times New Roman"/>
          <w:sz w:val="24"/>
          <w:szCs w:val="24"/>
          <w:lang w:eastAsia="lt-LT"/>
        </w:rPr>
        <w:t>:</w:t>
      </w:r>
    </w:p>
    <w:p w14:paraId="57816CBC" w14:textId="77777777" w:rsidR="00E64F76" w:rsidRPr="00006DC9" w:rsidRDefault="00484522" w:rsidP="00267D39">
      <w:pPr>
        <w:spacing w:after="0" w:line="240" w:lineRule="auto"/>
        <w:jc w:val="both"/>
        <w:textAlignment w:val="baseline"/>
        <w:rPr>
          <w:rStyle w:val="Hipersaitas"/>
          <w:rFonts w:ascii="Times New Roman" w:hAnsi="Times New Roman" w:cs="Times New Roman"/>
          <w:sz w:val="24"/>
          <w:szCs w:val="24"/>
        </w:rPr>
      </w:pPr>
      <w:hyperlink r:id="rId62" w:history="1">
        <w:r w:rsidRPr="00006DC9">
          <w:rPr>
            <w:rStyle w:val="Hipersaitas"/>
            <w:rFonts w:ascii="Times New Roman" w:hAnsi="Times New Roman" w:cs="Times New Roman"/>
            <w:sz w:val="24"/>
            <w:szCs w:val="24"/>
          </w:rPr>
          <w:t>https://www.timeanddate.com/astronomy/sights-to-see.html</w:t>
        </w:r>
      </w:hyperlink>
      <w:r w:rsidR="00E64F76" w:rsidRPr="00006DC9">
        <w:rPr>
          <w:rStyle w:val="Hipersaitas"/>
          <w:rFonts w:ascii="Times New Roman" w:hAnsi="Times New Roman" w:cs="Times New Roman"/>
          <w:color w:val="auto"/>
          <w:sz w:val="24"/>
          <w:szCs w:val="24"/>
          <w:u w:val="none"/>
        </w:rPr>
        <w:t>,</w:t>
      </w:r>
    </w:p>
    <w:p w14:paraId="70FD8B2A" w14:textId="47671C2A" w:rsidR="006559FE" w:rsidRPr="00006DC9" w:rsidRDefault="004E02FA" w:rsidP="00267D39">
      <w:pPr>
        <w:spacing w:after="0" w:line="240" w:lineRule="auto"/>
        <w:jc w:val="both"/>
        <w:textAlignment w:val="baseline"/>
        <w:rPr>
          <w:rFonts w:ascii="Times New Roman" w:hAnsi="Times New Roman" w:cs="Times New Roman"/>
          <w:sz w:val="24"/>
          <w:szCs w:val="24"/>
        </w:rPr>
      </w:pPr>
      <w:hyperlink r:id="rId63" w:history="1">
        <w:r w:rsidRPr="00006DC9">
          <w:rPr>
            <w:rStyle w:val="Hipersaitas"/>
            <w:rFonts w:ascii="Times New Roman" w:hAnsi="Times New Roman" w:cs="Times New Roman"/>
            <w:sz w:val="24"/>
            <w:szCs w:val="24"/>
          </w:rPr>
          <w:t>http://www.seasky.org/astronomy/astronomy-calendar-current.html</w:t>
        </w:r>
      </w:hyperlink>
      <w:r w:rsidR="00E64F76" w:rsidRPr="00006DC9">
        <w:rPr>
          <w:rFonts w:ascii="Times New Roman" w:hAnsi="Times New Roman" w:cs="Times New Roman"/>
          <w:sz w:val="24"/>
          <w:szCs w:val="24"/>
        </w:rPr>
        <w:t>.</w:t>
      </w:r>
      <w:r w:rsidR="007D489B" w:rsidRPr="00006DC9">
        <w:rPr>
          <w:rFonts w:ascii="Times New Roman" w:hAnsi="Times New Roman" w:cs="Times New Roman"/>
          <w:sz w:val="24"/>
          <w:szCs w:val="24"/>
        </w:rPr>
        <w:t xml:space="preserve"> </w:t>
      </w:r>
    </w:p>
    <w:p w14:paraId="49D0BDB9" w14:textId="59C56620" w:rsidR="00107F69" w:rsidRPr="00006DC9" w:rsidRDefault="00162CAA" w:rsidP="00E31291">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t>27.</w:t>
      </w:r>
      <w:r w:rsidR="001803DC" w:rsidRPr="00006DC9">
        <w:rPr>
          <w:rFonts w:ascii="Times New Roman" w:eastAsia="Times New Roman" w:hAnsi="Times New Roman" w:cs="Times New Roman"/>
          <w:b/>
          <w:bCs/>
          <w:sz w:val="24"/>
          <w:szCs w:val="24"/>
          <w:lang w:eastAsia="lt-LT"/>
        </w:rPr>
        <w:t xml:space="preserve">3. </w:t>
      </w:r>
      <w:r w:rsidR="00107F69" w:rsidRPr="00006DC9">
        <w:rPr>
          <w:rFonts w:ascii="Times New Roman" w:eastAsia="Times New Roman" w:hAnsi="Times New Roman" w:cs="Times New Roman"/>
          <w:b/>
          <w:bCs/>
          <w:sz w:val="24"/>
          <w:szCs w:val="24"/>
          <w:lang w:eastAsia="lt-LT"/>
        </w:rPr>
        <w:t>Elektra</w:t>
      </w:r>
      <w:r w:rsidR="001803DC" w:rsidRPr="00006DC9">
        <w:rPr>
          <w:rFonts w:ascii="Times New Roman" w:eastAsia="Times New Roman" w:hAnsi="Times New Roman" w:cs="Times New Roman"/>
          <w:b/>
          <w:sz w:val="24"/>
          <w:szCs w:val="24"/>
          <w:lang w:eastAsia="lt-LT"/>
        </w:rPr>
        <w:t xml:space="preserve"> </w:t>
      </w:r>
      <w:r w:rsidR="00017B76" w:rsidRPr="00006DC9">
        <w:rPr>
          <w:rFonts w:ascii="Times New Roman" w:eastAsia="Times New Roman" w:hAnsi="Times New Roman" w:cs="Times New Roman"/>
          <w:b/>
          <w:sz w:val="24"/>
          <w:szCs w:val="24"/>
          <w:lang w:eastAsia="lt-LT"/>
        </w:rPr>
        <w:t>ir magnetizmas</w:t>
      </w:r>
    </w:p>
    <w:p w14:paraId="6A12549C" w14:textId="77777777" w:rsidR="004C4097" w:rsidRPr="00006DC9" w:rsidRDefault="004C409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Pradinėse klasėse mokiniai aptaria elektros energijos naudojimą kasdieniame gyvenime, aiškinasi, kaip taupyti elektros energiją, kaip elektros energija sukuriama ir pasiekia pastatus, kokie vyksta energijos virsmai, mokomasi palyginti atsinaujinančius ir neatsinaujinančius energijos šaltinius. </w:t>
      </w:r>
    </w:p>
    <w:p w14:paraId="08E2203B" w14:textId="0D444629" w:rsidR="00017B76" w:rsidRPr="00006DC9" w:rsidRDefault="00162CAA" w:rsidP="00267D39">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27.</w:t>
      </w:r>
      <w:r w:rsidR="00017B76" w:rsidRPr="00006DC9">
        <w:rPr>
          <w:rFonts w:ascii="Times New Roman" w:eastAsia="Times New Roman" w:hAnsi="Times New Roman" w:cs="Times New Roman"/>
          <w:b/>
          <w:sz w:val="24"/>
          <w:szCs w:val="24"/>
          <w:lang w:eastAsia="lt-LT"/>
        </w:rPr>
        <w:t>3.1. Elektros krūviai ir jų sąveika</w:t>
      </w:r>
    </w:p>
    <w:p w14:paraId="11872FFC" w14:textId="1C88FA37"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8-oje klasėje žinios susisteminamos. Atliekant eksperimentus, aiškinamasi kaip galima įelektrinti kūną (liečiant įelektrintu, trinant, indukcijos būdu), kokią įtaką</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įelektrinimui daro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aplinkos sąlygos (pvz., oro drėgmė), nuo ko priklauso įelektrinto kūno krūvio dydis. Kūnų įelektrinimas aiškinamas remiantis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atomo sandara,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akcentuojama,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kūnus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įelektrinant iš vieno kūno į kitą pereina tik elektronai. Galima pasinaudoti simuliacija:</w:t>
      </w:r>
      <w:r w:rsidR="001803DC" w:rsidRPr="00006DC9">
        <w:rPr>
          <w:rFonts w:ascii="Times New Roman" w:eastAsia="Times New Roman" w:hAnsi="Times New Roman" w:cs="Times New Roman"/>
          <w:sz w:val="24"/>
          <w:szCs w:val="24"/>
          <w:lang w:eastAsia="lt-LT"/>
        </w:rPr>
        <w:t xml:space="preserve"> </w:t>
      </w:r>
      <w:hyperlink r:id="rId64">
        <w:r w:rsidR="74581E14" w:rsidRPr="00006DC9">
          <w:rPr>
            <w:rStyle w:val="Hipersaitas"/>
            <w:rFonts w:ascii="Times New Roman" w:eastAsia="Times New Roman" w:hAnsi="Times New Roman" w:cs="Times New Roman"/>
            <w:sz w:val="24"/>
            <w:szCs w:val="24"/>
          </w:rPr>
          <w:t>Balloons and Static Electricity - Static Electricity | Electric Charges | Electric Force - PhET Interactive Simulations (colorado.edu)</w:t>
        </w:r>
      </w:hyperlink>
      <w:r w:rsidR="006C590F" w:rsidRPr="00006DC9">
        <w:rPr>
          <w:rFonts w:ascii="Times New Roman" w:eastAsia="Times New Roman" w:hAnsi="Times New Roman" w:cs="Times New Roman"/>
          <w:sz w:val="24"/>
          <w:szCs w:val="24"/>
          <w:lang w:eastAsia="lt-LT"/>
        </w:rPr>
        <w:t xml:space="preserve"> </w:t>
      </w:r>
    </w:p>
    <w:p w14:paraId="51446ACD" w14:textId="77777777" w:rsidR="008C6338"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Stebint bandymus su dviem sujungtais metaliniu strypeliu</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elektroskopais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skirtingo dydžio rutuliais ar plokštelėmis (iš rinkinio) aiškinamasi, kaip įgyjamo elektros krūvio dydis priklauso nuo kūno paviršiaus ploto.</w:t>
      </w:r>
    </w:p>
    <w:p w14:paraId="27012CC3" w14:textId="7A8E0C90" w:rsidR="008C6338" w:rsidRPr="00006DC9" w:rsidRDefault="008C6338"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Apžiūrint kondensatoriaus modelius ir atliekant paprasčiausius eksperimentus (kondensatoriaus įkrovimas, iškrovimas; atstumo tarp plokščių, plokščių ploto ir dielektriko keitimas), nagrinėjamas kondensatorius, realaus tyrimo rezultatai palyginami su virtualiu tyrimu: </w:t>
      </w:r>
      <w:hyperlink r:id="rId65" w:tgtFrame="_blank" w:history="1">
        <w:r w:rsidRPr="00006DC9">
          <w:rPr>
            <w:rFonts w:ascii="Times New Roman" w:eastAsia="Times New Roman" w:hAnsi="Times New Roman" w:cs="Times New Roman"/>
            <w:color w:val="0000FF"/>
            <w:sz w:val="24"/>
            <w:szCs w:val="24"/>
            <w:u w:val="single"/>
            <w:lang w:eastAsia="lt-LT"/>
          </w:rPr>
          <w:t>Capacitor Lab: Basics</w:t>
        </w:r>
      </w:hyperlink>
      <w:r w:rsidRPr="00006DC9">
        <w:rPr>
          <w:rFonts w:ascii="Times New Roman" w:eastAsia="Times New Roman" w:hAnsi="Times New Roman" w:cs="Times New Roman"/>
          <w:sz w:val="24"/>
          <w:szCs w:val="24"/>
          <w:lang w:eastAsia="lt-LT"/>
        </w:rPr>
        <w:t xml:space="preserve"> , aptariami jo tipai ir taikymo technikoje pavyzdžiai. </w:t>
      </w:r>
    </w:p>
    <w:p w14:paraId="731EF9EC" w14:textId="77777777" w:rsidR="008C6338" w:rsidRPr="00006DC9" w:rsidRDefault="008C6338"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Eksperimentiškai išsiaiškinama nuo ko priklauso kondensatoriaus talpa, aptariama kondensatoriuje sukaupta energija, matuojama įtampa tarp kondensatoriaus plokštelių.  </w:t>
      </w:r>
    </w:p>
    <w:p w14:paraId="0A488754" w14:textId="6EC8F3CA"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Elektrinį lauką galima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parodyti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sultonais arba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artinant įelektrintą lazdelę prie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elektroskopo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uždėtu rutuliu ir</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stebint, kaip</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juda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elektroskopo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lapeliai/svirtelė, mokiniai gali atlikti bandymus įelektrindami folijos tūteles ar polietileno juosteles ir stebėdami jų sąveiką per atstumą.</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Galima pasinaudoti simuliacija</w:t>
      </w:r>
      <w:r w:rsidR="001803DC" w:rsidRPr="00006DC9">
        <w:rPr>
          <w:rFonts w:ascii="Times New Roman" w:eastAsia="Times New Roman" w:hAnsi="Times New Roman" w:cs="Times New Roman"/>
          <w:sz w:val="24"/>
          <w:szCs w:val="24"/>
          <w:lang w:eastAsia="lt-LT"/>
        </w:rPr>
        <w:t xml:space="preserve"> </w:t>
      </w:r>
      <w:hyperlink r:id="rId66" w:tgtFrame="_blank" w:history="1">
        <w:r w:rsidRPr="00006DC9">
          <w:rPr>
            <w:rFonts w:ascii="Times New Roman" w:eastAsia="Times New Roman" w:hAnsi="Times New Roman" w:cs="Times New Roman"/>
            <w:color w:val="0000FF"/>
            <w:sz w:val="24"/>
            <w:szCs w:val="24"/>
            <w:u w:val="single"/>
            <w:lang w:eastAsia="lt-LT"/>
          </w:rPr>
          <w:t>https://www.vascak.cz/data/android/physicsatschool/template.php?s=elpole_pole&amp;l=en</w:t>
        </w:r>
      </w:hyperlink>
      <w:r w:rsidRPr="00006DC9">
        <w:rPr>
          <w:rFonts w:ascii="Times New Roman" w:eastAsia="Times New Roman" w:hAnsi="Times New Roman" w:cs="Times New Roman"/>
          <w:sz w:val="24"/>
          <w:szCs w:val="24"/>
          <w:lang w:eastAsia="lt-LT"/>
        </w:rPr>
        <w:t>,</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kurioje parodomos elektrinio lauko linijos, jų išsidėstymas.</w:t>
      </w:r>
      <w:r w:rsidR="001803DC" w:rsidRPr="00006DC9">
        <w:rPr>
          <w:rFonts w:ascii="Times New Roman" w:eastAsia="Times New Roman" w:hAnsi="Times New Roman" w:cs="Times New Roman"/>
          <w:sz w:val="24"/>
          <w:szCs w:val="24"/>
          <w:lang w:eastAsia="lt-LT"/>
        </w:rPr>
        <w:t xml:space="preserve"> </w:t>
      </w:r>
    </w:p>
    <w:p w14:paraId="1A371E51" w14:textId="0B8490FD"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Stebėti elektrinio lauko linijų išsidėstymą ir elektrinio lauko stiprį skirtingose jo taškuose galima naudojant simuliaciją</w:t>
      </w:r>
      <w:r w:rsidR="001803DC" w:rsidRPr="00006DC9">
        <w:rPr>
          <w:rFonts w:ascii="Times New Roman" w:eastAsia="Times New Roman" w:hAnsi="Times New Roman" w:cs="Times New Roman"/>
          <w:sz w:val="24"/>
          <w:szCs w:val="24"/>
          <w:lang w:eastAsia="lt-LT"/>
        </w:rPr>
        <w:t xml:space="preserve"> </w:t>
      </w:r>
      <w:hyperlink r:id="rId67" w:tgtFrame="_blank" w:history="1">
        <w:r w:rsidRPr="00006DC9">
          <w:rPr>
            <w:rFonts w:ascii="Times New Roman" w:eastAsia="Times New Roman" w:hAnsi="Times New Roman" w:cs="Times New Roman"/>
            <w:color w:val="0000FF"/>
            <w:sz w:val="24"/>
            <w:szCs w:val="24"/>
            <w:u w:val="single"/>
            <w:lang w:eastAsia="lt-LT"/>
          </w:rPr>
          <w:t>Charges and Fields</w:t>
        </w:r>
      </w:hyperlink>
      <w:r w:rsidR="00E81DEB" w:rsidRPr="00006DC9">
        <w:rPr>
          <w:rFonts w:ascii="Times New Roman" w:eastAsia="Times New Roman" w:hAnsi="Times New Roman" w:cs="Times New Roman"/>
          <w:color w:val="0000FF"/>
          <w:sz w:val="24"/>
          <w:szCs w:val="24"/>
          <w:u w:val="single"/>
          <w:lang w:eastAsia="lt-LT"/>
        </w:rPr>
        <w:t xml:space="preserve">. </w:t>
      </w:r>
      <w:r w:rsidRPr="00006DC9">
        <w:rPr>
          <w:rFonts w:ascii="Times New Roman" w:eastAsia="Times New Roman" w:hAnsi="Times New Roman" w:cs="Times New Roman"/>
          <w:sz w:val="24"/>
          <w:szCs w:val="24"/>
          <w:lang w:eastAsia="lt-LT"/>
        </w:rPr>
        <w:t xml:space="preserve">Visus anksčiau aprašytus eksperimentus galima stebėti simuliacijoje </w:t>
      </w:r>
      <w:hyperlink r:id="rId68" w:tgtFrame="_blank" w:history="1">
        <w:r w:rsidRPr="00006DC9">
          <w:rPr>
            <w:rFonts w:ascii="Times New Roman" w:eastAsia="Times New Roman" w:hAnsi="Times New Roman" w:cs="Times New Roman"/>
            <w:color w:val="0000FF"/>
            <w:sz w:val="24"/>
            <w:szCs w:val="24"/>
            <w:u w:val="single"/>
            <w:lang w:eastAsia="lt-LT"/>
          </w:rPr>
          <w:t>https://www.vascak.cz/data/android/physicsatschool/template.php?s=elpole_vandegraaff&amp;l=en</w:t>
        </w:r>
      </w:hyperlink>
      <w:r w:rsidR="001803DC" w:rsidRPr="00006DC9">
        <w:rPr>
          <w:rFonts w:ascii="Times New Roman" w:eastAsia="Times New Roman" w:hAnsi="Times New Roman" w:cs="Times New Roman"/>
          <w:sz w:val="24"/>
          <w:szCs w:val="24"/>
          <w:lang w:eastAsia="lt-LT"/>
        </w:rPr>
        <w:t xml:space="preserve"> </w:t>
      </w:r>
    </w:p>
    <w:p w14:paraId="1A51942C" w14:textId="48C28264" w:rsidR="00017B76"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27.</w:t>
      </w:r>
      <w:r w:rsidR="004C4097" w:rsidRPr="00006DC9">
        <w:rPr>
          <w:rFonts w:ascii="Times New Roman" w:eastAsia="Times New Roman" w:hAnsi="Times New Roman" w:cs="Times New Roman"/>
          <w:b/>
          <w:sz w:val="24"/>
          <w:szCs w:val="24"/>
          <w:lang w:eastAsia="lt-LT"/>
        </w:rPr>
        <w:t>3.2</w:t>
      </w:r>
      <w:r w:rsidR="00C45A1B" w:rsidRPr="00006DC9">
        <w:rPr>
          <w:rFonts w:ascii="Times New Roman" w:eastAsia="Times New Roman" w:hAnsi="Times New Roman" w:cs="Times New Roman"/>
          <w:b/>
          <w:sz w:val="24"/>
          <w:szCs w:val="24"/>
          <w:lang w:eastAsia="lt-LT"/>
        </w:rPr>
        <w:t>. Nuolatinė elektros srovė</w:t>
      </w:r>
    </w:p>
    <w:p w14:paraId="7A1DAADC" w14:textId="77777777" w:rsidR="004C4097" w:rsidRPr="00006DC9" w:rsidRDefault="004C409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Per technologijos pamokas 5–6 klasėse atliekami praktikos darbai, yra nagrinėjami nuolatinės elektros srovės šaltiniai ir jų naudojimas; elektrinės schemos, jų simboliai ir elektros grandinių jungimas, nuoseklus, lygiagretus ir mišrus jungimas elektros grandinėse; multimetro naudojimas; pagrindinių elektros dydžių  matavimas multimetru; srovės stipris (</w:t>
      </w:r>
      <w:r w:rsidRPr="00006DC9">
        <w:rPr>
          <w:rFonts w:ascii="Times New Roman" w:eastAsia="Times New Roman" w:hAnsi="Times New Roman" w:cs="Times New Roman"/>
          <w:i/>
          <w:sz w:val="24"/>
          <w:szCs w:val="24"/>
          <w:lang w:eastAsia="lt-LT"/>
        </w:rPr>
        <w:t>I</w:t>
      </w:r>
      <w:r w:rsidRPr="00006DC9">
        <w:rPr>
          <w:rFonts w:ascii="Times New Roman" w:eastAsia="Times New Roman" w:hAnsi="Times New Roman" w:cs="Times New Roman"/>
          <w:sz w:val="24"/>
          <w:szCs w:val="24"/>
          <w:lang w:eastAsia="lt-LT"/>
        </w:rPr>
        <w:t>), amperai (A). elektrinė įtampa (</w:t>
      </w:r>
      <w:r w:rsidRPr="00006DC9">
        <w:rPr>
          <w:rFonts w:ascii="Times New Roman" w:eastAsia="Times New Roman" w:hAnsi="Times New Roman" w:cs="Times New Roman"/>
          <w:i/>
          <w:sz w:val="24"/>
          <w:szCs w:val="24"/>
          <w:lang w:eastAsia="lt-LT"/>
        </w:rPr>
        <w:t>U</w:t>
      </w:r>
      <w:r w:rsidRPr="00006DC9">
        <w:rPr>
          <w:rFonts w:ascii="Times New Roman" w:eastAsia="Times New Roman" w:hAnsi="Times New Roman" w:cs="Times New Roman"/>
          <w:sz w:val="24"/>
          <w:szCs w:val="24"/>
          <w:lang w:eastAsia="lt-LT"/>
        </w:rPr>
        <w:t>), voltai (V). </w:t>
      </w:r>
    </w:p>
    <w:p w14:paraId="4F92BBED" w14:textId="044B2C01"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Tyrinėjant</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paprasčiausią</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įelektrinę grandinę, sudarytą iš elektros srovės šaltinio, lemputės, jungiamųjų laidų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papildomai prijungiant</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 skirtingų medžiagų pagamintus kūnus: metalinę sąvaržėlę, trintuką, plastmasinę šakutę, žirkles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stebint, kada lemputė dega, o kada ne</w:t>
      </w:r>
      <w:r w:rsidR="004C4097" w:rsidRPr="00006DC9">
        <w:rPr>
          <w:rFonts w:ascii="Times New Roman" w:eastAsia="Times New Roman" w:hAnsi="Times New Roman" w:cs="Times New Roman"/>
          <w:sz w:val="24"/>
          <w:szCs w:val="24"/>
          <w:lang w:eastAsia="lt-LT"/>
        </w:rPr>
        <w:t xml:space="preserve">, </w:t>
      </w:r>
      <w:r w:rsidR="004D626C"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iškinamasi, kaip medžiagos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skirstomos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pagal laidumą į laidininkus ir izoliatorius. </w:t>
      </w:r>
      <w:r w:rsidR="001803DC" w:rsidRPr="00006DC9">
        <w:rPr>
          <w:rFonts w:ascii="Times New Roman" w:eastAsia="Times New Roman" w:hAnsi="Times New Roman" w:cs="Times New Roman"/>
          <w:sz w:val="24"/>
          <w:szCs w:val="24"/>
          <w:lang w:eastAsia="lt-LT"/>
        </w:rPr>
        <w:t xml:space="preserve"> </w:t>
      </w:r>
    </w:p>
    <w:p w14:paraId="4B405D45" w14:textId="11B12127"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Nagrinėjama elektros srovė metaluose – apibrėžiama elektros srovė, kaip kryptingas elektronų judėjimas, </w:t>
      </w:r>
      <w:r w:rsidR="001803DC" w:rsidRPr="00006DC9">
        <w:rPr>
          <w:rFonts w:ascii="Times New Roman" w:eastAsia="Times New Roman" w:hAnsi="Times New Roman" w:cs="Times New Roman"/>
          <w:sz w:val="24"/>
          <w:szCs w:val="24"/>
          <w:lang w:eastAsia="lt-LT"/>
        </w:rPr>
        <w:t xml:space="preserve"> </w:t>
      </w:r>
    </w:p>
    <w:p w14:paraId="7F4708AA" w14:textId="0AFAA753"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Srovės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stipris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paaiškinamas lyginant iš čiaupo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 1</w:t>
      </w:r>
      <w:r w:rsidR="00214A22" w:rsidRPr="00006DC9">
        <w:rPr>
          <w:rFonts w:ascii="Times New Roman" w:eastAsia="Times New Roman" w:hAnsi="Times New Roman" w:cs="Times New Roman"/>
          <w:sz w:val="24"/>
          <w:szCs w:val="24"/>
          <w:lang w:eastAsia="lt-LT"/>
        </w:rPr>
        <w:t> </w:t>
      </w:r>
      <w:r w:rsidRPr="00006DC9">
        <w:rPr>
          <w:rFonts w:ascii="Times New Roman" w:eastAsia="Times New Roman" w:hAnsi="Times New Roman" w:cs="Times New Roman"/>
          <w:sz w:val="24"/>
          <w:szCs w:val="24"/>
          <w:lang w:eastAsia="lt-LT"/>
        </w:rPr>
        <w:t>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pratekėjusio vandens kiekį</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elektronų kiekiu, pratekėjusiu laidininko skerspjūviu per 1</w:t>
      </w:r>
      <w:r w:rsidR="00214A22" w:rsidRPr="00006DC9">
        <w:rPr>
          <w:rFonts w:ascii="Times New Roman" w:eastAsia="Times New Roman" w:hAnsi="Times New Roman" w:cs="Times New Roman"/>
          <w:sz w:val="24"/>
          <w:szCs w:val="24"/>
          <w:lang w:eastAsia="lt-LT"/>
        </w:rPr>
        <w:t> </w:t>
      </w:r>
      <w:r w:rsidRPr="00006DC9">
        <w:rPr>
          <w:rFonts w:ascii="Times New Roman" w:eastAsia="Times New Roman" w:hAnsi="Times New Roman" w:cs="Times New Roman"/>
          <w:sz w:val="24"/>
          <w:szCs w:val="24"/>
          <w:lang w:eastAsia="lt-LT"/>
        </w:rPr>
        <w:t>s. Kas yra srovės stipris ir įtampa, jų matavimo vienetai paaiškinami vaizdo įraše</w:t>
      </w:r>
      <w:r w:rsidR="001803DC" w:rsidRPr="00006DC9">
        <w:rPr>
          <w:rFonts w:ascii="Times New Roman" w:eastAsia="Times New Roman" w:hAnsi="Times New Roman" w:cs="Times New Roman"/>
          <w:sz w:val="24"/>
          <w:szCs w:val="24"/>
          <w:lang w:eastAsia="lt-LT"/>
        </w:rPr>
        <w:t xml:space="preserve"> </w:t>
      </w:r>
      <w:hyperlink r:id="rId69" w:tgtFrame="_blank" w:history="1">
        <w:r w:rsidRPr="00006DC9">
          <w:rPr>
            <w:rFonts w:ascii="Times New Roman" w:eastAsia="Times New Roman" w:hAnsi="Times New Roman" w:cs="Times New Roman"/>
            <w:color w:val="0000FF"/>
            <w:sz w:val="24"/>
            <w:szCs w:val="24"/>
            <w:u w:val="single"/>
            <w:lang w:eastAsia="lt-LT"/>
          </w:rPr>
          <w:t>https://www.youtube.com/watch?v=TBt-kxYfync </w:t>
        </w:r>
      </w:hyperlink>
      <w:r w:rsidR="001803DC" w:rsidRPr="00006DC9">
        <w:rPr>
          <w:rFonts w:ascii="Times New Roman" w:eastAsia="Times New Roman" w:hAnsi="Times New Roman" w:cs="Times New Roman"/>
          <w:sz w:val="24"/>
          <w:szCs w:val="24"/>
          <w:lang w:eastAsia="lt-LT"/>
        </w:rPr>
        <w:t xml:space="preserve"> </w:t>
      </w:r>
    </w:p>
    <w:p w14:paraId="63245179" w14:textId="1BCF0EFB"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lang w:eastAsia="lt-LT"/>
        </w:rPr>
        <w:t>Nagrinėjant laidininko varžą</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galima naudoti simuliaciją</w:t>
      </w:r>
      <w:r w:rsidR="006C590F" w:rsidRPr="00006DC9">
        <w:rPr>
          <w:rFonts w:ascii="Times New Roman" w:eastAsia="Times New Roman" w:hAnsi="Times New Roman" w:cs="Times New Roman"/>
          <w:sz w:val="24"/>
          <w:szCs w:val="24"/>
          <w:lang w:eastAsia="lt-LT"/>
        </w:rPr>
        <w:t xml:space="preserve"> </w:t>
      </w:r>
      <w:hyperlink r:id="rId70">
        <w:r w:rsidR="233B5403" w:rsidRPr="00006DC9">
          <w:rPr>
            <w:rStyle w:val="Hipersaitas"/>
            <w:rFonts w:ascii="Times New Roman" w:eastAsia="Times New Roman" w:hAnsi="Times New Roman" w:cs="Times New Roman"/>
            <w:sz w:val="24"/>
            <w:szCs w:val="24"/>
          </w:rPr>
          <w:t>Resistance in a Wire (colorado.edu)</w:t>
        </w:r>
      </w:hyperlink>
      <w:r w:rsidR="233B5403" w:rsidRPr="00006DC9">
        <w:rPr>
          <w:rFonts w:ascii="Times New Roman" w:eastAsia="Times New Roman" w:hAnsi="Times New Roman" w:cs="Times New Roman"/>
          <w:sz w:val="24"/>
          <w:szCs w:val="24"/>
        </w:rPr>
        <w:t xml:space="preserve"> </w:t>
      </w:r>
    </w:p>
    <w:p w14:paraId="255A72D6" w14:textId="77777777" w:rsidR="0095261F"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Atliekant tiriamąjį darbą mokiniai aiškinasi, kaip laidininko varža priklauso nuo laidininko matmenų ir medžiagos. Praktiškai aiškinantis srovės stiprio priklausomybę nuo įtampos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atliekamas tiriamasis darbas, </w:t>
      </w:r>
      <w:r w:rsidRPr="00006DC9">
        <w:rPr>
          <w:rFonts w:ascii="Times New Roman" w:eastAsia="Times New Roman" w:hAnsi="Times New Roman" w:cs="Times New Roman"/>
          <w:sz w:val="24"/>
          <w:szCs w:val="24"/>
          <w:lang w:eastAsia="lt-LT"/>
        </w:rPr>
        <w:lastRenderedPageBreak/>
        <w:t>nustatomas srovės stiprio, įtampos ir varžos sąryšis,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formuluojamas Omo dėsnis grandinės daliai.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Prisimenami technologijų pamokose atlikti elektrinių grandinių jungimo praktikos darbai arba, esant poreikiui, jungiamos grandinės ir </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nagrinėjamos jų dalys, vaizdavimas schemose, tyrinėjamas nuoseklusis, lygiagretusis ir mišrusis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laidininkų jungimas. Galima pasinaudoti simuliacijomis:</w:t>
      </w:r>
    </w:p>
    <w:p w14:paraId="03568892" w14:textId="4A942DC7"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hyperlink r:id="rId71" w:tgtFrame="_blank" w:history="1">
        <w:r w:rsidRPr="00006DC9">
          <w:rPr>
            <w:rFonts w:ascii="Times New Roman" w:eastAsia="Times New Roman" w:hAnsi="Times New Roman" w:cs="Times New Roman"/>
            <w:color w:val="0000FF"/>
            <w:sz w:val="24"/>
            <w:szCs w:val="24"/>
            <w:u w:val="single"/>
            <w:lang w:eastAsia="lt-LT"/>
          </w:rPr>
          <w:t>https://www.vascak.cz/data/android/physicsatschool/template.php?s=ele_uir&amp;l=en</w:t>
        </w:r>
      </w:hyperlink>
      <w:r w:rsidRPr="00006DC9">
        <w:rPr>
          <w:rFonts w:ascii="Times New Roman" w:eastAsia="Times New Roman" w:hAnsi="Times New Roman" w:cs="Times New Roman"/>
          <w:sz w:val="24"/>
          <w:szCs w:val="24"/>
          <w:lang w:eastAsia="lt-LT"/>
        </w:rPr>
        <w:t>,</w:t>
      </w:r>
      <w:r w:rsidR="001803DC" w:rsidRPr="00006DC9">
        <w:rPr>
          <w:rFonts w:ascii="Times New Roman" w:eastAsia="Times New Roman" w:hAnsi="Times New Roman" w:cs="Times New Roman"/>
          <w:sz w:val="24"/>
          <w:szCs w:val="24"/>
          <w:lang w:eastAsia="lt-LT"/>
        </w:rPr>
        <w:t xml:space="preserve"> </w:t>
      </w:r>
      <w:hyperlink r:id="rId72" w:tgtFrame="_blank" w:history="1">
        <w:r w:rsidRPr="00006DC9">
          <w:rPr>
            <w:rFonts w:ascii="Times New Roman" w:eastAsia="Times New Roman" w:hAnsi="Times New Roman" w:cs="Times New Roman"/>
            <w:color w:val="0000FF"/>
            <w:sz w:val="24"/>
            <w:szCs w:val="24"/>
            <w:u w:val="single"/>
            <w:lang w:eastAsia="lt-LT"/>
          </w:rPr>
          <w:t>https://phet.colorado.edu/sims/html/circuit-construction-kit-dc-virtual-lab/latest/circuit-construction-kit-dc-virtual-lab_en.html</w:t>
        </w:r>
      </w:hyperlink>
      <w:r w:rsidR="001803DC" w:rsidRPr="00006DC9">
        <w:rPr>
          <w:rFonts w:ascii="Times New Roman" w:eastAsia="Times New Roman" w:hAnsi="Times New Roman" w:cs="Times New Roman"/>
          <w:sz w:val="24"/>
          <w:szCs w:val="24"/>
          <w:lang w:eastAsia="lt-LT"/>
        </w:rPr>
        <w:t xml:space="preserve"> </w:t>
      </w:r>
    </w:p>
    <w:p w14:paraId="37EEA5B3" w14:textId="45619911"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Kai išsiaiškinami Omo ir laidininkų jungimo dėsniai, mokomasi spręsti nesudėtingus uždavinius.</w:t>
      </w:r>
      <w:r w:rsidR="001803DC" w:rsidRPr="00006DC9">
        <w:rPr>
          <w:rFonts w:ascii="Times New Roman" w:eastAsia="Times New Roman" w:hAnsi="Times New Roman" w:cs="Times New Roman"/>
          <w:sz w:val="24"/>
          <w:szCs w:val="24"/>
          <w:lang w:eastAsia="lt-LT"/>
        </w:rPr>
        <w:t xml:space="preserve"> </w:t>
      </w:r>
    </w:p>
    <w:p w14:paraId="59579A32" w14:textId="70B389C8"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Atliekant bandymus (pvz., su rite ir magnetu,</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magnetine rodykle, vinutės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vandenyje ištirpinta druska, plaukų džiovintuvu), stebimas elektros srovės magnetinis, šiluminis ir cheminis poveikis, nagrinėjama, kokios rūšies energija gali virsti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elektros energija. Išsiaiškinus, kas yra</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elektros srovės darbas ir galia sprendžiami nesudėtingi uždaviniai;</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siūloma apskaičiuoti namuose naudojamų elektros prietaisų per parą arba per mėnesį suvartojamą energiją ir išsiaiškinti, kurie prietaisai sunaudoja daugiausiai energijos, kodėl praktikoje naudojamas elektros energijos vienetas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yra kWh; kur naudojami saugikliai. </w:t>
      </w:r>
      <w:r w:rsidR="001803DC" w:rsidRPr="00006DC9">
        <w:rPr>
          <w:rFonts w:ascii="Times New Roman" w:eastAsia="Times New Roman" w:hAnsi="Times New Roman" w:cs="Times New Roman"/>
          <w:sz w:val="24"/>
          <w:szCs w:val="24"/>
          <w:lang w:eastAsia="lt-LT"/>
        </w:rPr>
        <w:t xml:space="preserve"> </w:t>
      </w:r>
    </w:p>
    <w:p w14:paraId="10C345A9" w14:textId="270D7CD2" w:rsidR="00107F69" w:rsidRPr="00006DC9" w:rsidRDefault="00107F6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Aptariant elektros energijos taupymo būtinybę ir galimybes, siūloma susipažinti su elektros prietaisų energetine klase, ką reiškia žymėjimai ant elektros prietaisų</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(pvz., A+, A++, B+ ir</w:t>
      </w:r>
      <w:r w:rsidR="001803DC" w:rsidRPr="00006DC9">
        <w:rPr>
          <w:rFonts w:ascii="Times New Roman" w:eastAsia="Times New Roman" w:hAnsi="Times New Roman" w:cs="Times New Roman"/>
          <w:sz w:val="24"/>
          <w:szCs w:val="24"/>
          <w:lang w:eastAsia="lt-LT"/>
        </w:rPr>
        <w:t xml:space="preserve"> </w:t>
      </w:r>
      <w:r w:rsidR="002F3E77" w:rsidRPr="00006DC9">
        <w:rPr>
          <w:rFonts w:ascii="Times New Roman" w:eastAsia="Times New Roman" w:hAnsi="Times New Roman" w:cs="Times New Roman"/>
          <w:sz w:val="24"/>
          <w:szCs w:val="24"/>
          <w:lang w:eastAsia="lt-LT"/>
        </w:rPr>
        <w:t>kt.)</w:t>
      </w:r>
      <w:r w:rsidRPr="00006DC9">
        <w:rPr>
          <w:rFonts w:ascii="Times New Roman" w:eastAsia="Times New Roman" w:hAnsi="Times New Roman" w:cs="Times New Roman"/>
          <w:sz w:val="24"/>
          <w:szCs w:val="24"/>
          <w:lang w:eastAsia="lt-LT"/>
        </w:rPr>
        <w:t>. </w:t>
      </w:r>
      <w:r w:rsidR="00E03D73" w:rsidRPr="00006DC9">
        <w:rPr>
          <w:rFonts w:ascii="Times New Roman" w:eastAsia="Times New Roman" w:hAnsi="Times New Roman" w:cs="Times New Roman"/>
          <w:sz w:val="24"/>
          <w:szCs w:val="24"/>
          <w:lang w:eastAsia="lt-LT"/>
        </w:rPr>
        <w:t>Aptari</w:t>
      </w:r>
      <w:r w:rsidRPr="00006DC9">
        <w:rPr>
          <w:rFonts w:ascii="Times New Roman" w:eastAsia="Times New Roman" w:hAnsi="Times New Roman" w:cs="Times New Roman"/>
          <w:sz w:val="24"/>
          <w:szCs w:val="24"/>
          <w:lang w:eastAsia="lt-LT"/>
        </w:rPr>
        <w:t>ant elektros srovės poveikį gyviems organizmams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primenama, kad žmogus yra labai geras elektros laidininkas, todėl svarbu žinoti, kaip išvengti elektros smūgio; galima pamatuoti skirtingų kūno dalių elektrinę varžą.</w:t>
      </w:r>
      <w:r w:rsidR="001803DC" w:rsidRPr="00006DC9">
        <w:rPr>
          <w:rFonts w:ascii="Times New Roman" w:eastAsia="Times New Roman" w:hAnsi="Times New Roman" w:cs="Times New Roman"/>
          <w:sz w:val="24"/>
          <w:szCs w:val="24"/>
          <w:lang w:eastAsia="lt-LT"/>
        </w:rPr>
        <w:t xml:space="preserve"> </w:t>
      </w:r>
    </w:p>
    <w:p w14:paraId="2E54218A" w14:textId="2BB6905E" w:rsidR="00107F69" w:rsidRPr="00006DC9" w:rsidRDefault="00E03D7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w:t>
      </w:r>
      <w:r w:rsidR="00107F69" w:rsidRPr="00006DC9">
        <w:rPr>
          <w:rFonts w:ascii="Times New Roman" w:eastAsia="Times New Roman" w:hAnsi="Times New Roman" w:cs="Times New Roman"/>
          <w:sz w:val="24"/>
          <w:szCs w:val="24"/>
          <w:lang w:eastAsia="lt-LT"/>
        </w:rPr>
        <w:t>ant elektrosaugą reikėtų prisiminti, ką mokiniai nagrinėjo technologijų pamokose.</w:t>
      </w:r>
      <w:r w:rsidR="001803DC" w:rsidRPr="00006DC9">
        <w:rPr>
          <w:rFonts w:ascii="Times New Roman" w:eastAsia="Times New Roman" w:hAnsi="Times New Roman" w:cs="Times New Roman"/>
          <w:sz w:val="24"/>
          <w:szCs w:val="24"/>
          <w:lang w:eastAsia="lt-LT"/>
        </w:rPr>
        <w:t xml:space="preserve"> </w:t>
      </w:r>
    </w:p>
    <w:p w14:paraId="05BF246B" w14:textId="559C10DE" w:rsidR="00107F69" w:rsidRPr="00006DC9" w:rsidRDefault="00107F69" w:rsidP="00267D39">
      <w:pPr>
        <w:spacing w:after="0" w:line="240" w:lineRule="auto"/>
        <w:jc w:val="both"/>
        <w:textAlignment w:val="baseline"/>
        <w:rPr>
          <w:rFonts w:ascii="Times New Roman" w:eastAsia="Times New Roman" w:hAnsi="Times New Roman" w:cs="Times New Roman"/>
          <w:color w:val="0000FF"/>
          <w:sz w:val="24"/>
          <w:szCs w:val="24"/>
          <w:u w:val="single"/>
          <w:lang w:eastAsia="lt-LT"/>
        </w:rPr>
      </w:pPr>
      <w:r w:rsidRPr="00006DC9">
        <w:rPr>
          <w:rFonts w:ascii="Times New Roman" w:eastAsia="Times New Roman" w:hAnsi="Times New Roman" w:cs="Times New Roman"/>
          <w:sz w:val="24"/>
          <w:szCs w:val="24"/>
          <w:lang w:eastAsia="lt-LT"/>
        </w:rPr>
        <w:t>Nagrinėjant, kokie elektriniai reiškiniai vyksta gyvuosiuose organizmuose, galima peržiūrėti</w:t>
      </w:r>
      <w:r w:rsidRPr="00006DC9">
        <w:rPr>
          <w:rFonts w:ascii="Times New Roman" w:eastAsia="Times New Roman" w:hAnsi="Times New Roman" w:cs="Times New Roman"/>
          <w:color w:val="00B050"/>
          <w:sz w:val="24"/>
          <w:szCs w:val="24"/>
          <w:lang w:eastAsia="lt-LT"/>
        </w:rPr>
        <w:t> </w:t>
      </w:r>
      <w:r w:rsidR="001803DC" w:rsidRPr="00006DC9">
        <w:rPr>
          <w:rFonts w:ascii="Times New Roman" w:eastAsia="Times New Roman" w:hAnsi="Times New Roman" w:cs="Times New Roman"/>
          <w:color w:val="00B050"/>
          <w:sz w:val="24"/>
          <w:szCs w:val="24"/>
          <w:lang w:eastAsia="lt-LT"/>
        </w:rPr>
        <w:t xml:space="preserve"> </w:t>
      </w:r>
      <w:r w:rsidRPr="00006DC9">
        <w:rPr>
          <w:rFonts w:ascii="Times New Roman" w:eastAsia="Times New Roman" w:hAnsi="Times New Roman" w:cs="Times New Roman"/>
          <w:sz w:val="24"/>
          <w:szCs w:val="24"/>
          <w:lang w:eastAsia="lt-LT"/>
        </w:rPr>
        <w:t>mokslo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populiarinimo</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laidoje</w:t>
      </w:r>
      <w:r w:rsidR="001803DC"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Mokslo</w:t>
      </w:r>
      <w:r w:rsidR="001803DC"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sriuba“</w:t>
      </w:r>
      <w:r w:rsidRPr="00006DC9">
        <w:rPr>
          <w:rFonts w:ascii="Times New Roman" w:eastAsia="Times New Roman" w:hAnsi="Times New Roman" w:cs="Times New Roman"/>
          <w:sz w:val="24"/>
          <w:szCs w:val="24"/>
          <w:lang w:eastAsia="lt-LT"/>
        </w:rPr>
        <w:t xml:space="preserve"> rodytą vaizdo medžiagą</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elektrinius</w:t>
      </w:r>
      <w:r w:rsidR="001803D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ungurius</w:t>
      </w:r>
      <w:r w:rsidR="001803DC" w:rsidRPr="00006DC9">
        <w:rPr>
          <w:rFonts w:ascii="Times New Roman" w:eastAsia="Times New Roman" w:hAnsi="Times New Roman" w:cs="Times New Roman"/>
          <w:color w:val="00B050"/>
          <w:sz w:val="24"/>
          <w:szCs w:val="24"/>
          <w:lang w:eastAsia="lt-LT"/>
        </w:rPr>
        <w:t xml:space="preserve"> </w:t>
      </w:r>
      <w:hyperlink r:id="rId73" w:tgtFrame="_blank" w:history="1">
        <w:r w:rsidRPr="00006DC9">
          <w:rPr>
            <w:rFonts w:ascii="Times New Roman" w:eastAsia="Times New Roman" w:hAnsi="Times New Roman" w:cs="Times New Roman"/>
            <w:color w:val="0000FF"/>
            <w:sz w:val="24"/>
            <w:szCs w:val="24"/>
            <w:u w:val="single"/>
            <w:lang w:eastAsia="lt-LT"/>
          </w:rPr>
          <w:t>Mokslo sriuba: apie ungurius</w:t>
        </w:r>
      </w:hyperlink>
    </w:p>
    <w:p w14:paraId="5F3FFC1F" w14:textId="4F7AC9B9" w:rsidR="00C45A1B"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27.</w:t>
      </w:r>
      <w:r w:rsidR="00C45A1B" w:rsidRPr="00006DC9">
        <w:rPr>
          <w:rFonts w:ascii="Times New Roman" w:eastAsia="Times New Roman" w:hAnsi="Times New Roman" w:cs="Times New Roman"/>
          <w:b/>
          <w:sz w:val="24"/>
          <w:szCs w:val="24"/>
          <w:lang w:eastAsia="lt-LT"/>
        </w:rPr>
        <w:t>3.3. Elektros srovė terp</w:t>
      </w:r>
      <w:r w:rsidR="00BE5B5B" w:rsidRPr="00006DC9">
        <w:rPr>
          <w:rFonts w:ascii="Times New Roman" w:eastAsia="Times New Roman" w:hAnsi="Times New Roman" w:cs="Times New Roman"/>
          <w:b/>
          <w:sz w:val="24"/>
          <w:szCs w:val="24"/>
          <w:lang w:eastAsia="lt-LT"/>
        </w:rPr>
        <w:t>ė</w:t>
      </w:r>
      <w:r w:rsidR="00C45A1B" w:rsidRPr="00006DC9">
        <w:rPr>
          <w:rFonts w:ascii="Times New Roman" w:eastAsia="Times New Roman" w:hAnsi="Times New Roman" w:cs="Times New Roman"/>
          <w:b/>
          <w:sz w:val="24"/>
          <w:szCs w:val="24"/>
          <w:lang w:eastAsia="lt-LT"/>
        </w:rPr>
        <w:t>se</w:t>
      </w:r>
    </w:p>
    <w:p w14:paraId="5C9D4DD9" w14:textId="6F9FBA5D" w:rsidR="00572811" w:rsidRPr="00006DC9"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Atliekamas eksperimentas į vandenį įberiant druskos ir stebint, kad grandine teka srovė (užsidega lemputė), aptariamas elektros srovės tekėjimas skysčiuose. Realaus eksperimento rezultatai gali būti palyginami su virtualaus arba žiūrimas filmas </w:t>
      </w:r>
      <w:hyperlink r:id="rId74" w:tgtFrame="_blank" w:history="1">
        <w:r w:rsidRPr="00006DC9">
          <w:rPr>
            <w:rFonts w:ascii="Times New Roman" w:eastAsia="Times New Roman" w:hAnsi="Times New Roman" w:cs="Times New Roman"/>
            <w:color w:val="0000FF"/>
            <w:sz w:val="24"/>
            <w:szCs w:val="24"/>
            <w:u w:val="single"/>
            <w:lang w:eastAsia="lt-LT"/>
          </w:rPr>
          <w:t>Electrolysis Of Water - Defintion, Experiment, Observation, Working Principle, Reactions</w:t>
        </w:r>
      </w:hyperlink>
      <w:r w:rsidRPr="00006DC9">
        <w:rPr>
          <w:rFonts w:ascii="Times New Roman" w:eastAsia="Times New Roman" w:hAnsi="Times New Roman" w:cs="Times New Roman"/>
          <w:sz w:val="24"/>
          <w:szCs w:val="24"/>
          <w:lang w:eastAsia="lt-LT"/>
        </w:rPr>
        <w:t xml:space="preserve">, </w:t>
      </w:r>
      <w:hyperlink r:id="rId75" w:tgtFrame="_blank" w:history="1">
        <w:r w:rsidRPr="00006DC9">
          <w:rPr>
            <w:rFonts w:ascii="Times New Roman" w:eastAsia="Times New Roman" w:hAnsi="Times New Roman" w:cs="Times New Roman"/>
            <w:color w:val="0000FF"/>
            <w:sz w:val="24"/>
            <w:szCs w:val="24"/>
            <w:u w:val="single"/>
            <w:lang w:eastAsia="lt-LT"/>
          </w:rPr>
          <w:t>Water Electrolysis</w:t>
        </w:r>
      </w:hyperlink>
      <w:r w:rsidRPr="00006DC9">
        <w:rPr>
          <w:rFonts w:ascii="Times New Roman" w:eastAsia="Times New Roman" w:hAnsi="Times New Roman" w:cs="Times New Roman"/>
          <w:sz w:val="24"/>
          <w:szCs w:val="24"/>
          <w:lang w:eastAsia="lt-LT"/>
        </w:rPr>
        <w:t xml:space="preserve">  </w:t>
      </w:r>
    </w:p>
    <w:p w14:paraId="19C0708D" w14:textId="5234DD43" w:rsidR="00572811" w:rsidRPr="00006DC9"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Atliekant bandymą, kurio metu pakaitinus orą tarp dviejų įelektrintų plokštelių jos išsikrauna, aptariamas elektros srovės tekėjimas dujose</w:t>
      </w:r>
      <w:r w:rsidR="00DD669A" w:rsidRPr="00006DC9">
        <w:rPr>
          <w:rFonts w:ascii="Times New Roman" w:eastAsia="Times New Roman" w:hAnsi="Times New Roman" w:cs="Times New Roman"/>
          <w:sz w:val="24"/>
          <w:szCs w:val="24"/>
          <w:lang w:eastAsia="lt-LT"/>
        </w:rPr>
        <w:t xml:space="preserve"> </w:t>
      </w:r>
      <w:hyperlink r:id="rId76" w:anchor="home" w:history="1">
        <w:r w:rsidR="00DD669A" w:rsidRPr="00006DC9">
          <w:rPr>
            <w:rStyle w:val="Hipersaitas"/>
            <w:rFonts w:ascii="Times New Roman" w:eastAsia="Times New Roman" w:hAnsi="Times New Roman" w:cs="Times New Roman"/>
            <w:sz w:val="24"/>
            <w:szCs w:val="24"/>
            <w:lang w:eastAsia="lt-LT"/>
          </w:rPr>
          <w:t>Elektros srovė dujose (emokykla.lt)</w:t>
        </w:r>
      </w:hyperlink>
      <w:r w:rsidRPr="00006DC9">
        <w:rPr>
          <w:rFonts w:ascii="Times New Roman" w:eastAsia="Times New Roman" w:hAnsi="Times New Roman" w:cs="Times New Roman"/>
          <w:sz w:val="24"/>
          <w:szCs w:val="24"/>
          <w:lang w:eastAsia="lt-LT"/>
        </w:rPr>
        <w:t xml:space="preserve">. Aptariami srovės tekėjimo ore (žaibas, Elmo ugnelės, troleibusų ūsų žybčiojimai, kai slenka apšerkšnijusiais arba apledijusiais laidais, suvirinimo elektros lankas) pavyzdžiai. </w:t>
      </w:r>
    </w:p>
    <w:p w14:paraId="5738B29F" w14:textId="74AA53B1" w:rsidR="00572811" w:rsidRPr="00006DC9"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Aiškinantis elektros srovės tekėjimą puslaidininkiuose, paaiškinama puslaidininkių sandara ir savybės</w:t>
      </w:r>
      <w:r w:rsidR="007531EE" w:rsidRPr="00006DC9">
        <w:rPr>
          <w:rFonts w:ascii="Times New Roman" w:eastAsia="Times New Roman" w:hAnsi="Times New Roman" w:cs="Times New Roman"/>
          <w:sz w:val="24"/>
          <w:szCs w:val="24"/>
          <w:lang w:eastAsia="lt-LT"/>
        </w:rPr>
        <w:t xml:space="preserve">  </w:t>
      </w:r>
      <w:hyperlink r:id="rId77" w:anchor="title" w:history="1">
        <w:r w:rsidR="007531EE" w:rsidRPr="00006DC9">
          <w:rPr>
            <w:rStyle w:val="Hipersaitas"/>
            <w:rFonts w:ascii="Times New Roman" w:eastAsia="Times New Roman" w:hAnsi="Times New Roman" w:cs="Times New Roman"/>
            <w:sz w:val="24"/>
            <w:szCs w:val="24"/>
            <w:lang w:eastAsia="lt-LT"/>
          </w:rPr>
          <w:t>Puslaidininkiai (emokykla.lt)</w:t>
        </w:r>
      </w:hyperlink>
      <w:r w:rsidRPr="00006DC9">
        <w:rPr>
          <w:rFonts w:ascii="Times New Roman" w:eastAsia="Times New Roman" w:hAnsi="Times New Roman" w:cs="Times New Roman"/>
          <w:sz w:val="24"/>
          <w:szCs w:val="24"/>
          <w:lang w:eastAsia="lt-LT"/>
        </w:rPr>
        <w:t xml:space="preserve">. Nagrinėjamas diodo veikimas </w:t>
      </w:r>
      <w:hyperlink r:id="rId78" w:tgtFrame="_blank" w:history="1">
        <w:r w:rsidRPr="00006DC9">
          <w:rPr>
            <w:rFonts w:ascii="Times New Roman" w:eastAsia="Times New Roman" w:hAnsi="Times New Roman" w:cs="Times New Roman"/>
            <w:color w:val="0000FF"/>
            <w:sz w:val="24"/>
            <w:szCs w:val="24"/>
            <w:u w:val="single"/>
            <w:lang w:eastAsia="lt-LT"/>
          </w:rPr>
          <w:t>https://javalab.org/en/diode_en/</w:t>
        </w:r>
      </w:hyperlink>
      <w:r w:rsidRPr="00006DC9">
        <w:rPr>
          <w:rFonts w:ascii="Times New Roman" w:eastAsia="Times New Roman" w:hAnsi="Times New Roman" w:cs="Times New Roman"/>
          <w:sz w:val="24"/>
          <w:szCs w:val="24"/>
          <w:lang w:eastAsia="lt-LT"/>
        </w:rPr>
        <w:t xml:space="preserve">  ir aptariamas jo taikymas. Įtvirtinant temą, mokiniai patys virtualiai iš atskirų atomų konstruoja diodą </w:t>
      </w:r>
      <w:hyperlink r:id="rId79" w:tgtFrame="_blank" w:history="1">
        <w:r w:rsidRPr="00006DC9">
          <w:rPr>
            <w:rFonts w:ascii="Times New Roman" w:eastAsia="Times New Roman" w:hAnsi="Times New Roman" w:cs="Times New Roman"/>
            <w:color w:val="0000FF"/>
            <w:sz w:val="24"/>
            <w:szCs w:val="24"/>
            <w:u w:val="single"/>
            <w:lang w:eastAsia="lt-LT"/>
          </w:rPr>
          <w:t>https://javalab.org/en/diode_making_en/</w:t>
        </w:r>
      </w:hyperlink>
      <w:r w:rsidRPr="00006DC9">
        <w:rPr>
          <w:rFonts w:ascii="Times New Roman" w:eastAsia="Times New Roman" w:hAnsi="Times New Roman" w:cs="Times New Roman"/>
          <w:sz w:val="24"/>
          <w:szCs w:val="24"/>
          <w:lang w:eastAsia="lt-LT"/>
        </w:rPr>
        <w:t xml:space="preserve">. </w:t>
      </w:r>
    </w:p>
    <w:p w14:paraId="35295547" w14:textId="77777777" w:rsidR="00572811" w:rsidRPr="00006DC9"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Rekomenduojamas projektas „Elektros srovės skirtingose terpėse taikymas“.</w:t>
      </w:r>
    </w:p>
    <w:p w14:paraId="0DB964A1" w14:textId="09BC1812" w:rsidR="00572811" w:rsidRPr="00006DC9" w:rsidRDefault="0057281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Žiūrint filmą, nagrinėjamas metalų elektroninis laidumas, aptariamas superlaidumas. </w:t>
      </w:r>
    </w:p>
    <w:p w14:paraId="0A986BD2" w14:textId="28825CA3" w:rsidR="00C61CBA" w:rsidRPr="00006DC9" w:rsidRDefault="00C61CB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 šviesos poveikį medžiagai, tiriamos fotosrovės atsiradimo sąlygos naudojant fotoelementus  arba virtualiai, pvz.,</w:t>
      </w:r>
    </w:p>
    <w:p w14:paraId="146D1ABA" w14:textId="35DA94A0" w:rsidR="00C61CBA" w:rsidRPr="00006DC9" w:rsidRDefault="00C61CBA" w:rsidP="00267D39">
      <w:pPr>
        <w:spacing w:after="0" w:line="240" w:lineRule="auto"/>
        <w:jc w:val="both"/>
        <w:textAlignment w:val="baseline"/>
        <w:rPr>
          <w:rFonts w:ascii="Times New Roman" w:eastAsia="Times New Roman" w:hAnsi="Times New Roman" w:cs="Times New Roman"/>
          <w:sz w:val="24"/>
          <w:szCs w:val="24"/>
          <w:lang w:eastAsia="lt-LT"/>
        </w:rPr>
      </w:pPr>
      <w:hyperlink r:id="rId80" w:tgtFrame="_blank" w:history="1">
        <w:r w:rsidRPr="00006DC9">
          <w:rPr>
            <w:rFonts w:ascii="Times New Roman" w:eastAsia="Times New Roman" w:hAnsi="Times New Roman" w:cs="Times New Roman"/>
            <w:color w:val="0000FF"/>
            <w:sz w:val="24"/>
            <w:szCs w:val="24"/>
            <w:u w:val="single"/>
            <w:lang w:eastAsia="lt-LT"/>
          </w:rPr>
          <w:t>https://phet.colorado.edu/sims/cheerpj/photoelectric/latest/photoelectric.html?simulation=photoelectric</w:t>
        </w:r>
      </w:hyperlink>
      <w:r w:rsidRPr="00006DC9">
        <w:rPr>
          <w:rFonts w:ascii="Times New Roman" w:eastAsia="Times New Roman" w:hAnsi="Times New Roman" w:cs="Times New Roman"/>
          <w:sz w:val="24"/>
          <w:szCs w:val="24"/>
          <w:lang w:eastAsia="lt-LT"/>
        </w:rPr>
        <w:t xml:space="preserve">. </w:t>
      </w:r>
    </w:p>
    <w:p w14:paraId="0FF41AB9" w14:textId="43046A42" w:rsidR="007A46EA" w:rsidRPr="00006DC9" w:rsidRDefault="00C61CB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Reikėtų su mokiniais aptarti fotosrovės naudojimo pavyzdžius. Galima būtų pasiūlyti mokiniams sukurti filmuką ar padaryti pranešimą „Fotoelementai ir jų naudojimas“. Galima aptarti Saulės elektrinių veikimo principą. </w:t>
      </w:r>
    </w:p>
    <w:p w14:paraId="30C8A8C7" w14:textId="0EB94E54" w:rsidR="006B7511" w:rsidRPr="00006DC9" w:rsidRDefault="006B7511" w:rsidP="00E81DEB">
      <w:pPr>
        <w:pStyle w:val="Antrat2"/>
        <w:spacing w:before="120" w:after="120" w:line="240" w:lineRule="auto"/>
        <w:rPr>
          <w:rFonts w:ascii="Times New Roman" w:hAnsi="Times New Roman" w:cs="Times New Roman"/>
          <w:color w:val="auto"/>
        </w:rPr>
      </w:pPr>
      <w:bookmarkStart w:id="6" w:name="_Toc174459205"/>
      <w:r w:rsidRPr="00006DC9">
        <w:rPr>
          <w:rFonts w:ascii="Times New Roman" w:hAnsi="Times New Roman" w:cs="Times New Roman"/>
          <w:color w:val="auto"/>
        </w:rPr>
        <w:t xml:space="preserve">9 </w:t>
      </w:r>
      <w:r w:rsidR="00620EC8" w:rsidRPr="00006DC9">
        <w:rPr>
          <w:rFonts w:ascii="Times New Roman" w:hAnsi="Times New Roman" w:cs="Times New Roman"/>
          <w:color w:val="auto"/>
        </w:rPr>
        <w:t>(</w:t>
      </w:r>
      <w:r w:rsidR="00A50F7A" w:rsidRPr="00006DC9">
        <w:rPr>
          <w:rFonts w:ascii="Times New Roman" w:hAnsi="Times New Roman" w:cs="Times New Roman"/>
          <w:color w:val="auto"/>
        </w:rPr>
        <w:t>I gimnazijos</w:t>
      </w:r>
      <w:r w:rsidR="00620EC8" w:rsidRPr="00006DC9">
        <w:rPr>
          <w:rFonts w:ascii="Times New Roman" w:hAnsi="Times New Roman" w:cs="Times New Roman"/>
          <w:color w:val="auto"/>
        </w:rPr>
        <w:t>)</w:t>
      </w:r>
      <w:r w:rsidR="00A50F7A"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6"/>
    </w:p>
    <w:p w14:paraId="76197B14" w14:textId="3015825B" w:rsidR="00A328C6" w:rsidRPr="00006DC9" w:rsidRDefault="00162CA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28.</w:t>
      </w:r>
      <w:r w:rsidR="00BE40E5" w:rsidRPr="00006DC9">
        <w:rPr>
          <w:rFonts w:ascii="Times New Roman" w:eastAsia="Times New Roman" w:hAnsi="Times New Roman" w:cs="Times New Roman"/>
          <w:b/>
          <w:bCs/>
          <w:sz w:val="24"/>
          <w:szCs w:val="24"/>
          <w:lang w:eastAsia="lt-LT"/>
        </w:rPr>
        <w:t xml:space="preserve">1. </w:t>
      </w:r>
      <w:r w:rsidR="00133AA1" w:rsidRPr="00006DC9">
        <w:rPr>
          <w:rFonts w:ascii="Times New Roman" w:eastAsia="Times New Roman" w:hAnsi="Times New Roman" w:cs="Times New Roman"/>
          <w:b/>
          <w:bCs/>
          <w:sz w:val="24"/>
          <w:szCs w:val="24"/>
          <w:lang w:eastAsia="lt-LT"/>
        </w:rPr>
        <w:t>Šiluminiai reiškiniai</w:t>
      </w:r>
      <w:r w:rsidR="00BF7662" w:rsidRPr="00006DC9">
        <w:rPr>
          <w:rFonts w:ascii="Times New Roman" w:eastAsia="Times New Roman" w:hAnsi="Times New Roman" w:cs="Times New Roman"/>
          <w:sz w:val="24"/>
          <w:szCs w:val="24"/>
          <w:lang w:eastAsia="lt-LT"/>
        </w:rPr>
        <w:t xml:space="preserve"> </w:t>
      </w:r>
    </w:p>
    <w:p w14:paraId="15A39CCF" w14:textId="01726E79" w:rsidR="00A1459C"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A1459C" w:rsidRPr="00006DC9">
        <w:rPr>
          <w:rFonts w:ascii="Times New Roman" w:eastAsia="Times New Roman" w:hAnsi="Times New Roman" w:cs="Times New Roman"/>
          <w:b/>
          <w:sz w:val="24"/>
          <w:szCs w:val="24"/>
          <w:lang w:eastAsia="lt-LT"/>
        </w:rPr>
        <w:t>1.1. Vidinė energija</w:t>
      </w:r>
    </w:p>
    <w:p w14:paraId="3B5B3FC7" w14:textId="23C769F9" w:rsidR="00EA5EC8" w:rsidRPr="00006DC9" w:rsidRDefault="00EA5EC8"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5-oje klasėje mokiniai išsiaiškino, kas yra</w:t>
      </w:r>
      <w:r w:rsidRPr="00006DC9">
        <w:rPr>
          <w:rFonts w:ascii="Times New Roman" w:eastAsia="Times New Roman" w:hAnsi="Times New Roman" w:cs="Times New Roman"/>
          <w:sz w:val="24"/>
          <w:szCs w:val="24"/>
        </w:rPr>
        <w:t xml:space="preserve"> vidinė energija, šiluma ir temperatūra, nagrinėjo ir tyrinėjo energijos perdavimą: šiluminį laidumą, spinduliavimą, konvekciją; mokėsi įvertinti temperatūrą skirtingose temperatūrų skalėse.</w:t>
      </w:r>
    </w:p>
    <w:p w14:paraId="061A62F3" w14:textId="710770C9" w:rsidR="00E31291"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9-oje klasėje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susisteminamos žinios apie medžiagos sandarą, apibūdinamas šiluminis judėjimas, pavyzdžiais (difuzija šaltame ir karštame vandenyje) parodoma šiluminio judėjimo priklausomybė nuo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temperatūros; atliekant bandymus nagrinėjami vidinės energijos kitimo būdai: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atliekant darbą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(trinamos </w:t>
      </w:r>
      <w:r w:rsidRPr="00006DC9">
        <w:rPr>
          <w:rFonts w:ascii="Times New Roman" w:eastAsia="Times New Roman" w:hAnsi="Times New Roman" w:cs="Times New Roman"/>
          <w:sz w:val="24"/>
          <w:szCs w:val="24"/>
          <w:lang w:eastAsia="lt-LT"/>
        </w:rPr>
        <w:lastRenderedPageBreak/>
        <w:t>rankos, lankstoma viela) ir perduodant šilumą (</w:t>
      </w:r>
      <w:r w:rsidR="00EA5EC8" w:rsidRPr="00006DC9">
        <w:rPr>
          <w:rFonts w:ascii="Times New Roman" w:eastAsia="Times New Roman" w:hAnsi="Times New Roman" w:cs="Times New Roman"/>
          <w:sz w:val="24"/>
          <w:szCs w:val="24"/>
          <w:lang w:eastAsia="lt-LT"/>
        </w:rPr>
        <w:t xml:space="preserve">pvz., </w:t>
      </w:r>
      <w:r w:rsidRPr="00006DC9">
        <w:rPr>
          <w:rFonts w:ascii="Times New Roman" w:eastAsia="Times New Roman" w:hAnsi="Times New Roman" w:cs="Times New Roman"/>
          <w:sz w:val="24"/>
          <w:szCs w:val="24"/>
          <w:lang w:eastAsia="lt-LT"/>
        </w:rPr>
        <w:t>šildant vieną metalinio strypo galą, po kurio laiko sušyla ir kitas, sušyla į kar</w:t>
      </w:r>
      <w:r w:rsidR="0084098F" w:rsidRPr="00006DC9">
        <w:rPr>
          <w:rFonts w:ascii="Times New Roman" w:eastAsia="Times New Roman" w:hAnsi="Times New Roman" w:cs="Times New Roman"/>
          <w:sz w:val="24"/>
          <w:szCs w:val="24"/>
          <w:lang w:eastAsia="lt-LT"/>
        </w:rPr>
        <w:t>štą arbatą įdėtas šaukštelis).</w:t>
      </w:r>
    </w:p>
    <w:p w14:paraId="39E97E02" w14:textId="3902F2BD" w:rsidR="0084098F"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84098F" w:rsidRPr="00006DC9">
        <w:rPr>
          <w:rFonts w:ascii="Times New Roman" w:eastAsia="Times New Roman" w:hAnsi="Times New Roman" w:cs="Times New Roman"/>
          <w:b/>
          <w:sz w:val="24"/>
          <w:szCs w:val="24"/>
          <w:lang w:eastAsia="lt-LT"/>
        </w:rPr>
        <w:t>1.2. Medžiagos būsenos kitimas</w:t>
      </w:r>
    </w:p>
    <w:p w14:paraId="38CC9DB9" w14:textId="77777777" w:rsidR="00004D6E" w:rsidRPr="00006DC9" w:rsidRDefault="00004D6E"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5-oje klasėje nagrinėjamos agregatinės būsenos, jų panašumus ir skirtumus aiškinant skirtingu dalelių išsidėstymu, įvedama vidinės energijos, kuri priklauso nuo dalelių judėjimo, sąvoka, stebimi agregatinių būsenų virsmai, mokomasi matuoti temperatūrą. </w:t>
      </w:r>
    </w:p>
    <w:p w14:paraId="34BFE6BE" w14:textId="21905A6B" w:rsidR="00A328C6" w:rsidRPr="00006DC9" w:rsidRDefault="0084098F"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w:t>
      </w:r>
      <w:r w:rsidR="00A328C6" w:rsidRPr="00006DC9">
        <w:rPr>
          <w:rFonts w:ascii="Times New Roman" w:eastAsia="Times New Roman" w:hAnsi="Times New Roman" w:cs="Times New Roman"/>
          <w:sz w:val="24"/>
          <w:szCs w:val="24"/>
          <w:lang w:eastAsia="lt-LT"/>
        </w:rPr>
        <w:t>pibrėžiamas šilumos kiekis kaip vidinės energijos kitimo matas,</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vidinės energijos ir šilumos kiekio matavimo vienetas,</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apibrėžiamos savitosios šilumos (savitoji</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šiluma, savitoji lydymosi šiluma, savitoji garavimo šiluma, kuro degimo šiluma); tyrinėjami faziniai virsmai (lydymasis, kietėjimas, garavimas, kondensacija, sublimacija), virimas,</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kuro degimas, skaičiuojami šilumos kiekiai; mokomasi spręsti uždavinius taikant šilumos balanso lygtį;</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mokomasi brėžti ir skaityti temperatūros kitimo grafiką vykstant faziniams virsmams;</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praktiškai nustatoma įvairių medžiagų</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savitoji šiluma</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 xml:space="preserve">(tiriamieji darbai </w:t>
      </w:r>
      <w:r w:rsidR="00BE40E5" w:rsidRPr="00006DC9">
        <w:rPr>
          <w:rFonts w:ascii="Times New Roman" w:eastAsia="Times New Roman" w:hAnsi="Times New Roman" w:cs="Times New Roman"/>
          <w:sz w:val="24"/>
          <w:szCs w:val="24"/>
          <w:lang w:eastAsia="lt-LT"/>
        </w:rPr>
        <w:t>„</w:t>
      </w:r>
      <w:r w:rsidR="00A328C6" w:rsidRPr="00006DC9">
        <w:rPr>
          <w:rFonts w:ascii="Times New Roman" w:eastAsia="Times New Roman" w:hAnsi="Times New Roman" w:cs="Times New Roman"/>
          <w:sz w:val="24"/>
          <w:szCs w:val="24"/>
          <w:lang w:eastAsia="lt-LT"/>
        </w:rPr>
        <w:t>Metalo savitosios šilumos nustatymas</w:t>
      </w:r>
      <w:r w:rsidR="00BE40E5" w:rsidRPr="00006DC9">
        <w:rPr>
          <w:rFonts w:ascii="Times New Roman" w:eastAsia="Times New Roman" w:hAnsi="Times New Roman" w:cs="Times New Roman"/>
          <w:sz w:val="24"/>
          <w:szCs w:val="24"/>
          <w:lang w:eastAsia="lt-LT"/>
        </w:rPr>
        <w:t>“</w:t>
      </w:r>
      <w:r w:rsidR="00A328C6" w:rsidRPr="00006DC9">
        <w:rPr>
          <w:rFonts w:ascii="Times New Roman" w:eastAsia="Times New Roman" w:hAnsi="Times New Roman" w:cs="Times New Roman"/>
          <w:sz w:val="24"/>
          <w:szCs w:val="24"/>
          <w:lang w:eastAsia="lt-LT"/>
        </w:rPr>
        <w:t>,</w:t>
      </w:r>
      <w:r w:rsidR="00A1459C" w:rsidRPr="00006DC9">
        <w:rPr>
          <w:rFonts w:ascii="Times New Roman" w:eastAsia="Times New Roman" w:hAnsi="Times New Roman" w:cs="Times New Roman"/>
          <w:sz w:val="24"/>
          <w:szCs w:val="24"/>
          <w:lang w:eastAsia="lt-LT"/>
        </w:rPr>
        <w:t xml:space="preserve"> </w:t>
      </w:r>
      <w:r w:rsidR="00BE40E5" w:rsidRPr="00006DC9">
        <w:rPr>
          <w:rFonts w:ascii="Times New Roman" w:eastAsia="Times New Roman" w:hAnsi="Times New Roman" w:cs="Times New Roman"/>
          <w:sz w:val="24"/>
          <w:szCs w:val="24"/>
          <w:lang w:eastAsia="lt-LT"/>
        </w:rPr>
        <w:t>„</w:t>
      </w:r>
      <w:r w:rsidR="00A328C6" w:rsidRPr="00006DC9">
        <w:rPr>
          <w:rFonts w:ascii="Times New Roman" w:eastAsia="Times New Roman" w:hAnsi="Times New Roman" w:cs="Times New Roman"/>
          <w:sz w:val="24"/>
          <w:szCs w:val="24"/>
          <w:lang w:eastAsia="lt-LT"/>
        </w:rPr>
        <w:t>Ledo savitosios lydymosi šilumos nustatymas</w:t>
      </w:r>
      <w:r w:rsidR="00BE40E5" w:rsidRPr="00006DC9">
        <w:rPr>
          <w:rFonts w:ascii="Times New Roman" w:eastAsia="Times New Roman" w:hAnsi="Times New Roman" w:cs="Times New Roman"/>
          <w:sz w:val="24"/>
          <w:szCs w:val="24"/>
          <w:lang w:eastAsia="lt-LT"/>
        </w:rPr>
        <w:t>“</w:t>
      </w:r>
      <w:r w:rsidR="00A328C6" w:rsidRPr="00006DC9">
        <w:rPr>
          <w:rFonts w:ascii="Times New Roman" w:eastAsia="Times New Roman" w:hAnsi="Times New Roman" w:cs="Times New Roman"/>
          <w:sz w:val="24"/>
          <w:szCs w:val="24"/>
          <w:lang w:eastAsia="lt-LT"/>
        </w:rPr>
        <w:t>), patikrinamas energijos tvermės dėsnis</w:t>
      </w:r>
      <w:r w:rsidR="00BF7662" w:rsidRPr="00006DC9">
        <w:rPr>
          <w:rFonts w:ascii="Times New Roman" w:eastAsia="Times New Roman" w:hAnsi="Times New Roman" w:cs="Times New Roman"/>
          <w:sz w:val="24"/>
          <w:szCs w:val="24"/>
          <w:lang w:eastAsia="lt-LT"/>
        </w:rPr>
        <w:t xml:space="preserve"> </w:t>
      </w:r>
      <w:r w:rsidR="00BE40E5" w:rsidRPr="00006DC9">
        <w:rPr>
          <w:rFonts w:ascii="Times New Roman" w:eastAsia="Times New Roman" w:hAnsi="Times New Roman" w:cs="Times New Roman"/>
          <w:sz w:val="24"/>
          <w:szCs w:val="24"/>
          <w:lang w:eastAsia="lt-LT"/>
        </w:rPr>
        <w:t>(tiriamasis darbas „</w:t>
      </w:r>
      <w:r w:rsidR="00A328C6" w:rsidRPr="00006DC9">
        <w:rPr>
          <w:rFonts w:ascii="Times New Roman" w:eastAsia="Times New Roman" w:hAnsi="Times New Roman" w:cs="Times New Roman"/>
          <w:sz w:val="24"/>
          <w:szCs w:val="24"/>
          <w:lang w:eastAsia="lt-LT"/>
        </w:rPr>
        <w:t>Šilumos kiekių palyginimas maišant šaltą ir karštą vandenį</w:t>
      </w:r>
      <w:r w:rsidR="00BE40E5" w:rsidRPr="00006DC9">
        <w:rPr>
          <w:rFonts w:ascii="Times New Roman" w:eastAsia="Times New Roman" w:hAnsi="Times New Roman" w:cs="Times New Roman"/>
          <w:sz w:val="24"/>
          <w:szCs w:val="24"/>
          <w:lang w:eastAsia="lt-LT"/>
        </w:rPr>
        <w:t>“</w:t>
      </w:r>
      <w:r w:rsidR="00A328C6"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r w:rsidR="00A328C6" w:rsidRPr="00006DC9">
        <w:rPr>
          <w:rFonts w:ascii="Times New Roman" w:eastAsia="Times New Roman" w:hAnsi="Times New Roman" w:cs="Times New Roman"/>
          <w:sz w:val="24"/>
          <w:szCs w:val="24"/>
          <w:lang w:eastAsia="lt-LT"/>
        </w:rPr>
        <w:t>Naudojant vidaus degimo variklio ir garo turbinos modelius ir virtualias demonstracijas nagrinėjama šiluminių variklių sandara ir veikimo principas, jų pritaikymas praktikoje, apskaičiuojamas šiluminių variklių naudingumo koeficientas.</w:t>
      </w:r>
      <w:r w:rsidR="00BF7662" w:rsidRPr="00006DC9">
        <w:rPr>
          <w:rFonts w:ascii="Times New Roman" w:eastAsia="Times New Roman" w:hAnsi="Times New Roman" w:cs="Times New Roman"/>
          <w:sz w:val="24"/>
          <w:szCs w:val="24"/>
          <w:lang w:eastAsia="lt-LT"/>
        </w:rPr>
        <w:t xml:space="preserve"> </w:t>
      </w:r>
    </w:p>
    <w:p w14:paraId="45957B8B" w14:textId="1402C95D" w:rsidR="004813E4" w:rsidRPr="00006DC9" w:rsidRDefault="00162CAA" w:rsidP="00267D39">
      <w:pPr>
        <w:spacing w:before="120" w:after="120" w:line="240" w:lineRule="auto"/>
        <w:jc w:val="both"/>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28.</w:t>
      </w:r>
      <w:r w:rsidR="00C42F56" w:rsidRPr="00006DC9">
        <w:rPr>
          <w:rFonts w:ascii="Times New Roman" w:eastAsia="Times New Roman" w:hAnsi="Times New Roman" w:cs="Times New Roman"/>
          <w:b/>
          <w:bCs/>
          <w:sz w:val="24"/>
          <w:szCs w:val="24"/>
          <w:lang w:eastAsia="lt-LT"/>
        </w:rPr>
        <w:t>2</w:t>
      </w:r>
      <w:r w:rsidR="004813E4" w:rsidRPr="00006DC9">
        <w:rPr>
          <w:rFonts w:ascii="Times New Roman" w:eastAsia="Times New Roman" w:hAnsi="Times New Roman" w:cs="Times New Roman"/>
          <w:b/>
          <w:bCs/>
          <w:sz w:val="24"/>
          <w:szCs w:val="24"/>
          <w:lang w:eastAsia="lt-LT"/>
        </w:rPr>
        <w:t>. Judėjimas ir jėgos</w:t>
      </w:r>
    </w:p>
    <w:p w14:paraId="4103DDB7" w14:textId="23D5A0A7" w:rsidR="00A328C6" w:rsidRPr="00006DC9" w:rsidRDefault="00162CA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28.</w:t>
      </w:r>
      <w:r w:rsidR="00947FAC" w:rsidRPr="00006DC9">
        <w:rPr>
          <w:rFonts w:ascii="Times New Roman" w:eastAsia="Times New Roman" w:hAnsi="Times New Roman" w:cs="Times New Roman"/>
          <w:b/>
          <w:bCs/>
          <w:sz w:val="24"/>
          <w:szCs w:val="24"/>
          <w:lang w:eastAsia="lt-LT"/>
        </w:rPr>
        <w:t>2.</w:t>
      </w:r>
      <w:r w:rsidR="004813E4" w:rsidRPr="00006DC9">
        <w:rPr>
          <w:rFonts w:ascii="Times New Roman" w:eastAsia="Times New Roman" w:hAnsi="Times New Roman" w:cs="Times New Roman"/>
          <w:b/>
          <w:bCs/>
          <w:sz w:val="24"/>
          <w:szCs w:val="24"/>
          <w:lang w:eastAsia="lt-LT"/>
        </w:rPr>
        <w:t>1.</w:t>
      </w:r>
      <w:r w:rsidR="00947FAC" w:rsidRPr="00006DC9">
        <w:rPr>
          <w:rFonts w:ascii="Times New Roman" w:eastAsia="Times New Roman" w:hAnsi="Times New Roman" w:cs="Times New Roman"/>
          <w:b/>
          <w:bCs/>
          <w:sz w:val="24"/>
          <w:szCs w:val="24"/>
          <w:lang w:eastAsia="lt-LT"/>
        </w:rPr>
        <w:t xml:space="preserve"> Mechaninis judėjimas</w:t>
      </w:r>
      <w:r w:rsidR="00BF7662" w:rsidRPr="00006DC9">
        <w:rPr>
          <w:rFonts w:ascii="Times New Roman" w:eastAsia="Times New Roman" w:hAnsi="Times New Roman" w:cs="Times New Roman"/>
          <w:sz w:val="24"/>
          <w:szCs w:val="24"/>
          <w:lang w:eastAsia="lt-LT"/>
        </w:rPr>
        <w:t xml:space="preserve"> </w:t>
      </w:r>
    </w:p>
    <w:p w14:paraId="4C5D9563" w14:textId="6B20814A"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 mechaninio judėjimo sąvoka mokiniai susipažįsta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1 klasėje. 6 klasėje apibūdinamas judėjimas, apibrėžiama trajektorija, kelias, atskaitos kūnas, atskaitos sistema, greitis, pagreitis, skaičiuojamas tiesiai ir tolygiai judančio kūno greitis, kelias, laikas; matuojamas kelias, laikas, greitis, braižomi tolyginio judėjimo kelio priklausomybės nuo laiko ir tolygiai kintamo judėjimo greičio priklausomybės nuo laiko grafikai. </w:t>
      </w:r>
      <w:r w:rsidR="00BF7662" w:rsidRPr="00006DC9">
        <w:rPr>
          <w:rFonts w:ascii="Times New Roman" w:eastAsia="Times New Roman" w:hAnsi="Times New Roman" w:cs="Times New Roman"/>
          <w:sz w:val="24"/>
          <w:szCs w:val="24"/>
          <w:lang w:eastAsia="lt-LT"/>
        </w:rPr>
        <w:t xml:space="preserve"> </w:t>
      </w:r>
    </w:p>
    <w:p w14:paraId="3D38E3FC" w14:textId="7027AA4D"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9 klasėje aptariant pavyzdžius iš kasdienio gyvenimo (ėjimas į mokyklą, važiavimas automobiliu ir </w:t>
      </w:r>
      <w:r w:rsidR="002F3E77" w:rsidRPr="00006DC9">
        <w:rPr>
          <w:rFonts w:ascii="Times New Roman" w:eastAsia="Times New Roman" w:hAnsi="Times New Roman" w:cs="Times New Roman"/>
          <w:sz w:val="24"/>
          <w:szCs w:val="24"/>
          <w:lang w:eastAsia="lt-LT"/>
        </w:rPr>
        <w:t>pan.).</w:t>
      </w:r>
      <w:r w:rsidRPr="00006DC9">
        <w:rPr>
          <w:rFonts w:ascii="Times New Roman" w:eastAsia="Times New Roman" w:hAnsi="Times New Roman" w:cs="Times New Roman"/>
          <w:sz w:val="24"/>
          <w:szCs w:val="24"/>
          <w:lang w:eastAsia="lt-LT"/>
        </w:rPr>
        <w:t xml:space="preserve"> apibrėžiama poslinkio sąvoka, išsiaiškinama, kad poslinkis turi kryptį, todėl yra vektorinis dydis. Formuluojant tikslinius klausimus apibrėžiamos judėjimo rūšys pagal trajektoriją ir judėjimo greitį. Naudojant simuliaciją galima stebėti greičio ir pagreičio vektorius</w:t>
      </w:r>
      <w:r w:rsidR="00BF7662" w:rsidRPr="00006DC9">
        <w:rPr>
          <w:rFonts w:ascii="Times New Roman" w:eastAsia="Times New Roman" w:hAnsi="Times New Roman" w:cs="Times New Roman"/>
          <w:sz w:val="24"/>
          <w:szCs w:val="24"/>
          <w:lang w:eastAsia="lt-LT"/>
        </w:rPr>
        <w:t xml:space="preserve"> </w:t>
      </w:r>
      <w:hyperlink r:id="rId81" w:tgtFrame="_blank" w:history="1">
        <w:r w:rsidRPr="00006DC9">
          <w:rPr>
            <w:rFonts w:ascii="Times New Roman" w:eastAsia="Times New Roman" w:hAnsi="Times New Roman" w:cs="Times New Roman"/>
            <w:color w:val="0000FF"/>
            <w:sz w:val="24"/>
            <w:szCs w:val="24"/>
            <w:u w:val="single"/>
            <w:lang w:eastAsia="lt-LT"/>
          </w:rPr>
          <w:t>https://phet.colorado.edu/en/simulation/legacy/motion-2d</w:t>
        </w:r>
      </w:hyperlink>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p>
    <w:p w14:paraId="4A8F1F66" w14:textId="0C6E8627"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Mokomasi: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užrašyti vektorinius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fizikinius dydžius, užrašyti uždavinių sprendimą formulėmis, fizikinius dydžius pateiktus daliniais ar kartotiniais matavimo vienetais išreikšti pagrindiniais (SI) matavimo vienetais, iš formulių</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išsireikšti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nežinomus dydžius.</w:t>
      </w:r>
      <w:r w:rsidR="00BF7662" w:rsidRPr="00006DC9">
        <w:rPr>
          <w:rFonts w:ascii="Times New Roman" w:eastAsia="Times New Roman" w:hAnsi="Times New Roman" w:cs="Times New Roman"/>
          <w:sz w:val="24"/>
          <w:szCs w:val="24"/>
          <w:lang w:eastAsia="lt-LT"/>
        </w:rPr>
        <w:t xml:space="preserve"> </w:t>
      </w:r>
    </w:p>
    <w:p w14:paraId="6FB478A0" w14:textId="07802AD0"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Tyrinėjant kūnų kritimą (trintukas ir plunksna, knyga ir popieriaus lapas) ore ir tuštumoje (Niutono vamzdyje) išsiaiškinama, kas yra laisvasis kritimas. Akcentuojama, kad kūnams nepriklausomai nuo jų masės sunkio jėga suteikia vienodą laisvojo kritimo pagreitį.</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Aptariant, kad Žemė nėra rutulys, nurodoma laisvojo kritimo pagreičio priklausomybė</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 geografinės platumos. Nagrinėjamas laisvasis kūnų kritimas kaip tolygiai kintamo judėjimo rūšis. </w:t>
      </w:r>
      <w:r w:rsidR="00BF7662" w:rsidRPr="00006DC9">
        <w:rPr>
          <w:rFonts w:ascii="Times New Roman" w:eastAsia="Times New Roman" w:hAnsi="Times New Roman" w:cs="Times New Roman"/>
          <w:sz w:val="24"/>
          <w:szCs w:val="24"/>
          <w:lang w:eastAsia="lt-LT"/>
        </w:rPr>
        <w:t xml:space="preserve"> </w:t>
      </w:r>
    </w:p>
    <w:p w14:paraId="79847387" w14:textId="59E6ADB0"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Mokantis braižyti tiesiaeigio judėjimo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greičio, kelio ir koordinatės priklausomybės nuo laiko grafikus, aiškinamasi, kokius duomenis reikia turėti, kaip tinkamai pasirinkti mastelį ir atidėti dydžius koordinačių sistemoje, mokomasi iš greičio grafiko atpažinti kaip</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kuria kryptimi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kūnas juda, nustatyti, greitį bet kuriuo laiko momentu, apskaičiuoti judėjimo pagreitį.</w:t>
      </w:r>
      <w:r w:rsidR="00BF7662" w:rsidRPr="00006DC9">
        <w:rPr>
          <w:rFonts w:ascii="Times New Roman" w:eastAsia="Times New Roman" w:hAnsi="Times New Roman" w:cs="Times New Roman"/>
          <w:sz w:val="24"/>
          <w:szCs w:val="24"/>
          <w:lang w:eastAsia="lt-LT"/>
        </w:rPr>
        <w:t xml:space="preserve"> </w:t>
      </w:r>
    </w:p>
    <w:p w14:paraId="69510757" w14:textId="29637701" w:rsidR="00A328C6" w:rsidRPr="00006DC9" w:rsidRDefault="00A328C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Stebint simuliacijas</w:t>
      </w:r>
      <w:r w:rsidR="00BF7662" w:rsidRPr="00006DC9">
        <w:rPr>
          <w:rFonts w:ascii="Times New Roman" w:eastAsia="Times New Roman" w:hAnsi="Times New Roman" w:cs="Times New Roman"/>
          <w:sz w:val="24"/>
          <w:szCs w:val="24"/>
          <w:lang w:eastAsia="lt-LT"/>
        </w:rPr>
        <w:t xml:space="preserve"> </w:t>
      </w:r>
      <w:hyperlink r:id="rId82" w:tgtFrame="_blank" w:history="1">
        <w:r w:rsidRPr="00006DC9">
          <w:rPr>
            <w:rFonts w:ascii="Times New Roman" w:eastAsia="Times New Roman" w:hAnsi="Times New Roman" w:cs="Times New Roman"/>
            <w:color w:val="0000FF"/>
            <w:sz w:val="24"/>
            <w:szCs w:val="24"/>
            <w:u w:val="single"/>
            <w:lang w:eastAsia="lt-LT"/>
          </w:rPr>
          <w:t>https://phet.colorado.edu/en/simulation/legacy/ladybug-motion-2d</w:t>
        </w:r>
      </w:hyperlink>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hyperlink r:id="rId83" w:tgtFrame="_blank" w:history="1">
        <w:r w:rsidRPr="00006DC9">
          <w:rPr>
            <w:rFonts w:ascii="Times New Roman" w:eastAsia="Times New Roman" w:hAnsi="Times New Roman" w:cs="Times New Roman"/>
            <w:color w:val="0000FF"/>
            <w:sz w:val="24"/>
            <w:szCs w:val="24"/>
            <w:u w:val="single"/>
            <w:lang w:eastAsia="lt-LT"/>
          </w:rPr>
          <w:t>https://phet.colorado.edu/en/simulation/legacy/motion-2d</w:t>
        </w:r>
      </w:hyperlink>
      <w:r w:rsidRPr="00006DC9">
        <w:rPr>
          <w:rFonts w:ascii="Times New Roman" w:eastAsia="Times New Roman" w:hAnsi="Times New Roman" w:cs="Times New Roman"/>
          <w:sz w:val="24"/>
          <w:szCs w:val="24"/>
          <w:lang w:eastAsia="lt-LT"/>
        </w:rPr>
        <w:t>, </w:t>
      </w:r>
      <w:r w:rsidR="00BF7662" w:rsidRPr="00006DC9">
        <w:rPr>
          <w:rFonts w:ascii="Times New Roman" w:eastAsia="Times New Roman" w:hAnsi="Times New Roman" w:cs="Times New Roman"/>
          <w:sz w:val="24"/>
          <w:szCs w:val="24"/>
          <w:lang w:eastAsia="lt-LT"/>
        </w:rPr>
        <w:t xml:space="preserve"> </w:t>
      </w:r>
      <w:hyperlink r:id="rId84" w:tgtFrame="_blank" w:history="1">
        <w:r w:rsidRPr="00006DC9">
          <w:rPr>
            <w:rFonts w:ascii="Times New Roman" w:eastAsia="Times New Roman" w:hAnsi="Times New Roman" w:cs="Times New Roman"/>
            <w:color w:val="0000FF"/>
            <w:sz w:val="24"/>
            <w:szCs w:val="24"/>
            <w:u w:val="single"/>
            <w:lang w:eastAsia="lt-LT"/>
          </w:rPr>
          <w:t>https://phet.colorado.edu/en/simulation/legacy/rotation</w:t>
        </w:r>
      </w:hyperlink>
      <w:r w:rsidRPr="00006DC9">
        <w:rPr>
          <w:rFonts w:ascii="Times New Roman" w:eastAsia="Times New Roman" w:hAnsi="Times New Roman" w:cs="Times New Roman"/>
          <w:sz w:val="24"/>
          <w:szCs w:val="24"/>
          <w:lang w:eastAsia="lt-LT"/>
        </w:rPr>
        <w:t>  </w:t>
      </w:r>
      <w:r w:rsidR="00BF7662" w:rsidRPr="00006DC9">
        <w:rPr>
          <w:rFonts w:ascii="Times New Roman" w:eastAsia="Times New Roman" w:hAnsi="Times New Roman" w:cs="Times New Roman"/>
          <w:sz w:val="24"/>
          <w:szCs w:val="24"/>
          <w:lang w:eastAsia="lt-LT"/>
        </w:rPr>
        <w:t xml:space="preserve"> </w:t>
      </w:r>
    </w:p>
    <w:p w14:paraId="649373D6" w14:textId="2541CEE4"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apibrėžiamos linijinio ir kampinio greičio sąvokos, linijinio greičio ir įcentrinio pagreičio kryptys, nurodomi jų matavimo vienetai.</w:t>
      </w:r>
      <w:r w:rsidR="00BF7662" w:rsidRPr="00006DC9">
        <w:rPr>
          <w:rFonts w:ascii="Times New Roman" w:eastAsia="Times New Roman" w:hAnsi="Times New Roman" w:cs="Times New Roman"/>
          <w:sz w:val="24"/>
          <w:szCs w:val="24"/>
          <w:lang w:eastAsia="lt-LT"/>
        </w:rPr>
        <w:t xml:space="preserve"> </w:t>
      </w:r>
    </w:p>
    <w:p w14:paraId="4AFC3682" w14:textId="68AAD891" w:rsidR="00A328C6" w:rsidRPr="00006DC9" w:rsidRDefault="004C4097" w:rsidP="00267D39">
      <w:pPr>
        <w:shd w:val="clear" w:color="auto" w:fill="FFFFFF" w:themeFill="background1"/>
        <w:spacing w:after="0" w:line="240" w:lineRule="auto"/>
        <w:jc w:val="both"/>
        <w:textAlignment w:val="baseline"/>
        <w:rPr>
          <w:rFonts w:ascii="Times New Roman" w:eastAsia="Times New Roman" w:hAnsi="Times New Roman" w:cs="Times New Roman"/>
          <w:color w:val="000000"/>
          <w:sz w:val="24"/>
          <w:szCs w:val="24"/>
          <w:lang w:eastAsia="lt-LT"/>
        </w:rPr>
      </w:pPr>
      <w:r w:rsidRPr="00006DC9">
        <w:rPr>
          <w:rFonts w:ascii="Times New Roman" w:hAnsi="Times New Roman" w:cs="Times New Roman"/>
          <w:noProof/>
          <w:lang w:eastAsia="lt-LT"/>
        </w:rPr>
        <w:drawing>
          <wp:anchor distT="0" distB="0" distL="114300" distR="114300" simplePos="0" relativeHeight="251653632" behindDoc="0" locked="0" layoutInCell="1" allowOverlap="1" wp14:anchorId="05DCD8C2" wp14:editId="0E183A74">
            <wp:simplePos x="0" y="0"/>
            <wp:positionH relativeFrom="margin">
              <wp:align>right</wp:align>
            </wp:positionH>
            <wp:positionV relativeFrom="margin">
              <wp:posOffset>6646545</wp:posOffset>
            </wp:positionV>
            <wp:extent cx="1163320" cy="840105"/>
            <wp:effectExtent l="0" t="0" r="0" b="0"/>
            <wp:wrapSquare wrapText="bothSides"/>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63320" cy="840105"/>
                    </a:xfrm>
                    <a:prstGeom prst="rect">
                      <a:avLst/>
                    </a:prstGeom>
                  </pic:spPr>
                </pic:pic>
              </a:graphicData>
            </a:graphic>
            <wp14:sizeRelH relativeFrom="margin">
              <wp14:pctWidth>0</wp14:pctWidth>
            </wp14:sizeRelH>
            <wp14:sizeRelV relativeFrom="margin">
              <wp14:pctHeight>0</wp14:pctHeight>
            </wp14:sizeRelV>
          </wp:anchor>
        </w:drawing>
      </w:r>
      <w:r w:rsidR="00A328C6" w:rsidRPr="00006DC9">
        <w:rPr>
          <w:rFonts w:ascii="Times New Roman" w:eastAsia="Times New Roman" w:hAnsi="Times New Roman" w:cs="Times New Roman"/>
          <w:sz w:val="24"/>
          <w:szCs w:val="24"/>
          <w:lang w:eastAsia="lt-LT"/>
        </w:rPr>
        <w:t xml:space="preserve">Atliekant apskritimu judančio kūno tyrimą: už siūlo pririšto </w:t>
      </w:r>
      <w:r w:rsidR="6CB8D710" w:rsidRPr="00006DC9">
        <w:rPr>
          <w:rFonts w:ascii="Times New Roman" w:eastAsia="Times New Roman" w:hAnsi="Times New Roman" w:cs="Times New Roman"/>
          <w:sz w:val="24"/>
          <w:szCs w:val="24"/>
          <w:lang w:eastAsia="lt-LT"/>
        </w:rPr>
        <w:t xml:space="preserve">ir pastoviu greičiu sukamo </w:t>
      </w:r>
      <w:r w:rsidR="00A328C6" w:rsidRPr="00006DC9">
        <w:rPr>
          <w:rFonts w:ascii="Times New Roman" w:eastAsia="Times New Roman" w:hAnsi="Times New Roman" w:cs="Times New Roman"/>
          <w:sz w:val="24"/>
          <w:szCs w:val="24"/>
          <w:lang w:eastAsia="lt-LT"/>
        </w:rPr>
        <w:t>rutuliuko judėjimas apskritimu virš liniuotės.</w:t>
      </w:r>
      <w:r w:rsidR="00BF7662" w:rsidRPr="00006DC9">
        <w:rPr>
          <w:rFonts w:ascii="Times New Roman" w:eastAsia="Times New Roman" w:hAnsi="Times New Roman" w:cs="Times New Roman"/>
          <w:sz w:val="24"/>
          <w:szCs w:val="24"/>
          <w:lang w:eastAsia="lt-LT"/>
        </w:rPr>
        <w:t xml:space="preserve"> </w:t>
      </w:r>
    </w:p>
    <w:p w14:paraId="48C4026D" w14:textId="477F27F5"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Išmatuojamas apskritimo skersmuo, apskaičiuojamas apskritimu judančio kūno periodas, dažnis, linijinis greitis, įcentrinis pagreitis. </w:t>
      </w:r>
      <w:r w:rsidR="00BF7662" w:rsidRPr="00006DC9">
        <w:rPr>
          <w:rFonts w:ascii="Times New Roman" w:eastAsia="Times New Roman" w:hAnsi="Times New Roman" w:cs="Times New Roman"/>
          <w:sz w:val="24"/>
          <w:szCs w:val="24"/>
          <w:lang w:eastAsia="lt-LT"/>
        </w:rPr>
        <w:t xml:space="preserve"> </w:t>
      </w:r>
    </w:p>
    <w:p w14:paraId="21B60B91" w14:textId="581542D6" w:rsidR="00A328C6" w:rsidRPr="00006DC9" w:rsidRDefault="00A328C6" w:rsidP="00592B75">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 planetų judėjimą aiškinamasi, kokiomis trajektorijomis jos juda (elipsėmis) ir kas yra elipsė. Pamatyti judėjimą elipse galima simuliacijoje</w:t>
      </w:r>
      <w:r w:rsidR="00BF7662" w:rsidRPr="00006DC9">
        <w:rPr>
          <w:rFonts w:ascii="Times New Roman" w:eastAsia="Times New Roman" w:hAnsi="Times New Roman" w:cs="Times New Roman"/>
          <w:sz w:val="24"/>
          <w:szCs w:val="24"/>
          <w:lang w:eastAsia="lt-LT"/>
        </w:rPr>
        <w:t xml:space="preserve"> </w:t>
      </w:r>
      <w:hyperlink r:id="rId86" w:tgtFrame="_blank" w:history="1">
        <w:r w:rsidRPr="00006DC9">
          <w:rPr>
            <w:rFonts w:ascii="Times New Roman" w:eastAsia="Times New Roman" w:hAnsi="Times New Roman" w:cs="Times New Roman"/>
            <w:color w:val="0000FF"/>
            <w:sz w:val="24"/>
            <w:szCs w:val="24"/>
            <w:u w:val="single"/>
            <w:lang w:eastAsia="lt-LT"/>
          </w:rPr>
          <w:t>https://phet.colorado.edu/sims/cheerpj/ladybug-motion-</w:t>
        </w:r>
        <w:r w:rsidRPr="00006DC9">
          <w:rPr>
            <w:rFonts w:ascii="Times New Roman" w:eastAsia="Times New Roman" w:hAnsi="Times New Roman" w:cs="Times New Roman"/>
            <w:color w:val="0000FF"/>
            <w:sz w:val="24"/>
            <w:szCs w:val="24"/>
            <w:u w:val="single"/>
            <w:lang w:eastAsia="lt-LT"/>
          </w:rPr>
          <w:lastRenderedPageBreak/>
          <w:t>2d/latest/ladybug-motion-2d.html?simulation=ladybug-motion-2d</w:t>
        </w:r>
      </w:hyperlink>
      <w:r w:rsidRPr="00006DC9">
        <w:rPr>
          <w:rFonts w:ascii="Times New Roman" w:eastAsia="Times New Roman" w:hAnsi="Times New Roman" w:cs="Times New Roman"/>
          <w:sz w:val="24"/>
          <w:szCs w:val="24"/>
          <w:lang w:eastAsia="lt-LT"/>
        </w:rPr>
        <w:t>. Kaip kinta elipsėmis skriejančių planetų greitis, koks yra skriejančių aplink Saulę planetų periodas ir kaip formuluojami Keplerio dėsniai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galima stebėti simuliacijoje</w:t>
      </w:r>
      <w:r w:rsidR="00E862A1" w:rsidRPr="00006DC9">
        <w:rPr>
          <w:rFonts w:ascii="Times New Roman" w:eastAsia="Times New Roman" w:hAnsi="Times New Roman" w:cs="Times New Roman"/>
          <w:sz w:val="24"/>
          <w:szCs w:val="24"/>
          <w:lang w:eastAsia="lt-LT"/>
        </w:rPr>
        <w:t xml:space="preserve"> </w:t>
      </w:r>
      <w:hyperlink r:id="rId87" w:anchor="FirstKeplersLaw" w:history="1">
        <w:r w:rsidR="00E862A1" w:rsidRPr="00006DC9">
          <w:rPr>
            <w:rStyle w:val="Hipersaitas"/>
            <w:rFonts w:ascii="Times New Roman" w:eastAsia="Times New Roman" w:hAnsi="Times New Roman" w:cs="Times New Roman"/>
            <w:sz w:val="24"/>
            <w:szCs w:val="24"/>
            <w:lang w:eastAsia="lt-LT"/>
          </w:rPr>
          <w:t>Keplerio dėsniai (emokykla.lt)</w:t>
        </w:r>
      </w:hyperlink>
      <w:r w:rsidR="00E862A1" w:rsidRPr="00006DC9">
        <w:rPr>
          <w:rFonts w:ascii="Times New Roman" w:eastAsia="Times New Roman" w:hAnsi="Times New Roman" w:cs="Times New Roman"/>
          <w:sz w:val="24"/>
          <w:szCs w:val="24"/>
          <w:lang w:eastAsia="lt-LT"/>
        </w:rPr>
        <w:t xml:space="preserve"> arba</w:t>
      </w:r>
      <w:r w:rsidR="00BF7662" w:rsidRPr="00006DC9">
        <w:rPr>
          <w:rFonts w:ascii="Times New Roman" w:eastAsia="Times New Roman" w:hAnsi="Times New Roman" w:cs="Times New Roman"/>
          <w:sz w:val="24"/>
          <w:szCs w:val="24"/>
          <w:lang w:eastAsia="lt-LT"/>
        </w:rPr>
        <w:t xml:space="preserve"> </w:t>
      </w:r>
      <w:hyperlink r:id="rId88" w:tgtFrame="_blank" w:history="1">
        <w:r w:rsidRPr="00006DC9">
          <w:rPr>
            <w:rFonts w:ascii="Times New Roman" w:eastAsia="Times New Roman" w:hAnsi="Times New Roman" w:cs="Times New Roman"/>
            <w:color w:val="0000FF"/>
            <w:sz w:val="24"/>
            <w:szCs w:val="24"/>
            <w:u w:val="single"/>
            <w:lang w:eastAsia="lt-LT"/>
          </w:rPr>
          <w:t>KEPLER'S LAW OF PLANETARY MOTION</w:t>
        </w:r>
      </w:hyperlink>
      <w:r w:rsidR="00E862A1" w:rsidRPr="00006DC9">
        <w:rPr>
          <w:rFonts w:ascii="Times New Roman" w:eastAsia="Times New Roman" w:hAnsi="Times New Roman" w:cs="Times New Roman"/>
          <w:sz w:val="24"/>
          <w:szCs w:val="24"/>
          <w:lang w:eastAsia="lt-LT"/>
        </w:rPr>
        <w:t xml:space="preserve">, </w:t>
      </w:r>
      <w:hyperlink r:id="rId89" w:tgtFrame="_blank" w:history="1">
        <w:r w:rsidRPr="00006DC9">
          <w:rPr>
            <w:rFonts w:ascii="Times New Roman" w:eastAsia="Times New Roman" w:hAnsi="Times New Roman" w:cs="Times New Roman"/>
            <w:color w:val="0000FF"/>
            <w:sz w:val="24"/>
            <w:szCs w:val="24"/>
            <w:u w:val="single"/>
            <w:lang w:eastAsia="lt-LT"/>
          </w:rPr>
          <w:t>KEPLER'S LAWS (Animation)</w:t>
        </w:r>
      </w:hyperlink>
      <w:r w:rsidR="0095261F" w:rsidRPr="00006DC9">
        <w:rPr>
          <w:rFonts w:ascii="Times New Roman" w:eastAsia="Times New Roman" w:hAnsi="Times New Roman" w:cs="Times New Roman"/>
          <w:sz w:val="24"/>
          <w:szCs w:val="24"/>
          <w:lang w:eastAsia="lt-LT"/>
        </w:rPr>
        <w:t>.</w:t>
      </w:r>
    </w:p>
    <w:p w14:paraId="4C9BD96F" w14:textId="4C5D022E" w:rsidR="00A328C6" w:rsidRPr="00006DC9" w:rsidRDefault="00162CAA" w:rsidP="00E81DEB">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4813E4" w:rsidRPr="00006DC9">
        <w:rPr>
          <w:rFonts w:ascii="Times New Roman" w:eastAsia="Times New Roman" w:hAnsi="Times New Roman" w:cs="Times New Roman"/>
          <w:b/>
          <w:sz w:val="24"/>
          <w:szCs w:val="24"/>
          <w:lang w:eastAsia="lt-LT"/>
        </w:rPr>
        <w:t>2</w:t>
      </w:r>
      <w:r w:rsidR="00947FAC" w:rsidRPr="00006DC9">
        <w:rPr>
          <w:rFonts w:ascii="Times New Roman" w:eastAsia="Times New Roman" w:hAnsi="Times New Roman" w:cs="Times New Roman"/>
          <w:b/>
          <w:sz w:val="24"/>
          <w:szCs w:val="24"/>
          <w:lang w:eastAsia="lt-LT"/>
        </w:rPr>
        <w:t>.</w:t>
      </w:r>
      <w:r w:rsidR="004813E4" w:rsidRPr="00006DC9">
        <w:rPr>
          <w:rFonts w:ascii="Times New Roman" w:eastAsia="Times New Roman" w:hAnsi="Times New Roman" w:cs="Times New Roman"/>
          <w:b/>
          <w:sz w:val="24"/>
          <w:szCs w:val="24"/>
          <w:lang w:eastAsia="lt-LT"/>
        </w:rPr>
        <w:t>2.</w:t>
      </w:r>
      <w:r w:rsidR="00947FAC" w:rsidRPr="00006DC9">
        <w:rPr>
          <w:rFonts w:ascii="Times New Roman" w:eastAsia="Times New Roman" w:hAnsi="Times New Roman" w:cs="Times New Roman"/>
          <w:b/>
          <w:sz w:val="24"/>
          <w:szCs w:val="24"/>
          <w:lang w:eastAsia="lt-LT"/>
        </w:rPr>
        <w:t xml:space="preserve"> </w:t>
      </w:r>
      <w:r w:rsidR="00A328C6" w:rsidRPr="00006DC9">
        <w:rPr>
          <w:rFonts w:ascii="Times New Roman" w:eastAsia="Times New Roman" w:hAnsi="Times New Roman" w:cs="Times New Roman"/>
          <w:b/>
          <w:bCs/>
          <w:sz w:val="24"/>
          <w:szCs w:val="24"/>
          <w:lang w:eastAsia="lt-LT"/>
        </w:rPr>
        <w:t>Jėgos</w:t>
      </w:r>
      <w:r w:rsidR="00BF7662" w:rsidRPr="00006DC9">
        <w:rPr>
          <w:rFonts w:ascii="Times New Roman" w:eastAsia="Times New Roman" w:hAnsi="Times New Roman" w:cs="Times New Roman"/>
          <w:b/>
          <w:sz w:val="24"/>
          <w:szCs w:val="24"/>
          <w:lang w:eastAsia="lt-LT"/>
        </w:rPr>
        <w:t xml:space="preserve"> </w:t>
      </w:r>
    </w:p>
    <w:p w14:paraId="244CB059" w14:textId="10608411"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 jėgos ir inercijos sąvokomis mokiniai pirmą kartą susipažįsta 4 klasėje, atlikdami paprasčiausius tyrimus, nagrinėdami pavyzdžius, situacijas, aiškindamiesi kaip kūno judėjimą ir/ar formą keičia jėgos, kad kūnai negali staigiai pakeisti savo judėjimo greičio dėl inercijos.  6 klasėje atkreipiamas mokinių dėmesys, kad kasdienėje kalboje ir moksle jėgos sąvoka skiriasi, išsiaiškinama, kad jėga yra vieno kūno poveikis kitam, veikiant jėgai, kūnas keičia judėjimo greitį – kryptį ir didumą,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atliekant paprasčiausius bandymus mokomasi atpažinti situacijas, kuriose veikia skirtingos prigimties jėgos, aptariama, kad jėgą galimą išmatuoti, apibrėžiama tamprumo jėga, įvedamas jėgos matavimo vienetas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niutonas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  mokomasi matuoti jėgas dinamometru ir jutikliais. Apibūdinamos gravitacijos ir sunkio sąvokos, paaiškinamas masės ir sunkio ryšys, mokomasi apskaičiuoti sunkį, nagrinėjamas sunkis ir svoris Žemėje ir kosmose,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įvedant trinties sąvoką nagrinėjamos buitinės situacijos, aiškinamasi, nuo ko priklauso trintis, per pavyzdžius išsiaiškinama, kada trintis naudinga, o kada žalinga ir kaip ją galima keisti. </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9-oje klasėje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žinios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sisteminamos ir gilinamos. </w:t>
      </w:r>
      <w:r w:rsidR="00BF7662" w:rsidRPr="00006DC9">
        <w:rPr>
          <w:rFonts w:ascii="Times New Roman" w:eastAsia="Times New Roman" w:hAnsi="Times New Roman" w:cs="Times New Roman"/>
          <w:sz w:val="24"/>
          <w:szCs w:val="24"/>
          <w:lang w:eastAsia="lt-LT"/>
        </w:rPr>
        <w:t xml:space="preserve"> </w:t>
      </w:r>
    </w:p>
    <w:p w14:paraId="2D1609FE" w14:textId="1789D453"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Tam, kad mokiniai išmoktų teisingai vaizduoti kūną veikiančias jėgas, reikia išsiaiškinti, kas yra masės (sunkio) centras. Pradžioje išmokstama nustatyti taisyklingos ir netaisyklingos formos plokščių kūnų, kurių tankis vienodas ir skirtingas, masės centrą.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Šiam darbui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atlikti reikalingas stovas su laikikliu, svambalas ir įvairios formos plokščios figūros sudarytos iš vienos ar kelių medžiagų. Figūras, kabiname ant siūlo keliose skirtingose vietose. Kai nusistovi pusiausvyra, pridedame svambalą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išilgai jo nubrėžiame liniją. Bandymas kartojamas kelis kartus tam, kad būtų matoma, kur susikerta nubrėžtos linijos. Šių linijų susikirtimas ir parodys masės centrą. Norint patikrinti, ar masės centras rastas teisingai, kūnas uždedamas ant kokio nors smailaus daikto taip, kad jo masės centras būtų ant smaigalio ir įsitikinama, kad kūnas nekrenta.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Mokiniai gali nustatyti ir erdvinių kūnų (liniuotės ar pieštuko) masės centrą. </w:t>
      </w:r>
      <w:r w:rsidR="00BF7662" w:rsidRPr="00006DC9">
        <w:rPr>
          <w:rFonts w:ascii="Times New Roman" w:eastAsia="Times New Roman" w:hAnsi="Times New Roman" w:cs="Times New Roman"/>
          <w:sz w:val="24"/>
          <w:szCs w:val="24"/>
          <w:lang w:eastAsia="lt-LT"/>
        </w:rPr>
        <w:t xml:space="preserve"> </w:t>
      </w:r>
    </w:p>
    <w:p w14:paraId="418A2FF0" w14:textId="61280636" w:rsidR="00A328C6" w:rsidRPr="00006DC9" w:rsidRDefault="366857A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Atliekant bandymus prisimenamas jėgos apibūdinimas: sukonstruojama nuožulnioji plokštuma, kuria paleidžiamas riedėti vežimėlis / kamuoliukas. Vežimėlis / kamuoliukas juda nuožulniąja plokštuma žemyn ir, atsitrenkęs į apačioje padėtą tašelį, sustoja.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Antrą kartą paleidžiamas</w:t>
      </w:r>
      <w:r w:rsidR="297A445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sunkesnis</w:t>
      </w:r>
      <w:r w:rsidR="297A445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vežimėlis / kamuoliukas (arba padidinamas nuožulniosios plokštumos aukštis, jeigu paleidžiamas tas pats</w:t>
      </w:r>
      <w:r w:rsidR="297A445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vežimėlis / kamuoliukas)</w:t>
      </w:r>
      <w:r w:rsidR="297A445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pastumia padėtą medinį tašelį. Trečią kartą vietoj tašelio padedama kempinė ar kitas tamprus kūnas ir stebima, kaip kempinė deformuojasi į ją atsitrenkus vežimėliui / kamuoliukui. Daroma išvada, kad jėga keičia greitį ir /arbą formą.</w:t>
      </w:r>
      <w:r w:rsidR="297A445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Pasiūloma mokiniams įvardyti jėgas, kurias jie žino, savais žodžiais apibūdinti kiekvieną jėgą ir pateikti įvairių jėgų veikimo pavyzdžių.</w:t>
      </w:r>
      <w:r w:rsidR="00623E2E" w:rsidRPr="00006DC9">
        <w:rPr>
          <w:rFonts w:ascii="Times New Roman" w:eastAsia="Times New Roman" w:hAnsi="Times New Roman" w:cs="Times New Roman"/>
          <w:sz w:val="24"/>
          <w:szCs w:val="24"/>
          <w:lang w:eastAsia="lt-LT"/>
        </w:rPr>
        <w:t xml:space="preserve"> </w:t>
      </w:r>
      <w:r w:rsidR="297A445F" w:rsidRPr="00006DC9">
        <w:rPr>
          <w:rFonts w:ascii="Times New Roman" w:eastAsia="Times New Roman" w:hAnsi="Times New Roman" w:cs="Times New Roman"/>
          <w:sz w:val="24"/>
          <w:szCs w:val="24"/>
          <w:lang w:eastAsia="lt-LT"/>
        </w:rPr>
        <w:t>M</w:t>
      </w:r>
      <w:r w:rsidR="71518167" w:rsidRPr="00006DC9">
        <w:rPr>
          <w:rFonts w:ascii="Times New Roman" w:eastAsia="Times New Roman" w:hAnsi="Times New Roman" w:cs="Times New Roman"/>
          <w:color w:val="000000" w:themeColor="text1"/>
          <w:sz w:val="24"/>
          <w:szCs w:val="24"/>
        </w:rPr>
        <w:t>okomasi jėgas vaizduoti grafiškai</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297A445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braižant brėžinius, daroma išvada, kad visos jėgos turi kryptį, todėl jėga yra vektorinis dydis, užrašomas jėgos vektorius</w:t>
      </w:r>
      <w:r w:rsidR="297A445F" w:rsidRPr="00006DC9">
        <w:rPr>
          <w:rFonts w:ascii="Times New Roman" w:eastAsia="Times New Roman" w:hAnsi="Times New Roman" w:cs="Times New Roman"/>
          <w:sz w:val="24"/>
          <w:szCs w:val="24"/>
          <w:lang w:eastAsia="lt-LT"/>
        </w:rPr>
        <w:t xml:space="preserve"> </w:t>
      </w:r>
      <m:oMath>
        <m:acc>
          <m:accPr>
            <m:chr m:val="⃗"/>
            <m:ctrlPr>
              <w:rPr>
                <w:rFonts w:ascii="Cambria Math" w:eastAsia="Times New Roman" w:hAnsi="Cambria Math" w:cs="Times New Roman"/>
                <w:b/>
                <w:bCs/>
                <w:i/>
                <w:iCs/>
                <w:sz w:val="24"/>
                <w:szCs w:val="24"/>
                <w:lang w:eastAsia="lt-LT"/>
              </w:rPr>
            </m:ctrlPr>
          </m:accPr>
          <m:e>
            <m:r>
              <w:rPr>
                <w:rFonts w:ascii="Cambria Math" w:eastAsia="Times New Roman" w:hAnsi="Cambria Math" w:cs="Times New Roman"/>
                <w:sz w:val="24"/>
                <w:szCs w:val="24"/>
                <w:lang w:eastAsia="lt-LT"/>
              </w:rPr>
              <m:t>F</m:t>
            </m:r>
          </m:e>
        </m:acc>
      </m:oMath>
      <w:r w:rsidRPr="00006DC9">
        <w:rPr>
          <w:rFonts w:ascii="Times New Roman" w:eastAsia="Times New Roman" w:hAnsi="Times New Roman" w:cs="Times New Roman"/>
          <w:sz w:val="24"/>
          <w:szCs w:val="24"/>
          <w:lang w:eastAsia="lt-LT"/>
        </w:rPr>
        <w:t>.</w:t>
      </w:r>
      <w:r w:rsidR="297A445F" w:rsidRPr="00006DC9">
        <w:rPr>
          <w:rFonts w:ascii="Times New Roman" w:eastAsia="Times New Roman" w:hAnsi="Times New Roman" w:cs="Times New Roman"/>
          <w:sz w:val="24"/>
          <w:szCs w:val="24"/>
          <w:lang w:eastAsia="lt-LT"/>
        </w:rPr>
        <w:t xml:space="preserve"> </w:t>
      </w:r>
    </w:p>
    <w:p w14:paraId="67DD4165" w14:textId="69B94A01" w:rsidR="00A328C6" w:rsidRPr="00006DC9" w:rsidRDefault="7151816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000000" w:themeColor="text1"/>
          <w:sz w:val="24"/>
          <w:szCs w:val="24"/>
        </w:rPr>
        <w:t>Apibūdinant gravitacijos (sunkio) jėgą g</w:t>
      </w:r>
      <w:r w:rsidR="366857AA" w:rsidRPr="00006DC9">
        <w:rPr>
          <w:rFonts w:ascii="Times New Roman" w:eastAsia="Times New Roman" w:hAnsi="Times New Roman" w:cs="Times New Roman"/>
          <w:sz w:val="24"/>
          <w:szCs w:val="24"/>
          <w:lang w:eastAsia="lt-LT"/>
        </w:rPr>
        <w:t>alima pažiūrėti filmuotą medžiagą</w:t>
      </w:r>
      <w:r w:rsidR="00623E2E" w:rsidRPr="00006DC9">
        <w:rPr>
          <w:rFonts w:ascii="Times New Roman" w:eastAsia="Times New Roman" w:hAnsi="Times New Roman" w:cs="Times New Roman"/>
          <w:sz w:val="24"/>
          <w:szCs w:val="24"/>
          <w:lang w:eastAsia="lt-LT"/>
        </w:rPr>
        <w:t xml:space="preserve"> </w:t>
      </w:r>
      <w:r w:rsidR="366857AA" w:rsidRPr="00006DC9">
        <w:rPr>
          <w:rFonts w:ascii="Times New Roman" w:eastAsia="Times New Roman" w:hAnsi="Times New Roman" w:cs="Times New Roman"/>
          <w:sz w:val="24"/>
          <w:szCs w:val="24"/>
          <w:lang w:eastAsia="lt-LT"/>
        </w:rPr>
        <w:t>„Fizika prie kavos“:</w:t>
      </w:r>
      <w:r w:rsidR="297A445F" w:rsidRPr="00006DC9">
        <w:rPr>
          <w:rFonts w:ascii="Times New Roman" w:eastAsia="Times New Roman" w:hAnsi="Times New Roman" w:cs="Times New Roman"/>
          <w:sz w:val="24"/>
          <w:szCs w:val="24"/>
          <w:lang w:eastAsia="lt-LT"/>
        </w:rPr>
        <w:t xml:space="preserve"> </w:t>
      </w:r>
      <w:hyperlink r:id="rId90" w:history="1">
        <w:r w:rsidR="366857AA" w:rsidRPr="00006DC9">
          <w:rPr>
            <w:rFonts w:ascii="Times New Roman" w:eastAsia="Times New Roman" w:hAnsi="Times New Roman" w:cs="Times New Roman"/>
            <w:color w:val="0000FF"/>
            <w:sz w:val="24"/>
            <w:szCs w:val="24"/>
            <w:u w:val="single"/>
            <w:lang w:eastAsia="lt-LT"/>
          </w:rPr>
          <w:t>Kaip veikia silpniausia iš gamtos jėgų - gravitacija? I dalis</w:t>
        </w:r>
      </w:hyperlink>
      <w:r w:rsidR="366857A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color w:val="000000" w:themeColor="text1"/>
          <w:sz w:val="24"/>
          <w:szCs w:val="24"/>
        </w:rPr>
        <w:t xml:space="preserve"> Aptariamas laisvojo kritimo pagreitis Žemėje ir kitose planetose. Nagrinėjant svorį reikia akcentuoti, </w:t>
      </w:r>
      <w:r w:rsidR="366857AA" w:rsidRPr="00006DC9">
        <w:rPr>
          <w:rFonts w:ascii="Times New Roman" w:eastAsia="Times New Roman" w:hAnsi="Times New Roman" w:cs="Times New Roman"/>
          <w:sz w:val="24"/>
          <w:szCs w:val="24"/>
          <w:lang w:eastAsia="lt-LT"/>
        </w:rPr>
        <w:t>kad jis gali kisti</w:t>
      </w:r>
      <w:r w:rsidR="00162CAA" w:rsidRPr="00006DC9">
        <w:rPr>
          <w:rFonts w:ascii="Times New Roman" w:eastAsia="Times New Roman" w:hAnsi="Times New Roman" w:cs="Times New Roman"/>
          <w:sz w:val="24"/>
          <w:szCs w:val="24"/>
          <w:lang w:eastAsia="lt-LT"/>
        </w:rPr>
        <w:t xml:space="preserve"> </w:t>
      </w:r>
      <w:r w:rsidR="366857AA" w:rsidRPr="00006DC9">
        <w:rPr>
          <w:rFonts w:ascii="Times New Roman" w:eastAsia="Times New Roman" w:hAnsi="Times New Roman" w:cs="Times New Roman"/>
          <w:sz w:val="24"/>
          <w:szCs w:val="24"/>
          <w:lang w:eastAsia="lt-LT"/>
        </w:rPr>
        <w:t>(simuliacija</w:t>
      </w:r>
      <w:r w:rsidR="004F0F6A" w:rsidRPr="00006DC9">
        <w:rPr>
          <w:rFonts w:ascii="Times New Roman" w:eastAsia="Times New Roman" w:hAnsi="Times New Roman" w:cs="Times New Roman"/>
          <w:sz w:val="24"/>
          <w:szCs w:val="24"/>
          <w:lang w:eastAsia="lt-LT"/>
        </w:rPr>
        <w:t xml:space="preserve"> </w:t>
      </w:r>
      <w:hyperlink r:id="rId91" w:history="1">
        <w:r w:rsidR="000500CE" w:rsidRPr="00006DC9">
          <w:rPr>
            <w:rStyle w:val="Hipersaitas"/>
            <w:rFonts w:ascii="Times New Roman" w:eastAsia="Times New Roman" w:hAnsi="Times New Roman" w:cs="Times New Roman"/>
            <w:sz w:val="24"/>
            <w:szCs w:val="24"/>
            <w:lang w:eastAsia="lt-LT"/>
          </w:rPr>
          <w:t>https://www.vascak.cz/data/android/physicsatschool/template.php?s=mech_vytah&amp;l=en)</w:t>
        </w:r>
      </w:hyperlink>
      <w:r w:rsidR="366857AA" w:rsidRPr="00006DC9">
        <w:rPr>
          <w:rFonts w:ascii="Times New Roman" w:eastAsia="Times New Roman" w:hAnsi="Times New Roman" w:cs="Times New Roman"/>
          <w:color w:val="0000FF"/>
          <w:sz w:val="24"/>
          <w:szCs w:val="24"/>
          <w:u w:val="single"/>
          <w:lang w:eastAsia="lt-LT"/>
        </w:rPr>
        <w:t>.</w:t>
      </w:r>
      <w:r w:rsidR="366857AA" w:rsidRPr="00006DC9">
        <w:rPr>
          <w:rFonts w:ascii="Times New Roman" w:eastAsia="Times New Roman" w:hAnsi="Times New Roman" w:cs="Times New Roman"/>
          <w:sz w:val="24"/>
          <w:szCs w:val="24"/>
          <w:lang w:eastAsia="lt-LT"/>
        </w:rPr>
        <w:t xml:space="preserve"> Trinties atsiradimo priežastis</w:t>
      </w:r>
      <w:r w:rsidR="00162CAA" w:rsidRPr="00006DC9">
        <w:rPr>
          <w:rFonts w:ascii="Times New Roman" w:eastAsia="Times New Roman" w:hAnsi="Times New Roman" w:cs="Times New Roman"/>
          <w:sz w:val="24"/>
          <w:szCs w:val="24"/>
          <w:lang w:eastAsia="lt-LT"/>
        </w:rPr>
        <w:t xml:space="preserve"> </w:t>
      </w:r>
      <w:r w:rsidR="366857AA" w:rsidRPr="00006DC9">
        <w:rPr>
          <w:rFonts w:ascii="Times New Roman" w:eastAsia="Times New Roman" w:hAnsi="Times New Roman" w:cs="Times New Roman"/>
          <w:sz w:val="24"/>
          <w:szCs w:val="24"/>
          <w:lang w:eastAsia="lt-LT"/>
        </w:rPr>
        <w:t>aiškinama vaizdo medžiagoje</w:t>
      </w:r>
      <w:r w:rsidR="297A445F" w:rsidRPr="00006DC9">
        <w:rPr>
          <w:rFonts w:ascii="Times New Roman" w:eastAsia="Times New Roman" w:hAnsi="Times New Roman" w:cs="Times New Roman"/>
          <w:sz w:val="24"/>
          <w:szCs w:val="24"/>
          <w:lang w:eastAsia="lt-LT"/>
        </w:rPr>
        <w:t xml:space="preserve"> </w:t>
      </w:r>
      <w:hyperlink r:id="rId92">
        <w:r w:rsidR="366857AA" w:rsidRPr="00006DC9">
          <w:rPr>
            <w:rFonts w:ascii="Times New Roman" w:eastAsia="Times New Roman" w:hAnsi="Times New Roman" w:cs="Times New Roman"/>
            <w:color w:val="0000FF"/>
            <w:sz w:val="24"/>
            <w:szCs w:val="24"/>
            <w:u w:val="single"/>
            <w:lang w:eastAsia="lt-LT"/>
          </w:rPr>
          <w:t>Trintis || Dabar žinai # 01</w:t>
        </w:r>
      </w:hyperlink>
      <w:r w:rsidR="366857AA" w:rsidRPr="00006DC9">
        <w:rPr>
          <w:rFonts w:ascii="Times New Roman" w:eastAsia="Times New Roman" w:hAnsi="Times New Roman" w:cs="Times New Roman"/>
          <w:sz w:val="24"/>
          <w:szCs w:val="24"/>
          <w:lang w:eastAsia="lt-LT"/>
        </w:rPr>
        <w:t>. T</w:t>
      </w:r>
      <w:r w:rsidRPr="00006DC9">
        <w:rPr>
          <w:rFonts w:ascii="Times New Roman" w:eastAsia="Times New Roman" w:hAnsi="Times New Roman" w:cs="Times New Roman"/>
          <w:color w:val="000000" w:themeColor="text1"/>
          <w:sz w:val="24"/>
          <w:szCs w:val="24"/>
        </w:rPr>
        <w:t>yrinėjama nuo ko priklauso trinties ir tamprumo jėgų dydis.</w:t>
      </w:r>
      <w:r w:rsidRPr="00006DC9">
        <w:rPr>
          <w:rFonts w:ascii="Times New Roman" w:eastAsia="Times New Roman" w:hAnsi="Times New Roman" w:cs="Times New Roman"/>
          <w:sz w:val="24"/>
          <w:szCs w:val="24"/>
          <w:lang w:eastAsia="lt-LT"/>
        </w:rPr>
        <w:t xml:space="preserve"> </w:t>
      </w:r>
      <w:r w:rsidR="366857AA" w:rsidRPr="00006DC9">
        <w:rPr>
          <w:rFonts w:ascii="Times New Roman" w:eastAsia="Times New Roman" w:hAnsi="Times New Roman" w:cs="Times New Roman"/>
          <w:sz w:val="24"/>
          <w:szCs w:val="24"/>
          <w:lang w:eastAsia="lt-LT"/>
        </w:rPr>
        <w:t>Pritaikant jėgų formules sprendžiami uždaviniai.</w:t>
      </w:r>
      <w:r w:rsidR="297A445F" w:rsidRPr="00006DC9">
        <w:rPr>
          <w:rFonts w:ascii="Times New Roman" w:eastAsia="Times New Roman" w:hAnsi="Times New Roman" w:cs="Times New Roman"/>
          <w:sz w:val="24"/>
          <w:szCs w:val="24"/>
          <w:lang w:eastAsia="lt-LT"/>
        </w:rPr>
        <w:t xml:space="preserve"> </w:t>
      </w:r>
    </w:p>
    <w:p w14:paraId="388E73C7" w14:textId="2F39538C"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Apibrėžiama jėgų atstojamoji, kaip jėgų bendras poveikis, vienos krypties jėgų sudėtis parodoma pasirinkus demonstracinį dinamometrą su apskrita skale. Aiškinantis, kaip atskaičiuojama ta pačia kryptimi išilgai vienos tiesės veikiančių jėgų atstojamoji, prie dinamometro vieną po kito kabinami 100 g svareliai ir dinamometras rodo vis didėjančią atstojamąją visų svarelių svorio jėgą lygią atskirų svarelių svorių sumai.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Aiškinantis, kaip apskaičiuojama ta pačia kryptimi lygiagrečiai veikiančių jėgų atstojamoji, tašelis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2 lygiagrečiai užmautomis gumutėmis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prikabinamas prie dinamometro su apskrita skale ir tempiamas žemyn už apačioje prie gumučių prikabintų 2-jų dinamometrų –</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dinamometro su apskrita skale rodomas atstojamosios jėgos dydis lygus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apačioje prikabintų dinamometrų rodmenų sumai.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Galima pateikti lygiagrečiai veikiančių jėgų sudėties pavyzdį su vežimą tempiančiu arklių kinkiniu, kai vežimo svoris lygiomis dalimis tenka abiem lygiagrečiai įkinkytiems</w:t>
      </w:r>
      <w:r w:rsidR="000500CE" w:rsidRPr="00006DC9">
        <w:rPr>
          <w:rFonts w:ascii="Times New Roman" w:eastAsia="Times New Roman" w:hAnsi="Times New Roman" w:cs="Times New Roman"/>
          <w:sz w:val="24"/>
          <w:szCs w:val="24"/>
          <w:lang w:eastAsia="lt-LT"/>
        </w:rPr>
        <w:t xml:space="preserve"> arkliams</w:t>
      </w:r>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Mokomasi jėgų sudėtį pavaizduoti brėžiniu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apskaičiuoti jėgų atstojamąją.</w:t>
      </w:r>
      <w:r w:rsidR="00BF7662" w:rsidRPr="00006DC9">
        <w:rPr>
          <w:rFonts w:ascii="Times New Roman" w:eastAsia="Times New Roman" w:hAnsi="Times New Roman" w:cs="Times New Roman"/>
          <w:sz w:val="24"/>
          <w:szCs w:val="24"/>
          <w:lang w:eastAsia="lt-LT"/>
        </w:rPr>
        <w:t xml:space="preserve"> </w:t>
      </w:r>
    </w:p>
    <w:p w14:paraId="16015712" w14:textId="2897D998"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Atkreipiamas mokinių dėmesys į tai, kad praktikoje kūną dažnai veikia jėgos, sudarančios kampą, pavyzdžiui, skersai upės plaukiančią valtį veikiančios tekančio vandens ir irkluotojo jėgos, už virvės tempiamas rogutes veikiančios žmogaus tempimo ir trinties jėgos. Mokomasi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grafiškai, taikant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vektorių sudėtį (mokiniai jau mokėsi per matematiką 8 klasėje),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rasti viena į kitą kampu nukreiptų jėgų atstojamąją. Kai jėgos stačiu kampu nukreiptos viena į kitą, atstojamąją galima apskaičiuoti taikant Pitagoro teoremą. Kai kampas tarp jėgų nėra status, atstojamąją galima nustatyti grafiškai pagal mastelį, nes mokiniai dar nesimokė kosinusų teoremos.</w:t>
      </w:r>
    </w:p>
    <w:p w14:paraId="74C5FDFF" w14:textId="272AAB01" w:rsidR="00AF3AEA" w:rsidRPr="00006DC9"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4813E4" w:rsidRPr="00006DC9">
        <w:rPr>
          <w:rFonts w:ascii="Times New Roman" w:eastAsia="Times New Roman" w:hAnsi="Times New Roman" w:cs="Times New Roman"/>
          <w:b/>
          <w:sz w:val="24"/>
          <w:szCs w:val="24"/>
          <w:lang w:eastAsia="lt-LT"/>
        </w:rPr>
        <w:t>2</w:t>
      </w:r>
      <w:r w:rsidR="00AF3AEA" w:rsidRPr="00006DC9">
        <w:rPr>
          <w:rFonts w:ascii="Times New Roman" w:eastAsia="Times New Roman" w:hAnsi="Times New Roman" w:cs="Times New Roman"/>
          <w:b/>
          <w:sz w:val="24"/>
          <w:szCs w:val="24"/>
          <w:lang w:eastAsia="lt-LT"/>
        </w:rPr>
        <w:t>.</w:t>
      </w:r>
      <w:r w:rsidR="004813E4" w:rsidRPr="00006DC9">
        <w:rPr>
          <w:rFonts w:ascii="Times New Roman" w:eastAsia="Times New Roman" w:hAnsi="Times New Roman" w:cs="Times New Roman"/>
          <w:b/>
          <w:sz w:val="24"/>
          <w:szCs w:val="24"/>
          <w:lang w:eastAsia="lt-LT"/>
        </w:rPr>
        <w:t>3.</w:t>
      </w:r>
      <w:r w:rsidR="00AF3AEA" w:rsidRPr="00006DC9">
        <w:rPr>
          <w:rFonts w:ascii="Times New Roman" w:eastAsia="Times New Roman" w:hAnsi="Times New Roman" w:cs="Times New Roman"/>
          <w:b/>
          <w:sz w:val="24"/>
          <w:szCs w:val="24"/>
          <w:lang w:eastAsia="lt-LT"/>
        </w:rPr>
        <w:t xml:space="preserve"> </w:t>
      </w:r>
      <w:r w:rsidR="00AF3AEA" w:rsidRPr="00006DC9">
        <w:rPr>
          <w:rStyle w:val="normaltextrun"/>
          <w:rFonts w:ascii="Times New Roman" w:hAnsi="Times New Roman" w:cs="Times New Roman"/>
          <w:b/>
          <w:bCs/>
          <w:sz w:val="24"/>
          <w:szCs w:val="24"/>
          <w:shd w:val="clear" w:color="auto" w:fill="FFFFFF"/>
        </w:rPr>
        <w:t>Sąveikos dėsniai</w:t>
      </w:r>
    </w:p>
    <w:p w14:paraId="4C75F7CC" w14:textId="032D1D34"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Siūloma mokiniams atliekant bandymus išsiaiškinti, kaip kūnų inertiškumas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w:t>
      </w:r>
      <w:r w:rsidR="00BF7662"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sz w:val="24"/>
          <w:szCs w:val="24"/>
          <w:lang w:eastAsia="lt-LT"/>
        </w:rPr>
        <w:t>masės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susieti su saugiu pėsčiųjų elgesiu keliuose, pateikti kūno greičio pasikeitimo pavyzdžių, kai jį paveikia kiti kūnai ir kaip</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kūnai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juda, kai poveikiai kompensuojasi nurodant kūną veikiančias jėgas; mokomasi skirti inertiškumą kaip kūno savybę nuo inercijos kaip reiškinio, formuluojamas I-asis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Niutono dėsnis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(inercijos dėsnis). </w:t>
      </w:r>
      <w:r w:rsidR="00BF7662" w:rsidRPr="00006DC9">
        <w:rPr>
          <w:rFonts w:ascii="Times New Roman" w:eastAsia="Times New Roman" w:hAnsi="Times New Roman" w:cs="Times New Roman"/>
          <w:sz w:val="24"/>
          <w:szCs w:val="24"/>
          <w:lang w:eastAsia="lt-LT"/>
        </w:rPr>
        <w:t xml:space="preserve"> </w:t>
      </w:r>
    </w:p>
    <w:p w14:paraId="64B03808" w14:textId="5EF393B6"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Kūno įgyto pagreičio priklausomybę nuo veikiančios jėgos ir kūno masės galima aiškintis nagrinėjant simuliaciją</w:t>
      </w:r>
      <w:r w:rsidR="00BF7662" w:rsidRPr="00006DC9">
        <w:rPr>
          <w:rFonts w:ascii="Times New Roman" w:eastAsia="Times New Roman" w:hAnsi="Times New Roman" w:cs="Times New Roman"/>
          <w:sz w:val="24"/>
          <w:szCs w:val="24"/>
          <w:lang w:eastAsia="lt-LT"/>
        </w:rPr>
        <w:t xml:space="preserve"> </w:t>
      </w:r>
      <w:hyperlink r:id="rId93" w:history="1">
        <w:dir w:val="ltr">
          <w:r w:rsidRPr="00006DC9">
            <w:rPr>
              <w:rStyle w:val="Hipersaitas"/>
              <w:rFonts w:ascii="Times New Roman" w:hAnsi="Times New Roman" w:cs="Times New Roman"/>
              <w:sz w:val="24"/>
              <w:szCs w:val="24"/>
            </w:rPr>
            <w:t>Forces and Motion: Basics</w:t>
          </w:r>
          <w:r w:rsidRPr="00006DC9">
            <w:rPr>
              <w:rStyle w:val="Hipersaitas"/>
              <w:rFonts w:ascii="Times New Roman" w:hAnsi="Times New Roman" w:cs="Times New Roman"/>
              <w:sz w:val="24"/>
              <w:szCs w:val="24"/>
            </w:rPr>
            <w:t>‬ (colorado.edu)</w:t>
          </w:r>
          <w:r w:rsidRPr="00006DC9">
            <w:t>‬</w:t>
          </w:r>
          <w:r w:rsidRPr="00006DC9">
            <w:t>‬</w:t>
          </w:r>
          <w:r w:rsidRPr="00006DC9">
            <w:t>‬</w:t>
          </w:r>
          <w:r w:rsidRPr="00006DC9">
            <w:t>‬</w:t>
          </w:r>
          <w:r w:rsidRPr="00006DC9">
            <w:t>‬</w:t>
          </w:r>
          <w:r w:rsidRPr="00006DC9">
            <w:t>‬</w:t>
          </w:r>
          <w:r>
            <w:t>‬</w:t>
          </w:r>
          <w:r>
            <w:t>‬</w:t>
          </w:r>
        </w:dir>
      </w:hyperlink>
      <w:r w:rsidR="007F057E" w:rsidRPr="00006DC9">
        <w:t>,</w:t>
      </w:r>
      <w:r w:rsidR="007F057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formuluojamas II-asis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Niutono dėsnis, užrašoma jo formulė, o iš jos išsireiškus jėgą, apibrėžiama jėgos matavimo vieneto dimensija [</w:t>
      </w:r>
      <w:r w:rsidRPr="00006DC9">
        <w:rPr>
          <w:rFonts w:ascii="Times New Roman" w:eastAsia="Times New Roman" w:hAnsi="Times New Roman" w:cs="Times New Roman"/>
          <w:i/>
          <w:iCs/>
          <w:sz w:val="24"/>
          <w:szCs w:val="24"/>
          <w:lang w:eastAsia="lt-LT"/>
        </w:rPr>
        <w:t>F</w:t>
      </w:r>
      <w:r w:rsidRPr="00006DC9">
        <w:rPr>
          <w:rFonts w:ascii="Times New Roman" w:eastAsia="Times New Roman" w:hAnsi="Times New Roman" w:cs="Times New Roman"/>
          <w:sz w:val="24"/>
          <w:szCs w:val="24"/>
          <w:lang w:eastAsia="lt-LT"/>
        </w:rPr>
        <w:t>]=1kg×m/s</w:t>
      </w:r>
      <w:r w:rsidRPr="00006DC9">
        <w:rPr>
          <w:rFonts w:ascii="Times New Roman" w:eastAsia="Times New Roman" w:hAnsi="Times New Roman" w:cs="Times New Roman"/>
          <w:sz w:val="24"/>
          <w:szCs w:val="24"/>
          <w:vertAlign w:val="superscript"/>
          <w:lang w:eastAsia="lt-LT"/>
        </w:rPr>
        <w:t>2</w:t>
      </w:r>
      <w:r w:rsidR="00BF7662" w:rsidRPr="00006DC9">
        <w:rPr>
          <w:rFonts w:ascii="Times New Roman" w:eastAsia="Times New Roman" w:hAnsi="Times New Roman" w:cs="Times New Roman"/>
          <w:sz w:val="24"/>
          <w:szCs w:val="24"/>
          <w:lang w:eastAsia="lt-LT"/>
        </w:rPr>
        <w:t xml:space="preserve"> </w:t>
      </w:r>
    </w:p>
    <w:p w14:paraId="5A4C4493" w14:textId="6806C52B"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III Niutono dėsnį mokiniai aiškinasi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nagrinėdami simuliaciją</w:t>
      </w:r>
      <w:r w:rsidR="00BF7662" w:rsidRPr="00006DC9">
        <w:rPr>
          <w:rFonts w:ascii="Times New Roman" w:eastAsia="Times New Roman" w:hAnsi="Times New Roman" w:cs="Times New Roman"/>
          <w:sz w:val="24"/>
          <w:szCs w:val="24"/>
          <w:lang w:eastAsia="lt-LT"/>
        </w:rPr>
        <w:t xml:space="preserve"> </w:t>
      </w:r>
      <w:hyperlink r:id="rId94" w:tgtFrame="_blank" w:history="1">
        <w:r w:rsidRPr="00006DC9">
          <w:rPr>
            <w:rFonts w:ascii="Times New Roman" w:eastAsia="Times New Roman" w:hAnsi="Times New Roman" w:cs="Times New Roman"/>
            <w:color w:val="0000FF"/>
            <w:sz w:val="24"/>
            <w:szCs w:val="24"/>
            <w:u w:val="single"/>
            <w:lang w:eastAsia="lt-LT"/>
          </w:rPr>
          <w:t>Forces and Motion: Basics</w:t>
        </w:r>
      </w:hyperlink>
      <w:r w:rsidR="00BF7662" w:rsidRPr="00006DC9">
        <w:rPr>
          <w:rFonts w:ascii="Times New Roman" w:eastAsia="Times New Roman" w:hAnsi="Times New Roman" w:cs="Times New Roman"/>
          <w:sz w:val="24"/>
          <w:szCs w:val="24"/>
          <w:lang w:eastAsia="lt-LT"/>
        </w:rPr>
        <w:t xml:space="preserve"> </w:t>
      </w:r>
    </w:p>
    <w:p w14:paraId="1F666932" w14:textId="7A80CC9F"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Galimą atlikti bandymą prie universalaus stovo pritvirtinus 2 dinamometrus su apvaliomis skalėmis, prie kurių lipnia juostele pritvirtinti 2 vienodi,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vienas į kitą nukreipti tais pačiais poliais,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keramikiniai magnetai.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Bandymo pradžioje dinamometrai atitolinti vienas nuo kito per atstumą, kad nepasireikštų magnetinė sąveika, tada vieną dinamometrą artinant prie kito, dinamometrų rodyklės nukrypsta nuo 0 į priešingas puses, nes magnetai stumia vienas kitą vienodo didumo, bet priešingų krypčių jėgomis. </w:t>
      </w:r>
      <w:r w:rsidR="00BF7662" w:rsidRPr="00006DC9">
        <w:rPr>
          <w:rFonts w:ascii="Times New Roman" w:eastAsia="Times New Roman" w:hAnsi="Times New Roman" w:cs="Times New Roman"/>
          <w:sz w:val="24"/>
          <w:szCs w:val="24"/>
          <w:lang w:eastAsia="lt-LT"/>
        </w:rPr>
        <w:t xml:space="preserve"> </w:t>
      </w:r>
    </w:p>
    <w:p w14:paraId="3A36D84A" w14:textId="217A8224" w:rsidR="00AC24C5" w:rsidRPr="00006DC9" w:rsidRDefault="00E56D84"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73DF5AA5" wp14:editId="1F0C8A4D">
            <wp:extent cx="536652" cy="1296063"/>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6652" cy="1296063"/>
                    </a:xfrm>
                    <a:prstGeom prst="rect">
                      <a:avLst/>
                    </a:prstGeom>
                  </pic:spPr>
                </pic:pic>
              </a:graphicData>
            </a:graphic>
          </wp:inline>
        </w:drawing>
      </w:r>
    </w:p>
    <w:p w14:paraId="5CB4BDB8" w14:textId="3D67036B"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pademonstru</w:t>
      </w:r>
      <w:r w:rsidR="000E1507" w:rsidRPr="00006DC9">
        <w:rPr>
          <w:rFonts w:ascii="Times New Roman" w:eastAsia="Times New Roman" w:hAnsi="Times New Roman" w:cs="Times New Roman"/>
          <w:sz w:val="24"/>
          <w:szCs w:val="24"/>
          <w:lang w:eastAsia="lt-LT"/>
        </w:rPr>
        <w:t>oti Niutono atliktus bandymus: i</w:t>
      </w:r>
      <w:r w:rsidRPr="00006DC9">
        <w:rPr>
          <w:rFonts w:ascii="Times New Roman" w:eastAsia="Times New Roman" w:hAnsi="Times New Roman" w:cs="Times New Roman"/>
          <w:sz w:val="24"/>
          <w:szCs w:val="24"/>
          <w:lang w:eastAsia="lt-LT"/>
        </w:rPr>
        <w:t>š sausos lentos mokslininkas išpjovė visiškai vienodas valteles, į dubenį pripylęs vandens, įmetė ten valteles. Į vieną įdėjo geležies strypelį, o į kitą valtelę tokios pat masės magnetą. Valteles atitraukė į priešingas puses. Valtelę su geležiniu strypeliu paleido, o valtelę su magnetu prilaikė ranka. Traukiamas magneto geležinis strypelis su valtele ėmė plaukti ir greitai prilipo prie  valtelės su magnetu, tęsdamas bandymą, Niutonas valtelę su magnetu paleido laisvai plaukti, o valtelę su geležiniu strypeliu prilaikė ranka – stebėjo, kaip ir ši valtelė priplaukė prie nejudančios; vėliau abi atitolintas valteles paleido laisvai plaukti – jos artėjo viena prie kitos. Šis bandymas įtikino mokslininką, kad magnetas traukia geležį tokia pat jėga, kaip ir geležis magnetą.</w:t>
      </w:r>
      <w:r w:rsidR="00BF7662" w:rsidRPr="00006DC9">
        <w:rPr>
          <w:rFonts w:ascii="Times New Roman" w:eastAsia="Times New Roman" w:hAnsi="Times New Roman" w:cs="Times New Roman"/>
          <w:sz w:val="24"/>
          <w:szCs w:val="24"/>
          <w:lang w:eastAsia="lt-LT"/>
        </w:rPr>
        <w:t xml:space="preserve"> </w:t>
      </w:r>
    </w:p>
    <w:p w14:paraId="1CDF32E8" w14:textId="0E796AE8"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Apibendrinus pavyzdžius, formuluojamas III-</w:t>
      </w:r>
      <w:r w:rsidR="00AF1FBF" w:rsidRPr="00006DC9">
        <w:rPr>
          <w:rFonts w:ascii="Times New Roman" w:eastAsia="Times New Roman" w:hAnsi="Times New Roman" w:cs="Times New Roman"/>
          <w:sz w:val="24"/>
          <w:szCs w:val="24"/>
          <w:lang w:eastAsia="lt-LT"/>
        </w:rPr>
        <w:t>i</w:t>
      </w:r>
      <w:r w:rsidRPr="00006DC9">
        <w:rPr>
          <w:rFonts w:ascii="Times New Roman" w:eastAsia="Times New Roman" w:hAnsi="Times New Roman" w:cs="Times New Roman"/>
          <w:sz w:val="24"/>
          <w:szCs w:val="24"/>
          <w:lang w:eastAsia="lt-LT"/>
        </w:rPr>
        <w:t>asis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Niutono dėsnis.</w:t>
      </w:r>
      <w:r w:rsidR="00BF7662" w:rsidRPr="00006DC9">
        <w:rPr>
          <w:rFonts w:ascii="Times New Roman" w:eastAsia="Times New Roman" w:hAnsi="Times New Roman" w:cs="Times New Roman"/>
          <w:sz w:val="24"/>
          <w:szCs w:val="24"/>
          <w:lang w:eastAsia="lt-LT"/>
        </w:rPr>
        <w:t xml:space="preserve"> </w:t>
      </w:r>
    </w:p>
    <w:p w14:paraId="39B0B9CF" w14:textId="19CF4085"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Mokiniams siūloma atlikti III-jojo Niutono dėsnio patikrinimą pagal pateiktą pavyzdį</w:t>
      </w:r>
      <w:r w:rsidR="00BF7662" w:rsidRPr="00006DC9">
        <w:rPr>
          <w:rFonts w:ascii="Times New Roman" w:eastAsia="Times New Roman" w:hAnsi="Times New Roman" w:cs="Times New Roman"/>
          <w:sz w:val="24"/>
          <w:szCs w:val="24"/>
          <w:lang w:eastAsia="lt-LT"/>
        </w:rPr>
        <w:t xml:space="preserve"> </w:t>
      </w:r>
      <w:hyperlink r:id="rId96" w:tgtFrame="_blank" w:history="1">
        <w:r w:rsidRPr="00006DC9">
          <w:rPr>
            <w:rFonts w:ascii="Times New Roman" w:eastAsia="Times New Roman" w:hAnsi="Times New Roman" w:cs="Times New Roman"/>
            <w:color w:val="0000FF"/>
            <w:sz w:val="24"/>
            <w:szCs w:val="24"/>
            <w:u w:val="single"/>
            <w:lang w:eastAsia="lt-LT"/>
          </w:rPr>
          <w:t>http://www.vedlys.smm.lt/5_8_klasiu_pamoku_veiklu_aprasai/61.html</w:t>
        </w:r>
      </w:hyperlink>
      <w:r w:rsidR="00BF7662" w:rsidRPr="00006DC9">
        <w:rPr>
          <w:rFonts w:ascii="Times New Roman" w:eastAsia="Times New Roman" w:hAnsi="Times New Roman" w:cs="Times New Roman"/>
          <w:sz w:val="24"/>
          <w:szCs w:val="24"/>
          <w:lang w:eastAsia="lt-LT"/>
        </w:rPr>
        <w:t xml:space="preserve"> </w:t>
      </w:r>
    </w:p>
    <w:p w14:paraId="48F88F19" w14:textId="4D74281C"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pasiūlyti mokiniams atlikti tiriamąjį darbą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 pasitvirtina Niutono dėsniai?“, kurio aprašymas pateiktas vadovėlyje Fizika 8 („Šviesa“, 2012, p. 36–37) </w:t>
      </w:r>
      <w:r w:rsidR="00BF7662" w:rsidRPr="00006DC9">
        <w:rPr>
          <w:rFonts w:ascii="Times New Roman" w:eastAsia="Times New Roman" w:hAnsi="Times New Roman" w:cs="Times New Roman"/>
          <w:sz w:val="24"/>
          <w:szCs w:val="24"/>
          <w:lang w:eastAsia="lt-LT"/>
        </w:rPr>
        <w:t xml:space="preserve"> </w:t>
      </w:r>
    </w:p>
    <w:p w14:paraId="4335C58E" w14:textId="052AF95A" w:rsidR="001746D0" w:rsidRPr="00006DC9" w:rsidRDefault="00162CAA" w:rsidP="000D4503">
      <w:pPr>
        <w:spacing w:before="120"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t>28.</w:t>
      </w:r>
      <w:r w:rsidR="004813E4" w:rsidRPr="00006DC9">
        <w:rPr>
          <w:rFonts w:ascii="Times New Roman" w:eastAsia="Times New Roman" w:hAnsi="Times New Roman" w:cs="Times New Roman"/>
          <w:b/>
          <w:sz w:val="24"/>
          <w:szCs w:val="24"/>
          <w:lang w:eastAsia="lt-LT"/>
        </w:rPr>
        <w:t>2.4</w:t>
      </w:r>
      <w:r w:rsidR="001746D0" w:rsidRPr="00006DC9">
        <w:rPr>
          <w:rFonts w:ascii="Times New Roman" w:eastAsia="Times New Roman" w:hAnsi="Times New Roman" w:cs="Times New Roman"/>
          <w:b/>
          <w:bCs/>
          <w:sz w:val="24"/>
          <w:szCs w:val="24"/>
          <w:lang w:eastAsia="lt-LT"/>
        </w:rPr>
        <w:t>. Slėgis</w:t>
      </w:r>
      <w:r w:rsidR="001746D0" w:rsidRPr="00006DC9">
        <w:rPr>
          <w:rFonts w:ascii="Times New Roman" w:eastAsia="Times New Roman" w:hAnsi="Times New Roman" w:cs="Times New Roman"/>
          <w:sz w:val="24"/>
          <w:szCs w:val="24"/>
          <w:lang w:eastAsia="lt-L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365"/>
      </w:tblGrid>
      <w:tr w:rsidR="004D33C0" w:rsidRPr="00006DC9" w14:paraId="688E7C97" w14:textId="77777777" w:rsidTr="005B6EDD">
        <w:tc>
          <w:tcPr>
            <w:tcW w:w="10195" w:type="dxa"/>
            <w:gridSpan w:val="2"/>
            <w:tcMar>
              <w:left w:w="0" w:type="dxa"/>
              <w:right w:w="0" w:type="dxa"/>
            </w:tcMar>
          </w:tcPr>
          <w:p w14:paraId="28E8082D" w14:textId="719D41F4" w:rsidR="004D33C0" w:rsidRPr="00006DC9" w:rsidRDefault="004D33C0" w:rsidP="004D33C0">
            <w:pPr>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Pradedant temą rekomenduojama aptarti kasdieninėje aplinkoje sutinkamus slėgio pavyzdžius. Pavyzdžiui, parodomi paveiksliukai su skirtingais apavais ir keliami klausimai:</w:t>
            </w:r>
          </w:p>
        </w:tc>
      </w:tr>
      <w:tr w:rsidR="004D33C0" w:rsidRPr="00006DC9" w14:paraId="7E5C32CD" w14:textId="77777777" w:rsidTr="005B6EDD">
        <w:trPr>
          <w:trHeight w:val="1943"/>
        </w:trPr>
        <w:tc>
          <w:tcPr>
            <w:tcW w:w="2830" w:type="dxa"/>
            <w:tcMar>
              <w:left w:w="0" w:type="dxa"/>
              <w:right w:w="0" w:type="dxa"/>
            </w:tcMar>
          </w:tcPr>
          <w:p w14:paraId="3D4E8951" w14:textId="243A30EF" w:rsidR="004D33C0" w:rsidRPr="00006DC9" w:rsidRDefault="004D33C0" w:rsidP="004D33C0">
            <w:pPr>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anchor distT="0" distB="0" distL="114300" distR="114300" simplePos="0" relativeHeight="251673088" behindDoc="0" locked="0" layoutInCell="1" allowOverlap="1" wp14:anchorId="67740E4C" wp14:editId="2C6DD53C">
                  <wp:simplePos x="0" y="0"/>
                  <wp:positionH relativeFrom="margin">
                    <wp:posOffset>-3175</wp:posOffset>
                  </wp:positionH>
                  <wp:positionV relativeFrom="margin">
                    <wp:posOffset>28575</wp:posOffset>
                  </wp:positionV>
                  <wp:extent cx="1763739" cy="1224000"/>
                  <wp:effectExtent l="0" t="0" r="8255" b="0"/>
                  <wp:wrapNone/>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63739" cy="1224000"/>
                          </a:xfrm>
                          <a:prstGeom prst="rect">
                            <a:avLst/>
                          </a:prstGeom>
                        </pic:spPr>
                      </pic:pic>
                    </a:graphicData>
                  </a:graphic>
                  <wp14:sizeRelH relativeFrom="margin">
                    <wp14:pctWidth>0</wp14:pctWidth>
                  </wp14:sizeRelH>
                  <wp14:sizeRelV relativeFrom="margin">
                    <wp14:pctHeight>0</wp14:pctHeight>
                  </wp14:sizeRelV>
                </wp:anchor>
              </w:drawing>
            </w:r>
          </w:p>
        </w:tc>
        <w:tc>
          <w:tcPr>
            <w:tcW w:w="7365" w:type="dxa"/>
            <w:tcMar>
              <w:left w:w="0" w:type="dxa"/>
              <w:right w:w="0" w:type="dxa"/>
            </w:tcMar>
          </w:tcPr>
          <w:p w14:paraId="0607AF80" w14:textId="77777777" w:rsidR="004D33C0" w:rsidRPr="00006DC9" w:rsidRDefault="004D33C0" w:rsidP="004D33C0">
            <w:pPr>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Kurį apavą pasirinktumėte kelionei per purų sniegą? Kodėl? </w:t>
            </w:r>
          </w:p>
          <w:p w14:paraId="077D1049" w14:textId="77777777" w:rsidR="00F335BF" w:rsidRPr="00006DC9" w:rsidRDefault="004D33C0" w:rsidP="004D33C0">
            <w:pPr>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Spūstyje ar visuomeniniame transporte kažkas gali užminti ant kojos. </w:t>
            </w:r>
          </w:p>
          <w:p w14:paraId="6FE46863" w14:textId="63E66588" w:rsidR="004D33C0" w:rsidRPr="00006DC9" w:rsidRDefault="00F335BF" w:rsidP="004D33C0">
            <w:pPr>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r w:rsidR="004D33C0" w:rsidRPr="00006DC9">
              <w:rPr>
                <w:rFonts w:ascii="Times New Roman" w:eastAsia="Times New Roman" w:hAnsi="Times New Roman" w:cs="Times New Roman"/>
                <w:sz w:val="24"/>
                <w:szCs w:val="24"/>
                <w:lang w:eastAsia="lt-LT"/>
              </w:rPr>
              <w:t>Kuriais batais mūvinčio žmogaus užmynimas yra pavojingesnis? Kodėl?</w:t>
            </w:r>
          </w:p>
          <w:p w14:paraId="092F2688" w14:textId="77777777" w:rsidR="004D33C0" w:rsidRPr="00006DC9" w:rsidRDefault="004D33C0" w:rsidP="004D33C0">
            <w:pPr>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Kurie iš šių batų skirti žaisti lauko, o kurie – salės futbolą? Kodėl?</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1886"/>
            </w:tblGrid>
            <w:tr w:rsidR="004D33C0" w:rsidRPr="00006DC9" w14:paraId="3C50B328" w14:textId="77777777" w:rsidTr="005B6EDD">
              <w:trPr>
                <w:trHeight w:val="567"/>
                <w:jc w:val="center"/>
              </w:trPr>
              <w:tc>
                <w:tcPr>
                  <w:tcW w:w="1353" w:type="dxa"/>
                </w:tcPr>
                <w:p w14:paraId="70E5D8C4" w14:textId="77777777" w:rsidR="004D33C0" w:rsidRPr="00006DC9" w:rsidRDefault="004D33C0" w:rsidP="005B6EDD">
                  <w:pPr>
                    <w:jc w:val="center"/>
                    <w:textAlignment w:val="baseline"/>
                    <w:rPr>
                      <w:rFonts w:ascii="Times New Roman" w:eastAsia="Times New Roman" w:hAnsi="Times New Roman" w:cs="Times New Roman"/>
                      <w:sz w:val="24"/>
                      <w:szCs w:val="24"/>
                      <w:lang w:eastAsia="lt-LT"/>
                    </w:rPr>
                  </w:pPr>
                  <w:r w:rsidRPr="00006DC9">
                    <w:rPr>
                      <w:noProof/>
                      <w:lang w:eastAsia="lt-LT"/>
                    </w:rPr>
                    <w:drawing>
                      <wp:inline distT="0" distB="0" distL="0" distR="0" wp14:anchorId="7EF5CE82" wp14:editId="16FAD6CC">
                        <wp:extent cx="432000" cy="432000"/>
                        <wp:effectExtent l="0" t="0" r="6350" b="6350"/>
                        <wp:docPr id="25" name="Paveikslėlis 25" descr="Vaizdo rezultatas, susijęs su futbolo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susijęs su futbolo batai"/>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1886" w:type="dxa"/>
                </w:tcPr>
                <w:p w14:paraId="3CB9BB3C" w14:textId="77777777" w:rsidR="004D33C0" w:rsidRPr="00006DC9" w:rsidRDefault="004D33C0" w:rsidP="005B6EDD">
                  <w:pPr>
                    <w:jc w:val="center"/>
                    <w:textAlignment w:val="baseline"/>
                    <w:rPr>
                      <w:rFonts w:ascii="Times New Roman" w:eastAsia="Times New Roman" w:hAnsi="Times New Roman" w:cs="Times New Roman"/>
                      <w:sz w:val="24"/>
                      <w:szCs w:val="24"/>
                      <w:lang w:eastAsia="lt-LT"/>
                    </w:rPr>
                  </w:pPr>
                  <w:r w:rsidRPr="00006DC9">
                    <w:rPr>
                      <w:noProof/>
                      <w:lang w:eastAsia="lt-LT"/>
                    </w:rPr>
                    <w:drawing>
                      <wp:inline distT="0" distB="0" distL="0" distR="0" wp14:anchorId="21C80024" wp14:editId="10BA32B5">
                        <wp:extent cx="844801" cy="432000"/>
                        <wp:effectExtent l="0" t="0" r="0" b="6350"/>
                        <wp:docPr id="27" name="Paveikslėlis 27" descr="Vaizdo rezultatas, susijęs su futbolo b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susijęs su futbolo batai"/>
                                <pic:cNvPicPr>
                                  <a:picLocks noChangeAspect="1" noChangeArrowheads="1"/>
                                </pic:cNvPicPr>
                              </pic:nvPicPr>
                              <pic:blipFill rotWithShape="1">
                                <a:blip r:embed="rId99">
                                  <a:extLst>
                                    <a:ext uri="{28A0092B-C50C-407E-A947-70E740481C1C}">
                                      <a14:useLocalDpi xmlns:a14="http://schemas.microsoft.com/office/drawing/2010/main" val="0"/>
                                    </a:ext>
                                  </a:extLst>
                                </a:blip>
                                <a:srcRect t="21591" b="27273"/>
                                <a:stretch/>
                              </pic:blipFill>
                              <pic:spPr bwMode="auto">
                                <a:xfrm>
                                  <a:off x="0" y="0"/>
                                  <a:ext cx="844801"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F6C7D0" w14:textId="6774DC2A" w:rsidR="004D33C0" w:rsidRPr="00006DC9" w:rsidRDefault="004D33C0" w:rsidP="004D33C0">
            <w:pPr>
              <w:jc w:val="both"/>
              <w:textAlignment w:val="baseline"/>
              <w:rPr>
                <w:rFonts w:ascii="Times New Roman" w:eastAsia="Times New Roman" w:hAnsi="Times New Roman" w:cs="Times New Roman"/>
                <w:sz w:val="24"/>
                <w:szCs w:val="24"/>
                <w:lang w:eastAsia="lt-LT"/>
              </w:rPr>
            </w:pPr>
          </w:p>
        </w:tc>
      </w:tr>
    </w:tbl>
    <w:p w14:paraId="5B23A7BB" w14:textId="6A9028C4" w:rsidR="00806D3D"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Apibendrinant atsakymus į klausimus, apibūdinamas kietųjų kūnų slėgis</w:t>
      </w:r>
      <w:r w:rsidR="00F64CCF" w:rsidRPr="00006DC9">
        <w:rPr>
          <w:rFonts w:ascii="Times New Roman" w:eastAsia="Times New Roman" w:hAnsi="Times New Roman" w:cs="Times New Roman"/>
          <w:sz w:val="24"/>
          <w:szCs w:val="24"/>
          <w:lang w:eastAsia="lt-LT"/>
        </w:rPr>
        <w:t xml:space="preserve"> į pagrindą</w:t>
      </w:r>
      <w:r w:rsidRPr="00006DC9">
        <w:rPr>
          <w:rFonts w:ascii="Times New Roman" w:eastAsia="Times New Roman" w:hAnsi="Times New Roman" w:cs="Times New Roman"/>
          <w:sz w:val="24"/>
          <w:szCs w:val="24"/>
          <w:lang w:eastAsia="lt-LT"/>
        </w:rPr>
        <w:t xml:space="preserve">, įvardijamas jo matavimo vienetas paskalis (Pa). </w:t>
      </w:r>
    </w:p>
    <w:p w14:paraId="7A67B8DC" w14:textId="0170B02F"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Mokiniai atlieka tyrimą su smeigtukais, degtukų dėžute ir plastilinu: </w:t>
      </w:r>
    </w:p>
    <w:p w14:paraId="782BD511" w14:textId="77777777" w:rsidR="001746D0" w:rsidRPr="00006DC9" w:rsidRDefault="001746D0" w:rsidP="00267D39">
      <w:pPr>
        <w:shd w:val="clear" w:color="auto" w:fill="FFFFFF"/>
        <w:spacing w:after="0" w:line="240" w:lineRule="auto"/>
        <w:jc w:val="both"/>
        <w:rPr>
          <w:rFonts w:ascii="Times New Roman" w:eastAsia="Times New Roman" w:hAnsi="Times New Roman" w:cs="Times New Roman"/>
          <w:color w:val="000000"/>
          <w:sz w:val="24"/>
          <w:szCs w:val="24"/>
          <w:lang w:eastAsia="lt-LT"/>
        </w:rPr>
      </w:pPr>
      <w:r w:rsidRPr="00006DC9">
        <w:rPr>
          <w:rFonts w:ascii="Times New Roman" w:hAnsi="Times New Roman" w:cs="Times New Roman"/>
          <w:noProof/>
          <w:lang w:eastAsia="lt-LT"/>
        </w:rPr>
        <w:drawing>
          <wp:inline distT="0" distB="0" distL="0" distR="0" wp14:anchorId="4999BD34" wp14:editId="29FC4078">
            <wp:extent cx="4081073" cy="1080000"/>
            <wp:effectExtent l="0" t="0" r="0" b="635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pic:nvPicPr>
                  <pic:blipFill>
                    <a:blip r:embed="rId100">
                      <a:extLst>
                        <a:ext uri="{28A0092B-C50C-407E-A947-70E740481C1C}">
                          <a14:useLocalDpi xmlns:a14="http://schemas.microsoft.com/office/drawing/2010/main" val="0"/>
                        </a:ext>
                      </a:extLst>
                    </a:blip>
                    <a:stretch>
                      <a:fillRect/>
                    </a:stretch>
                  </pic:blipFill>
                  <pic:spPr>
                    <a:xfrm>
                      <a:off x="0" y="0"/>
                      <a:ext cx="4081073" cy="1080000"/>
                    </a:xfrm>
                    <a:prstGeom prst="rect">
                      <a:avLst/>
                    </a:prstGeom>
                  </pic:spPr>
                </pic:pic>
              </a:graphicData>
            </a:graphic>
          </wp:inline>
        </w:drawing>
      </w:r>
    </w:p>
    <w:p w14:paraId="4499E4D6" w14:textId="77777777" w:rsidR="001746D0" w:rsidRPr="00006DC9" w:rsidRDefault="001746D0" w:rsidP="00267D39">
      <w:pPr>
        <w:spacing w:after="8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Paveikslai iš vadovėlio </w:t>
      </w:r>
      <w:r w:rsidRPr="00006DC9">
        <w:rPr>
          <w:rFonts w:ascii="Times New Roman" w:eastAsia="Times New Roman" w:hAnsi="Times New Roman" w:cs="Times New Roman"/>
          <w:i/>
          <w:iCs/>
          <w:sz w:val="24"/>
          <w:szCs w:val="24"/>
          <w:lang w:eastAsia="lt-LT"/>
        </w:rPr>
        <w:t xml:space="preserve">Fizika 8 </w:t>
      </w:r>
      <w:r w:rsidRPr="00006DC9">
        <w:rPr>
          <w:rFonts w:ascii="Times New Roman" w:eastAsia="Times New Roman" w:hAnsi="Times New Roman" w:cs="Times New Roman"/>
          <w:sz w:val="24"/>
          <w:szCs w:val="24"/>
          <w:lang w:eastAsia="lt-LT"/>
        </w:rPr>
        <w:t>(2012, Šviesa)</w:t>
      </w:r>
      <w:r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t>dailininkas Jonas Liugaila</w:t>
      </w:r>
    </w:p>
    <w:p w14:paraId="5EECC2BA"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Keisdami svorio jėgą, mokiniai stebi, kaip degtukų dėžutės dangtelyje įtaisyti smeigtukai sminga į plastiliną. Smeigtukai apverčiami galvutėmis žemyn ir bandymas pakartojamas. Tyrimo pradžioje mokiniai formuluoja hipotezes, o darbo pabaigoje daro išvadas: </w:t>
      </w:r>
    </w:p>
    <w:p w14:paraId="3BF7435F"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Kaip kinta smeigtukų įsmigimo į plastiliną gylis didėjant svorio jėgai ir kaip jis priklauso nuo smeigtukų įsmeigimo (smaigaliais ar galvutėmis žemyn). </w:t>
      </w:r>
    </w:p>
    <w:p w14:paraId="17E05946"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Sprendžiant uždavinius, mokomasi apskaičiuoti slėgį, naudojant formulę </w:t>
      </w:r>
      <w:r w:rsidRPr="00006DC9">
        <w:rPr>
          <w:rFonts w:ascii="Times New Roman" w:eastAsia="Times New Roman" w:hAnsi="Times New Roman" w:cs="Times New Roman"/>
          <w:i/>
          <w:iCs/>
          <w:sz w:val="24"/>
          <w:szCs w:val="24"/>
          <w:lang w:eastAsia="lt-LT"/>
        </w:rPr>
        <w:t>p=F/S</w:t>
      </w:r>
      <w:r w:rsidRPr="00006DC9">
        <w:rPr>
          <w:rFonts w:ascii="Times New Roman" w:eastAsia="Times New Roman" w:hAnsi="Times New Roman" w:cs="Times New Roman"/>
          <w:sz w:val="24"/>
          <w:szCs w:val="24"/>
          <w:lang w:eastAsia="lt-LT"/>
        </w:rPr>
        <w:t xml:space="preserve">. </w:t>
      </w:r>
    </w:p>
    <w:p w14:paraId="14CD8A08" w14:textId="77777777" w:rsidR="001746D0" w:rsidRPr="00006DC9"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Temos įtvirtinimui rekomenduojama atlikti projektą, kurio metu mokiniai palygintų savo slėgį stovint, einant ir pasistiebus arba su skirtingais batais: sportbačiais ir aukštakulniais bateliais. Kaip apskaičiuoti pado plotą, parodyta paveiksle:</w:t>
      </w:r>
    </w:p>
    <w:p w14:paraId="2C34FFD7" w14:textId="77777777" w:rsidR="001746D0" w:rsidRPr="00006DC9"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4D42077F" wp14:editId="79266D0C">
            <wp:extent cx="1038702" cy="1116000"/>
            <wp:effectExtent l="0" t="0" r="9525" b="8255"/>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pic:nvPicPr>
                  <pic:blipFill>
                    <a:blip r:embed="rId101">
                      <a:extLst>
                        <a:ext uri="{28A0092B-C50C-407E-A947-70E740481C1C}">
                          <a14:useLocalDpi xmlns:a14="http://schemas.microsoft.com/office/drawing/2010/main" val="0"/>
                        </a:ext>
                      </a:extLst>
                    </a:blip>
                    <a:stretch>
                      <a:fillRect/>
                    </a:stretch>
                  </pic:blipFill>
                  <pic:spPr>
                    <a:xfrm>
                      <a:off x="0" y="0"/>
                      <a:ext cx="1038702" cy="1116000"/>
                    </a:xfrm>
                    <a:prstGeom prst="rect">
                      <a:avLst/>
                    </a:prstGeom>
                  </pic:spPr>
                </pic:pic>
              </a:graphicData>
            </a:graphic>
          </wp:inline>
        </w:drawing>
      </w:r>
    </w:p>
    <w:p w14:paraId="0847B805"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Patarimas:</w:t>
      </w:r>
      <w:r w:rsidRPr="00006DC9">
        <w:rPr>
          <w:rFonts w:ascii="Times New Roman" w:eastAsia="Times New Roman" w:hAnsi="Times New Roman" w:cs="Times New Roman"/>
          <w:sz w:val="24"/>
          <w:szCs w:val="24"/>
          <w:lang w:eastAsia="lt-LT"/>
        </w:rPr>
        <w:t xml:space="preserve"> vienas iš būdų gauti tikslesnį pėdsaką yra atsistoti ant languoto popieriaus šlapiais padais tuo tikslu naudojant sušlapintą porolono gabalą padėtą ant neperšlampamos plėvelės.  </w:t>
      </w:r>
    </w:p>
    <w:p w14:paraId="426B5449"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 xml:space="preserve">Pastaba: </w:t>
      </w:r>
      <w:r w:rsidRPr="00006DC9">
        <w:rPr>
          <w:rFonts w:ascii="Times New Roman" w:eastAsia="Times New Roman" w:hAnsi="Times New Roman" w:cs="Times New Roman"/>
          <w:sz w:val="24"/>
          <w:szCs w:val="24"/>
          <w:lang w:eastAsia="lt-LT"/>
        </w:rPr>
        <w:t xml:space="preserve">jeigu mokiniai atliko bandymą basomis kojomis, galima pastebėti plokščiapėdystę ir rekomenduoti mokiniams šią problemą aptarti su tėvais. </w:t>
      </w:r>
    </w:p>
    <w:p w14:paraId="2A8D3E67"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Aiškinantis slėgio didinimo ir mažinimo poreikį ir būdus, galima organizuoti varžybas tarp grupių. Tikslas sugalvoti, kuo daugiau pavyzdžių, kur ir kaip slėgis yra mažinamas ar didinamas. </w:t>
      </w:r>
    </w:p>
    <w:p w14:paraId="079FACA5"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Rekomenduojama aptarti, kaip padėti į eketę įkritusiam žmogui. Galima sudaryti detalų gelbėjimo veiksmų planą. </w:t>
      </w:r>
    </w:p>
    <w:p w14:paraId="13AEE466"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Pučiant balioną diskutuojama, kodėl jis įgauna apvalią formą, polietileniniame maišelyje adata padaroma daug skylučių, pripilama vandens ir truputį spaudžiant, stebima, kaip vanduo trykšta į visas puses, aptariama kodėl taip vyksta, palyginami baliono ir maišelio su vandeniu pavyzdžiai, apibūdinamas skysčių ir dujų slėgis, formuluojamas Paskalio dėsnis, aptariami jo taikymo pavyzdžiai. </w:t>
      </w:r>
    </w:p>
    <w:p w14:paraId="377CE835"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 modelį, maketą, paveikslą ar filmą (pavyzdžiui,   </w:t>
      </w:r>
      <w:hyperlink r:id="rId102" w:tgtFrame="_blank" w:history="1">
        <w:r w:rsidRPr="00006DC9">
          <w:rPr>
            <w:rFonts w:ascii="Times New Roman" w:eastAsia="Times New Roman" w:hAnsi="Times New Roman" w:cs="Times New Roman"/>
            <w:color w:val="0000FF"/>
            <w:sz w:val="24"/>
            <w:szCs w:val="24"/>
            <w:u w:val="single"/>
            <w:lang w:eastAsia="lt-LT"/>
          </w:rPr>
          <w:t>Physics - Application of Pascal's Law  in Hydraulics -English</w:t>
        </w:r>
      </w:hyperlink>
      <w:r w:rsidRPr="00006DC9">
        <w:rPr>
          <w:rFonts w:ascii="Times New Roman" w:eastAsia="Times New Roman" w:hAnsi="Times New Roman" w:cs="Times New Roman"/>
          <w:sz w:val="24"/>
          <w:szCs w:val="24"/>
          <w:lang w:eastAsia="lt-LT"/>
        </w:rPr>
        <w:t xml:space="preserve">) išsiaiškinamas hidraulinės sistemos veikimo principas. </w:t>
      </w:r>
    </w:p>
    <w:p w14:paraId="4DE51A36"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Rekomenduojamas projektas sukurti savo hidraulinės sistemos modelį pagal pavyzdį </w:t>
      </w:r>
      <w:hyperlink r:id="rId103" w:tgtFrame="_blank" w:history="1">
        <w:r w:rsidRPr="00006DC9">
          <w:rPr>
            <w:rFonts w:ascii="Times New Roman" w:eastAsia="Times New Roman" w:hAnsi="Times New Roman" w:cs="Times New Roman"/>
            <w:color w:val="0000FF"/>
            <w:sz w:val="24"/>
            <w:szCs w:val="24"/>
            <w:u w:val="single"/>
            <w:lang w:eastAsia="lt-LT"/>
          </w:rPr>
          <w:t>https://letstalkscience.ca/educational-resources/stem-in-context/hydraulics-101</w:t>
        </w:r>
      </w:hyperlink>
      <w:r w:rsidRPr="00006DC9">
        <w:rPr>
          <w:rFonts w:ascii="Times New Roman" w:eastAsia="Times New Roman" w:hAnsi="Times New Roman" w:cs="Times New Roman"/>
          <w:sz w:val="24"/>
          <w:szCs w:val="24"/>
          <w:lang w:eastAsia="lt-LT"/>
        </w:rPr>
        <w:t xml:space="preserve">. </w:t>
      </w:r>
    </w:p>
    <w:p w14:paraId="692B651A"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Atliekant virtualų tyrimą aiškinamasi, nuo ko priklauso hidrostatinis slėgis: </w:t>
      </w:r>
      <w:hyperlink r:id="rId104" w:tgtFrame="_blank" w:history="1">
        <w:r w:rsidRPr="00006DC9">
          <w:rPr>
            <w:rFonts w:ascii="Times New Roman" w:eastAsia="Times New Roman" w:hAnsi="Times New Roman" w:cs="Times New Roman"/>
            <w:color w:val="0000FF"/>
            <w:sz w:val="24"/>
            <w:szCs w:val="24"/>
            <w:u w:val="single"/>
            <w:lang w:eastAsia="lt-LT"/>
          </w:rPr>
          <w:t>Under Pressure</w:t>
        </w:r>
      </w:hyperlink>
      <w:r w:rsidRPr="00006DC9">
        <w:rPr>
          <w:rFonts w:ascii="Times New Roman" w:eastAsia="Times New Roman" w:hAnsi="Times New Roman" w:cs="Times New Roman"/>
          <w:sz w:val="24"/>
          <w:szCs w:val="24"/>
          <w:lang w:eastAsia="lt-LT"/>
        </w:rPr>
        <w:t xml:space="preserve"> </w:t>
      </w:r>
    </w:p>
    <w:p w14:paraId="40D28E55" w14:textId="77777777"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Sprendžiant uždavinius mokomasi apskaičiuoti hidrostatinį slėgį, hidraulinėmis sistemomis laimimą jėgą.  </w:t>
      </w:r>
    </w:p>
    <w:p w14:paraId="68AB1E54" w14:textId="77777777" w:rsidR="001746D0" w:rsidRPr="00006DC9"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Hidrostatinis slėgis iliustruojamas atliekant bandymus, pavyzdžiui, kišant pripūstą balioną į vandenį, stebima kaip keičiasi jo tūris, pradūrus skylutes plastikiniame inde ir t.t.</w:t>
      </w:r>
    </w:p>
    <w:p w14:paraId="07B7795A" w14:textId="6E0F78F9" w:rsidR="001746D0" w:rsidRPr="00006DC9" w:rsidRDefault="001746D0"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5232645D" wp14:editId="4EB4B3A0">
            <wp:extent cx="1282980" cy="900000"/>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pic:nvPicPr>
                  <pic:blipFill>
                    <a:blip r:embed="rId105">
                      <a:extLst>
                        <a:ext uri="{28A0092B-C50C-407E-A947-70E740481C1C}">
                          <a14:useLocalDpi xmlns:a14="http://schemas.microsoft.com/office/drawing/2010/main" val="0"/>
                        </a:ext>
                      </a:extLst>
                    </a:blip>
                    <a:stretch>
                      <a:fillRect/>
                    </a:stretch>
                  </pic:blipFill>
                  <pic:spPr>
                    <a:xfrm>
                      <a:off x="0" y="0"/>
                      <a:ext cx="1282980" cy="900000"/>
                    </a:xfrm>
                    <a:prstGeom prst="rect">
                      <a:avLst/>
                    </a:prstGeom>
                  </pic:spPr>
                </pic:pic>
              </a:graphicData>
            </a:graphic>
          </wp:inline>
        </w:drawing>
      </w:r>
    </w:p>
    <w:p w14:paraId="1EE0B444" w14:textId="015FC45C"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Atliekant tyrimą dviem būdais (sveriant ore, vandenyje ir ieškant skirtumo bei nustatant išstumto skysčio svorį),  nagrinėjama, matuojama ir apskaičiuojama Archimedo jėga. Atliekant virtualų tyrimą: </w:t>
      </w:r>
      <w:hyperlink r:id="rId106" w:tgtFrame="_blank" w:history="1">
        <w:r w:rsidRPr="00006DC9">
          <w:rPr>
            <w:rFonts w:ascii="Times New Roman" w:eastAsia="Times New Roman" w:hAnsi="Times New Roman" w:cs="Times New Roman"/>
            <w:color w:val="0000FF"/>
            <w:sz w:val="24"/>
            <w:szCs w:val="24"/>
            <w:u w:val="single"/>
            <w:lang w:eastAsia="lt-LT"/>
          </w:rPr>
          <w:t>https://www.walter-fendt.de/html5/phen/buoyantforce_en.htm</w:t>
        </w:r>
      </w:hyperlink>
      <w:r w:rsidRPr="00006DC9">
        <w:rPr>
          <w:rFonts w:ascii="Times New Roman" w:eastAsia="Times New Roman" w:hAnsi="Times New Roman" w:cs="Times New Roman"/>
          <w:sz w:val="24"/>
          <w:szCs w:val="24"/>
          <w:lang w:eastAsia="lt-LT"/>
        </w:rPr>
        <w:t xml:space="preserve"> tyrinėjama nuo ko ji priklauso, mokomasi ją išmatuoti ir apskaičiuoti.  </w:t>
      </w:r>
      <w:r w:rsidR="004E4598" w:rsidRPr="00006DC9">
        <w:rPr>
          <w:rFonts w:ascii="Times New Roman" w:eastAsia="Times New Roman" w:hAnsi="Times New Roman" w:cs="Times New Roman"/>
          <w:sz w:val="24"/>
          <w:szCs w:val="24"/>
          <w:lang w:eastAsia="lt-LT"/>
        </w:rPr>
        <w:t>Atliekant bandymus (pvz., skardos gabalėlis sk</w:t>
      </w:r>
      <w:r w:rsidR="00AF1FBF" w:rsidRPr="00006DC9">
        <w:rPr>
          <w:rFonts w:ascii="Times New Roman" w:eastAsia="Times New Roman" w:hAnsi="Times New Roman" w:cs="Times New Roman"/>
          <w:sz w:val="24"/>
          <w:szCs w:val="24"/>
          <w:lang w:eastAsia="lt-LT"/>
        </w:rPr>
        <w:t>ę</w:t>
      </w:r>
      <w:r w:rsidR="004E4598" w:rsidRPr="00006DC9">
        <w:rPr>
          <w:rFonts w:ascii="Times New Roman" w:eastAsia="Times New Roman" w:hAnsi="Times New Roman" w:cs="Times New Roman"/>
          <w:sz w:val="24"/>
          <w:szCs w:val="24"/>
          <w:lang w:eastAsia="lt-LT"/>
        </w:rPr>
        <w:t>sta vandenyje, o iš išlankstyta stačiakampio formos dėžutė pl</w:t>
      </w:r>
      <w:r w:rsidR="00AF1FBF" w:rsidRPr="00006DC9">
        <w:rPr>
          <w:rFonts w:ascii="Times New Roman" w:eastAsia="Times New Roman" w:hAnsi="Times New Roman" w:cs="Times New Roman"/>
          <w:sz w:val="24"/>
          <w:szCs w:val="24"/>
          <w:lang w:eastAsia="lt-LT"/>
        </w:rPr>
        <w:t>ū</w:t>
      </w:r>
      <w:r w:rsidR="004E4598" w:rsidRPr="00006DC9">
        <w:rPr>
          <w:rFonts w:ascii="Times New Roman" w:eastAsia="Times New Roman" w:hAnsi="Times New Roman" w:cs="Times New Roman"/>
          <w:sz w:val="24"/>
          <w:szCs w:val="24"/>
          <w:lang w:eastAsia="lt-LT"/>
        </w:rPr>
        <w:t>d</w:t>
      </w:r>
      <w:r w:rsidR="00AF1FBF" w:rsidRPr="00006DC9">
        <w:rPr>
          <w:rFonts w:ascii="Times New Roman" w:eastAsia="Times New Roman" w:hAnsi="Times New Roman" w:cs="Times New Roman"/>
          <w:sz w:val="24"/>
          <w:szCs w:val="24"/>
          <w:lang w:eastAsia="lt-LT"/>
        </w:rPr>
        <w:t>u</w:t>
      </w:r>
      <w:r w:rsidR="004E4598" w:rsidRPr="00006DC9">
        <w:rPr>
          <w:rFonts w:ascii="Times New Roman" w:eastAsia="Times New Roman" w:hAnsi="Times New Roman" w:cs="Times New Roman"/>
          <w:sz w:val="24"/>
          <w:szCs w:val="24"/>
          <w:lang w:eastAsia="lt-LT"/>
        </w:rPr>
        <w:t>riuoja paviršiuje</w:t>
      </w:r>
      <w:r w:rsidR="00F678C2" w:rsidRPr="00006DC9">
        <w:rPr>
          <w:rFonts w:ascii="Times New Roman" w:eastAsia="Times New Roman" w:hAnsi="Times New Roman" w:cs="Times New Roman"/>
          <w:sz w:val="24"/>
          <w:szCs w:val="24"/>
          <w:lang w:eastAsia="lt-LT"/>
        </w:rPr>
        <w:t>; ba</w:t>
      </w:r>
      <w:r w:rsidR="00AF1FBF" w:rsidRPr="00006DC9">
        <w:rPr>
          <w:rFonts w:ascii="Times New Roman" w:eastAsia="Times New Roman" w:hAnsi="Times New Roman" w:cs="Times New Roman"/>
          <w:sz w:val="24"/>
          <w:szCs w:val="24"/>
          <w:lang w:eastAsia="lt-LT"/>
        </w:rPr>
        <w:t>n</w:t>
      </w:r>
      <w:r w:rsidR="00F678C2" w:rsidRPr="00006DC9">
        <w:rPr>
          <w:rFonts w:ascii="Times New Roman" w:eastAsia="Times New Roman" w:hAnsi="Times New Roman" w:cs="Times New Roman"/>
          <w:sz w:val="24"/>
          <w:szCs w:val="24"/>
          <w:lang w:eastAsia="lt-LT"/>
        </w:rPr>
        <w:t>dymui galima panaudoti gėrimo skardinės gabalėlį</w:t>
      </w:r>
      <w:r w:rsidR="004E4598" w:rsidRPr="00006DC9">
        <w:rPr>
          <w:rFonts w:ascii="Times New Roman" w:eastAsia="Times New Roman" w:hAnsi="Times New Roman" w:cs="Times New Roman"/>
          <w:sz w:val="24"/>
          <w:szCs w:val="24"/>
          <w:lang w:eastAsia="lt-LT"/>
        </w:rPr>
        <w:t>) išsiaiškinamos ir aptariamos kūnų plūduriavimo sąlygos.</w:t>
      </w:r>
    </w:p>
    <w:p w14:paraId="2D705212" w14:textId="168CC9E9"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Nagrinėjant atmosferos slėgį reikia prisiminti, kad per geografijos pamokas 6 klasėje mokiniai jau yra išsianalizavę atmosferos sandarą ir jos reikšmę, o 8 klasėje išsiaiškinę atmosferos sluoksnius ir slėgio kitimą kylant nuo Žemės paviršiaus. </w:t>
      </w:r>
    </w:p>
    <w:p w14:paraId="49094D50" w14:textId="6B8067A0"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Siekiant įsitikinti, kad atmosferos slėgis egzistuoja ir yra pakankamai didelis, aiškinantis atmosferos slėgio poveikį atliekami bandymai: stiklinė su vandeniu, uždengta popieriaus lapu ir apversta, įkaitinta skardinė įdedama į šaltą vandenį (su ledukais) ir t.t. </w:t>
      </w:r>
    </w:p>
    <w:p w14:paraId="04E7C890" w14:textId="706FFCA6"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hyperlink r:id="rId107" w:tgtFrame="_blank" w:history="1">
        <w:r w:rsidRPr="00006DC9">
          <w:rPr>
            <w:rFonts w:ascii="Times New Roman" w:eastAsia="Times New Roman" w:hAnsi="Times New Roman" w:cs="Times New Roman"/>
            <w:color w:val="0000FF"/>
            <w:sz w:val="24"/>
            <w:szCs w:val="24"/>
            <w:u w:val="single"/>
            <w:lang w:eastAsia="lt-LT"/>
          </w:rPr>
          <w:t>Apversta stiklinė_STEAMuko eksperimentai</w:t>
        </w:r>
      </w:hyperlink>
      <w:r w:rsidRPr="00006DC9">
        <w:rPr>
          <w:rFonts w:ascii="Times New Roman" w:eastAsia="Times New Roman" w:hAnsi="Times New Roman" w:cs="Times New Roman"/>
          <w:sz w:val="24"/>
          <w:szCs w:val="24"/>
          <w:lang w:eastAsia="lt-LT"/>
        </w:rPr>
        <w:t xml:space="preserve"> </w:t>
      </w:r>
    </w:p>
    <w:p w14:paraId="4B05EF43" w14:textId="437A9BF1"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hyperlink r:id="rId108" w:tgtFrame="_blank" w:history="1">
        <w:r w:rsidRPr="00006DC9">
          <w:rPr>
            <w:rFonts w:ascii="Times New Roman" w:eastAsia="Times New Roman" w:hAnsi="Times New Roman" w:cs="Times New Roman"/>
            <w:color w:val="0000FF"/>
            <w:sz w:val="24"/>
            <w:szCs w:val="24"/>
            <w:u w:val="single"/>
            <w:lang w:eastAsia="lt-LT"/>
          </w:rPr>
          <w:t>Air pressure experiment</w:t>
        </w:r>
      </w:hyperlink>
      <w:r w:rsidRPr="00006DC9">
        <w:rPr>
          <w:rFonts w:ascii="Times New Roman" w:eastAsia="Times New Roman" w:hAnsi="Times New Roman" w:cs="Times New Roman"/>
          <w:sz w:val="24"/>
          <w:szCs w:val="24"/>
          <w:lang w:eastAsia="lt-LT"/>
        </w:rPr>
        <w:t xml:space="preserve"> </w:t>
      </w:r>
    </w:p>
    <w:p w14:paraId="3DB8CAF6" w14:textId="70B0254F"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hyperlink r:id="rId109" w:tgtFrame="_blank" w:history="1">
        <w:r w:rsidRPr="00006DC9">
          <w:rPr>
            <w:rFonts w:ascii="Times New Roman" w:eastAsia="Times New Roman" w:hAnsi="Times New Roman" w:cs="Times New Roman"/>
            <w:color w:val="0000FF"/>
            <w:sz w:val="24"/>
            <w:szCs w:val="24"/>
            <w:u w:val="single"/>
            <w:lang w:eastAsia="lt-LT"/>
          </w:rPr>
          <w:t>What is Air Pressure? Impossible Egg in a Bottle Physics Experiment - Learn About Air Pressure</w:t>
        </w:r>
      </w:hyperlink>
      <w:r w:rsidRPr="00006DC9">
        <w:rPr>
          <w:rFonts w:ascii="Times New Roman" w:eastAsia="Times New Roman" w:hAnsi="Times New Roman" w:cs="Times New Roman"/>
          <w:sz w:val="24"/>
          <w:szCs w:val="24"/>
          <w:lang w:eastAsia="lt-LT"/>
        </w:rPr>
        <w:t xml:space="preserve"> </w:t>
      </w:r>
    </w:p>
    <w:p w14:paraId="7DBAC985" w14:textId="50801245" w:rsidR="009A1AB8" w:rsidRPr="00006DC9" w:rsidRDefault="009A1AB8"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Remiantis oro balionų pavyzdžiu aptariama, kad k</w:t>
      </w:r>
      <w:r w:rsidR="00AF1FBF" w:rsidRPr="00006DC9">
        <w:rPr>
          <w:rFonts w:ascii="Times New Roman" w:eastAsia="Times New Roman" w:hAnsi="Times New Roman" w:cs="Times New Roman"/>
          <w:sz w:val="24"/>
          <w:szCs w:val="24"/>
          <w:lang w:eastAsia="lt-LT"/>
        </w:rPr>
        <w:t>ū</w:t>
      </w:r>
      <w:r w:rsidRPr="00006DC9">
        <w:rPr>
          <w:rFonts w:ascii="Times New Roman" w:eastAsia="Times New Roman" w:hAnsi="Times New Roman" w:cs="Times New Roman"/>
          <w:sz w:val="24"/>
          <w:szCs w:val="24"/>
          <w:lang w:eastAsia="lt-LT"/>
        </w:rPr>
        <w:t>nai gali plūduriuoti ne tik skysčiuose, bet ir dujose. Išsiaiškinama, kodėl oro balionai pripildomi karštu oru, o oro balionėliai</w:t>
      </w:r>
      <w:r w:rsidR="00503B1B" w:rsidRPr="00006DC9">
        <w:rPr>
          <w:rFonts w:ascii="Times New Roman" w:eastAsia="Times New Roman" w:hAnsi="Times New Roman" w:cs="Times New Roman"/>
          <w:sz w:val="24"/>
          <w:szCs w:val="24"/>
          <w:lang w:eastAsia="lt-LT"/>
        </w:rPr>
        <w:t>, kurie paleidžiami skristi,</w:t>
      </w:r>
      <w:r w:rsidRPr="00006DC9">
        <w:rPr>
          <w:rFonts w:ascii="Times New Roman" w:eastAsia="Times New Roman" w:hAnsi="Times New Roman" w:cs="Times New Roman"/>
          <w:sz w:val="24"/>
          <w:szCs w:val="24"/>
          <w:lang w:eastAsia="lt-LT"/>
        </w:rPr>
        <w:t xml:space="preserve"> užpildomi heliu. </w:t>
      </w:r>
    </w:p>
    <w:p w14:paraId="754F0F3D" w14:textId="5C49CF49" w:rsidR="001746D0" w:rsidRPr="00006DC9" w:rsidRDefault="000D450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noProof/>
          <w:sz w:val="24"/>
          <w:szCs w:val="24"/>
          <w:lang w:eastAsia="lt-LT"/>
        </w:rPr>
        <w:drawing>
          <wp:anchor distT="0" distB="0" distL="114300" distR="114300" simplePos="0" relativeHeight="251651584" behindDoc="0" locked="0" layoutInCell="1" allowOverlap="1" wp14:anchorId="466DDC8E" wp14:editId="16A204C8">
            <wp:simplePos x="0" y="0"/>
            <wp:positionH relativeFrom="margin">
              <wp:align>right</wp:align>
            </wp:positionH>
            <wp:positionV relativeFrom="margin">
              <wp:posOffset>3158683</wp:posOffset>
            </wp:positionV>
            <wp:extent cx="1059815" cy="971550"/>
            <wp:effectExtent l="0" t="0" r="6985" b="0"/>
            <wp:wrapSquare wrapText="bothSides"/>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etImage7.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59815" cy="971550"/>
                    </a:xfrm>
                    <a:prstGeom prst="rect">
                      <a:avLst/>
                    </a:prstGeom>
                  </pic:spPr>
                </pic:pic>
              </a:graphicData>
            </a:graphic>
            <wp14:sizeRelH relativeFrom="margin">
              <wp14:pctWidth>0</wp14:pctWidth>
            </wp14:sizeRelH>
            <wp14:sizeRelV relativeFrom="margin">
              <wp14:pctHeight>0</wp14:pctHeight>
            </wp14:sizeRelV>
          </wp:anchor>
        </w:drawing>
      </w:r>
      <w:r w:rsidR="001746D0" w:rsidRPr="00006DC9">
        <w:rPr>
          <w:rFonts w:ascii="Times New Roman" w:eastAsia="Times New Roman" w:hAnsi="Times New Roman" w:cs="Times New Roman"/>
          <w:sz w:val="24"/>
          <w:szCs w:val="24"/>
          <w:lang w:eastAsia="lt-LT"/>
        </w:rPr>
        <w:t xml:space="preserve">Apžiūrimi mokykloje ir namuose esantys barometrai, aiškinamasi, kokiais slėgio matavimo vienetais sugraduotos jų skalės. Barometrų su skirtingomis skalėmis pavyzdžių galima rasti internete ir analizuojant paveikslėlius juos palyginti, išsiaiškinti, kaip vienus slėgio matavimo vienetus paversti kitais. </w:t>
      </w:r>
    </w:p>
    <w:p w14:paraId="75088920" w14:textId="5B677E30"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Išsiaiškinama paveiksliukų (saulutės, debesėlių) šalia skalių prasmė ir, kodėl didėjant atmosferos slėgiui debesų mažėja.</w:t>
      </w:r>
    </w:p>
    <w:p w14:paraId="1FCF9DC2" w14:textId="77777777" w:rsidR="00DD565F"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Esant galimybei į išmanųjį įrenginį, parsisiunčiama programėlė:</w:t>
      </w:r>
    </w:p>
    <w:p w14:paraId="6381751A" w14:textId="58DD9486"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hyperlink r:id="rId111" w:tgtFrame="_blank" w:history="1">
        <w:r w:rsidRPr="00006DC9">
          <w:rPr>
            <w:rFonts w:ascii="Times New Roman" w:eastAsia="Times New Roman" w:hAnsi="Times New Roman" w:cs="Times New Roman"/>
            <w:color w:val="0000FF"/>
            <w:sz w:val="24"/>
            <w:szCs w:val="24"/>
            <w:u w:val="single"/>
            <w:lang w:eastAsia="lt-LT"/>
          </w:rPr>
          <w:t>https://www.arduino.cc/education/science-journal</w:t>
        </w:r>
      </w:hyperlink>
      <w:r w:rsidRPr="00006DC9">
        <w:rPr>
          <w:rFonts w:ascii="Times New Roman" w:eastAsia="Times New Roman" w:hAnsi="Times New Roman" w:cs="Times New Roman"/>
          <w:sz w:val="24"/>
          <w:szCs w:val="24"/>
          <w:lang w:eastAsia="lt-LT"/>
        </w:rPr>
        <w:t xml:space="preserve">. Jeigu įrenginys turi slėgio daviklį, juo galima bus matuoti atmosferos slėgį. Turimais slėgio matavimo prietaisais išmatuojamas slėgis skirtinguose mokyklos aukštuose, rezultatai palyginami tarpusavyje ir su  </w:t>
      </w:r>
      <w:hyperlink r:id="rId112" w:history="1">
        <w:r w:rsidR="007F057E" w:rsidRPr="00006DC9">
          <w:rPr>
            <w:rStyle w:val="Hipersaitas"/>
            <w:rFonts w:ascii="Times New Roman" w:eastAsia="Times New Roman" w:hAnsi="Times New Roman" w:cs="Times New Roman"/>
            <w:sz w:val="24"/>
            <w:szCs w:val="24"/>
            <w:lang w:eastAsia="lt-LT"/>
          </w:rPr>
          <w:t>http://www.meteo.lt/</w:t>
        </w:r>
      </w:hyperlink>
      <w:r w:rsidRPr="00006DC9">
        <w:rPr>
          <w:rFonts w:ascii="Times New Roman" w:eastAsia="Times New Roman" w:hAnsi="Times New Roman" w:cs="Times New Roman"/>
          <w:sz w:val="24"/>
          <w:szCs w:val="24"/>
          <w:lang w:eastAsia="lt-LT"/>
        </w:rPr>
        <w:t xml:space="preserve"> ar kito orams stebėti skirto portalo pateiktais duomenimis, aptariamos galimos skirtumų priežastys. </w:t>
      </w:r>
    </w:p>
    <w:p w14:paraId="7876569C" w14:textId="16780CB1" w:rsidR="001746D0" w:rsidRPr="00006DC9" w:rsidRDefault="001746D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Aptariama kaip keičiasi slėgis ir žmogaus savijauta lipant į kalnus, skrendant lėktuvu.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605"/>
        <w:gridCol w:w="5566"/>
      </w:tblGrid>
      <w:tr w:rsidR="00A23AF2" w:rsidRPr="00006DC9" w14:paraId="1216150C" w14:textId="77777777" w:rsidTr="007A46EA">
        <w:tc>
          <w:tcPr>
            <w:tcW w:w="3398" w:type="dxa"/>
            <w:vAlign w:val="center"/>
          </w:tcPr>
          <w:p w14:paraId="5585117B" w14:textId="14981737" w:rsidR="00A23AF2" w:rsidRPr="00006DC9" w:rsidRDefault="00A23AF2" w:rsidP="007A46EA">
            <w:pPr>
              <w:jc w:val="center"/>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29BF4557" wp14:editId="29D3E277">
                  <wp:extent cx="1096010" cy="1619885"/>
                  <wp:effectExtent l="0" t="0" r="889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pic:nvPicPr>
                        <pic:blipFill rotWithShape="1">
                          <a:blip r:embed="rId113">
                            <a:extLst>
                              <a:ext uri="{28A0092B-C50C-407E-A947-70E740481C1C}">
                                <a14:useLocalDpi xmlns:a14="http://schemas.microsoft.com/office/drawing/2010/main" val="0"/>
                              </a:ext>
                            </a:extLst>
                          </a:blip>
                          <a:srcRect l="32340"/>
                          <a:stretch/>
                        </pic:blipFill>
                        <pic:spPr bwMode="auto">
                          <a:xfrm>
                            <a:off x="0" y="0"/>
                            <a:ext cx="1096088"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399" w:type="dxa"/>
            <w:vAlign w:val="center"/>
          </w:tcPr>
          <w:p w14:paraId="6CFC6D6E" w14:textId="2FA3251F" w:rsidR="00A23AF2" w:rsidRPr="00006DC9" w:rsidRDefault="00A23AF2" w:rsidP="007A46EA">
            <w:pPr>
              <w:jc w:val="center"/>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20D3EF0E" wp14:editId="7D86BFED">
                  <wp:extent cx="1488440" cy="158369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pic:nvPicPr>
                        <pic:blipFill rotWithShape="1">
                          <a:blip r:embed="rId114">
                            <a:extLst>
                              <a:ext uri="{28A0092B-C50C-407E-A947-70E740481C1C}">
                                <a14:useLocalDpi xmlns:a14="http://schemas.microsoft.com/office/drawing/2010/main" val="0"/>
                              </a:ext>
                            </a:extLst>
                          </a:blip>
                          <a:srcRect l="6015"/>
                          <a:stretch/>
                        </pic:blipFill>
                        <pic:spPr bwMode="auto">
                          <a:xfrm>
                            <a:off x="0" y="0"/>
                            <a:ext cx="1488731" cy="1584000"/>
                          </a:xfrm>
                          <a:prstGeom prst="rect">
                            <a:avLst/>
                          </a:prstGeom>
                          <a:ln>
                            <a:noFill/>
                          </a:ln>
                          <a:extLst>
                            <a:ext uri="{53640926-AAD7-44D8-BBD7-CCE9431645EC}">
                              <a14:shadowObscured xmlns:a14="http://schemas.microsoft.com/office/drawing/2010/main"/>
                            </a:ext>
                          </a:extLst>
                        </pic:spPr>
                      </pic:pic>
                    </a:graphicData>
                  </a:graphic>
                </wp:inline>
              </w:drawing>
            </w:r>
          </w:p>
        </w:tc>
        <w:tc>
          <w:tcPr>
            <w:tcW w:w="3399" w:type="dxa"/>
          </w:tcPr>
          <w:p w14:paraId="2AFEF552" w14:textId="6A938706" w:rsidR="00A23AF2" w:rsidRPr="00006DC9" w:rsidRDefault="00A23AF2" w:rsidP="00267D39">
            <w:pPr>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38AFF069" wp14:editId="50A6AFF4">
                  <wp:extent cx="3397495" cy="252000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pic:nvPicPr>
                        <pic:blipFill>
                          <a:blip r:embed="rId115">
                            <a:extLst>
                              <a:ext uri="{28A0092B-C50C-407E-A947-70E740481C1C}">
                                <a14:useLocalDpi xmlns:a14="http://schemas.microsoft.com/office/drawing/2010/main" val="0"/>
                              </a:ext>
                            </a:extLst>
                          </a:blip>
                          <a:stretch>
                            <a:fillRect/>
                          </a:stretch>
                        </pic:blipFill>
                        <pic:spPr>
                          <a:xfrm>
                            <a:off x="0" y="0"/>
                            <a:ext cx="3397495" cy="2520000"/>
                          </a:xfrm>
                          <a:prstGeom prst="rect">
                            <a:avLst/>
                          </a:prstGeom>
                        </pic:spPr>
                      </pic:pic>
                    </a:graphicData>
                  </a:graphic>
                </wp:inline>
              </w:drawing>
            </w:r>
          </w:p>
        </w:tc>
      </w:tr>
    </w:tbl>
    <w:p w14:paraId="0296857B" w14:textId="60B973A4" w:rsidR="00A328C6" w:rsidRPr="00006DC9" w:rsidRDefault="00162CAA" w:rsidP="00267D39">
      <w:pPr>
        <w:spacing w:before="120" w:after="12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t>28.</w:t>
      </w:r>
      <w:r w:rsidR="004E37C4" w:rsidRPr="00006DC9">
        <w:rPr>
          <w:rFonts w:ascii="Times New Roman" w:eastAsia="Times New Roman" w:hAnsi="Times New Roman" w:cs="Times New Roman"/>
          <w:b/>
          <w:bCs/>
          <w:sz w:val="24"/>
          <w:szCs w:val="24"/>
          <w:lang w:eastAsia="lt-LT"/>
        </w:rPr>
        <w:t>3</w:t>
      </w:r>
      <w:r w:rsidR="00947FAC" w:rsidRPr="00006DC9">
        <w:rPr>
          <w:rFonts w:ascii="Times New Roman" w:eastAsia="Times New Roman" w:hAnsi="Times New Roman" w:cs="Times New Roman"/>
          <w:b/>
          <w:bCs/>
          <w:sz w:val="24"/>
          <w:szCs w:val="24"/>
          <w:lang w:eastAsia="lt-LT"/>
        </w:rPr>
        <w:t xml:space="preserve">. </w:t>
      </w:r>
      <w:r w:rsidR="00436AC7" w:rsidRPr="00006DC9">
        <w:rPr>
          <w:rFonts w:ascii="Times New Roman" w:eastAsia="Times New Roman" w:hAnsi="Times New Roman" w:cs="Times New Roman"/>
          <w:b/>
          <w:bCs/>
          <w:sz w:val="24"/>
          <w:szCs w:val="24"/>
          <w:lang w:eastAsia="lt-LT"/>
        </w:rPr>
        <w:t xml:space="preserve">Mechaninis darbas, </w:t>
      </w:r>
      <w:r w:rsidR="00A328C6" w:rsidRPr="00006DC9">
        <w:rPr>
          <w:rFonts w:ascii="Times New Roman" w:eastAsia="Times New Roman" w:hAnsi="Times New Roman" w:cs="Times New Roman"/>
          <w:b/>
          <w:bCs/>
          <w:sz w:val="24"/>
          <w:szCs w:val="24"/>
          <w:lang w:eastAsia="lt-LT"/>
        </w:rPr>
        <w:t>galia</w:t>
      </w:r>
      <w:r w:rsidR="00BF7662" w:rsidRPr="00006DC9">
        <w:rPr>
          <w:rFonts w:ascii="Times New Roman" w:eastAsia="Times New Roman" w:hAnsi="Times New Roman" w:cs="Times New Roman"/>
          <w:b/>
          <w:sz w:val="24"/>
          <w:szCs w:val="24"/>
          <w:lang w:eastAsia="lt-LT"/>
        </w:rPr>
        <w:t xml:space="preserve"> </w:t>
      </w:r>
      <w:r w:rsidR="00436AC7" w:rsidRPr="00006DC9">
        <w:rPr>
          <w:rFonts w:ascii="Times New Roman" w:eastAsia="Times New Roman" w:hAnsi="Times New Roman" w:cs="Times New Roman"/>
          <w:b/>
          <w:sz w:val="24"/>
          <w:szCs w:val="24"/>
          <w:lang w:eastAsia="lt-LT"/>
        </w:rPr>
        <w:t>ir energija</w:t>
      </w:r>
    </w:p>
    <w:p w14:paraId="52EBF8F1" w14:textId="306287A7" w:rsidR="00436AC7" w:rsidRPr="00006DC9" w:rsidRDefault="00162CAA" w:rsidP="00267D39">
      <w:pPr>
        <w:spacing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436AC7" w:rsidRPr="00006DC9">
        <w:rPr>
          <w:rFonts w:ascii="Times New Roman" w:eastAsia="Times New Roman" w:hAnsi="Times New Roman" w:cs="Times New Roman"/>
          <w:b/>
          <w:sz w:val="24"/>
          <w:szCs w:val="24"/>
          <w:lang w:eastAsia="lt-LT"/>
        </w:rPr>
        <w:t>3.1. Mechaninis</w:t>
      </w:r>
      <w:r w:rsidR="006C590F" w:rsidRPr="00006DC9">
        <w:rPr>
          <w:rFonts w:ascii="Times New Roman" w:eastAsia="Times New Roman" w:hAnsi="Times New Roman" w:cs="Times New Roman"/>
          <w:b/>
          <w:sz w:val="24"/>
          <w:szCs w:val="24"/>
          <w:lang w:eastAsia="lt-LT"/>
        </w:rPr>
        <w:t xml:space="preserve"> </w:t>
      </w:r>
      <w:r w:rsidR="00436AC7" w:rsidRPr="00006DC9">
        <w:rPr>
          <w:rFonts w:ascii="Times New Roman" w:eastAsia="Times New Roman" w:hAnsi="Times New Roman" w:cs="Times New Roman"/>
          <w:b/>
          <w:sz w:val="24"/>
          <w:szCs w:val="24"/>
          <w:lang w:eastAsia="lt-LT"/>
        </w:rPr>
        <w:t>darbas ir galia</w:t>
      </w:r>
    </w:p>
    <w:p w14:paraId="78C21293" w14:textId="5881D4E9" w:rsidR="00A328C6" w:rsidRPr="00006DC9" w:rsidRDefault="00120A4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w:t>
      </w:r>
      <w:r w:rsidR="00A328C6" w:rsidRPr="00006DC9">
        <w:rPr>
          <w:rFonts w:ascii="Times New Roman" w:eastAsia="Times New Roman" w:hAnsi="Times New Roman" w:cs="Times New Roman"/>
          <w:sz w:val="24"/>
          <w:szCs w:val="24"/>
          <w:lang w:eastAsia="lt-LT"/>
        </w:rPr>
        <w:t>ptariama, kad mechaninis darbas atliekamas tada, kai žmogaus paveiktas kūnas pasislenka. Pvz., stumiamas vežimėlis, nešamas krovinys, kalama vinis ir panašiai. </w:t>
      </w:r>
      <w:r w:rsidR="00BF7662" w:rsidRPr="00006DC9">
        <w:rPr>
          <w:rFonts w:ascii="Times New Roman" w:eastAsia="Times New Roman" w:hAnsi="Times New Roman" w:cs="Times New Roman"/>
          <w:sz w:val="24"/>
          <w:szCs w:val="24"/>
          <w:lang w:eastAsia="lt-LT"/>
        </w:rPr>
        <w:t xml:space="preserve"> </w:t>
      </w:r>
    </w:p>
    <w:p w14:paraId="2A744E48" w14:textId="02ED5924" w:rsidR="00A26D43"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Remiantis šia analogija paaiškinama, kad darbą taip pat atlieka jėga ir jėgos atliktas darbas yra lygus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A</w:t>
      </w:r>
      <w:r w:rsidR="00BF7662"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i/>
          <w:iCs/>
          <w:sz w:val="24"/>
          <w:szCs w:val="24"/>
          <w:lang w:eastAsia="lt-LT"/>
        </w:rPr>
        <w:t>Fs</w:t>
      </w:r>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pabrėžiant, kad taip mechaninis darbas yra apskaičiuojamas, kai jėga veikia išilgai judėjimo krypties. Aptariama, kad darbas yra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skaliarinis (neturintis krypties) fizikinis dydis. Darbo matavimo vienetus turi įvardyti mokiniai.</w:t>
      </w:r>
      <w:r w:rsidR="00BF7662" w:rsidRPr="00006DC9">
        <w:rPr>
          <w:rFonts w:ascii="Times New Roman" w:eastAsia="Times New Roman" w:hAnsi="Times New Roman" w:cs="Times New Roman"/>
          <w:sz w:val="24"/>
          <w:szCs w:val="24"/>
          <w:lang w:eastAsia="lt-LT"/>
        </w:rPr>
        <w:t xml:space="preserve"> </w:t>
      </w:r>
    </w:p>
    <w:p w14:paraId="506D2A47" w14:textId="77777777" w:rsidR="00113323" w:rsidRPr="00006DC9" w:rsidRDefault="00113323"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Prisiminus vektorių sudėtį galima parodyti, kad bet kuris vektorius yra dviejų statmenų vienas kitam vektorių suma, t. y. jėgos vektorių galima išskaidyti į dvi viena kitai statmenas dedamąsias (Žr. pav. </w:t>
      </w:r>
      <w:r w:rsidRPr="00006DC9">
        <w:rPr>
          <w:rFonts w:ascii="Times New Roman" w:eastAsia="Times New Roman" w:hAnsi="Times New Roman" w:cs="Times New Roman"/>
          <w:sz w:val="24"/>
          <w:szCs w:val="24"/>
          <w:lang w:eastAsia="lt-LT"/>
        </w:rPr>
        <w:lastRenderedPageBreak/>
        <w:t xml:space="preserve">žemiau). Šios žinios yra reikalingos suformuoti supratimą, kad, kai jėgos kryptis nesutampa su poslinkio kryptimi, darbui apskaičiuoti reikia naudoti tik judėjimo kryptimi nukreiptą jėgos dedamąją </w:t>
      </w:r>
      <w:r w:rsidRPr="00006DC9">
        <w:rPr>
          <w:rFonts w:ascii="Times New Roman" w:eastAsia="Times New Roman" w:hAnsi="Times New Roman" w:cs="Times New Roman"/>
          <w:i/>
          <w:iCs/>
          <w:sz w:val="24"/>
          <w:szCs w:val="24"/>
          <w:lang w:eastAsia="lt-LT"/>
        </w:rPr>
        <w:t>F</w:t>
      </w:r>
      <w:r w:rsidRPr="00006DC9">
        <w:rPr>
          <w:rFonts w:ascii="Times New Roman" w:eastAsia="Times New Roman" w:hAnsi="Times New Roman" w:cs="Times New Roman"/>
          <w:sz w:val="24"/>
          <w:szCs w:val="24"/>
          <w:vertAlign w:val="subscript"/>
          <w:lang w:eastAsia="lt-LT"/>
        </w:rPr>
        <w:t>x</w:t>
      </w:r>
      <w:r w:rsidRPr="00006DC9">
        <w:rPr>
          <w:rFonts w:ascii="Times New Roman" w:eastAsia="Times New Roman" w:hAnsi="Times New Roman" w:cs="Times New Roman"/>
          <w:sz w:val="24"/>
          <w:szCs w:val="24"/>
          <w:lang w:eastAsia="lt-LT"/>
        </w:rPr>
        <w:t>.</w:t>
      </w:r>
    </w:p>
    <w:p w14:paraId="06FBC508" w14:textId="77777777" w:rsidR="00113323" w:rsidRPr="00006DC9" w:rsidRDefault="00113323" w:rsidP="00267D39">
      <w:pPr>
        <w:shd w:val="clear" w:color="auto" w:fill="FFFFFF"/>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inline distT="0" distB="0" distL="0" distR="0" wp14:anchorId="30114E67" wp14:editId="22F9A374">
            <wp:extent cx="3260034" cy="983730"/>
            <wp:effectExtent l="0" t="0" r="0" b="698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pic:nvPicPr>
                  <pic:blipFill>
                    <a:blip r:embed="rId116">
                      <a:extLst>
                        <a:ext uri="{28A0092B-C50C-407E-A947-70E740481C1C}">
                          <a14:useLocalDpi xmlns:a14="http://schemas.microsoft.com/office/drawing/2010/main" val="0"/>
                        </a:ext>
                      </a:extLst>
                    </a:blip>
                    <a:stretch>
                      <a:fillRect/>
                    </a:stretch>
                  </pic:blipFill>
                  <pic:spPr>
                    <a:xfrm>
                      <a:off x="0" y="0"/>
                      <a:ext cx="3260034" cy="983730"/>
                    </a:xfrm>
                    <a:prstGeom prst="rect">
                      <a:avLst/>
                    </a:prstGeom>
                  </pic:spPr>
                </pic:pic>
              </a:graphicData>
            </a:graphic>
          </wp:inline>
        </w:drawing>
      </w:r>
    </w:p>
    <w:p w14:paraId="03C27237" w14:textId="77777777" w:rsidR="00113323" w:rsidRPr="00006DC9" w:rsidRDefault="0011332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Galima būtų pasirinkti atvejį (pvz., už virvės traukiamos rogutės), kai jėgos vektorius sudaro kampą su judėjimo kryptimi ir apskaičiuoti darbą šios jėgos darbą grafiniu būdu.  </w:t>
      </w:r>
    </w:p>
    <w:p w14:paraId="55A46532" w14:textId="77777777" w:rsidR="00113323" w:rsidRPr="00006DC9" w:rsidRDefault="0011332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Palyginus tokio paties didumo jėgų veikiančių kampu ir išilgai judėjimo krypties atliekamus darbus, kai nueitas kelias yra toks pats, mokiniai nustatys, kad jėgai veikiant kampu į judėjimo kryptį, jėgos atliktas darbas yra mažesnis ir paaiškins kodėl – statmenai kūno judėjimo krypčiai veikianti jėgos dedamoji jokio darbo neatlieka, nes šia kryptimi kūnas nepasislenka. Šiuos rezultatus galima panaudoti, vėliau, aiškinantis naudingumo koeficientą.  </w:t>
      </w:r>
    </w:p>
    <w:p w14:paraId="20329A60" w14:textId="444F74AC" w:rsidR="00113323" w:rsidRPr="00006DC9" w:rsidRDefault="3D60143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Aiškinant, kad jėgos atliekamas darbas gali būti ir teigiamas, ir neigiamas, taip pat galima pasinaudoti analogija: išnagrinėjamas darbas, kurį mokiniai atlieka pamokų metu mokydamiesi. Šiuo atveju darbas (klausau, rašau, atlieku užduotis), kuris atliekamas mokymosi tikslui pasiekti (išmokti) yra teigiamas, o darbas, kuris trukdo (žiopsau, plepu, siunčiu SMS) neigiamas.</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Pastebėjimai „perkeliami“ į mechaninio darbo, kurį atlieka jėgos, nagrinėjimą, išsiaiškinamos</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sąlygos, kurioms esant mechaninis darbas yra neigiamas.</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Tam galima panaudoti simuliaciją: </w:t>
      </w:r>
      <w:r w:rsidRPr="00006DC9">
        <w:rPr>
          <w:rFonts w:ascii="Times New Roman" w:eastAsia="Times New Roman" w:hAnsi="Times New Roman" w:cs="Times New Roman"/>
          <w:color w:val="0000FF"/>
          <w:sz w:val="24"/>
          <w:szCs w:val="24"/>
          <w:u w:val="single"/>
          <w:lang w:eastAsia="lt-LT"/>
        </w:rPr>
        <w:t>Masses and Springs: Basics</w:t>
      </w:r>
      <w:r w:rsidRPr="00006DC9">
        <w:rPr>
          <w:rFonts w:ascii="Times New Roman" w:eastAsia="Times New Roman" w:hAnsi="Times New Roman" w:cs="Times New Roman"/>
          <w:sz w:val="24"/>
          <w:szCs w:val="24"/>
          <w:lang w:eastAsia="lt-LT"/>
        </w:rPr>
        <w:t xml:space="preserve">. Šis eksperimentas gali būti atliekamas ir realiai. Jį atliekant, mokinių užduotis yra nustatyti tamprumo ir sunkio jėgų atliktą darbą. Patariama akcentuoti, kad minėtų jėgų kryptys yra priešingos, o kūnas juda viena kryptimi. Tad viena jėga atliks teigiamą, o kita neigiamą darbą. </w:t>
      </w:r>
    </w:p>
    <w:p w14:paraId="1ECB185E" w14:textId="7F9B3CFA" w:rsidR="00113323" w:rsidRPr="00006DC9" w:rsidRDefault="3D60143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Verta pri(si)minti apie slydimo ar riedėjimo trinties jėgą ir jos kryptį, kuri visada yra priešinga judėjimo krypčiai, ir tai, kad judančio kūno „tikslas“, pasislinkti. Tad trinties jėgos atliekamas darbas yra neigiamas. </w:t>
      </w:r>
    </w:p>
    <w:p w14:paraId="29C9321A" w14:textId="036B55EB" w:rsidR="00113323" w:rsidRPr="00006DC9" w:rsidRDefault="3D60143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Surengus varžybas, kas greičiau sudės nustatytą skaičių vienodų vadovėlių nuo grindų ant lentynų (suolų), kurios yra vienodame aukštyje, parodoma, kad tos pačios sunkio jėgos atliekamas darbas yra vienodas, bet jo atlikimo sparta (greitis) skiriasi. Prisiminus, kaip apskaičiuojamas greitis, pagreitis, srovės stipris ir panašiai, t. y. dydžiai, kurie parodo kokio nors kito fizikinio dydžio kitimo spartą (greitį), apibrėžiama galia ir užrašoma jos skaičiavimo formulė bei matavimo vienetai. Minėtų varžybų rezultatai yra panaudojami mokinių išvystytai galiai apskaičiuoti bei aptarti, kodėl renkantis prietaisus būtina atsižvelgti į jų pagrindinę charakteristiką – galią.</w:t>
      </w:r>
      <w:r w:rsidR="00623E2E" w:rsidRPr="00006DC9">
        <w:rPr>
          <w:rFonts w:ascii="Times New Roman" w:eastAsia="Times New Roman" w:hAnsi="Times New Roman" w:cs="Times New Roman"/>
          <w:sz w:val="24"/>
          <w:szCs w:val="24"/>
          <w:lang w:eastAsia="lt-LT"/>
        </w:rPr>
        <w:t xml:space="preserve"> </w:t>
      </w:r>
    </w:p>
    <w:p w14:paraId="31AA6B87" w14:textId="0B044D95" w:rsidR="00A26D43" w:rsidRPr="00006DC9"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A26D43" w:rsidRPr="00006DC9">
        <w:rPr>
          <w:rFonts w:ascii="Times New Roman" w:eastAsia="Times New Roman" w:hAnsi="Times New Roman" w:cs="Times New Roman"/>
          <w:b/>
          <w:sz w:val="24"/>
          <w:szCs w:val="24"/>
          <w:lang w:eastAsia="lt-LT"/>
        </w:rPr>
        <w:t>3.2. Mechaninė energija</w:t>
      </w:r>
    </w:p>
    <w:p w14:paraId="541D6B2D" w14:textId="77777777" w:rsidR="00120A47" w:rsidRPr="00006DC9" w:rsidRDefault="00120A4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5 klasėje mokiniai sužino apie kinetinę ir potencinę energiją ir jos virsmą mechaniniu darbu. Ši mokymosi medžiaga turi būti pakartota, pabrėžiant, kad kūnas atlieka darbą naudodamas energiją.  </w:t>
      </w:r>
    </w:p>
    <w:p w14:paraId="07A5801B" w14:textId="5CA6D26B" w:rsidR="00120A47" w:rsidRPr="00006DC9" w:rsidRDefault="00120A4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Taip pat reikia priminti, kad žmogus energiją gauna iš maisto (pirmos klasės kursas) ir kad sunkų fizinį darbą dirbančiam ar sportuojančiam žmogui gaunamos energijos reikia daugiau. Mokiniai, pasinaudoję kalorijų skaičiuoklėmis (pvz., </w:t>
      </w:r>
      <w:hyperlink r:id="rId117" w:tgtFrame="_blank" w:history="1">
        <w:r w:rsidRPr="00006DC9">
          <w:rPr>
            <w:rFonts w:ascii="Times New Roman" w:eastAsia="Times New Roman" w:hAnsi="Times New Roman" w:cs="Times New Roman"/>
            <w:color w:val="0000FF"/>
            <w:sz w:val="24"/>
            <w:szCs w:val="24"/>
            <w:u w:val="single"/>
            <w:lang w:eastAsia="lt-LT"/>
          </w:rPr>
          <w:t>http://www.raclub.lt/skaiciuokles/kaloriju-skaiciuokle/</w:t>
        </w:r>
      </w:hyperlink>
      <w:r w:rsidRPr="00006DC9">
        <w:rPr>
          <w:rFonts w:ascii="Times New Roman" w:eastAsia="Times New Roman" w:hAnsi="Times New Roman" w:cs="Times New Roman"/>
          <w:sz w:val="24"/>
          <w:szCs w:val="24"/>
          <w:lang w:eastAsia="lt-LT"/>
        </w:rPr>
        <w:t xml:space="preserve">, gali savarankiškai nustatyti savo suvartotų kalorijų kiekio priklausomybę nuo aktyvumo. </w:t>
      </w:r>
    </w:p>
    <w:p w14:paraId="2C729D02" w14:textId="79C91152"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Aptariant, nuo ko priklauso kūno potencinė ir kinetinė energija, patariama mokiniams pateikti klausimus, pvz.,</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kada ir koks kūnas padaro daugiau žalos įvairiose situacijose: du tos pačios masės kūnai laisvai krenta iš skirtingo aukščio, kuris iš jų padarys daugiau žalos? Du skirtingos masės kūnai, laisvai krenta iš to paties aukščio, kuris iš jų padarys daugiau žalos?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Istoriniuose filmuose rodoma, kad norėdami atidaryti tvirtovės duris, priešai paimdavo sunkų rastą ir įsibėgėję trenkdavo juo į vartus. Kodėl jie taip darė? Kas greičiau išlaužia duris: įsibėgėjęs didesniu ar mažesniu greičiu? </w:t>
      </w:r>
      <w:r w:rsidR="00BF7662" w:rsidRPr="00006DC9">
        <w:rPr>
          <w:rFonts w:ascii="Times New Roman" w:eastAsia="Times New Roman" w:hAnsi="Times New Roman" w:cs="Times New Roman"/>
          <w:sz w:val="24"/>
          <w:szCs w:val="24"/>
          <w:lang w:eastAsia="lt-LT"/>
        </w:rPr>
        <w:t xml:space="preserve"> </w:t>
      </w:r>
    </w:p>
    <w:p w14:paraId="43FE30D7" w14:textId="610E2102"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Kai yra žinoma, kaip apskaičiuoti kūno kinetinę ir potencinę energiją, eksperimentiškai galima nustatyti, kad kūno energijos pasikeitimas yra lygus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jėgos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atliktam darbui. Šiuo atveju reikės cilindrinio dinamometro, krovinio, universalaus stovo su laikikliu, liniuotės, siūlo, spalvotos kreidos. Dinamometras pritvirtinamas prie stovo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50 cm aukštyje.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Viena ranka krovinys pakeliamas iki dinamometro kabliuko, o kita – prie dinamometro vidinio cilindro pradžios pritvirtinama spalvota kreida. Krovinys paleidžiamas. Krisdamas jis ištempia dinamometro spyruoklę ir kreida ant dinamometro nubrėžia liniją, parodydama </w:t>
      </w:r>
      <w:r w:rsidRPr="00006DC9">
        <w:rPr>
          <w:rFonts w:ascii="Times New Roman" w:eastAsia="Times New Roman" w:hAnsi="Times New Roman" w:cs="Times New Roman"/>
          <w:sz w:val="24"/>
          <w:szCs w:val="24"/>
          <w:lang w:eastAsia="lt-LT"/>
        </w:rPr>
        <w:lastRenderedPageBreak/>
        <w:t>didžiausią jėgą</w:t>
      </w:r>
      <w:r w:rsidR="00BF7662"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F</w:t>
      </w:r>
      <w:r w:rsidRPr="00006DC9">
        <w:rPr>
          <w:rFonts w:ascii="Times New Roman" w:eastAsia="Times New Roman" w:hAnsi="Times New Roman" w:cs="Times New Roman"/>
          <w:sz w:val="24"/>
          <w:szCs w:val="24"/>
          <w:lang w:eastAsia="lt-LT"/>
        </w:rPr>
        <w:t>. Liniuote išmatuojamas kelias s, kurį nueina dinamometro vidinis cilindras ir apskaičiuojamas darbas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A=Fs</w:t>
      </w:r>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Paskui dinamometro spyruoklė ištempiama tiek, kad rodytų didžiausią jėgą, pastebėtą kroviniui krintant ir išmatuojamas aukštis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h</w:t>
      </w:r>
      <w:r w:rsidRPr="00006DC9">
        <w:rPr>
          <w:rFonts w:ascii="Times New Roman" w:eastAsia="Times New Roman" w:hAnsi="Times New Roman" w:cs="Times New Roman"/>
          <w:sz w:val="24"/>
          <w:szCs w:val="24"/>
          <w:lang w:eastAsia="lt-LT"/>
        </w:rPr>
        <w:t>, kiek nukrito krovinys.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h</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matuojamas nuo dinamometro kabliuko iki krovinio kabliuko. Apskaičiuojamas krovinio potencinės energijos pasikeitimas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mgh</w:t>
      </w:r>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Pagal</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formulę</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A=Fs</w:t>
      </w:r>
      <w:r w:rsidR="00BF7662"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t>ir</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pagal</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formulę</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mgh</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suskaičiuotas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darbas turi būti lygus paklaidų ribose.</w:t>
      </w:r>
      <w:r w:rsidR="00BF7662" w:rsidRPr="00006DC9">
        <w:rPr>
          <w:rFonts w:ascii="Times New Roman" w:eastAsia="Times New Roman" w:hAnsi="Times New Roman" w:cs="Times New Roman"/>
          <w:sz w:val="24"/>
          <w:szCs w:val="24"/>
          <w:lang w:eastAsia="lt-LT"/>
        </w:rPr>
        <w:t xml:space="preserve"> </w:t>
      </w:r>
    </w:p>
    <w:p w14:paraId="7C3ABBD6" w14:textId="7F6B2C7B"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Mechaninės energijos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virsmai jau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buvo nagrinėjami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5</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klasėje.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Kartojant šią medžiagą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potencinės energijos virsmą kinetine energija ir atvirkščiai galima stebėti ir atliekant realų eksperimentą. Šiuo atveju reikės stiklinio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60–70 cm</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ilgio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vamzdžio, kelių skirtingų rutuliukų guminio ir plieninio, kurių skersmenys mažesni už vamzdžio,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priekalo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(sunkaus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daikto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lygiu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labai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kietu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paviršiumi),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stovo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laikikliu,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kartono,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minkšto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medžio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lentelės,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plastilino. </w:t>
      </w:r>
      <w:r w:rsidR="00BF7662" w:rsidRPr="00006DC9">
        <w:rPr>
          <w:rFonts w:ascii="Times New Roman" w:eastAsia="Times New Roman" w:hAnsi="Times New Roman" w:cs="Times New Roman"/>
          <w:sz w:val="24"/>
          <w:szCs w:val="24"/>
          <w:lang w:eastAsia="lt-LT"/>
        </w:rPr>
        <w:t xml:space="preserve"> </w:t>
      </w:r>
    </w:p>
    <w:p w14:paraId="744507AF" w14:textId="51EDB373"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Stiklinis vamzdis laikikliu pritvirtinamas prie stovo taip, kad vienas jo galas liečiasi su priekalu. Į vamzdį įmetamas vienas iš rutuliukų ir stebimas jo judėjimas. Nukritę ant priekalo, rutuliukai atšoks. Guminis rutuliukas kol sustos šokinės ilgesnį laiką nei plieninis. Pasiaiškinama, kaip keitėsi rutuliukų potencinė ir kinetinė energija, nagrinėjamas rutuliukų mechaninės energijos virsmas darbu.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Mechaninės energijos virsmas darbu vaizdžiai matomas padėjus ant priekalo kartono, medžio ar plastilino. Tais atvejais rutuliukai pašoks kur kas žemiau, paliks žymę (duobutę) minkštame paviršiuje arba iš karto sustos.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Šis eksperimentas taip pat gali būti atliekamas fizinio ugdymo pamokoje su vienodais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kamuoliais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(pvz., krepšinio), kurių smūgio į žemę metu deformacija yra skirtinga dėl nevienodo slėgio kamuolio viduje (skirtingai pripūsti). Šiose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pamokose fiksuojant jutimais savo poveikį</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(stipriau ar silpniau mečiau)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taip pat gali būti atlikti stebėjimai nuo ko priklauso išmesto vertikaliai aukštyn kamuolio pakilimo aukštis, </w:t>
      </w:r>
      <w:r w:rsidR="00BF7662" w:rsidRPr="00006DC9">
        <w:rPr>
          <w:rFonts w:ascii="Times New Roman" w:eastAsia="Times New Roman" w:hAnsi="Times New Roman" w:cs="Times New Roman"/>
          <w:sz w:val="24"/>
          <w:szCs w:val="24"/>
          <w:lang w:eastAsia="lt-LT"/>
        </w:rPr>
        <w:t xml:space="preserve"> </w:t>
      </w:r>
    </w:p>
    <w:p w14:paraId="1744CA06" w14:textId="0919B02C"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Tyrinėjant energijos virsmus uždaroje sistemoje galima atlikti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virtualius eksperimentus:</w:t>
      </w:r>
      <w:r w:rsidR="00BF7662" w:rsidRPr="00006DC9">
        <w:rPr>
          <w:rFonts w:ascii="Times New Roman" w:eastAsia="Times New Roman" w:hAnsi="Times New Roman" w:cs="Times New Roman"/>
          <w:sz w:val="24"/>
          <w:szCs w:val="24"/>
          <w:lang w:eastAsia="lt-LT"/>
        </w:rPr>
        <w:t xml:space="preserve"> </w:t>
      </w:r>
      <w:hyperlink r:id="rId118" w:tgtFrame="_blank" w:history="1">
        <w:r w:rsidRPr="00006DC9">
          <w:rPr>
            <w:rFonts w:ascii="Times New Roman" w:eastAsia="Times New Roman" w:hAnsi="Times New Roman" w:cs="Times New Roman"/>
            <w:color w:val="0000FF"/>
            <w:sz w:val="24"/>
            <w:szCs w:val="24"/>
            <w:u w:val="single"/>
            <w:lang w:eastAsia="lt-LT"/>
          </w:rPr>
          <w:t>Energy Skate Park: Basics</w:t>
        </w:r>
      </w:hyperlink>
      <w:r w:rsidRPr="00006DC9">
        <w:rPr>
          <w:rFonts w:ascii="Times New Roman" w:eastAsia="Times New Roman" w:hAnsi="Times New Roman" w:cs="Times New Roman"/>
          <w:sz w:val="24"/>
          <w:szCs w:val="24"/>
          <w:lang w:eastAsia="lt-LT"/>
        </w:rPr>
        <w:t>, o atviroje sistemoje – </w:t>
      </w:r>
      <w:r w:rsidR="00BF7662" w:rsidRPr="00006DC9">
        <w:rPr>
          <w:rFonts w:ascii="Times New Roman" w:eastAsia="Times New Roman" w:hAnsi="Times New Roman" w:cs="Times New Roman"/>
          <w:sz w:val="24"/>
          <w:szCs w:val="24"/>
          <w:lang w:eastAsia="lt-LT"/>
        </w:rPr>
        <w:t xml:space="preserve"> </w:t>
      </w:r>
      <w:hyperlink r:id="rId119" w:tgtFrame="_blank" w:history="1">
        <w:r w:rsidRPr="00006DC9">
          <w:rPr>
            <w:rFonts w:ascii="Times New Roman" w:eastAsia="Times New Roman" w:hAnsi="Times New Roman" w:cs="Times New Roman"/>
            <w:color w:val="0000FF"/>
            <w:sz w:val="24"/>
            <w:szCs w:val="24"/>
            <w:u w:val="single"/>
            <w:lang w:eastAsia="lt-LT"/>
          </w:rPr>
          <w:t>https://phet.colorado.edu/sims/html/energy-skate-park/latest/energy-skate-park_en.html</w:t>
        </w:r>
      </w:hyperlink>
      <w:r w:rsidR="005B361F" w:rsidRPr="00006DC9">
        <w:rPr>
          <w:rFonts w:ascii="Times New Roman" w:eastAsia="Times New Roman" w:hAnsi="Times New Roman" w:cs="Times New Roman"/>
          <w:sz w:val="24"/>
          <w:szCs w:val="24"/>
          <w:lang w:eastAsia="lt-LT"/>
        </w:rPr>
        <w:t>.</w:t>
      </w:r>
    </w:p>
    <w:p w14:paraId="424C3A32" w14:textId="3FAB1934"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Atlikdami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aukščiau minėtus virtualius eksperimentus, mokiniai gali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įsitikinti,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kūno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kinetinė</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potencinė energijos priklauso nuo jo masės ir</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nustatyti kinetinės, potencinės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pilnutinės energijos vertes skirtingais laiko mementais bei mechaninės energijos nuostolius, jei tokie yra. Apibendrinę šiuos rezultatus, jie gali savarankiškai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suformuluoti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energijos tvermės dėsnį tiek uždarai, tiek atvirai sistemai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užrašyti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jo matematinę išraišką.</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Fizinio ugdymo pamokoje, žaidžiant su kamuoliu, galima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patikrinti mechaninės energijos tvermės dėsnio galiojimą. Pavyzdžiui, mokiniai gali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pastebėti, kad kamuoliui suteikus didesnį pradinį greitį, jis nuskrieja toliau, o ar jį bus lengva varžovui pagauti /</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atmušti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priklauso ne tik</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 to, koks išmesto kamuolio pradinis greitis, bet ir kokiu atstumu nuo išmetimo vietos varžovas yra. Nagrinėjant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mokinių atliktus bandymus ir stebėjimus fizinio ugdymo pamokose, turi būti aptartos ir kitos sąlygos (tokios kaip kamuolio paviršius, judėjimo trajektorija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ir </w:t>
      </w:r>
      <w:r w:rsidR="002F3E77" w:rsidRPr="00006DC9">
        <w:rPr>
          <w:rFonts w:ascii="Times New Roman" w:eastAsia="Times New Roman" w:hAnsi="Times New Roman" w:cs="Times New Roman"/>
          <w:sz w:val="24"/>
          <w:szCs w:val="24"/>
          <w:lang w:eastAsia="lt-LT"/>
        </w:rPr>
        <w:t>pan.)</w:t>
      </w:r>
      <w:r w:rsidRPr="00006DC9">
        <w:rPr>
          <w:rFonts w:ascii="Times New Roman" w:eastAsia="Times New Roman" w:hAnsi="Times New Roman" w:cs="Times New Roman"/>
          <w:sz w:val="24"/>
          <w:szCs w:val="24"/>
          <w:lang w:eastAsia="lt-LT"/>
        </w:rPr>
        <w:t>, darančios įtakos rezultatams.</w:t>
      </w:r>
      <w:r w:rsidR="00BF7662" w:rsidRPr="00006DC9">
        <w:rPr>
          <w:rFonts w:ascii="Times New Roman" w:eastAsia="Times New Roman" w:hAnsi="Times New Roman" w:cs="Times New Roman"/>
          <w:sz w:val="24"/>
          <w:szCs w:val="24"/>
          <w:lang w:eastAsia="lt-LT"/>
        </w:rPr>
        <w:t xml:space="preserve"> </w:t>
      </w:r>
    </w:p>
    <w:p w14:paraId="2D3720E9" w14:textId="72575280" w:rsidR="001746D0" w:rsidRPr="00006DC9"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28.</w:t>
      </w:r>
      <w:r w:rsidR="001746D0" w:rsidRPr="00006DC9">
        <w:rPr>
          <w:rFonts w:ascii="Times New Roman" w:eastAsia="Times New Roman" w:hAnsi="Times New Roman" w:cs="Times New Roman"/>
          <w:b/>
          <w:sz w:val="24"/>
          <w:szCs w:val="24"/>
          <w:lang w:eastAsia="lt-LT"/>
        </w:rPr>
        <w:t>3.3. Paprastieji mechanizmai</w:t>
      </w:r>
    </w:p>
    <w:p w14:paraId="0161680F" w14:textId="7AA87FAE"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Apie paprastuosius mechanizmus mokiniai sužino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5</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klasėje.</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Tad, jei ankščiau nebuvo atlikti bandymai ir nenustatyta sverto pusiausvyros sąlyga, tai gali būti padaryta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9</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klasėje.</w:t>
      </w:r>
      <w:r w:rsidR="00BF7662" w:rsidRPr="00006DC9">
        <w:rPr>
          <w:rFonts w:ascii="Times New Roman" w:eastAsia="Times New Roman" w:hAnsi="Times New Roman" w:cs="Times New Roman"/>
          <w:color w:val="C9211E"/>
          <w:sz w:val="24"/>
          <w:szCs w:val="24"/>
          <w:lang w:eastAsia="lt-LT"/>
        </w:rPr>
        <w:t xml:space="preserve"> </w:t>
      </w:r>
      <w:r w:rsidRPr="00006DC9">
        <w:rPr>
          <w:rFonts w:ascii="Times New Roman" w:eastAsia="Times New Roman" w:hAnsi="Times New Roman" w:cs="Times New Roman"/>
          <w:sz w:val="24"/>
          <w:szCs w:val="24"/>
          <w:lang w:eastAsia="lt-LT"/>
        </w:rPr>
        <w:t>Su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mokiniais aptariamos pusiausvyros rūšys ir, atlikus eksperimentus, nustatomos jų egzistavimo sąlygos (tai gali būti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5</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klasėje su visais eksperimentais).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Pakabinus liniuotę trijose skirtingose padėtyse: liniuotės masės centras yra virš pakabinimo taško, žemiau pakabinimo taško, pakabinimo taške, nustatomos nepastovios, pastovios ir</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beskirtės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pusiausvyros padėtys. Tai, kad kūno pusiausvyrai išlaikyti yra svarbu ir kūno atramos plotas, galima aptarti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atramos ploto didinimo praktikoje pavyzdžius, parodyti demonstraciją su pasviruoju stačiakampiu gretasieniu, kuris nuvirsta, kai jo masės centras projektuojasi (tai rodo svambalas) už pagrindo ribų. Galima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pasiūlyti mokiniams atsikelti nuo kėdės nepasilenkus į priekį, aptarti, kada juos sunkiau pargriauti: stovi ant vienos kojos ar dviejų, kojos suglaustos ar praskėstos, stovima ant pirštų galiukų ir panašiai. Atliktus stebėjimo rezultatus galima panaudoti aiškinantis apie saugumą vežant krovinius, slidininko kūno padėtį slidinėjimo nuo kalno varžybose ir panašiai.</w:t>
      </w:r>
      <w:r w:rsidR="00BF7662" w:rsidRPr="00006DC9">
        <w:rPr>
          <w:rFonts w:ascii="Times New Roman" w:eastAsia="Times New Roman" w:hAnsi="Times New Roman" w:cs="Times New Roman"/>
          <w:sz w:val="24"/>
          <w:szCs w:val="24"/>
          <w:lang w:eastAsia="lt-LT"/>
        </w:rPr>
        <w:t xml:space="preserve"> </w:t>
      </w:r>
    </w:p>
    <w:p w14:paraId="10E1BD67" w14:textId="5FDABFCB"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Kadangi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sverto pusiausvyros sąlyga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F</w:t>
      </w:r>
      <w:r w:rsidRPr="00006DC9">
        <w:rPr>
          <w:rFonts w:ascii="Times New Roman" w:eastAsia="Times New Roman" w:hAnsi="Times New Roman" w:cs="Times New Roman"/>
          <w:sz w:val="24"/>
          <w:szCs w:val="24"/>
          <w:vertAlign w:val="subscript"/>
          <w:lang w:eastAsia="lt-LT"/>
        </w:rPr>
        <w:t>1</w:t>
      </w:r>
      <w:r w:rsidRPr="00006DC9">
        <w:rPr>
          <w:rFonts w:ascii="Times New Roman" w:eastAsia="Times New Roman" w:hAnsi="Times New Roman" w:cs="Times New Roman"/>
          <w:i/>
          <w:iCs/>
          <w:sz w:val="24"/>
          <w:szCs w:val="24"/>
          <w:lang w:eastAsia="lt-LT"/>
        </w:rPr>
        <w:t>d</w:t>
      </w:r>
      <w:r w:rsidRPr="00006DC9">
        <w:rPr>
          <w:rFonts w:ascii="Times New Roman" w:eastAsia="Times New Roman" w:hAnsi="Times New Roman" w:cs="Times New Roman"/>
          <w:sz w:val="24"/>
          <w:szCs w:val="24"/>
          <w:vertAlign w:val="subscript"/>
          <w:lang w:eastAsia="lt-LT"/>
        </w:rPr>
        <w:t>1</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F</w:t>
      </w:r>
      <w:r w:rsidRPr="00006DC9">
        <w:rPr>
          <w:rFonts w:ascii="Times New Roman" w:eastAsia="Times New Roman" w:hAnsi="Times New Roman" w:cs="Times New Roman"/>
          <w:sz w:val="24"/>
          <w:szCs w:val="24"/>
          <w:vertAlign w:val="subscript"/>
          <w:lang w:eastAsia="lt-LT"/>
        </w:rPr>
        <w:t>2</w:t>
      </w:r>
      <w:r w:rsidRPr="00006DC9">
        <w:rPr>
          <w:rFonts w:ascii="Times New Roman" w:eastAsia="Times New Roman" w:hAnsi="Times New Roman" w:cs="Times New Roman"/>
          <w:i/>
          <w:iCs/>
          <w:sz w:val="24"/>
          <w:szCs w:val="24"/>
          <w:lang w:eastAsia="lt-LT"/>
        </w:rPr>
        <w:t>d</w:t>
      </w:r>
      <w:r w:rsidRPr="00006DC9">
        <w:rPr>
          <w:rFonts w:ascii="Times New Roman" w:eastAsia="Times New Roman" w:hAnsi="Times New Roman" w:cs="Times New Roman"/>
          <w:sz w:val="24"/>
          <w:szCs w:val="24"/>
          <w:vertAlign w:val="subscript"/>
          <w:lang w:eastAsia="lt-LT"/>
        </w:rPr>
        <w:t>2</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mokiniams yra žinoma, nesunku apibrėžti, kas yra jėgos petys ir jėgos (sukimo) momentas. Būtina pabrėžti, kad jėgos momentas vektorinis dydis, kurio kryptis nustatoma pagal tai, kokia kryptimi jėga suks svertą bei paaiškinti, kad nustatyta kūnų turinčių sukimosi ašį</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pusiausvyros sąlyga yra momentų taisyklė, užrašyta tam atvejui, kai kūną veikią dvi, priešinga kryptimi sukančios kūną, jėgos.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Panaudojus turimus svertus ir svarelių rinkinius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mokiniai išsiaiškina, kaip taikyti jėgų momentų taisyklę, kai svertą veikia daugiau nei dvi jėgos.</w:t>
      </w:r>
      <w:r w:rsidR="00BF7662" w:rsidRPr="00006DC9">
        <w:rPr>
          <w:rFonts w:ascii="Times New Roman" w:eastAsia="Times New Roman" w:hAnsi="Times New Roman" w:cs="Times New Roman"/>
          <w:sz w:val="24"/>
          <w:szCs w:val="24"/>
          <w:lang w:eastAsia="lt-LT"/>
        </w:rPr>
        <w:t xml:space="preserve"> </w:t>
      </w:r>
    </w:p>
    <w:p w14:paraId="4E8C3F8D" w14:textId="536D43B2" w:rsidR="009E00D9"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Galima atlikti</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virtualius eksperimentus sverto pusiausvyros sąlygoms nustatyti </w:t>
      </w:r>
      <w:hyperlink r:id="rId120" w:tgtFrame="_blank" w:history="1">
        <w:r w:rsidR="007F057E" w:rsidRPr="00006DC9">
          <w:rPr>
            <w:rFonts w:ascii="Times New Roman" w:eastAsia="Times New Roman" w:hAnsi="Times New Roman" w:cs="Times New Roman"/>
            <w:color w:val="0000FF"/>
            <w:sz w:val="24"/>
            <w:szCs w:val="24"/>
            <w:u w:val="single"/>
            <w:lang w:eastAsia="lt-LT"/>
          </w:rPr>
          <w:t>Balancing Act</w:t>
        </w:r>
      </w:hyperlink>
      <w:r w:rsidR="00BF7662" w:rsidRPr="00006DC9">
        <w:rPr>
          <w:rFonts w:ascii="Times New Roman" w:eastAsia="Times New Roman" w:hAnsi="Times New Roman" w:cs="Times New Roman"/>
          <w:sz w:val="24"/>
          <w:szCs w:val="24"/>
          <w:lang w:eastAsia="lt-LT"/>
        </w:rPr>
        <w:t xml:space="preserve"> </w:t>
      </w:r>
      <w:r w:rsidR="007F057E" w:rsidRPr="00006DC9">
        <w:rPr>
          <w:rFonts w:ascii="Times New Roman" w:eastAsia="Times New Roman" w:hAnsi="Times New Roman" w:cs="Times New Roman"/>
          <w:sz w:val="24"/>
          <w:szCs w:val="24"/>
          <w:lang w:eastAsia="lt-LT"/>
        </w:rPr>
        <w:t xml:space="preserve">ir </w:t>
      </w:r>
      <w:hyperlink r:id="rId121" w:tgtFrame="_blank" w:history="1">
        <w:r w:rsidRPr="00006DC9">
          <w:rPr>
            <w:rFonts w:ascii="Times New Roman" w:eastAsia="Times New Roman" w:hAnsi="Times New Roman" w:cs="Times New Roman"/>
            <w:color w:val="0000FF"/>
            <w:sz w:val="24"/>
            <w:szCs w:val="24"/>
            <w:u w:val="single"/>
            <w:lang w:eastAsia="lt-LT"/>
          </w:rPr>
          <w:t>https://www.physicsclassroom.com/Physics-Interactives/Balance-and-Rotation/Balance-Beam/Balance-Beam-Interactive</w:t>
        </w:r>
      </w:hyperlink>
      <w:r w:rsidR="007F057E" w:rsidRPr="00006DC9">
        <w:rPr>
          <w:rFonts w:ascii="Times New Roman" w:eastAsia="Times New Roman" w:hAnsi="Times New Roman" w:cs="Times New Roman"/>
          <w:sz w:val="24"/>
          <w:szCs w:val="24"/>
          <w:lang w:eastAsia="lt-LT"/>
        </w:rPr>
        <w:t>.</w:t>
      </w:r>
    </w:p>
    <w:p w14:paraId="48579987" w14:textId="50A7C062" w:rsidR="00A328C6" w:rsidRPr="00006DC9" w:rsidRDefault="00A328C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Auksinei mechanikos taisyklei nustatyti rekomenduojama atlikti bandymus su svertu, kilnojamuoju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nekilnojamuoju</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skridiniais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bei nuožulniąja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plokštuma.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Šiais atvejais,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lyginamas sunkio jėgos ir keliamosios jėgos atliktas darbas, keliant kūną į aukštį</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H,</w:t>
      </w:r>
      <w:r w:rsidR="00BF7662"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t>atkreipiant dėmesį į jėgų ir kelių sąryšį.</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Keičiant sąlygas, pvz.,</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trintį, keliamo krovinio ir sverto</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masių</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santykį, bus nustatyta, kokiomis sąlygomis esant aukščiau minėtų jėgų atlikti darbai nėra lygūs.</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Šių bandymų rezultatai bei žinios apie energijos tvermę</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turi būti panaudoti aiškinantis paprastųjų mechanizmų naudingumo koeficientą. Verta</w:t>
      </w:r>
      <w:r w:rsidR="00BF766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aptarti paprastųjų mechanizmų panaudojimo tikslingumą ir galimybes.</w:t>
      </w:r>
      <w:r w:rsidR="00BF7662" w:rsidRPr="00006DC9">
        <w:rPr>
          <w:rFonts w:ascii="Times New Roman" w:eastAsia="Times New Roman" w:hAnsi="Times New Roman" w:cs="Times New Roman"/>
          <w:sz w:val="24"/>
          <w:szCs w:val="24"/>
          <w:lang w:eastAsia="lt-LT"/>
        </w:rPr>
        <w:t xml:space="preserve"> </w:t>
      </w:r>
    </w:p>
    <w:p w14:paraId="1CFF9FC1" w14:textId="7E4E9C36" w:rsidR="006B7511" w:rsidRPr="00006DC9" w:rsidRDefault="006B7511" w:rsidP="009F6A1C">
      <w:pPr>
        <w:pStyle w:val="Antrat2"/>
        <w:spacing w:before="240" w:after="120" w:line="240" w:lineRule="auto"/>
        <w:rPr>
          <w:rFonts w:ascii="Times New Roman" w:hAnsi="Times New Roman" w:cs="Times New Roman"/>
          <w:color w:val="auto"/>
        </w:rPr>
      </w:pPr>
      <w:bookmarkStart w:id="7" w:name="_Toc174459206"/>
      <w:r w:rsidRPr="00006DC9">
        <w:rPr>
          <w:rFonts w:ascii="Times New Roman" w:hAnsi="Times New Roman" w:cs="Times New Roman"/>
          <w:color w:val="auto"/>
        </w:rPr>
        <w:t>10</w:t>
      </w:r>
      <w:r w:rsidR="00A50F7A" w:rsidRPr="00006DC9">
        <w:rPr>
          <w:rFonts w:ascii="Times New Roman" w:hAnsi="Times New Roman" w:cs="Times New Roman"/>
          <w:color w:val="auto"/>
        </w:rPr>
        <w:t xml:space="preserve"> </w:t>
      </w:r>
      <w:r w:rsidR="00620EC8" w:rsidRPr="00006DC9">
        <w:rPr>
          <w:rFonts w:ascii="Times New Roman" w:hAnsi="Times New Roman" w:cs="Times New Roman"/>
          <w:color w:val="auto"/>
        </w:rPr>
        <w:t>(</w:t>
      </w:r>
      <w:r w:rsidR="00A50F7A" w:rsidRPr="00006DC9">
        <w:rPr>
          <w:rFonts w:ascii="Times New Roman" w:hAnsi="Times New Roman" w:cs="Times New Roman"/>
          <w:color w:val="auto"/>
        </w:rPr>
        <w:t>II gimnazijos</w:t>
      </w:r>
      <w:r w:rsidR="00620EC8" w:rsidRPr="00006DC9">
        <w:rPr>
          <w:rFonts w:ascii="Times New Roman" w:hAnsi="Times New Roman" w:cs="Times New Roman"/>
          <w:color w:val="auto"/>
        </w:rPr>
        <w:t>)</w:t>
      </w:r>
      <w:r w:rsidR="00A50F7A" w:rsidRPr="00006DC9">
        <w:rPr>
          <w:rFonts w:ascii="Times New Roman" w:hAnsi="Times New Roman" w:cs="Times New Roman"/>
          <w:color w:val="auto"/>
        </w:rPr>
        <w:t xml:space="preserve"> klasė</w:t>
      </w:r>
      <w:bookmarkEnd w:id="7"/>
    </w:p>
    <w:p w14:paraId="7C6D9BF1" w14:textId="3933C5AA" w:rsidR="00F01929" w:rsidRPr="00006DC9" w:rsidRDefault="00162CAA" w:rsidP="00267D39">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29.</w:t>
      </w:r>
      <w:r w:rsidR="00F01929" w:rsidRPr="00006DC9">
        <w:rPr>
          <w:rFonts w:ascii="Times New Roman" w:eastAsia="Times New Roman" w:hAnsi="Times New Roman" w:cs="Times New Roman"/>
          <w:b/>
          <w:bCs/>
          <w:sz w:val="24"/>
          <w:szCs w:val="24"/>
          <w:lang w:eastAsia="lt-LT"/>
        </w:rPr>
        <w:t>1. Mechaniniai svyravimai ir bangos</w:t>
      </w:r>
      <w:r w:rsidR="00F01929" w:rsidRPr="00006DC9">
        <w:rPr>
          <w:rFonts w:ascii="Times New Roman" w:eastAsia="Times New Roman" w:hAnsi="Times New Roman" w:cs="Times New Roman"/>
          <w:sz w:val="24"/>
          <w:szCs w:val="24"/>
          <w:lang w:eastAsia="lt-LT"/>
        </w:rPr>
        <w:t xml:space="preserve"> </w:t>
      </w:r>
    </w:p>
    <w:p w14:paraId="24EE7881" w14:textId="4658C92B" w:rsidR="0071285D" w:rsidRPr="00006DC9" w:rsidRDefault="00162CAA"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29.</w:t>
      </w:r>
      <w:r w:rsidR="0071285D" w:rsidRPr="00006DC9">
        <w:rPr>
          <w:rFonts w:ascii="Times New Roman" w:eastAsia="Times New Roman" w:hAnsi="Times New Roman" w:cs="Times New Roman"/>
          <w:b/>
          <w:bCs/>
          <w:sz w:val="24"/>
          <w:szCs w:val="24"/>
          <w:lang w:eastAsia="lt-LT"/>
        </w:rPr>
        <w:t>1.1. Mechaniniai svyravimai</w:t>
      </w:r>
      <w:r w:rsidR="0071285D" w:rsidRPr="00006DC9">
        <w:rPr>
          <w:rFonts w:ascii="Times New Roman" w:eastAsia="Times New Roman" w:hAnsi="Times New Roman" w:cs="Times New Roman"/>
          <w:sz w:val="24"/>
          <w:szCs w:val="24"/>
          <w:lang w:eastAsia="lt-LT"/>
        </w:rPr>
        <w:t xml:space="preserve"> </w:t>
      </w:r>
    </w:p>
    <w:p w14:paraId="140462A4" w14:textId="3D9DE1E9"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Aptariant pavyzdžius iš kasdienio gyvenimo (laikrodis su švytuokle, sūpynės, paukščio sparnų mostai skrendant, žmogaus širdies plakimas ir pan.) formuluojamas mechaninių svyravimų apibrėžimas. Atliekant ant ilgo siūlo pakabinto rutuliuko ir ant spyruoklės prikabinto pasvaro judėjimo tyrimą įvardijami dydžiai apibūdinantys mechanin</w:t>
      </w:r>
      <w:r w:rsidR="00440F92" w:rsidRPr="00006DC9">
        <w:rPr>
          <w:rFonts w:ascii="Times New Roman" w:eastAsia="Times New Roman" w:hAnsi="Times New Roman" w:cs="Times New Roman"/>
          <w:sz w:val="24"/>
          <w:szCs w:val="24"/>
          <w:lang w:eastAsia="lt-LT"/>
        </w:rPr>
        <w:t>į</w:t>
      </w:r>
      <w:r w:rsidRPr="00006DC9">
        <w:rPr>
          <w:rFonts w:ascii="Times New Roman" w:eastAsia="Times New Roman" w:hAnsi="Times New Roman" w:cs="Times New Roman"/>
          <w:sz w:val="24"/>
          <w:szCs w:val="24"/>
          <w:lang w:eastAsia="lt-LT"/>
        </w:rPr>
        <w:t xml:space="preserve"> svyravim</w:t>
      </w:r>
      <w:r w:rsidR="00440F92" w:rsidRPr="00006DC9">
        <w:rPr>
          <w:rFonts w:ascii="Times New Roman" w:eastAsia="Times New Roman" w:hAnsi="Times New Roman" w:cs="Times New Roman"/>
          <w:sz w:val="24"/>
          <w:szCs w:val="24"/>
          <w:lang w:eastAsia="lt-LT"/>
        </w:rPr>
        <w:t>ą</w:t>
      </w:r>
      <w:r w:rsidRPr="00006DC9">
        <w:rPr>
          <w:rFonts w:ascii="Times New Roman" w:eastAsia="Times New Roman" w:hAnsi="Times New Roman" w:cs="Times New Roman"/>
          <w:sz w:val="24"/>
          <w:szCs w:val="24"/>
          <w:lang w:eastAsia="lt-LT"/>
        </w:rPr>
        <w:t>: amplitudė, periodas, dažnis. Išsiaiškinama</w:t>
      </w:r>
      <w:r w:rsidR="00440F92"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kodėl svyruoklė kartoja judesius aptariant atstojamąją jėgą, veikiančią svyruojantį kūną kiekvienoje padėtyje.  Galima pasinaudoti simuliacija:</w:t>
      </w:r>
      <w:hyperlink r:id="rId122" w:tgtFrame="_blank" w:history="1">
        <w:r w:rsidRPr="00006DC9">
          <w:rPr>
            <w:rFonts w:ascii="Times New Roman" w:eastAsia="Times New Roman" w:hAnsi="Times New Roman" w:cs="Times New Roman"/>
            <w:color w:val="0000FF"/>
            <w:sz w:val="24"/>
            <w:szCs w:val="24"/>
            <w:u w:val="single"/>
            <w:lang w:eastAsia="lt-LT"/>
          </w:rPr>
          <w:t>https://www.mozaweb.com/lt/Extra-3D_vaizdai-Simple_harmonic_motion_and_uniform_circular_motion-206307</w:t>
        </w:r>
      </w:hyperlink>
      <w:r w:rsidRPr="00006DC9">
        <w:rPr>
          <w:rFonts w:ascii="Times New Roman" w:eastAsia="Times New Roman" w:hAnsi="Times New Roman" w:cs="Times New Roman"/>
          <w:sz w:val="24"/>
          <w:szCs w:val="24"/>
          <w:lang w:eastAsia="lt-LT"/>
        </w:rPr>
        <w:t xml:space="preserve">. </w:t>
      </w:r>
    </w:p>
    <w:p w14:paraId="0748F6C9" w14:textId="45B4071C" w:rsidR="00F01929" w:rsidRPr="00006DC9" w:rsidRDefault="3BA942ED" w:rsidP="00267D39">
      <w:pPr>
        <w:spacing w:after="0" w:line="240" w:lineRule="auto"/>
        <w:jc w:val="both"/>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Tęsiant tyrimą su ant siūlo pakabintu rutuliuku nustatoma, kad svyravimų periodas priklauso nuo siūlo ilgio. </w:t>
      </w:r>
      <w:r w:rsidR="71518167" w:rsidRPr="00006DC9">
        <w:rPr>
          <w:rFonts w:ascii="Times New Roman" w:eastAsia="Times New Roman" w:hAnsi="Times New Roman" w:cs="Times New Roman"/>
          <w:sz w:val="24"/>
          <w:szCs w:val="24"/>
          <w:lang w:eastAsia="lt-LT"/>
        </w:rPr>
        <w:t>Atliekamas bandymas su 2-iem vienodo ir keliomis skirtingo ilgio svyruoklėmis sukabintomis ant to paties siūlo įtempto tarp dviejų stovų. Privertus svyruoti vieną iš dviejų vienodo ilgio svyruoklių stebimas apibūdinamas rezonansas, aiškinamasi, kodėl kitų svyruoklių amplitudė yra mažesnė.</w:t>
      </w:r>
    </w:p>
    <w:p w14:paraId="5635F6A1" w14:textId="0B1EAA68" w:rsidR="0071285D" w:rsidRPr="00006DC9" w:rsidRDefault="00F01929" w:rsidP="009F6A1C">
      <w:pPr>
        <w:spacing w:before="120"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w:t>
      </w:r>
      <w:r w:rsidR="00162CAA" w:rsidRPr="00006DC9">
        <w:rPr>
          <w:rFonts w:ascii="Times New Roman" w:eastAsia="Times New Roman" w:hAnsi="Times New Roman" w:cs="Times New Roman"/>
          <w:b/>
          <w:bCs/>
          <w:sz w:val="24"/>
          <w:szCs w:val="24"/>
          <w:lang w:eastAsia="lt-LT"/>
        </w:rPr>
        <w:t>29.</w:t>
      </w:r>
      <w:r w:rsidR="0071285D" w:rsidRPr="00006DC9">
        <w:rPr>
          <w:rFonts w:ascii="Times New Roman" w:eastAsia="Times New Roman" w:hAnsi="Times New Roman" w:cs="Times New Roman"/>
          <w:b/>
          <w:bCs/>
          <w:sz w:val="24"/>
          <w:szCs w:val="24"/>
          <w:lang w:eastAsia="lt-LT"/>
        </w:rPr>
        <w:t>1.2. Mechaninės bangos</w:t>
      </w:r>
    </w:p>
    <w:p w14:paraId="15304242" w14:textId="12F44A2D"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Atliekant bandymą stebima, kai į dubenį  su vandeniu įmetus akmenį nuo jo į visas puses vandens paviršiumi nuvilnija banga, arba aptariant, kaip užkibus žuviai plūdė, tai pasineria, tai pakyla, o aplink svyruojančią plūdę susidaro vandens ratilai, kurie nuvilnija į visas puses –  šie ratilai vadinami bangomis. Atliekant bandymus aiškinamasi, kokios yra bangų rūšys: skersinę bangą galima pademonstruoti su ilga virvute, kurios vieną  galą pritvirtiname, o kitą priverčiame svyruoti, virvute nuvilnija skersinė banga, išilginę bangą – su horizontaliai įtvirtinta spyruokle. Aptariami pavyzdžiai, kai skersinė banga nuvilnija per sporto varžybas tribūnose, kai papūtus vėjui javų viršūnėmis stebima nuvilnijanti banga. Galima  pasiūlyti mokiniams atlikti eksperimentą, kai stovint vienam šalia kito ir susikibus už rankų  pirmasis pritupia paskui save traukdamas kitą mokinį, o šis dar kitą – taip modeliuojama skersinė banga. Išilginės bangos modelį galima sukurti mokiniams sustojus viena linija vienas kitam už nugaros, pirmas atsiremia į sieną, kiti padeda rankas prieš jį stovinčiam ant pečių, už paskutinio mokinio atsistojęs mokytojas atsargiai stumteli prieš jį stovintį mokinį – mokinių vorele nuvilnija išilginė banga. Atkreipiamas mokinių dėmesys, kad plintant bangai terpės dalelės svyruoja apie pusiausvyros tašką, o energija sklinda bangos judėjimo kryptimi. Išsiaiškinama, kad bangos perneša tik energiją, bet ne medžiagą. Aptariami staigūs Žemės plutos poslinkiai sukeliantys seismines bangas – žemės drebėjimas.  </w:t>
      </w:r>
    </w:p>
    <w:p w14:paraId="776A8B28" w14:textId="32949E6B"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Bangos plitimą galima stebėti simuliacijoje </w:t>
      </w:r>
      <w:hyperlink r:id="rId123" w:tgtFrame="_blank" w:history="1">
        <w:r w:rsidRPr="00006DC9">
          <w:rPr>
            <w:rFonts w:ascii="Times New Roman" w:eastAsia="Times New Roman" w:hAnsi="Times New Roman" w:cs="Times New Roman"/>
            <w:color w:val="0000FF"/>
            <w:sz w:val="24"/>
            <w:szCs w:val="24"/>
            <w:u w:val="single"/>
            <w:lang w:eastAsia="lt-LT"/>
          </w:rPr>
          <w:t>https://javalab.org/en/water_waves_en/</w:t>
        </w:r>
      </w:hyperlink>
      <w:r w:rsidRPr="00006DC9">
        <w:rPr>
          <w:rFonts w:ascii="Times New Roman" w:eastAsia="Times New Roman" w:hAnsi="Times New Roman" w:cs="Times New Roman"/>
          <w:sz w:val="24"/>
          <w:szCs w:val="24"/>
          <w:lang w:eastAsia="lt-LT"/>
        </w:rPr>
        <w:t xml:space="preserve"> ir </w:t>
      </w:r>
      <w:hyperlink r:id="rId124" w:tgtFrame="_blank" w:history="1">
        <w:r w:rsidRPr="00006DC9">
          <w:rPr>
            <w:rFonts w:ascii="Times New Roman" w:eastAsia="Times New Roman" w:hAnsi="Times New Roman" w:cs="Times New Roman"/>
            <w:color w:val="0000FF"/>
            <w:sz w:val="24"/>
            <w:szCs w:val="24"/>
            <w:u w:val="single"/>
            <w:lang w:eastAsia="lt-LT"/>
          </w:rPr>
          <w:t>https://javalab.org/en/wave_propagation_en/</w:t>
        </w:r>
      </w:hyperlink>
      <w:r w:rsidRPr="00006DC9">
        <w:rPr>
          <w:rFonts w:ascii="Times New Roman" w:eastAsia="Times New Roman" w:hAnsi="Times New Roman" w:cs="Times New Roman"/>
          <w:sz w:val="24"/>
          <w:szCs w:val="24"/>
          <w:lang w:eastAsia="lt-LT"/>
        </w:rPr>
        <w:t xml:space="preserve"> </w:t>
      </w:r>
    </w:p>
    <w:p w14:paraId="4D696BAD" w14:textId="4A639D0D"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Atliekant bandymą: pripylus į dubenį vandens ir judinant liniuotę sukeliamos skirtingų dažnių, amplitudžių, skirtingu greičiu plintančios bangos, nusakomi bangas apibūdinantys fizikiniai dydžiai (bangos ilgis, periodas, dažnis ir sklidimo greitis) ir jų sąryšis.  </w:t>
      </w:r>
    </w:p>
    <w:p w14:paraId="6054A649" w14:textId="49E3246A" w:rsidR="00F01929" w:rsidRPr="00006DC9" w:rsidRDefault="3BA942ED"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Toje pačioje terpėje susitikusios dvi ar daugiau bangų gali persikloti. Aiškinantis bangų interferenciją galima atlikti bandymą vandens paviršiuje sukeliant vienodu dažniu plintančias bangas, kai viename vandens plote amplitudė išauga, o kitose – bangavimas išnyksta. Bangos kelyje padėjus kliūtį stebima ir analizuojama difrakcija.</w:t>
      </w:r>
    </w:p>
    <w:p w14:paraId="17201E57" w14:textId="373BC958"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Rezonanso reiškinys aiškinamas rodant simuliaciją </w:t>
      </w:r>
      <w:hyperlink r:id="rId125" w:tgtFrame="_blank" w:history="1">
        <w:r w:rsidRPr="00006DC9">
          <w:rPr>
            <w:rFonts w:ascii="Times New Roman" w:eastAsia="Times New Roman" w:hAnsi="Times New Roman" w:cs="Times New Roman"/>
            <w:color w:val="0000FF"/>
            <w:sz w:val="24"/>
            <w:szCs w:val="24"/>
            <w:u w:val="single"/>
            <w:lang w:eastAsia="lt-LT"/>
          </w:rPr>
          <w:t>https://javalab.org/en/resonance_en/</w:t>
        </w:r>
      </w:hyperlink>
      <w:r w:rsidRPr="00006DC9">
        <w:rPr>
          <w:rFonts w:ascii="Times New Roman" w:eastAsia="Times New Roman" w:hAnsi="Times New Roman" w:cs="Times New Roman"/>
          <w:sz w:val="24"/>
          <w:szCs w:val="24"/>
          <w:lang w:eastAsia="lt-LT"/>
        </w:rPr>
        <w:t xml:space="preserve">, atliekant bandymą su dviem vienodais kamertonais. Galima aptarti, kad rezonansas gali būti net ir tiltų griūties priežastimi (vaizdinėje medžiagoje </w:t>
      </w:r>
      <w:hyperlink r:id="rId126" w:tgtFrame="_blank" w:history="1">
        <w:r w:rsidRPr="00006DC9">
          <w:rPr>
            <w:rFonts w:ascii="Times New Roman" w:eastAsia="Times New Roman" w:hAnsi="Times New Roman" w:cs="Times New Roman"/>
            <w:color w:val="0000FF"/>
            <w:sz w:val="24"/>
            <w:szCs w:val="24"/>
            <w:u w:val="single"/>
            <w:lang w:eastAsia="lt-LT"/>
          </w:rPr>
          <w:t>Tacoma Bridge</w:t>
        </w:r>
      </w:hyperlink>
      <w:r w:rsidRPr="00006DC9">
        <w:rPr>
          <w:rFonts w:ascii="Times New Roman" w:eastAsia="Times New Roman" w:hAnsi="Times New Roman" w:cs="Times New Roman"/>
          <w:sz w:val="24"/>
          <w:szCs w:val="24"/>
          <w:lang w:eastAsia="lt-LT"/>
        </w:rPr>
        <w:t xml:space="preserve"> nuo 1</w:t>
      </w:r>
      <w:r w:rsidR="007A46E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10 min.) </w:t>
      </w:r>
    </w:p>
    <w:p w14:paraId="0BA80D2A" w14:textId="3930B21E" w:rsidR="00DD4AD3" w:rsidRPr="00006DC9" w:rsidRDefault="00DD4AD3"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Naudojantis interaktyvia simuliacija ir animacija, aiškinamasi, kas yra ir kaip susidaro stovinčios bangos</w:t>
      </w:r>
      <w:r w:rsidR="008173E9" w:rsidRPr="00006DC9">
        <w:rPr>
          <w:rFonts w:ascii="Times New Roman" w:eastAsia="Times New Roman" w:hAnsi="Times New Roman" w:cs="Times New Roman"/>
          <w:sz w:val="24"/>
          <w:szCs w:val="24"/>
          <w:lang w:eastAsia="lt-LT"/>
        </w:rPr>
        <w:t xml:space="preserve"> </w:t>
      </w:r>
      <w:hyperlink r:id="rId127" w:history="1">
        <w:r w:rsidRPr="00006DC9">
          <w:rPr>
            <w:rStyle w:val="Hipersaitas"/>
            <w:rFonts w:ascii="Times New Roman" w:eastAsia="Times New Roman" w:hAnsi="Times New Roman" w:cs="Times New Roman"/>
            <w:sz w:val="24"/>
            <w:szCs w:val="24"/>
            <w:lang w:eastAsia="lt-LT"/>
          </w:rPr>
          <w:t>https://libapps-au.s3-ap-southeast-2.amazonaws.com/accounts/135923/images/standing3.gif</w:t>
        </w:r>
      </w:hyperlink>
      <w:r w:rsidRPr="00006DC9">
        <w:rPr>
          <w:rFonts w:ascii="Times New Roman" w:eastAsia="Times New Roman" w:hAnsi="Times New Roman" w:cs="Times New Roman"/>
          <w:sz w:val="24"/>
          <w:szCs w:val="24"/>
          <w:lang w:eastAsia="lt-LT"/>
        </w:rPr>
        <w:t>,</w:t>
      </w:r>
      <w:r w:rsidR="008173E9" w:rsidRPr="00006DC9">
        <w:rPr>
          <w:rFonts w:ascii="Times New Roman" w:eastAsia="Times New Roman" w:hAnsi="Times New Roman" w:cs="Times New Roman"/>
          <w:sz w:val="24"/>
          <w:szCs w:val="24"/>
          <w:lang w:eastAsia="lt-LT"/>
        </w:rPr>
        <w:t xml:space="preserve"> </w:t>
      </w:r>
      <w:hyperlink r:id="rId128" w:history="1">
        <w:r w:rsidRPr="00006DC9">
          <w:rPr>
            <w:rStyle w:val="Hipersaitas"/>
            <w:rFonts w:ascii="Times New Roman" w:eastAsia="Times New Roman" w:hAnsi="Times New Roman" w:cs="Times New Roman"/>
            <w:sz w:val="24"/>
            <w:szCs w:val="24"/>
            <w:lang w:eastAsia="lt-LT"/>
          </w:rPr>
          <w:t>https://libapps-au.s3-ap-southeast-2.amazonaws.com/accounts/135923/images/Standing1.gif</w:t>
        </w:r>
      </w:hyperlink>
      <w:r w:rsidRPr="00006DC9">
        <w:rPr>
          <w:rFonts w:ascii="Times New Roman" w:eastAsia="Times New Roman" w:hAnsi="Times New Roman" w:cs="Times New Roman"/>
          <w:sz w:val="24"/>
          <w:szCs w:val="24"/>
          <w:lang w:eastAsia="lt-LT"/>
        </w:rPr>
        <w:t>,</w:t>
      </w:r>
      <w:r w:rsidR="008173E9" w:rsidRPr="00006DC9">
        <w:rPr>
          <w:rFonts w:ascii="Times New Roman" w:eastAsia="Times New Roman" w:hAnsi="Times New Roman" w:cs="Times New Roman"/>
          <w:sz w:val="24"/>
          <w:szCs w:val="24"/>
          <w:lang w:eastAsia="lt-LT"/>
        </w:rPr>
        <w:t xml:space="preserve"> </w:t>
      </w:r>
      <w:hyperlink r:id="rId129" w:history="1">
        <w:r w:rsidRPr="00006DC9">
          <w:rPr>
            <w:rStyle w:val="Hipersaitas"/>
            <w:rFonts w:ascii="Times New Roman" w:eastAsia="Times New Roman" w:hAnsi="Times New Roman" w:cs="Times New Roman"/>
            <w:sz w:val="24"/>
            <w:szCs w:val="24"/>
            <w:lang w:eastAsia="lt-LT"/>
          </w:rPr>
          <w:t>http://server.ce.tuiasi.ro/~radinschi/simulation/sim2/index.html</w:t>
        </w:r>
      </w:hyperlink>
      <w:r w:rsidRPr="00006DC9">
        <w:rPr>
          <w:rFonts w:ascii="Times New Roman" w:eastAsia="Times New Roman" w:hAnsi="Times New Roman" w:cs="Times New Roman"/>
          <w:sz w:val="24"/>
          <w:szCs w:val="24"/>
          <w:lang w:eastAsia="lt-LT"/>
        </w:rPr>
        <w:t xml:space="preserve"> (galima keisti siūlo įtempimą ir dažnį) apibūdinamos jų susidarymui reikalingos sąlygos, kai susideda dvi bangos</w:t>
      </w:r>
      <w:r w:rsidR="008173E9" w:rsidRPr="00006DC9">
        <w:rPr>
          <w:rFonts w:ascii="Times New Roman" w:eastAsia="Times New Roman" w:hAnsi="Times New Roman" w:cs="Times New Roman"/>
          <w:sz w:val="24"/>
          <w:szCs w:val="24"/>
          <w:lang w:eastAsia="lt-LT"/>
        </w:rPr>
        <w:t xml:space="preserve"> </w:t>
      </w:r>
      <w:hyperlink r:id="rId130" w:history="1">
        <w:r w:rsidRPr="00006DC9">
          <w:rPr>
            <w:rStyle w:val="Hipersaitas"/>
            <w:rFonts w:ascii="Times New Roman" w:eastAsia="Times New Roman" w:hAnsi="Times New Roman" w:cs="Times New Roman"/>
            <w:sz w:val="24"/>
            <w:szCs w:val="24"/>
            <w:lang w:eastAsia="lt-LT"/>
          </w:rPr>
          <w:t>https://seilias.gr/go-lab/html5/standingWaves2Waves.plain.html</w:t>
        </w:r>
      </w:hyperlink>
      <w:r w:rsidRPr="00006DC9">
        <w:rPr>
          <w:rFonts w:ascii="Times New Roman" w:eastAsia="Times New Roman" w:hAnsi="Times New Roman" w:cs="Times New Roman"/>
          <w:sz w:val="24"/>
          <w:szCs w:val="24"/>
          <w:lang w:eastAsia="lt-LT"/>
        </w:rPr>
        <w:t xml:space="preserve">. Praktiškai gaunama ir stebima stovinti banga virvėje, fiksuojant virvės galus, paliekant vieną arba abu laisvus </w:t>
      </w:r>
      <w:hyperlink r:id="rId131" w:history="1">
        <w:r w:rsidRPr="00006DC9">
          <w:rPr>
            <w:rStyle w:val="Hipersaitas"/>
            <w:rFonts w:ascii="Times New Roman" w:eastAsia="Times New Roman" w:hAnsi="Times New Roman" w:cs="Times New Roman"/>
            <w:sz w:val="24"/>
            <w:szCs w:val="24"/>
            <w:lang w:eastAsia="lt-LT"/>
          </w:rPr>
          <w:t>https://libapps-au.s3-ap-southeast-2.amazonaws.com/accounts/135923/images/hard.gif</w:t>
        </w:r>
      </w:hyperlink>
      <w:r w:rsidRPr="00006DC9">
        <w:rPr>
          <w:rFonts w:ascii="Times New Roman" w:eastAsia="Times New Roman" w:hAnsi="Times New Roman" w:cs="Times New Roman"/>
          <w:sz w:val="24"/>
          <w:szCs w:val="24"/>
          <w:lang w:eastAsia="lt-LT"/>
        </w:rPr>
        <w:t xml:space="preserve">. Aiškinamasi, kuo panašios ir kuo skiriasi stovinčios ir sklindančios bangos. Stebint braižomos ir nagrinėjamos stovinčios bangos stygose </w:t>
      </w:r>
      <w:hyperlink r:id="rId132" w:history="1">
        <w:r w:rsidRPr="00006DC9">
          <w:rPr>
            <w:rStyle w:val="Hipersaitas"/>
            <w:rFonts w:ascii="Times New Roman" w:eastAsia="Times New Roman" w:hAnsi="Times New Roman" w:cs="Times New Roman"/>
            <w:sz w:val="24"/>
            <w:szCs w:val="24"/>
            <w:lang w:eastAsia="lt-LT"/>
          </w:rPr>
          <w:t>http://physics.bu.edu/~duffy/HTML5/transverse_standing_wave.html</w:t>
        </w:r>
      </w:hyperlink>
      <w:r w:rsidRPr="00006DC9">
        <w:rPr>
          <w:rFonts w:ascii="Times New Roman" w:eastAsia="Times New Roman" w:hAnsi="Times New Roman" w:cs="Times New Roman"/>
          <w:sz w:val="24"/>
          <w:szCs w:val="24"/>
          <w:lang w:eastAsia="lt-LT"/>
        </w:rPr>
        <w:t xml:space="preserve">. Aptariamas stovinčių bangų susidarymas muzikos instrumentuose, pvz. gitaroje: </w:t>
      </w:r>
      <w:hyperlink r:id="rId133" w:history="1">
        <w:r w:rsidRPr="00006DC9">
          <w:rPr>
            <w:rStyle w:val="Hipersaitas"/>
            <w:rFonts w:ascii="Times New Roman" w:eastAsia="Times New Roman" w:hAnsi="Times New Roman" w:cs="Times New Roman"/>
            <w:sz w:val="24"/>
            <w:szCs w:val="24"/>
            <w:lang w:eastAsia="lt-LT"/>
          </w:rPr>
          <w:t>http://www.thephysicsaviary.com/Physics/Programs/Labs/WaveOnStringLab/index.html</w:t>
        </w:r>
      </w:hyperlink>
      <w:r w:rsidRPr="00006DC9">
        <w:rPr>
          <w:rFonts w:ascii="Times New Roman" w:eastAsia="Times New Roman" w:hAnsi="Times New Roman" w:cs="Times New Roman"/>
          <w:sz w:val="24"/>
          <w:szCs w:val="24"/>
          <w:lang w:eastAsia="lt-LT"/>
        </w:rPr>
        <w:t xml:space="preserve">, </w:t>
      </w:r>
      <w:hyperlink r:id="rId134" w:anchor="guitar" w:history="1">
        <w:r w:rsidRPr="00006DC9">
          <w:rPr>
            <w:rStyle w:val="Hipersaitas"/>
            <w:rFonts w:ascii="Times New Roman" w:eastAsia="Times New Roman" w:hAnsi="Times New Roman" w:cs="Times New Roman"/>
            <w:sz w:val="24"/>
            <w:szCs w:val="24"/>
            <w:lang w:eastAsia="lt-LT"/>
          </w:rPr>
          <w:t>Stovinčios bangos (emokykla.lt)</w:t>
        </w:r>
      </w:hyperlink>
      <w:r w:rsidRPr="00006DC9">
        <w:rPr>
          <w:rFonts w:ascii="Times New Roman" w:eastAsia="Times New Roman" w:hAnsi="Times New Roman" w:cs="Times New Roman"/>
          <w:sz w:val="24"/>
          <w:szCs w:val="24"/>
          <w:lang w:eastAsia="lt-LT"/>
        </w:rPr>
        <w:t>.</w:t>
      </w:r>
    </w:p>
    <w:p w14:paraId="4638B032" w14:textId="5E80555A" w:rsidR="00F01929" w:rsidRPr="00006DC9" w:rsidRDefault="00162CAA" w:rsidP="00267D39">
      <w:pPr>
        <w:spacing w:before="120"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29.</w:t>
      </w:r>
      <w:r w:rsidR="00F01929" w:rsidRPr="00006DC9">
        <w:rPr>
          <w:rFonts w:ascii="Times New Roman" w:eastAsia="Times New Roman" w:hAnsi="Times New Roman" w:cs="Times New Roman"/>
          <w:b/>
          <w:bCs/>
          <w:sz w:val="24"/>
          <w:szCs w:val="24"/>
          <w:lang w:eastAsia="lt-LT"/>
        </w:rPr>
        <w:t>2. Elektra ir magnetizmas</w:t>
      </w:r>
      <w:r w:rsidR="00F01929" w:rsidRPr="00006DC9">
        <w:rPr>
          <w:rFonts w:ascii="Times New Roman" w:eastAsia="Times New Roman" w:hAnsi="Times New Roman" w:cs="Times New Roman"/>
          <w:sz w:val="24"/>
          <w:szCs w:val="24"/>
          <w:lang w:eastAsia="lt-LT"/>
        </w:rPr>
        <w:t xml:space="preserve"> </w:t>
      </w:r>
    </w:p>
    <w:p w14:paraId="59598D2B" w14:textId="38EED4F6" w:rsidR="00104BBE" w:rsidRPr="00006DC9" w:rsidRDefault="00162CAA" w:rsidP="00267D39">
      <w:pPr>
        <w:spacing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29.</w:t>
      </w:r>
      <w:r w:rsidR="00104BBE" w:rsidRPr="00006DC9">
        <w:rPr>
          <w:rFonts w:ascii="Times New Roman" w:eastAsia="Times New Roman" w:hAnsi="Times New Roman" w:cs="Times New Roman"/>
          <w:b/>
          <w:sz w:val="24"/>
          <w:szCs w:val="24"/>
          <w:lang w:eastAsia="lt-LT"/>
        </w:rPr>
        <w:t>2.1. Nuolatiniai magnetai</w:t>
      </w:r>
    </w:p>
    <w:p w14:paraId="32004111" w14:textId="345FC6C7"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Remiantis atomo sandara nagrinėjami nuolatiniai magnetai, mokomasi paaiškinti magnetinę</w:t>
      </w:r>
      <w:r w:rsidR="008850ED" w:rsidRPr="00006DC9">
        <w:rPr>
          <w:rFonts w:ascii="Times New Roman" w:eastAsia="Times New Roman" w:hAnsi="Times New Roman" w:cs="Times New Roman"/>
          <w:sz w:val="24"/>
          <w:szCs w:val="24"/>
          <w:lang w:eastAsia="lt-LT"/>
        </w:rPr>
        <w:t xml:space="preserve"> sąveiką vartojant lauko sąvoką.</w:t>
      </w:r>
    </w:p>
    <w:p w14:paraId="26B227E4" w14:textId="2BBBD51A"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 geležies drožlėmis tyrinėjamos magnetinio lauko linijos, magnetinis laukas tyrinėjamas panaudojant simuliaciją </w:t>
      </w:r>
      <w:hyperlink r:id="rId135" w:tgtFrame="_blank" w:history="1">
        <w:r w:rsidRPr="00006DC9">
          <w:rPr>
            <w:rFonts w:ascii="Times New Roman" w:eastAsia="Times New Roman" w:hAnsi="Times New Roman" w:cs="Times New Roman"/>
            <w:color w:val="0000FF"/>
            <w:sz w:val="24"/>
            <w:szCs w:val="24"/>
            <w:u w:val="single"/>
            <w:lang w:eastAsia="lt-LT"/>
          </w:rPr>
          <w:t>https://phet.colorado.edu/sims/cheerpj/faraday/latest/faraday.html?simulation=magnet-and-compass</w:t>
        </w:r>
      </w:hyperlink>
      <w:r w:rsidR="00470A3F" w:rsidRPr="00006DC9">
        <w:rPr>
          <w:rFonts w:ascii="Times New Roman" w:eastAsia="Times New Roman" w:hAnsi="Times New Roman" w:cs="Times New Roman"/>
          <w:sz w:val="24"/>
          <w:szCs w:val="24"/>
          <w:lang w:eastAsia="lt-LT"/>
        </w:rPr>
        <w:t>.</w:t>
      </w:r>
    </w:p>
    <w:p w14:paraId="3ED6E712" w14:textId="77777777" w:rsidR="00802868"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Aptariama Žemės magnetinių polių padėtis, magnetinis l</w:t>
      </w:r>
      <w:r w:rsidR="00470A3F" w:rsidRPr="00006DC9">
        <w:rPr>
          <w:rFonts w:ascii="Times New Roman" w:eastAsia="Times New Roman" w:hAnsi="Times New Roman" w:cs="Times New Roman"/>
          <w:sz w:val="24"/>
          <w:szCs w:val="24"/>
          <w:lang w:eastAsia="lt-LT"/>
        </w:rPr>
        <w:t xml:space="preserve">aukas, jo svarba gyvybei Žemėje: </w:t>
      </w:r>
    </w:p>
    <w:p w14:paraId="53F0405D" w14:textId="77777777" w:rsidR="00802868" w:rsidRPr="00006DC9" w:rsidRDefault="00802868" w:rsidP="00267D39">
      <w:pPr>
        <w:spacing w:after="0" w:line="240" w:lineRule="auto"/>
        <w:jc w:val="both"/>
        <w:textAlignment w:val="baseline"/>
        <w:rPr>
          <w:rFonts w:ascii="Times New Roman" w:hAnsi="Times New Roman" w:cs="Times New Roman"/>
          <w:sz w:val="24"/>
          <w:szCs w:val="24"/>
        </w:rPr>
      </w:pPr>
      <w:hyperlink r:id="rId136" w:anchor="magnetic-field" w:history="1">
        <w:r w:rsidRPr="00006DC9">
          <w:rPr>
            <w:rStyle w:val="Hipersaitas"/>
            <w:rFonts w:ascii="Times New Roman" w:hAnsi="Times New Roman" w:cs="Times New Roman"/>
            <w:sz w:val="24"/>
            <w:szCs w:val="24"/>
          </w:rPr>
          <w:t>Žemės magnetinis laukas (emokykla.lt)</w:t>
        </w:r>
      </w:hyperlink>
    </w:p>
    <w:p w14:paraId="73C9EF78" w14:textId="02FA35D8"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hyperlink r:id="rId137" w:tgtFrame="_blank" w:history="1">
        <w:r w:rsidRPr="00006DC9">
          <w:rPr>
            <w:rFonts w:ascii="Times New Roman" w:eastAsia="Times New Roman" w:hAnsi="Times New Roman" w:cs="Times New Roman"/>
            <w:color w:val="0000FF"/>
            <w:sz w:val="24"/>
            <w:szCs w:val="24"/>
            <w:u w:val="single"/>
            <w:lang w:eastAsia="lt-LT"/>
          </w:rPr>
          <w:t>https://interactives.ck12.org/simulations/physics/field-lines/app/index.html?lang=en&amp;referrer=ck12Launcher&amp;backUrl=https://interactives.ck12.org/simulations/physics.html</w:t>
        </w:r>
      </w:hyperlink>
      <w:r w:rsidRPr="00006DC9">
        <w:rPr>
          <w:rFonts w:ascii="Times New Roman" w:eastAsia="Times New Roman" w:hAnsi="Times New Roman" w:cs="Times New Roman"/>
          <w:sz w:val="24"/>
          <w:szCs w:val="24"/>
          <w:lang w:eastAsia="lt-LT"/>
        </w:rPr>
        <w:t xml:space="preserve"> </w:t>
      </w:r>
    </w:p>
    <w:p w14:paraId="24F4B938" w14:textId="0CF5381A"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Žemės magnetinis laukas palyginamas su kitų planetų magnetiniais laukais.  </w:t>
      </w:r>
    </w:p>
    <w:p w14:paraId="6C162BC2" w14:textId="0C03D836" w:rsidR="00104BBE" w:rsidRPr="00006DC9" w:rsidRDefault="00162CAA" w:rsidP="009F6A1C">
      <w:pPr>
        <w:spacing w:before="120"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29.</w:t>
      </w:r>
      <w:r w:rsidR="00503B1B" w:rsidRPr="00006DC9">
        <w:rPr>
          <w:rFonts w:ascii="Times New Roman" w:eastAsia="Times New Roman" w:hAnsi="Times New Roman" w:cs="Times New Roman"/>
          <w:b/>
          <w:sz w:val="24"/>
          <w:szCs w:val="24"/>
          <w:lang w:eastAsia="lt-LT"/>
        </w:rPr>
        <w:t>2.2. Elektros srovė ir</w:t>
      </w:r>
      <w:r w:rsidR="00104BBE" w:rsidRPr="00006DC9">
        <w:rPr>
          <w:rFonts w:ascii="Times New Roman" w:eastAsia="Times New Roman" w:hAnsi="Times New Roman" w:cs="Times New Roman"/>
          <w:b/>
          <w:sz w:val="24"/>
          <w:szCs w:val="24"/>
          <w:lang w:eastAsia="lt-LT"/>
        </w:rPr>
        <w:t xml:space="preserve"> magnetinis laukas. </w:t>
      </w:r>
    </w:p>
    <w:p w14:paraId="6329E494" w14:textId="4CDEA5EE" w:rsidR="008850ED"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Nagrinėjamas elektros srovės magnetinis</w:t>
      </w:r>
      <w:r w:rsidR="008850ED" w:rsidRPr="00006DC9">
        <w:rPr>
          <w:rFonts w:ascii="Times New Roman" w:eastAsia="Times New Roman" w:hAnsi="Times New Roman" w:cs="Times New Roman"/>
          <w:sz w:val="24"/>
          <w:szCs w:val="24"/>
          <w:lang w:eastAsia="lt-LT"/>
        </w:rPr>
        <w:t xml:space="preserve"> laukas, kai laidininkas tiesus:</w:t>
      </w:r>
    </w:p>
    <w:p w14:paraId="14907D05" w14:textId="19CB973E" w:rsidR="009F3EEA" w:rsidRPr="00006DC9" w:rsidRDefault="009F3EEA" w:rsidP="00267D39">
      <w:pPr>
        <w:spacing w:after="0" w:line="240" w:lineRule="auto"/>
        <w:jc w:val="both"/>
        <w:textAlignment w:val="baseline"/>
        <w:rPr>
          <w:rFonts w:ascii="Times New Roman" w:eastAsia="Times New Roman" w:hAnsi="Times New Roman" w:cs="Times New Roman"/>
          <w:sz w:val="24"/>
          <w:szCs w:val="24"/>
          <w:lang w:eastAsia="lt-LT"/>
        </w:rPr>
      </w:pPr>
      <w:hyperlink r:id="rId138" w:anchor="comic" w:history="1">
        <w:r w:rsidRPr="00006DC9">
          <w:rPr>
            <w:rStyle w:val="Hipersaitas"/>
            <w:rFonts w:ascii="Times New Roman" w:eastAsia="Times New Roman" w:hAnsi="Times New Roman" w:cs="Times New Roman"/>
            <w:sz w:val="24"/>
            <w:szCs w:val="24"/>
            <w:lang w:eastAsia="lt-LT"/>
          </w:rPr>
          <w:t>Elektros srovės magnetinis laukas apie tiesų laidininką (emokykla.lt)</w:t>
        </w:r>
      </w:hyperlink>
    </w:p>
    <w:p w14:paraId="5B725F1A" w14:textId="07D7216C"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hyperlink r:id="rId139" w:tgtFrame="_blank" w:history="1">
        <w:r w:rsidRPr="00006DC9">
          <w:rPr>
            <w:rFonts w:ascii="Times New Roman" w:eastAsia="Times New Roman" w:hAnsi="Times New Roman" w:cs="Times New Roman"/>
            <w:color w:val="0000FF"/>
            <w:sz w:val="24"/>
            <w:szCs w:val="24"/>
            <w:u w:val="single"/>
            <w:lang w:eastAsia="lt-LT"/>
          </w:rPr>
          <w:t>https://javalab.org/en/magnetic_field_around_a_circular_wire_en/</w:t>
        </w:r>
      </w:hyperlink>
      <w:r w:rsidRPr="00006DC9">
        <w:rPr>
          <w:rFonts w:ascii="Times New Roman" w:eastAsia="Times New Roman" w:hAnsi="Times New Roman" w:cs="Times New Roman"/>
          <w:sz w:val="24"/>
          <w:szCs w:val="24"/>
          <w:lang w:eastAsia="lt-LT"/>
        </w:rPr>
        <w:t xml:space="preserve">  </w:t>
      </w:r>
    </w:p>
    <w:p w14:paraId="4DB74668" w14:textId="45A731D6"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hyperlink r:id="rId140" w:tgtFrame="_blank" w:history="1">
        <w:r w:rsidRPr="00006DC9">
          <w:rPr>
            <w:rFonts w:ascii="Times New Roman" w:eastAsia="Times New Roman" w:hAnsi="Times New Roman" w:cs="Times New Roman"/>
            <w:color w:val="0000FF"/>
            <w:sz w:val="24"/>
            <w:szCs w:val="24"/>
            <w:u w:val="single"/>
            <w:lang w:eastAsia="lt-LT"/>
          </w:rPr>
          <w:t>https://javalab.org/en/magnetic_field_around_a_wire_en/</w:t>
        </w:r>
      </w:hyperlink>
      <w:r w:rsidRPr="00006DC9">
        <w:rPr>
          <w:rFonts w:ascii="Times New Roman" w:eastAsia="Times New Roman" w:hAnsi="Times New Roman" w:cs="Times New Roman"/>
          <w:sz w:val="24"/>
          <w:szCs w:val="24"/>
          <w:lang w:eastAsia="lt-LT"/>
        </w:rPr>
        <w:t xml:space="preserve">, </w:t>
      </w:r>
    </w:p>
    <w:p w14:paraId="0B14D515" w14:textId="7C8DA084"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susuktas į ritę, taikoma dešinės rankos taisyklė magnetinių linijų krypčiai nustatyti. </w:t>
      </w:r>
    </w:p>
    <w:p w14:paraId="053C51DC" w14:textId="520DAF02" w:rsidR="009F3EEA"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Nagrinėjami elektromagnetai, jų paskirtis</w:t>
      </w:r>
      <w:r w:rsidR="009F3EE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taikymo pavyzdžiai,  tyrinėjama, nuo ko priklauso elektromagneto poveikio stiprumas</w:t>
      </w:r>
      <w:r w:rsidR="009F3EEA" w:rsidRPr="00006DC9">
        <w:rPr>
          <w:rFonts w:ascii="Times New Roman" w:eastAsia="Times New Roman" w:hAnsi="Times New Roman" w:cs="Times New Roman"/>
          <w:sz w:val="24"/>
          <w:szCs w:val="24"/>
          <w:lang w:eastAsia="lt-LT"/>
        </w:rPr>
        <w:t xml:space="preserve"> </w:t>
      </w:r>
      <w:hyperlink r:id="rId141" w:anchor="magnet" w:history="1">
        <w:r w:rsidR="009F3EEA" w:rsidRPr="00006DC9">
          <w:rPr>
            <w:rStyle w:val="Hipersaitas"/>
            <w:rFonts w:ascii="Times New Roman" w:eastAsia="Times New Roman" w:hAnsi="Times New Roman" w:cs="Times New Roman"/>
            <w:sz w:val="24"/>
            <w:szCs w:val="24"/>
            <w:lang w:eastAsia="lt-LT"/>
          </w:rPr>
          <w:t>Elektromagnetas (emokykla.lt)</w:t>
        </w:r>
      </w:hyperlink>
      <w:r w:rsidRPr="00006DC9">
        <w:rPr>
          <w:rFonts w:ascii="Times New Roman" w:eastAsia="Times New Roman" w:hAnsi="Times New Roman" w:cs="Times New Roman"/>
          <w:sz w:val="24"/>
          <w:szCs w:val="24"/>
          <w:lang w:eastAsia="lt-LT"/>
        </w:rPr>
        <w:t xml:space="preserve">. </w:t>
      </w:r>
    </w:p>
    <w:p w14:paraId="676AA59A" w14:textId="71FFC5A0" w:rsidR="008850ED"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Aiškinamasi, kaip veikia durų skambutis:</w:t>
      </w:r>
      <w:r w:rsidR="009F3EEA" w:rsidRPr="00006DC9">
        <w:rPr>
          <w:rFonts w:ascii="Times New Roman" w:eastAsia="Times New Roman" w:hAnsi="Times New Roman" w:cs="Times New Roman"/>
          <w:sz w:val="24"/>
          <w:szCs w:val="24"/>
          <w:lang w:eastAsia="lt-LT"/>
        </w:rPr>
        <w:t xml:space="preserve"> </w:t>
      </w:r>
    </w:p>
    <w:p w14:paraId="00CB1098" w14:textId="620037B8"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hyperlink r:id="rId142" w:tgtFrame="_blank" w:history="1">
        <w:r w:rsidRPr="00006DC9">
          <w:rPr>
            <w:rFonts w:ascii="Times New Roman" w:eastAsia="Times New Roman" w:hAnsi="Times New Roman" w:cs="Times New Roman"/>
            <w:color w:val="0000FF"/>
            <w:sz w:val="24"/>
            <w:szCs w:val="24"/>
            <w:u w:val="single"/>
            <w:lang w:eastAsia="lt-LT"/>
          </w:rPr>
          <w:t>https://interactives.ck12.org/simulations/physics/doorbell/app/index.html?screen=sandbox&amp;lang=en&amp;referrer=ck12Launcher&amp;backUrl=https://interactives.ck12.org/simulations/physics.html</w:t>
        </w:r>
      </w:hyperlink>
      <w:r w:rsidRPr="00006DC9">
        <w:rPr>
          <w:rFonts w:ascii="Times New Roman" w:eastAsia="Times New Roman" w:hAnsi="Times New Roman" w:cs="Times New Roman"/>
          <w:sz w:val="24"/>
          <w:szCs w:val="24"/>
          <w:lang w:eastAsia="lt-LT"/>
        </w:rPr>
        <w:t> </w:t>
      </w:r>
      <w:r w:rsidR="006071F7" w:rsidRPr="00006DC9">
        <w:rPr>
          <w:rFonts w:ascii="Times New Roman" w:eastAsia="Times New Roman" w:hAnsi="Times New Roman" w:cs="Times New Roman"/>
          <w:sz w:val="24"/>
          <w:szCs w:val="24"/>
          <w:lang w:eastAsia="lt-LT"/>
        </w:rPr>
        <w:t>.</w:t>
      </w:r>
    </w:p>
    <w:p w14:paraId="532D26A8" w14:textId="3B9A50A9" w:rsidR="00104BBE" w:rsidRPr="00006DC9" w:rsidRDefault="00104BBE"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Nagrinėjama induktyvumo ritė ir jos induktyvumas.</w:t>
      </w:r>
      <w:r w:rsidR="00F01929" w:rsidRPr="00006DC9">
        <w:rPr>
          <w:rFonts w:ascii="Times New Roman" w:eastAsia="Times New Roman" w:hAnsi="Times New Roman" w:cs="Times New Roman"/>
          <w:sz w:val="24"/>
          <w:szCs w:val="24"/>
          <w:lang w:eastAsia="lt-LT"/>
        </w:rPr>
        <w:t> </w:t>
      </w:r>
      <w:r w:rsidR="006F16BB" w:rsidRPr="00006DC9">
        <w:rPr>
          <w:rFonts w:ascii="Times New Roman" w:eastAsia="Times New Roman" w:hAnsi="Times New Roman" w:cs="Times New Roman"/>
          <w:sz w:val="24"/>
          <w:szCs w:val="24"/>
        </w:rPr>
        <w:t xml:space="preserve"> Jungiant į grandinę su lempute skirtingas rites praktiškai palyginamas jų induktyvumas pagal lemputės įsijungimo ir išsijungimo grandinėje su rite vėlavimą.</w:t>
      </w:r>
    </w:p>
    <w:p w14:paraId="11165D9F" w14:textId="7AE3DD67" w:rsidR="00503B1B"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Aptariama Ampero jėga</w:t>
      </w:r>
      <w:r w:rsidR="00503B1B" w:rsidRPr="00006DC9">
        <w:rPr>
          <w:rFonts w:ascii="Times New Roman" w:eastAsia="Times New Roman" w:hAnsi="Times New Roman" w:cs="Times New Roman"/>
          <w:sz w:val="24"/>
          <w:szCs w:val="24"/>
          <w:lang w:eastAsia="lt-LT"/>
        </w:rPr>
        <w:t>:</w:t>
      </w:r>
    </w:p>
    <w:p w14:paraId="6BDC92AB" w14:textId="77777777" w:rsidR="00DF2ABE" w:rsidRPr="00006DC9" w:rsidRDefault="00DF2ABE" w:rsidP="00267D39">
      <w:pPr>
        <w:spacing w:after="0" w:line="240" w:lineRule="auto"/>
        <w:jc w:val="both"/>
        <w:textAlignment w:val="baseline"/>
        <w:rPr>
          <w:rFonts w:ascii="Times New Roman" w:eastAsia="Times New Roman" w:hAnsi="Times New Roman" w:cs="Times New Roman"/>
          <w:sz w:val="24"/>
          <w:szCs w:val="24"/>
          <w:lang w:eastAsia="lt-LT"/>
        </w:rPr>
      </w:pPr>
      <w:hyperlink r:id="rId143" w:history="1">
        <w:r w:rsidRPr="00006DC9">
          <w:rPr>
            <w:rStyle w:val="Hipersaitas"/>
            <w:rFonts w:ascii="Times New Roman" w:eastAsia="Times New Roman" w:hAnsi="Times New Roman" w:cs="Times New Roman"/>
            <w:sz w:val="24"/>
            <w:szCs w:val="24"/>
            <w:lang w:eastAsia="lt-LT"/>
          </w:rPr>
          <w:t>https://www.vascak.cz/data/android/physicsatschool/template.php?s=ele_amper&amp;l=cz</w:t>
        </w:r>
      </w:hyperlink>
      <w:r w:rsidR="00F01929" w:rsidRPr="00006DC9">
        <w:rPr>
          <w:rFonts w:ascii="Times New Roman" w:eastAsia="Times New Roman" w:hAnsi="Times New Roman" w:cs="Times New Roman"/>
          <w:sz w:val="24"/>
          <w:szCs w:val="24"/>
          <w:lang w:eastAsia="lt-LT"/>
        </w:rPr>
        <w:t>,</w:t>
      </w:r>
    </w:p>
    <w:p w14:paraId="0828D8F7" w14:textId="29447488" w:rsidR="00503B1B" w:rsidRPr="00006DC9" w:rsidRDefault="00DF2ABE" w:rsidP="00267D39">
      <w:pPr>
        <w:spacing w:after="0" w:line="240" w:lineRule="auto"/>
        <w:jc w:val="both"/>
        <w:textAlignment w:val="baseline"/>
        <w:rPr>
          <w:rFonts w:ascii="Times New Roman" w:eastAsia="Times New Roman" w:hAnsi="Times New Roman" w:cs="Times New Roman"/>
          <w:sz w:val="24"/>
          <w:szCs w:val="24"/>
          <w:lang w:eastAsia="lt-LT"/>
        </w:rPr>
      </w:pPr>
      <w:hyperlink r:id="rId144" w:history="1">
        <w:r w:rsidRPr="00006DC9">
          <w:rPr>
            <w:rStyle w:val="Hipersaitas"/>
            <w:rFonts w:ascii="Times New Roman" w:eastAsia="Times New Roman" w:hAnsi="Times New Roman" w:cs="Times New Roman"/>
            <w:sz w:val="24"/>
            <w:szCs w:val="24"/>
            <w:lang w:eastAsia="lt-LT"/>
          </w:rPr>
          <w:t>https://www.vascak.cz/data/android/physicsatschool/template.php?s=mag_fleming&amp;l=cz</w:t>
        </w:r>
      </w:hyperlink>
      <w:r w:rsidRPr="00006DC9">
        <w:rPr>
          <w:rFonts w:ascii="Times New Roman" w:eastAsia="Times New Roman" w:hAnsi="Times New Roman" w:cs="Times New Roman"/>
          <w:sz w:val="24"/>
          <w:szCs w:val="24"/>
          <w:lang w:eastAsia="lt-LT"/>
        </w:rPr>
        <w:t>,</w:t>
      </w:r>
    </w:p>
    <w:p w14:paraId="35F619DF" w14:textId="3B1DFABC"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nagrinėjami elektros varikliai ir jų veikimo principas </w:t>
      </w:r>
      <w:hyperlink r:id="rId145">
        <w:r w:rsidRPr="00006DC9">
          <w:rPr>
            <w:rFonts w:ascii="Times New Roman" w:eastAsia="Times New Roman" w:hAnsi="Times New Roman" w:cs="Times New Roman"/>
            <w:color w:val="0000FF"/>
            <w:sz w:val="24"/>
            <w:szCs w:val="24"/>
            <w:u w:val="single"/>
            <w:lang w:eastAsia="lt-LT"/>
          </w:rPr>
          <w:t>https://javalab.org/en/dc_motor_en/</w:t>
        </w:r>
      </w:hyperlink>
      <w:r w:rsidR="006071F7" w:rsidRPr="00006DC9">
        <w:rPr>
          <w:rFonts w:ascii="Times New Roman" w:eastAsia="Times New Roman" w:hAnsi="Times New Roman" w:cs="Times New Roman"/>
          <w:sz w:val="24"/>
          <w:szCs w:val="24"/>
          <w:lang w:eastAsia="lt-LT"/>
        </w:rPr>
        <w:t>.</w:t>
      </w:r>
    </w:p>
    <w:p w14:paraId="3D4B56AB" w14:textId="792ACD21"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Rekomenduojama vaikams pasigaminti varikliuką ir paaiškinti jo veikimo principą: </w:t>
      </w:r>
    </w:p>
    <w:p w14:paraId="0E48A768" w14:textId="468ACA60"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hyperlink r:id="rId146" w:tgtFrame="_blank" w:history="1">
        <w:r w:rsidRPr="00006DC9">
          <w:rPr>
            <w:rFonts w:ascii="Times New Roman" w:eastAsia="Times New Roman" w:hAnsi="Times New Roman" w:cs="Times New Roman"/>
            <w:color w:val="0000FF"/>
            <w:sz w:val="24"/>
            <w:szCs w:val="24"/>
            <w:u w:val="single"/>
            <w:lang w:eastAsia="lt-LT"/>
          </w:rPr>
          <w:t>https://javalab.org/en/homopolar_motor_en/</w:t>
        </w:r>
      </w:hyperlink>
      <w:r w:rsidRPr="00006DC9">
        <w:rPr>
          <w:rFonts w:ascii="Times New Roman" w:eastAsia="Times New Roman" w:hAnsi="Times New Roman" w:cs="Times New Roman"/>
          <w:sz w:val="24"/>
          <w:szCs w:val="24"/>
          <w:lang w:eastAsia="lt-LT"/>
        </w:rPr>
        <w:t xml:space="preserve">  </w:t>
      </w:r>
    </w:p>
    <w:p w14:paraId="187E3130" w14:textId="7190E4AE"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Atliekant bandymus susipažįstama su elektromagnetinės indukcijos reiškiniu </w:t>
      </w:r>
      <w:hyperlink r:id="rId147" w:tgtFrame="_blank" w:history="1">
        <w:r w:rsidRPr="00006DC9">
          <w:rPr>
            <w:rFonts w:ascii="Times New Roman" w:eastAsia="Times New Roman" w:hAnsi="Times New Roman" w:cs="Times New Roman"/>
            <w:color w:val="0000FF"/>
            <w:sz w:val="24"/>
            <w:szCs w:val="24"/>
            <w:u w:val="single"/>
            <w:lang w:eastAsia="lt-LT"/>
          </w:rPr>
          <w:t>https://javalab.org/en/faradays_law_en/</w:t>
        </w:r>
      </w:hyperlink>
      <w:r w:rsidRPr="00006DC9">
        <w:rPr>
          <w:rFonts w:ascii="Times New Roman" w:eastAsia="Times New Roman" w:hAnsi="Times New Roman" w:cs="Times New Roman"/>
          <w:sz w:val="24"/>
          <w:szCs w:val="24"/>
          <w:lang w:eastAsia="lt-LT"/>
        </w:rPr>
        <w:t xml:space="preserve"> </w:t>
      </w:r>
    </w:p>
    <w:p w14:paraId="3C31C698" w14:textId="7B60C409"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Nagrinėjami generatorių, transformatorių veikimo principai: </w:t>
      </w:r>
    </w:p>
    <w:p w14:paraId="0048FD23" w14:textId="792D08CD" w:rsidR="00F01929" w:rsidRPr="00006DC9" w:rsidRDefault="00F01929" w:rsidP="00267D39">
      <w:pPr>
        <w:spacing w:after="0" w:line="240" w:lineRule="auto"/>
        <w:jc w:val="both"/>
        <w:textAlignment w:val="baseline"/>
        <w:rPr>
          <w:rFonts w:ascii="Times New Roman" w:eastAsia="Times New Roman" w:hAnsi="Times New Roman" w:cs="Times New Roman"/>
          <w:color w:val="0000FF"/>
          <w:sz w:val="24"/>
          <w:szCs w:val="24"/>
          <w:u w:val="single"/>
          <w:lang w:eastAsia="lt-LT"/>
        </w:rPr>
      </w:pPr>
      <w:hyperlink r:id="rId148" w:tgtFrame="_blank" w:history="1">
        <w:r w:rsidRPr="00006DC9">
          <w:rPr>
            <w:rFonts w:ascii="Times New Roman" w:eastAsia="Times New Roman" w:hAnsi="Times New Roman" w:cs="Times New Roman"/>
            <w:color w:val="0000FF"/>
            <w:sz w:val="24"/>
            <w:szCs w:val="24"/>
            <w:u w:val="single"/>
            <w:lang w:eastAsia="lt-LT"/>
          </w:rPr>
          <w:t>https://interactives.ck12.org/simulations/physics/ac-transformer/app/index.html?screen=sandbox&amp;lang=en&amp;referrer=ck12Launcher&amp;backUrl=https://interactives.ck12.org/simulations/physics.html</w:t>
        </w:r>
      </w:hyperlink>
      <w:r w:rsidR="00D42D1F" w:rsidRPr="00006DC9">
        <w:rPr>
          <w:rFonts w:ascii="Times New Roman" w:eastAsia="Times New Roman" w:hAnsi="Times New Roman" w:cs="Times New Roman"/>
          <w:sz w:val="24"/>
          <w:szCs w:val="24"/>
          <w:lang w:eastAsia="lt-LT"/>
        </w:rPr>
        <w:t>,</w:t>
      </w:r>
      <w:r w:rsidR="006071F7" w:rsidRPr="00006DC9">
        <w:rPr>
          <w:rFonts w:ascii="Times New Roman" w:eastAsia="Times New Roman" w:hAnsi="Times New Roman" w:cs="Times New Roman"/>
          <w:sz w:val="24"/>
          <w:szCs w:val="24"/>
          <w:lang w:eastAsia="lt-LT"/>
        </w:rPr>
        <w:t xml:space="preserve"> </w:t>
      </w:r>
      <w:hyperlink r:id="rId149" w:tgtFrame="_blank" w:history="1">
        <w:r w:rsidRPr="00006DC9">
          <w:rPr>
            <w:rFonts w:ascii="Times New Roman" w:eastAsia="Times New Roman" w:hAnsi="Times New Roman" w:cs="Times New Roman"/>
            <w:color w:val="0000FF"/>
            <w:sz w:val="24"/>
            <w:szCs w:val="24"/>
            <w:u w:val="single"/>
            <w:lang w:eastAsia="lt-LT"/>
          </w:rPr>
          <w:t>https://javalab.org/en/electric_transformer_en/</w:t>
        </w:r>
      </w:hyperlink>
    </w:p>
    <w:p w14:paraId="1A018108" w14:textId="74008F9D" w:rsidR="00C3159F" w:rsidRPr="00006DC9" w:rsidRDefault="00162CAA" w:rsidP="00267D39">
      <w:pPr>
        <w:spacing w:before="120"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29.</w:t>
      </w:r>
      <w:r w:rsidR="00C3159F" w:rsidRPr="00006DC9">
        <w:rPr>
          <w:rFonts w:ascii="Times New Roman" w:eastAsia="Times New Roman" w:hAnsi="Times New Roman" w:cs="Times New Roman"/>
          <w:b/>
          <w:bCs/>
          <w:sz w:val="24"/>
          <w:szCs w:val="24"/>
          <w:lang w:eastAsia="lt-LT"/>
        </w:rPr>
        <w:t>2.3. Elektros energijos gamyba ir naudojimas</w:t>
      </w:r>
      <w:r w:rsidR="00C3159F" w:rsidRPr="00006DC9">
        <w:rPr>
          <w:rFonts w:ascii="Times New Roman" w:eastAsia="Times New Roman" w:hAnsi="Times New Roman" w:cs="Times New Roman"/>
          <w:sz w:val="24"/>
          <w:szCs w:val="24"/>
          <w:lang w:eastAsia="lt-LT"/>
        </w:rPr>
        <w:t xml:space="preserve"> </w:t>
      </w:r>
    </w:p>
    <w:p w14:paraId="49CDA933" w14:textId="53039AC1" w:rsidR="00C3159F" w:rsidRPr="00006DC9" w:rsidRDefault="00C3159F"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 elektros energijos sąvoka mokiniai supažindinami pradinėse klasėse. 2-oje klasėje aptariamas elektros naudojimas kasdieniniame gyvenime, aiškinamasi, kaip saugiai naudotis elektros prietaisais, kaip taupyti elektros energiją. 3-oje klasėje pateikiant pavyzdžių aptariama elektros energijos svarba žmogaus gyvenime, aiškinamasi kaip elektros energija sukuriama ir pasiekia pastatus, pateikiama energijos virsmų pavyzdžių, palyginami atsinaujinantys ir neatsinaujinantys energijos šaltiniai. </w:t>
      </w:r>
    </w:p>
    <w:p w14:paraId="71E0DF05" w14:textId="237BCCD8" w:rsidR="00C3159F" w:rsidRPr="00006DC9" w:rsidRDefault="00C3159F" w:rsidP="00267D39">
      <w:pPr>
        <w:spacing w:after="0" w:line="240" w:lineRule="auto"/>
        <w:jc w:val="both"/>
        <w:textAlignment w:val="baseline"/>
        <w:rPr>
          <w:rFonts w:ascii="Times New Roman" w:hAnsi="Times New Roman" w:cs="Times New Roman"/>
          <w:sz w:val="24"/>
          <w:szCs w:val="24"/>
        </w:rPr>
      </w:pPr>
      <w:r w:rsidRPr="00006DC9">
        <w:rPr>
          <w:rFonts w:ascii="Times New Roman" w:eastAsia="Times New Roman" w:hAnsi="Times New Roman" w:cs="Times New Roman"/>
          <w:sz w:val="24"/>
          <w:szCs w:val="24"/>
          <w:lang w:eastAsia="lt-LT"/>
        </w:rPr>
        <w:t xml:space="preserve">10-oje klasėje giliau nagrinėjami atsinaujinantys ir neatsinaujinantys energijos šaltiniai, aiškinamasi įvairių elektrinių (šiluminių, hidro, branduolinių, vėjo, saulės ir kt.) veikimo principai, nagrinėjami tų elektrinių privalumai ir trūkumai. Naudojant vaizdo medžiagą, virtualius (jų nuorodas rasite literatūros ir šaltinių sąraše) ir realius modelius nagrinėjami energijos virsmai elektrinėse, elektros energijos perdavimo sistemos. Prisiminus nuolatinę srovę aptariama kintamoji srovė, jos kryptis, srovės stiprio ir įtampos kitimas, lyginant nuolatinę ir kintamąją srovę, aptariami kintamosios srovės pranašumai, mokomasi matuoti ir apskaičiuoti kintamosios srovės stiprio ir įtampos efektines vertes, aptariamas šiluminių elektros matavimo prietaisų  (ampermetro ir kt.) veikimo principas. </w:t>
      </w:r>
      <w:r w:rsidR="00D3564F" w:rsidRPr="00006DC9">
        <w:rPr>
          <w:rFonts w:ascii="Times New Roman" w:eastAsia="Times New Roman" w:hAnsi="Times New Roman" w:cs="Times New Roman"/>
          <w:sz w:val="24"/>
          <w:szCs w:val="24"/>
          <w:lang w:eastAsia="lt-LT"/>
        </w:rPr>
        <w:t>Aptariami</w:t>
      </w:r>
      <w:r w:rsidRPr="00006DC9">
        <w:rPr>
          <w:rFonts w:ascii="Times New Roman" w:eastAsia="Times New Roman" w:hAnsi="Times New Roman" w:cs="Times New Roman"/>
          <w:sz w:val="24"/>
          <w:szCs w:val="24"/>
          <w:lang w:eastAsia="lt-LT"/>
        </w:rPr>
        <w:t xml:space="preserve"> </w:t>
      </w:r>
      <w:r w:rsidR="00D3564F" w:rsidRPr="00006DC9">
        <w:rPr>
          <w:rFonts w:ascii="Times New Roman" w:eastAsia="Times New Roman" w:hAnsi="Times New Roman" w:cs="Times New Roman"/>
          <w:sz w:val="24"/>
          <w:szCs w:val="24"/>
          <w:lang w:eastAsia="lt-LT"/>
        </w:rPr>
        <w:t xml:space="preserve">energijos virsmai </w:t>
      </w:r>
      <w:r w:rsidRPr="00006DC9">
        <w:rPr>
          <w:rFonts w:ascii="Times New Roman" w:eastAsia="Times New Roman" w:hAnsi="Times New Roman" w:cs="Times New Roman"/>
          <w:sz w:val="24"/>
          <w:szCs w:val="24"/>
          <w:lang w:eastAsia="lt-LT"/>
        </w:rPr>
        <w:t>buitini</w:t>
      </w:r>
      <w:r w:rsidR="00D3564F" w:rsidRPr="00006DC9">
        <w:rPr>
          <w:rFonts w:ascii="Times New Roman" w:eastAsia="Times New Roman" w:hAnsi="Times New Roman" w:cs="Times New Roman"/>
          <w:sz w:val="24"/>
          <w:szCs w:val="24"/>
          <w:lang w:eastAsia="lt-LT"/>
        </w:rPr>
        <w:t>uose</w:t>
      </w:r>
      <w:r w:rsidRPr="00006DC9">
        <w:rPr>
          <w:rFonts w:ascii="Times New Roman" w:eastAsia="Times New Roman" w:hAnsi="Times New Roman" w:cs="Times New Roman"/>
          <w:sz w:val="24"/>
          <w:szCs w:val="24"/>
          <w:lang w:eastAsia="lt-LT"/>
        </w:rPr>
        <w:t xml:space="preserve"> elektros prietais</w:t>
      </w:r>
      <w:r w:rsidR="00D3564F" w:rsidRPr="00006DC9">
        <w:rPr>
          <w:rFonts w:ascii="Times New Roman" w:eastAsia="Times New Roman" w:hAnsi="Times New Roman" w:cs="Times New Roman"/>
          <w:sz w:val="24"/>
          <w:szCs w:val="24"/>
          <w:lang w:eastAsia="lt-LT"/>
        </w:rPr>
        <w:t>uose</w:t>
      </w:r>
      <w:r w:rsidRPr="00006DC9">
        <w:rPr>
          <w:rFonts w:ascii="Times New Roman" w:eastAsia="Times New Roman" w:hAnsi="Times New Roman" w:cs="Times New Roman"/>
          <w:sz w:val="24"/>
          <w:szCs w:val="24"/>
          <w:lang w:eastAsia="lt-LT"/>
        </w:rPr>
        <w:t>, atsakingas elektros energijos vartojimas buityje</w:t>
      </w:r>
      <w:r w:rsidR="00D3564F"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r w:rsidR="00D3564F"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nalizuojant konkrečius pavyzdžius iš Lietuvos ir pasaulio praktikos aptariamos elektros energijos gamybos ir vartojimo sukeliamos ekologinės problemos bei jų sprendimo būdai.</w:t>
      </w:r>
    </w:p>
    <w:p w14:paraId="0B23E695" w14:textId="1148D4D8" w:rsidR="00F01929" w:rsidRPr="00006DC9" w:rsidRDefault="00162CAA" w:rsidP="00267D39">
      <w:pPr>
        <w:spacing w:before="120"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29.</w:t>
      </w:r>
      <w:r w:rsidR="00470A3F" w:rsidRPr="00006DC9">
        <w:rPr>
          <w:rFonts w:ascii="Times New Roman" w:eastAsia="Times New Roman" w:hAnsi="Times New Roman" w:cs="Times New Roman"/>
          <w:b/>
          <w:bCs/>
          <w:sz w:val="24"/>
          <w:szCs w:val="24"/>
          <w:lang w:eastAsia="lt-LT"/>
        </w:rPr>
        <w:t xml:space="preserve">3. </w:t>
      </w:r>
      <w:r w:rsidR="00F01929" w:rsidRPr="00006DC9">
        <w:rPr>
          <w:rFonts w:ascii="Times New Roman" w:eastAsia="Times New Roman" w:hAnsi="Times New Roman" w:cs="Times New Roman"/>
          <w:b/>
          <w:bCs/>
          <w:sz w:val="24"/>
          <w:szCs w:val="24"/>
          <w:lang w:eastAsia="lt-LT"/>
        </w:rPr>
        <w:t>Elektromagnetiniai virpesiai</w:t>
      </w:r>
      <w:r w:rsidR="00BF069E" w:rsidRPr="00006DC9">
        <w:rPr>
          <w:rFonts w:ascii="Times New Roman" w:eastAsia="Times New Roman" w:hAnsi="Times New Roman" w:cs="Times New Roman"/>
          <w:b/>
          <w:bCs/>
          <w:sz w:val="24"/>
          <w:szCs w:val="24"/>
          <w:lang w:eastAsia="lt-LT"/>
        </w:rPr>
        <w:t xml:space="preserve"> ir bangos</w:t>
      </w:r>
    </w:p>
    <w:p w14:paraId="2A70B4B3" w14:textId="2D475C68" w:rsidR="00BF069E" w:rsidRPr="00006DC9" w:rsidRDefault="00162CAA" w:rsidP="00267D39">
      <w:pPr>
        <w:spacing w:after="0" w:line="240" w:lineRule="auto"/>
        <w:jc w:val="both"/>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29.</w:t>
      </w:r>
      <w:r w:rsidR="00BF069E" w:rsidRPr="00006DC9">
        <w:rPr>
          <w:rFonts w:ascii="Times New Roman" w:eastAsia="Times New Roman" w:hAnsi="Times New Roman" w:cs="Times New Roman"/>
          <w:b/>
          <w:bCs/>
          <w:sz w:val="24"/>
          <w:szCs w:val="24"/>
          <w:lang w:eastAsia="lt-LT"/>
        </w:rPr>
        <w:t>3.1. Elektromagnetiniai virpesiai</w:t>
      </w:r>
    </w:p>
    <w:p w14:paraId="7B51A4D0" w14:textId="5BA5DB67"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Pradedant temą</w:t>
      </w:r>
      <w:r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sz w:val="24"/>
          <w:szCs w:val="24"/>
          <w:lang w:eastAsia="lt-LT"/>
        </w:rPr>
        <w:t>siūlome su mokiniais prisiminti, kas yra kondensatorius ir kada jo energija yra maksimali, o kada – minimali; kas yra</w:t>
      </w:r>
      <w:r w:rsidR="00BF069E" w:rsidRPr="00006DC9">
        <w:rPr>
          <w:rFonts w:ascii="Times New Roman" w:eastAsia="Times New Roman" w:hAnsi="Times New Roman" w:cs="Times New Roman"/>
          <w:sz w:val="24"/>
          <w:szCs w:val="24"/>
          <w:lang w:eastAsia="lt-LT"/>
        </w:rPr>
        <w:t xml:space="preserve"> induktyvumo ritė,</w:t>
      </w:r>
      <w:r w:rsidRPr="00006DC9">
        <w:rPr>
          <w:rFonts w:ascii="Times New Roman" w:eastAsia="Times New Roman" w:hAnsi="Times New Roman" w:cs="Times New Roman"/>
          <w:sz w:val="24"/>
          <w:szCs w:val="24"/>
          <w:lang w:eastAsia="lt-LT"/>
        </w:rPr>
        <w:t xml:space="preserve"> elektros srovės magnetinis laukas ir kada jo energija yra maksimali, o kada – minimali; kas yra svyravimai ir kokie yra juos apibūdinantys dydžiai, kokie energijos virsmai vyksta kūnui svyruojant; kas yra elektrinė varža ir kokie energijos virsmai vyksta elektros grandinėje, akcentuojant, kad tekant elektros srovei išsiskiria šiluma. Jei nėra galimybių realiai pademonstruoti, kaip kinta srovės stipris ir įtampa virpesių kontūre, siūlome šią d</w:t>
      </w:r>
      <w:r w:rsidR="004B306E" w:rsidRPr="00006DC9">
        <w:rPr>
          <w:rFonts w:ascii="Times New Roman" w:eastAsia="Times New Roman" w:hAnsi="Times New Roman" w:cs="Times New Roman"/>
          <w:sz w:val="24"/>
          <w:szCs w:val="24"/>
          <w:lang w:eastAsia="lt-LT"/>
        </w:rPr>
        <w:t xml:space="preserve">emonstraciją stebėti virtualiai, </w:t>
      </w:r>
      <w:r w:rsidRPr="00006DC9">
        <w:rPr>
          <w:rFonts w:ascii="Times New Roman" w:eastAsia="Times New Roman" w:hAnsi="Times New Roman" w:cs="Times New Roman"/>
          <w:sz w:val="24"/>
          <w:szCs w:val="24"/>
          <w:lang w:eastAsia="lt-LT"/>
        </w:rPr>
        <w:t xml:space="preserve">pvz., </w:t>
      </w:r>
      <w:hyperlink r:id="rId150" w:tgtFrame="_blank" w:history="1">
        <w:r w:rsidRPr="00006DC9">
          <w:rPr>
            <w:rFonts w:ascii="Times New Roman" w:eastAsia="Times New Roman" w:hAnsi="Times New Roman" w:cs="Times New Roman"/>
            <w:color w:val="0000FF"/>
            <w:sz w:val="24"/>
            <w:szCs w:val="24"/>
            <w:u w:val="single"/>
            <w:lang w:eastAsia="lt-LT"/>
          </w:rPr>
          <w:t>Resonance Circuits:  LC Inductor-Capacitor Resonating Circuits</w:t>
        </w:r>
      </w:hyperlink>
      <w:r w:rsidRPr="00006DC9">
        <w:rPr>
          <w:rFonts w:ascii="Times New Roman" w:eastAsia="Times New Roman" w:hAnsi="Times New Roman" w:cs="Times New Roman"/>
          <w:sz w:val="24"/>
          <w:szCs w:val="24"/>
          <w:lang w:eastAsia="lt-LT"/>
        </w:rPr>
        <w:t xml:space="preserve">. Nagrinėjant eksperimento rezultatus ar vaizdo medžiagą, reikėtų akcentuoti, kad virpesių kontūrą sudaro įkrautas kondensatorius ir ritė, o kondensatoriui išsikraunant, kondensatoriaus krūvis ir įtampa tarp jo plokščių mažėja, bet didėja srovės, tekančios kontūru, stipris. Aiškinamasi, dėl ko kondensatorius vėl pasikrauna taip, kad elektrinio lauko tarp jo plokščių kryptis yra priešinga nei pradiniu laiko momentu. Aptariama, po kiek laiko kondensatoriaus plokštės bus įkrautos taip pat kaip ir stebėjimo pradžioje ir kokiomis sąlygomis. Remiantis analogija, mechaninių svyravimų amplitudė susiejama su kondensatoriaus krūviu ar įtampa, o svyruojančio kūno greitis – su srovės stipriu bei, priminus svyruojančio kūno mechaninės energijos kitimus, išsiaiškinama, kokie energijos virsmai vyksta virpesių kontūre, dėl ko atsiranda energijos nuotoliai. </w:t>
      </w:r>
    </w:p>
    <w:p w14:paraId="1D6250CF" w14:textId="0BE0A035" w:rsidR="00BF069E" w:rsidRPr="00006DC9" w:rsidRDefault="00162CAA" w:rsidP="00267D39">
      <w:pPr>
        <w:spacing w:before="120"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29.</w:t>
      </w:r>
      <w:r w:rsidR="00BF069E" w:rsidRPr="00006DC9">
        <w:rPr>
          <w:rFonts w:ascii="Times New Roman" w:eastAsia="Times New Roman" w:hAnsi="Times New Roman" w:cs="Times New Roman"/>
          <w:b/>
          <w:bCs/>
          <w:sz w:val="24"/>
          <w:szCs w:val="24"/>
          <w:lang w:eastAsia="lt-LT"/>
        </w:rPr>
        <w:t>3.2. Elektromagnetinės bangos</w:t>
      </w:r>
      <w:r w:rsidR="00BF069E" w:rsidRPr="00006DC9">
        <w:rPr>
          <w:rFonts w:ascii="Times New Roman" w:eastAsia="Times New Roman" w:hAnsi="Times New Roman" w:cs="Times New Roman"/>
          <w:sz w:val="24"/>
          <w:szCs w:val="24"/>
          <w:lang w:eastAsia="lt-LT"/>
        </w:rPr>
        <w:t xml:space="preserve"> </w:t>
      </w:r>
    </w:p>
    <w:p w14:paraId="52F3427A" w14:textId="3870BB7C"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Aiškinantis elektromagnetinių bangų generavimą, patariama priminti, kas yra mechaninė banga ir pasinaudoti virpesių kontūro tyrimo rezultatais – kintamas elektrinis laukas sukuria kintamą magnetinį lauką, kuris sukuria kintamą elektrinį lauką ir t.</w:t>
      </w:r>
      <w:r w:rsidR="002F09C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t. Remiantis minėtais pastebėjimais apibrėžiama, kas yra elektromagnetinė banga, kad jos atsiradimui reikalingi tarpusavyje susiję elektrinis ir magnetinis laukai, kurie gali būti generuojami įvairiais būdais, o terpė elektromagnetinei bangai sklisti nebūtina. Kaip vienas iš galimų elektromagnetinių virpesių generavimo būdų gali būti aptartas jų gavimas virpesių kontūru. Turint reikiamas priemones, mokiniai gali pasidaryti Herco vibratorių (atvirą kontūrą) ir pakartoti jo bandymą. Jei yra mokinių, kurie domisi radioelektronika, galima jiems pasiūlyti sukonstruoti elektromagnetinių (radijo) bangų siųstuvą ir imtuvą ir pademonstruoti jų veikimą pamokos metu paaiškinant kiekvienos įrenginių dalies paskirtį.  </w:t>
      </w:r>
    </w:p>
    <w:p w14:paraId="594A363C" w14:textId="0151FC05"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Septintoje klasėje buvo nagrinėjami įvairūs šviesos reiškiniai, kuriuos lemia skirtingos šviesos savybės, tokios kaip dispersija, difrakcija ir interferencija, šviesos slėgis. Šios žinios yra atnaujinamos dešimtoje klasėje, akcentuojant, kad šviesa yra elektromagnetinė banga ir aiškinantis elektromagnetinių bangų rūšis ir jų taikymą. Remiantis analogija su mechaninėmis bangomis ir jų tyrimų bei stebėjimų rezultatais, </w:t>
      </w:r>
      <w:r w:rsidRPr="00006DC9">
        <w:rPr>
          <w:rFonts w:ascii="Times New Roman" w:eastAsia="Times New Roman" w:hAnsi="Times New Roman" w:cs="Times New Roman"/>
          <w:sz w:val="24"/>
          <w:szCs w:val="24"/>
          <w:lang w:eastAsia="lt-LT"/>
        </w:rPr>
        <w:lastRenderedPageBreak/>
        <w:t>išsiaiškinama, kad kliūties matmenys apsprendžia, kaip banga elgsis: užlinks – kai kliūties matmenys mažesni arba lygūs bangos ilgiui, ar atsispindės – kai didesni. Aptariama, kur tam tikro ilgio (dažnio) elektromagnetinės bangos yra taikomos. Taip pat išsiaiškinama, kad atitinkamai parinkus virpesių kontūro ritę ir kondensatorių, galima sugeneruoti įvairių bangos ilgių (dažnių) bangas, kurios yra suskirstytos pagal bangų ilgių (dažnių) diapazoną ir išdėstytos elektromagnetinių bangų skalėje</w:t>
      </w:r>
      <w:r w:rsidR="00FA19E3" w:rsidRPr="00006DC9">
        <w:rPr>
          <w:rFonts w:ascii="Times New Roman" w:eastAsia="Times New Roman" w:hAnsi="Times New Roman" w:cs="Times New Roman"/>
          <w:sz w:val="24"/>
          <w:szCs w:val="24"/>
          <w:lang w:eastAsia="lt-LT"/>
        </w:rPr>
        <w:t xml:space="preserve"> </w:t>
      </w:r>
      <w:hyperlink r:id="rId151" w:anchor="elektromagnetine-banga" w:history="1">
        <w:r w:rsidR="00FA19E3" w:rsidRPr="00006DC9">
          <w:rPr>
            <w:rStyle w:val="Hipersaitas"/>
            <w:rFonts w:ascii="Times New Roman" w:eastAsia="Times New Roman" w:hAnsi="Times New Roman" w:cs="Times New Roman"/>
            <w:sz w:val="24"/>
            <w:szCs w:val="24"/>
            <w:lang w:eastAsia="lt-LT"/>
          </w:rPr>
          <w:t>Elektromagnetinė banga (emokykla.lt)</w:t>
        </w:r>
      </w:hyperlink>
      <w:r w:rsidRPr="00006DC9">
        <w:rPr>
          <w:rFonts w:ascii="Times New Roman" w:eastAsia="Times New Roman" w:hAnsi="Times New Roman" w:cs="Times New Roman"/>
          <w:sz w:val="24"/>
          <w:szCs w:val="24"/>
          <w:lang w:eastAsia="lt-LT"/>
        </w:rPr>
        <w:t>. Informaciją apie elektromagnetinių bangų skalę ir bangų savybes, mokiniai gali surinkti patys ir paruošti pristatymus ar referatus konkrečia mokytojo nurodyta tema. Galimi temų pavyzdžiai: pvz.</w:t>
      </w:r>
      <w:r w:rsidR="006071F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„Kada ir kodėl ryšiui naudojamos ilgosios, vidutinio ilgio, trumposios ir ultratrumposios bangos“, „Mobiliųjų telefonų veikimo principas“, „Bevielio ryšio veikimo principas“, „Mobiliojo ryšio veiki</w:t>
      </w:r>
      <w:r w:rsidR="003260AD" w:rsidRPr="00006DC9">
        <w:rPr>
          <w:rFonts w:ascii="Times New Roman" w:eastAsia="Times New Roman" w:hAnsi="Times New Roman" w:cs="Times New Roman"/>
          <w:sz w:val="24"/>
          <w:szCs w:val="24"/>
          <w:lang w:eastAsia="lt-LT"/>
        </w:rPr>
        <w:t>mo principas“, „Radijo ryšys“, „</w:t>
      </w:r>
      <w:r w:rsidRPr="00006DC9">
        <w:rPr>
          <w:rFonts w:ascii="Times New Roman" w:eastAsia="Times New Roman" w:hAnsi="Times New Roman" w:cs="Times New Roman"/>
          <w:sz w:val="24"/>
          <w:szCs w:val="24"/>
          <w:lang w:eastAsia="lt-LT"/>
        </w:rPr>
        <w:t xml:space="preserve">Kaip veikia televizija?“, „Radijo teleskopai“, „Elektromagnetinių bangų taikymas astronomijoje“ ir kt.  </w:t>
      </w:r>
    </w:p>
    <w:p w14:paraId="0F0F7590" w14:textId="78F7B9D1" w:rsidR="00F01929" w:rsidRPr="00006DC9" w:rsidRDefault="00F01929"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Taip pat gali būti surengta diskusija „Ateities ryšio priemonės“, akcentuojant, kad turi </w:t>
      </w:r>
      <w:r w:rsidR="003260AD" w:rsidRPr="00006DC9">
        <w:rPr>
          <w:rFonts w:ascii="Times New Roman" w:eastAsia="Times New Roman" w:hAnsi="Times New Roman" w:cs="Times New Roman"/>
          <w:sz w:val="24"/>
          <w:szCs w:val="24"/>
          <w:lang w:eastAsia="lt-LT"/>
        </w:rPr>
        <w:t>būti:</w:t>
      </w:r>
      <w:r w:rsidRPr="00006DC9">
        <w:rPr>
          <w:rFonts w:ascii="Times New Roman" w:eastAsia="Times New Roman" w:hAnsi="Times New Roman" w:cs="Times New Roman"/>
          <w:sz w:val="24"/>
          <w:szCs w:val="24"/>
          <w:lang w:eastAsia="lt-LT"/>
        </w:rPr>
        <w:t xml:space="preserve"> kokią žalą jos daro gyviesiems organizmams, kaip žalingo ryšio priemonių poveikio galima būtų išvengti, kokiomis savybėmis turi pasižymėti ateities ryšio priemonės. </w:t>
      </w:r>
    </w:p>
    <w:p w14:paraId="15542FDB" w14:textId="36619475" w:rsidR="001268DC" w:rsidRPr="00006DC9" w:rsidRDefault="00756DBB" w:rsidP="00267D39">
      <w:pPr>
        <w:pStyle w:val="Antrat1"/>
        <w:spacing w:before="240" w:after="120" w:line="240" w:lineRule="auto"/>
        <w:rPr>
          <w:rFonts w:ascii="Times New Roman" w:eastAsia="Times New Roman" w:hAnsi="Times New Roman" w:cs="Times New Roman"/>
          <w:color w:val="auto"/>
        </w:rPr>
      </w:pPr>
      <w:bookmarkStart w:id="8" w:name="_Toc174459207"/>
      <w:r w:rsidRPr="00006DC9">
        <w:rPr>
          <w:rFonts w:ascii="Times New Roman" w:eastAsia="Times New Roman" w:hAnsi="Times New Roman" w:cs="Times New Roman"/>
          <w:color w:val="auto"/>
        </w:rPr>
        <w:t xml:space="preserve">2. </w:t>
      </w:r>
      <w:bookmarkStart w:id="9" w:name="_Toc70598525"/>
      <w:bookmarkEnd w:id="9"/>
      <w:r w:rsidR="000F5A59" w:rsidRPr="00006DC9">
        <w:rPr>
          <w:rFonts w:ascii="Times New Roman" w:eastAsia="Times New Roman" w:hAnsi="Times New Roman" w:cs="Times New Roman"/>
          <w:color w:val="auto"/>
        </w:rPr>
        <w:t>Kaip ugdyti aukštesnius pasiekimus</w:t>
      </w:r>
      <w:bookmarkEnd w:id="8"/>
    </w:p>
    <w:p w14:paraId="0F7E30DB" w14:textId="77777777" w:rsidR="00180EEC" w:rsidRPr="00006DC9" w:rsidRDefault="00180EEC" w:rsidP="00DD565F">
      <w:pPr>
        <w:pStyle w:val="paragraph"/>
        <w:spacing w:before="0" w:beforeAutospacing="0" w:after="0" w:afterAutospacing="0"/>
        <w:jc w:val="both"/>
        <w:textAlignment w:val="baseline"/>
        <w:rPr>
          <w:rStyle w:val="normaltextrun"/>
          <w:color w:val="000000"/>
          <w:lang w:val="lt-LT"/>
        </w:rPr>
      </w:pPr>
      <w:r w:rsidRPr="00006DC9">
        <w:rPr>
          <w:rStyle w:val="normaltextrun"/>
          <w:color w:val="000000"/>
          <w:lang w:val="lt-LT"/>
        </w:rPr>
        <w:t>Šiame skyrelyje pateikiamos rekomendacijos, kaip padėti mokiniams siekti aukštesnių pasiekimų. Klasių koncentrų skyreliuose pateikiami patarimai konkretaus amžiaus mokiniams ir užduočių pavyzdžiai.</w:t>
      </w:r>
    </w:p>
    <w:p w14:paraId="0F1C6D8A" w14:textId="1512DB92"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Rengiant užduotis, skirtas ugdyti aukštesnius pasiekimus, reikėtų remtis Lietuvos mokinių pasiekimų nacionaliniuose ir tarptautiniuose (TIMSS, OECD PISA) tyrimuose analize ir atsirinkti užduotis, kurios mūsų mokiniams sudaro sunkumų jas atliekant.</w:t>
      </w:r>
      <w:r w:rsidR="00162CAA" w:rsidRPr="00006DC9">
        <w:rPr>
          <w:rStyle w:val="normaltextrun"/>
          <w:color w:val="000000"/>
          <w:lang w:val="lt-LT"/>
        </w:rPr>
        <w:t xml:space="preserve"> </w:t>
      </w:r>
    </w:p>
    <w:p w14:paraId="50A30446" w14:textId="64A0EFF4"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Pagal TIMSS tyrimo rekomendacijas siekiant aukštesnių mokinių pasiekimų reikėtų daugiau dėmesio skirti užduotims, susijusioms su gamtamokslinio mąstymo gebėjimų sritimi:</w:t>
      </w:r>
      <w:r w:rsidR="005713EB" w:rsidRPr="00006DC9">
        <w:rPr>
          <w:rStyle w:val="eop"/>
          <w:color w:val="000000"/>
          <w:lang w:val="lt-LT"/>
        </w:rPr>
        <w:t xml:space="preserve"> </w:t>
      </w:r>
    </w:p>
    <w:p w14:paraId="18E7D3AA" w14:textId="78F322F1" w:rsidR="00815A61" w:rsidRPr="00006DC9" w:rsidRDefault="00815A61" w:rsidP="00D223EB">
      <w:pPr>
        <w:pStyle w:val="paragraph"/>
        <w:numPr>
          <w:ilvl w:val="0"/>
          <w:numId w:val="9"/>
        </w:numPr>
        <w:spacing w:before="0" w:beforeAutospacing="0" w:after="0" w:afterAutospacing="0"/>
        <w:ind w:left="360"/>
        <w:jc w:val="both"/>
        <w:textAlignment w:val="baseline"/>
        <w:rPr>
          <w:sz w:val="22"/>
          <w:szCs w:val="22"/>
          <w:lang w:val="lt-LT"/>
        </w:rPr>
      </w:pPr>
      <w:r w:rsidRPr="00006DC9">
        <w:rPr>
          <w:rStyle w:val="normaltextrun"/>
          <w:color w:val="000000"/>
          <w:lang w:val="lt-LT"/>
        </w:rPr>
        <w:t>mąstyti ir analizuoti duomenis bei kitą informaciją, daryti išvadas ir naujomis aplinkybėmis taikyti įgytą supratimą;</w:t>
      </w:r>
      <w:r w:rsidR="005713EB" w:rsidRPr="00006DC9">
        <w:rPr>
          <w:rStyle w:val="eop"/>
          <w:color w:val="000000"/>
          <w:lang w:val="lt-LT"/>
        </w:rPr>
        <w:t xml:space="preserve"> </w:t>
      </w:r>
    </w:p>
    <w:p w14:paraId="10AFD942" w14:textId="1BCA9360" w:rsidR="00815A61" w:rsidRPr="00006DC9" w:rsidRDefault="00815A61" w:rsidP="00D223EB">
      <w:pPr>
        <w:pStyle w:val="paragraph"/>
        <w:numPr>
          <w:ilvl w:val="0"/>
          <w:numId w:val="9"/>
        </w:numPr>
        <w:spacing w:before="0" w:beforeAutospacing="0" w:after="0" w:afterAutospacing="0"/>
        <w:ind w:left="360"/>
        <w:jc w:val="both"/>
        <w:textAlignment w:val="baseline"/>
        <w:rPr>
          <w:sz w:val="22"/>
          <w:szCs w:val="22"/>
          <w:lang w:val="lt-LT"/>
        </w:rPr>
      </w:pPr>
      <w:r w:rsidRPr="00006DC9">
        <w:rPr>
          <w:rStyle w:val="normaltextrun"/>
          <w:color w:val="000000"/>
          <w:lang w:val="lt-LT"/>
        </w:rPr>
        <w:t>tiesiogiai taikyti gamtamokslius faktus bei sąvokas, aprėpti nepažįstamus arba kur kas sudėtingesnius kontekstus.</w:t>
      </w:r>
      <w:r w:rsidR="005713EB" w:rsidRPr="00006DC9">
        <w:rPr>
          <w:rStyle w:val="eop"/>
          <w:color w:val="000000"/>
          <w:lang w:val="lt-LT"/>
        </w:rPr>
        <w:t xml:space="preserve"> </w:t>
      </w:r>
    </w:p>
    <w:p w14:paraId="452E6ACE" w14:textId="43435DFF" w:rsidR="00815A61" w:rsidRPr="00006DC9" w:rsidRDefault="00815A61" w:rsidP="002C31AC">
      <w:pPr>
        <w:pStyle w:val="paragraph"/>
        <w:spacing w:before="0" w:beforeAutospacing="0" w:after="0" w:afterAutospacing="0"/>
        <w:jc w:val="both"/>
        <w:textAlignment w:val="baseline"/>
        <w:rPr>
          <w:sz w:val="18"/>
          <w:szCs w:val="18"/>
          <w:lang w:val="lt-LT"/>
        </w:rPr>
      </w:pPr>
      <w:r w:rsidRPr="00006DC9">
        <w:rPr>
          <w:rStyle w:val="normaltextrun"/>
          <w:color w:val="000000"/>
          <w:lang w:val="lt-LT"/>
        </w:rPr>
        <w:t>Daugiau informacijos apie TIMSS tyrimą rasite</w:t>
      </w:r>
      <w:r w:rsidR="002C31AC" w:rsidRPr="00006DC9">
        <w:rPr>
          <w:lang w:val="lt-LT"/>
        </w:rPr>
        <w:t xml:space="preserve"> </w:t>
      </w:r>
      <w:hyperlink r:id="rId152" w:history="1">
        <w:r w:rsidR="002C31AC" w:rsidRPr="00006DC9">
          <w:rPr>
            <w:rStyle w:val="Hipersaitas"/>
            <w:lang w:val="lt-LT"/>
          </w:rPr>
          <w:t>https://www.nsa.smm.lt/svietimo-stebesena/tyrimai/tarptautiniai-tyrimai/iea-timss/</w:t>
        </w:r>
      </w:hyperlink>
    </w:p>
    <w:p w14:paraId="20C432A9" w14:textId="7B7389F3"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PISA tyrimas rodo, kad mokiniai sunkiai geba suprasti ilgus ir abstrakčius tekstus, kuriuose reikalinga informacija su užduotimi susijusi netiesiogiai, sunkiai gali palyginti ir integruoti kelias galimai prieštaringas perspektyvas, generuoti išvadas, todėl ugdant aukštesnius pasiekimus reikėtų daugiau dėmesio</w:t>
      </w:r>
      <w:r w:rsidR="005713EB" w:rsidRPr="00006DC9">
        <w:rPr>
          <w:rStyle w:val="normaltextrun"/>
          <w:color w:val="000000"/>
          <w:sz w:val="22"/>
          <w:szCs w:val="22"/>
          <w:lang w:val="lt-LT"/>
        </w:rPr>
        <w:t xml:space="preserve"> </w:t>
      </w:r>
      <w:r w:rsidRPr="00006DC9">
        <w:rPr>
          <w:rStyle w:val="normaltextrun"/>
          <w:color w:val="000000"/>
          <w:lang w:val="lt-LT"/>
        </w:rPr>
        <w:t>skirti bendrajam raštingumui orientuojantis ne tik į paprastus, bet ir į sudėtingus ir abstrakčius, vientisus ir mišrius tekstus, stiprinti skaitymo gebėjimus.</w:t>
      </w:r>
      <w:r w:rsidR="005713EB" w:rsidRPr="00006DC9">
        <w:rPr>
          <w:rStyle w:val="eop"/>
          <w:color w:val="000000"/>
          <w:lang w:val="lt-LT"/>
        </w:rPr>
        <w:t xml:space="preserve"> </w:t>
      </w:r>
    </w:p>
    <w:p w14:paraId="21D83E5C" w14:textId="02C9B11F"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lang w:val="lt-LT"/>
        </w:rPr>
        <w:t>Per fizikos pamokas mokiniams tenka atlikti skirtingais būdais pateiktas užduotis, todėl svarbu stiprinti</w:t>
      </w:r>
      <w:r w:rsidR="005713EB" w:rsidRPr="00006DC9">
        <w:rPr>
          <w:rStyle w:val="normaltextrun"/>
          <w:lang w:val="lt-LT"/>
        </w:rPr>
        <w:t xml:space="preserve"> </w:t>
      </w:r>
      <w:r w:rsidRPr="00006DC9">
        <w:rPr>
          <w:rStyle w:val="normaltextrun"/>
          <w:lang w:val="lt-LT"/>
        </w:rPr>
        <w:t>skaitymo gebėjimus ir mokyti suprasti ne tik tekstu, bet ir vaizdu bei grafiku pateiktą informaciją. Siūloma pateikti mokiniams skirtingo tipo užduočių</w:t>
      </w:r>
      <w:r w:rsidR="005713EB" w:rsidRPr="00006DC9">
        <w:rPr>
          <w:rStyle w:val="eop"/>
          <w:lang w:val="lt-LT"/>
        </w:rPr>
        <w:t xml:space="preserve"> </w:t>
      </w:r>
    </w:p>
    <w:p w14:paraId="7FDD1567" w14:textId="1E70B63C" w:rsidR="00815A61" w:rsidRPr="00006DC9" w:rsidRDefault="00592B75" w:rsidP="00592B75">
      <w:pPr>
        <w:pStyle w:val="paragraph"/>
        <w:spacing w:before="0" w:beforeAutospacing="0" w:after="0" w:afterAutospacing="0"/>
        <w:jc w:val="both"/>
        <w:textAlignment w:val="baseline"/>
        <w:rPr>
          <w:lang w:val="lt-LT"/>
        </w:rPr>
      </w:pPr>
      <w:r w:rsidRPr="00006DC9">
        <w:rPr>
          <w:rStyle w:val="normaltextrun"/>
          <w:lang w:val="lt-LT"/>
        </w:rPr>
        <w:t>1. </w:t>
      </w:r>
      <w:r w:rsidR="00815A61" w:rsidRPr="00006DC9">
        <w:rPr>
          <w:rStyle w:val="normaltextrun"/>
          <w:lang w:val="lt-LT"/>
        </w:rPr>
        <w:t>Teksto užduotys:</w:t>
      </w:r>
      <w:r w:rsidR="005713EB" w:rsidRPr="00006DC9">
        <w:rPr>
          <w:rStyle w:val="eop"/>
          <w:lang w:val="lt-LT"/>
        </w:rPr>
        <w:t xml:space="preserve"> </w:t>
      </w:r>
    </w:p>
    <w:p w14:paraId="5F8B0348" w14:textId="0E467A90"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užbaigti sakinį,</w:t>
      </w:r>
      <w:r w:rsidR="005713EB" w:rsidRPr="00006DC9">
        <w:rPr>
          <w:rStyle w:val="eop"/>
          <w:lang w:val="lt-LT"/>
        </w:rPr>
        <w:t xml:space="preserve"> </w:t>
      </w:r>
    </w:p>
    <w:p w14:paraId="7309CC87" w14:textId="53650B77"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įrašyti praleistus žodžius,</w:t>
      </w:r>
      <w:r w:rsidR="005713EB" w:rsidRPr="00006DC9">
        <w:rPr>
          <w:rStyle w:val="eop"/>
          <w:lang w:val="lt-LT"/>
        </w:rPr>
        <w:t xml:space="preserve"> </w:t>
      </w:r>
    </w:p>
    <w:p w14:paraId="59F83C0C" w14:textId="4B2AFFA4"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išrinkti iš teksto tam tikras sąvokas (fizikinius dydžius, reiškinius, matavimo vienetus ir pan.);</w:t>
      </w:r>
      <w:r w:rsidR="005713EB" w:rsidRPr="00006DC9">
        <w:rPr>
          <w:rStyle w:val="eop"/>
          <w:lang w:val="lt-LT"/>
        </w:rPr>
        <w:t xml:space="preserve"> </w:t>
      </w:r>
    </w:p>
    <w:p w14:paraId="23246C82" w14:textId="0CC88970"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rasti tekste raktinius žodžius,</w:t>
      </w:r>
      <w:r w:rsidR="005713EB" w:rsidRPr="00006DC9">
        <w:rPr>
          <w:rStyle w:val="eop"/>
          <w:lang w:val="lt-LT"/>
        </w:rPr>
        <w:t xml:space="preserve"> </w:t>
      </w:r>
    </w:p>
    <w:p w14:paraId="47636A07" w14:textId="2598599A"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rasti pagrindinę mintį,</w:t>
      </w:r>
      <w:r w:rsidR="005713EB" w:rsidRPr="00006DC9">
        <w:rPr>
          <w:rStyle w:val="eop"/>
          <w:lang w:val="lt-LT"/>
        </w:rPr>
        <w:t xml:space="preserve"> </w:t>
      </w:r>
    </w:p>
    <w:p w14:paraId="4BE76E3A" w14:textId="2CBCA41D"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rasti tekste dalykines klaidas,</w:t>
      </w:r>
      <w:r w:rsidR="005713EB" w:rsidRPr="00006DC9">
        <w:rPr>
          <w:rStyle w:val="eop"/>
          <w:lang w:val="lt-LT"/>
        </w:rPr>
        <w:t xml:space="preserve"> </w:t>
      </w:r>
    </w:p>
    <w:p w14:paraId="087C7F31" w14:textId="3D257780"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teisingai suformuluoti sakinį (taisyklę, dėsnio formuluotę) iš duotų žodžių,</w:t>
      </w:r>
      <w:r w:rsidR="005713EB" w:rsidRPr="00006DC9">
        <w:rPr>
          <w:rStyle w:val="eop"/>
          <w:lang w:val="lt-LT"/>
        </w:rPr>
        <w:t xml:space="preserve"> </w:t>
      </w:r>
    </w:p>
    <w:p w14:paraId="2B281F4B" w14:textId="27B15AA1"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iš duoto sąrašo išrinkti teisingus/neteisingus teiginius,</w:t>
      </w:r>
      <w:r w:rsidR="005713EB" w:rsidRPr="00006DC9">
        <w:rPr>
          <w:rStyle w:val="eop"/>
          <w:lang w:val="lt-LT"/>
        </w:rPr>
        <w:t xml:space="preserve"> </w:t>
      </w:r>
    </w:p>
    <w:p w14:paraId="3D454555" w14:textId="317BC50A"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atsakymą pavaizduoti grafiškai (piešiniu, grafiku, schema),</w:t>
      </w:r>
      <w:r w:rsidR="005713EB" w:rsidRPr="00006DC9">
        <w:rPr>
          <w:rStyle w:val="eop"/>
          <w:lang w:val="lt-LT"/>
        </w:rPr>
        <w:t xml:space="preserve"> </w:t>
      </w:r>
    </w:p>
    <w:p w14:paraId="2581937D" w14:textId="0CBD4A3D"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w:t>
      </w:r>
      <w:r w:rsidR="005713EB" w:rsidRPr="00006DC9">
        <w:rPr>
          <w:rStyle w:val="normaltextrun"/>
          <w:lang w:val="lt-LT"/>
        </w:rPr>
        <w:t xml:space="preserve"> </w:t>
      </w:r>
      <w:r w:rsidRPr="00006DC9">
        <w:rPr>
          <w:rStyle w:val="normaltextrun"/>
          <w:lang w:val="lt-LT"/>
        </w:rPr>
        <w:t>pagal aprašytą</w:t>
      </w:r>
      <w:r w:rsidR="005713EB" w:rsidRPr="00006DC9">
        <w:rPr>
          <w:rStyle w:val="normaltextrun"/>
          <w:lang w:val="lt-LT"/>
        </w:rPr>
        <w:t xml:space="preserve"> </w:t>
      </w:r>
      <w:r w:rsidRPr="00006DC9">
        <w:rPr>
          <w:rStyle w:val="normaltextrun"/>
          <w:lang w:val="lt-LT"/>
        </w:rPr>
        <w:t>situaciją sukurti uždavinio sąlygą,</w:t>
      </w:r>
      <w:r w:rsidR="005713EB" w:rsidRPr="00006DC9">
        <w:rPr>
          <w:rStyle w:val="eop"/>
          <w:lang w:val="lt-LT"/>
        </w:rPr>
        <w:t xml:space="preserve"> </w:t>
      </w:r>
    </w:p>
    <w:p w14:paraId="7703F26E" w14:textId="254DFEC1"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užrašyti tekste paminėtų fizikinių dydžių formules.</w:t>
      </w:r>
      <w:r w:rsidR="005713EB" w:rsidRPr="00006DC9">
        <w:rPr>
          <w:rStyle w:val="eop"/>
          <w:lang w:val="lt-LT"/>
        </w:rPr>
        <w:t xml:space="preserve"> </w:t>
      </w:r>
    </w:p>
    <w:p w14:paraId="6D7865DC" w14:textId="6EC3CEE8" w:rsidR="00815A61" w:rsidRPr="00006DC9" w:rsidRDefault="00592B75" w:rsidP="00592B75">
      <w:pPr>
        <w:pStyle w:val="paragraph"/>
        <w:spacing w:before="0" w:beforeAutospacing="0" w:after="0" w:afterAutospacing="0"/>
        <w:jc w:val="both"/>
        <w:textAlignment w:val="baseline"/>
        <w:rPr>
          <w:lang w:val="lt-LT"/>
        </w:rPr>
      </w:pPr>
      <w:r w:rsidRPr="00006DC9">
        <w:rPr>
          <w:rStyle w:val="normaltextrun"/>
          <w:lang w:val="lt-LT"/>
        </w:rPr>
        <w:t>2. </w:t>
      </w:r>
      <w:r w:rsidR="00815A61" w:rsidRPr="00006DC9">
        <w:rPr>
          <w:rStyle w:val="normaltextrun"/>
          <w:lang w:val="lt-LT"/>
        </w:rPr>
        <w:t>Užduotys su paveikslais ar nuotraukomis:</w:t>
      </w:r>
      <w:r w:rsidR="005713EB" w:rsidRPr="00006DC9">
        <w:rPr>
          <w:rStyle w:val="eop"/>
          <w:lang w:val="lt-LT"/>
        </w:rPr>
        <w:t xml:space="preserve"> </w:t>
      </w:r>
    </w:p>
    <w:p w14:paraId="3EE8AB86" w14:textId="0F1D02BE"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įvardyti paveiksle matomus fizikinius reiškinius ir juos priskirti atitinkamai grupei (mechaninis, optinis ir pan.);</w:t>
      </w:r>
      <w:r w:rsidR="005713EB" w:rsidRPr="00006DC9">
        <w:rPr>
          <w:rStyle w:val="eop"/>
          <w:lang w:val="lt-LT"/>
        </w:rPr>
        <w:t xml:space="preserve"> </w:t>
      </w:r>
    </w:p>
    <w:p w14:paraId="7F08FE3B" w14:textId="5B0D278C"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užrašyti fizikinius dydžius, kurie apibūdina šiuos reiškinius;</w:t>
      </w:r>
      <w:r w:rsidR="005713EB" w:rsidRPr="00006DC9">
        <w:rPr>
          <w:rStyle w:val="eop"/>
          <w:lang w:val="lt-LT"/>
        </w:rPr>
        <w:t xml:space="preserve"> </w:t>
      </w:r>
    </w:p>
    <w:p w14:paraId="170E1360" w14:textId="499D9577"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lastRenderedPageBreak/>
        <w:t>- užrašyti šių fizikinių dydžių formules;</w:t>
      </w:r>
      <w:r w:rsidR="005713EB" w:rsidRPr="00006DC9">
        <w:rPr>
          <w:rStyle w:val="eop"/>
          <w:lang w:val="lt-LT"/>
        </w:rPr>
        <w:t xml:space="preserve"> </w:t>
      </w:r>
    </w:p>
    <w:p w14:paraId="1209F9C2" w14:textId="51013EB0"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pateikti pavyzdžių, kur ir kokiomis sąlygomis dar galima stebėti tokius reiškinius;</w:t>
      </w:r>
      <w:r w:rsidR="005713EB" w:rsidRPr="00006DC9">
        <w:rPr>
          <w:rStyle w:val="eop"/>
          <w:lang w:val="lt-LT"/>
        </w:rPr>
        <w:t xml:space="preserve"> </w:t>
      </w:r>
    </w:p>
    <w:p w14:paraId="23BF3D94" w14:textId="5EDFB1CE"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apibūdinti</w:t>
      </w:r>
      <w:r w:rsidR="00162CAA" w:rsidRPr="00006DC9">
        <w:rPr>
          <w:rStyle w:val="normaltextrun"/>
          <w:lang w:val="lt-LT"/>
        </w:rPr>
        <w:t xml:space="preserve"> </w:t>
      </w:r>
      <w:r w:rsidRPr="00006DC9">
        <w:rPr>
          <w:rStyle w:val="normaltextrun"/>
          <w:lang w:val="lt-LT"/>
        </w:rPr>
        <w:t>paveiksle</w:t>
      </w:r>
      <w:r w:rsidR="005713EB" w:rsidRPr="00006DC9">
        <w:rPr>
          <w:rStyle w:val="normaltextrun"/>
          <w:lang w:val="lt-LT"/>
        </w:rPr>
        <w:t xml:space="preserve"> </w:t>
      </w:r>
      <w:r w:rsidRPr="00006DC9">
        <w:rPr>
          <w:rStyle w:val="normaltextrun"/>
          <w:lang w:val="lt-LT"/>
        </w:rPr>
        <w:t>matomų</w:t>
      </w:r>
      <w:r w:rsidR="005713EB" w:rsidRPr="00006DC9">
        <w:rPr>
          <w:rStyle w:val="normaltextrun"/>
          <w:lang w:val="lt-LT"/>
        </w:rPr>
        <w:t xml:space="preserve"> </w:t>
      </w:r>
      <w:r w:rsidRPr="00006DC9">
        <w:rPr>
          <w:rStyle w:val="normaltextrun"/>
          <w:lang w:val="lt-LT"/>
        </w:rPr>
        <w:t>kūnų (medžiagų) savybes;</w:t>
      </w:r>
      <w:r w:rsidR="005713EB" w:rsidRPr="00006DC9">
        <w:rPr>
          <w:rStyle w:val="eop"/>
          <w:lang w:val="lt-LT"/>
        </w:rPr>
        <w:t xml:space="preserve"> </w:t>
      </w:r>
    </w:p>
    <w:p w14:paraId="7AAA0FC8" w14:textId="4C392141"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pagal paveikslą sukurti uždavinio sąlygą.</w:t>
      </w:r>
      <w:r w:rsidR="005713EB" w:rsidRPr="00006DC9">
        <w:rPr>
          <w:rStyle w:val="eop"/>
          <w:lang w:val="lt-LT"/>
        </w:rPr>
        <w:t xml:space="preserve"> </w:t>
      </w:r>
    </w:p>
    <w:p w14:paraId="692C749F" w14:textId="4FC46838" w:rsidR="00815A61" w:rsidRPr="00006DC9" w:rsidRDefault="00592B75" w:rsidP="00592B75">
      <w:pPr>
        <w:pStyle w:val="paragraph"/>
        <w:spacing w:before="0" w:beforeAutospacing="0" w:after="0" w:afterAutospacing="0"/>
        <w:jc w:val="both"/>
        <w:textAlignment w:val="baseline"/>
        <w:rPr>
          <w:lang w:val="lt-LT"/>
        </w:rPr>
      </w:pPr>
      <w:r w:rsidRPr="00006DC9">
        <w:rPr>
          <w:rStyle w:val="normaltextrun"/>
          <w:lang w:val="lt-LT"/>
        </w:rPr>
        <w:t>3. </w:t>
      </w:r>
      <w:r w:rsidR="00815A61" w:rsidRPr="00006DC9">
        <w:rPr>
          <w:rStyle w:val="normaltextrun"/>
          <w:lang w:val="lt-LT"/>
        </w:rPr>
        <w:t>Užduotys su grafikais:</w:t>
      </w:r>
      <w:r w:rsidR="005713EB" w:rsidRPr="00006DC9">
        <w:rPr>
          <w:rStyle w:val="eop"/>
          <w:lang w:val="lt-LT"/>
        </w:rPr>
        <w:t xml:space="preserve"> </w:t>
      </w:r>
    </w:p>
    <w:p w14:paraId="6982F976" w14:textId="489E0DB9"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 pateikiamas grafikas, kuriame</w:t>
      </w:r>
      <w:r w:rsidR="005713EB" w:rsidRPr="00006DC9">
        <w:rPr>
          <w:rStyle w:val="normaltextrun"/>
          <w:lang w:val="lt-LT"/>
        </w:rPr>
        <w:t xml:space="preserve"> </w:t>
      </w:r>
      <w:r w:rsidRPr="00006DC9">
        <w:rPr>
          <w:rStyle w:val="normaltextrun"/>
          <w:lang w:val="lt-LT"/>
        </w:rPr>
        <w:t>neįvardytos</w:t>
      </w:r>
      <w:r w:rsidR="005713EB" w:rsidRPr="00006DC9">
        <w:rPr>
          <w:rStyle w:val="normaltextrun"/>
          <w:lang w:val="lt-LT"/>
        </w:rPr>
        <w:t xml:space="preserve"> </w:t>
      </w:r>
      <w:r w:rsidRPr="00006DC9">
        <w:rPr>
          <w:rStyle w:val="normaltextrun"/>
          <w:lang w:val="lt-LT"/>
        </w:rPr>
        <w:t>ašys:</w:t>
      </w:r>
      <w:r w:rsidR="005713EB" w:rsidRPr="00006DC9">
        <w:rPr>
          <w:rStyle w:val="eop"/>
          <w:lang w:val="lt-LT"/>
        </w:rPr>
        <w:t xml:space="preserve"> </w:t>
      </w:r>
    </w:p>
    <w:p w14:paraId="60A90DD0" w14:textId="6D9B08C1" w:rsidR="00815A61" w:rsidRPr="00006DC9" w:rsidRDefault="00815A61" w:rsidP="00DD565F">
      <w:pPr>
        <w:pStyle w:val="paragraph"/>
        <w:spacing w:before="0" w:beforeAutospacing="0" w:after="0" w:afterAutospacing="0"/>
        <w:ind w:left="720"/>
        <w:jc w:val="both"/>
        <w:textAlignment w:val="baseline"/>
        <w:rPr>
          <w:sz w:val="18"/>
          <w:szCs w:val="18"/>
          <w:lang w:val="lt-LT"/>
        </w:rPr>
      </w:pPr>
      <w:r w:rsidRPr="00006DC9">
        <w:rPr>
          <w:rStyle w:val="normaltextrun"/>
          <w:lang w:val="lt-LT"/>
        </w:rPr>
        <w:t>-</w:t>
      </w:r>
      <w:r w:rsidR="005713EB" w:rsidRPr="00006DC9">
        <w:rPr>
          <w:rStyle w:val="normaltextrun"/>
          <w:lang w:val="lt-LT"/>
        </w:rPr>
        <w:t xml:space="preserve"> </w:t>
      </w:r>
      <w:r w:rsidRPr="00006DC9">
        <w:rPr>
          <w:rStyle w:val="normaltextrun"/>
          <w:lang w:val="lt-LT"/>
        </w:rPr>
        <w:t>sugalvoti, kokių fizikinių dydžių priklausomybę galėtų vaizduoti šis grafikas ir įvardyti ašis;</w:t>
      </w:r>
      <w:r w:rsidR="005713EB" w:rsidRPr="00006DC9">
        <w:rPr>
          <w:rStyle w:val="eop"/>
          <w:lang w:val="lt-LT"/>
        </w:rPr>
        <w:t xml:space="preserve"> </w:t>
      </w:r>
    </w:p>
    <w:p w14:paraId="5083DE9F" w14:textId="2B791625" w:rsidR="00815A61" w:rsidRPr="00006DC9" w:rsidRDefault="00815A61" w:rsidP="00DD565F">
      <w:pPr>
        <w:pStyle w:val="paragraph"/>
        <w:spacing w:before="0" w:beforeAutospacing="0" w:after="0" w:afterAutospacing="0"/>
        <w:ind w:left="720"/>
        <w:jc w:val="both"/>
        <w:textAlignment w:val="baseline"/>
        <w:rPr>
          <w:sz w:val="18"/>
          <w:szCs w:val="18"/>
          <w:lang w:val="lt-LT"/>
        </w:rPr>
      </w:pPr>
      <w:r w:rsidRPr="00006DC9">
        <w:rPr>
          <w:rStyle w:val="normaltextrun"/>
          <w:lang w:val="lt-LT"/>
        </w:rPr>
        <w:t>- aprašyti procesą;</w:t>
      </w:r>
      <w:r w:rsidR="005713EB" w:rsidRPr="00006DC9">
        <w:rPr>
          <w:rStyle w:val="eop"/>
          <w:lang w:val="lt-LT"/>
        </w:rPr>
        <w:t xml:space="preserve"> </w:t>
      </w:r>
    </w:p>
    <w:p w14:paraId="6E004F7A" w14:textId="18ADC587" w:rsidR="00815A61" w:rsidRPr="00006DC9" w:rsidRDefault="00815A61" w:rsidP="00DD565F">
      <w:pPr>
        <w:pStyle w:val="paragraph"/>
        <w:spacing w:before="0" w:beforeAutospacing="0" w:after="0" w:afterAutospacing="0"/>
        <w:ind w:left="720"/>
        <w:jc w:val="both"/>
        <w:textAlignment w:val="baseline"/>
        <w:rPr>
          <w:sz w:val="18"/>
          <w:szCs w:val="18"/>
          <w:lang w:val="lt-LT"/>
        </w:rPr>
      </w:pPr>
      <w:r w:rsidRPr="00006DC9">
        <w:rPr>
          <w:rStyle w:val="normaltextrun"/>
          <w:lang w:val="lt-LT"/>
        </w:rPr>
        <w:t>- sukurti uždavinio sąlygą;</w:t>
      </w:r>
      <w:r w:rsidR="005713EB" w:rsidRPr="00006DC9">
        <w:rPr>
          <w:rStyle w:val="eop"/>
          <w:lang w:val="lt-LT"/>
        </w:rPr>
        <w:t xml:space="preserve"> </w:t>
      </w:r>
    </w:p>
    <w:p w14:paraId="1CF5F3BC" w14:textId="1CF04BD8" w:rsidR="00815A61" w:rsidRPr="00006DC9" w:rsidRDefault="00815A61" w:rsidP="00DD565F">
      <w:pPr>
        <w:pStyle w:val="paragraph"/>
        <w:spacing w:before="0" w:beforeAutospacing="0" w:after="0" w:afterAutospacing="0"/>
        <w:ind w:left="360"/>
        <w:jc w:val="both"/>
        <w:textAlignment w:val="baseline"/>
        <w:rPr>
          <w:sz w:val="18"/>
          <w:szCs w:val="18"/>
          <w:lang w:val="lt-LT"/>
        </w:rPr>
      </w:pPr>
      <w:r w:rsidRPr="00006DC9">
        <w:rPr>
          <w:rStyle w:val="normaltextrun"/>
          <w:lang w:val="lt-LT"/>
        </w:rPr>
        <w:t>-</w:t>
      </w:r>
      <w:r w:rsidR="005713EB" w:rsidRPr="00006DC9">
        <w:rPr>
          <w:rStyle w:val="normaltextrun"/>
          <w:lang w:val="lt-LT"/>
        </w:rPr>
        <w:t xml:space="preserve"> </w:t>
      </w:r>
      <w:r w:rsidRPr="00006DC9">
        <w:rPr>
          <w:rStyle w:val="normaltextrun"/>
          <w:lang w:val="lt-LT"/>
        </w:rPr>
        <w:t>pateikiamas grafikas, kuriame</w:t>
      </w:r>
      <w:r w:rsidR="005713EB" w:rsidRPr="00006DC9">
        <w:rPr>
          <w:rStyle w:val="normaltextrun"/>
          <w:lang w:val="lt-LT"/>
        </w:rPr>
        <w:t xml:space="preserve"> </w:t>
      </w:r>
      <w:r w:rsidRPr="00006DC9">
        <w:rPr>
          <w:rStyle w:val="normaltextrun"/>
          <w:lang w:val="lt-LT"/>
        </w:rPr>
        <w:t>įvardytos</w:t>
      </w:r>
      <w:r w:rsidR="005713EB" w:rsidRPr="00006DC9">
        <w:rPr>
          <w:rStyle w:val="normaltextrun"/>
          <w:lang w:val="lt-LT"/>
        </w:rPr>
        <w:t xml:space="preserve"> </w:t>
      </w:r>
      <w:r w:rsidRPr="00006DC9">
        <w:rPr>
          <w:rStyle w:val="normaltextrun"/>
          <w:lang w:val="lt-LT"/>
        </w:rPr>
        <w:t>ašys ir nurodytas mastelis:</w:t>
      </w:r>
      <w:r w:rsidR="005713EB" w:rsidRPr="00006DC9">
        <w:rPr>
          <w:rStyle w:val="eop"/>
          <w:lang w:val="lt-LT"/>
        </w:rPr>
        <w:t xml:space="preserve"> </w:t>
      </w:r>
    </w:p>
    <w:p w14:paraId="229422E1" w14:textId="6584183C" w:rsidR="00815A61" w:rsidRPr="00006DC9" w:rsidRDefault="00815A61" w:rsidP="00DD565F">
      <w:pPr>
        <w:pStyle w:val="paragraph"/>
        <w:spacing w:before="0" w:beforeAutospacing="0" w:after="0" w:afterAutospacing="0"/>
        <w:ind w:left="720"/>
        <w:jc w:val="both"/>
        <w:textAlignment w:val="baseline"/>
        <w:rPr>
          <w:sz w:val="18"/>
          <w:szCs w:val="18"/>
          <w:lang w:val="lt-LT"/>
        </w:rPr>
      </w:pPr>
      <w:r w:rsidRPr="00006DC9">
        <w:rPr>
          <w:rStyle w:val="normaltextrun"/>
          <w:lang w:val="lt-LT"/>
        </w:rPr>
        <w:t>-</w:t>
      </w:r>
      <w:r w:rsidR="005713EB" w:rsidRPr="00006DC9">
        <w:rPr>
          <w:rStyle w:val="normaltextrun"/>
          <w:lang w:val="lt-LT"/>
        </w:rPr>
        <w:t xml:space="preserve"> </w:t>
      </w:r>
      <w:r w:rsidRPr="00006DC9">
        <w:rPr>
          <w:rStyle w:val="normaltextrun"/>
          <w:lang w:val="lt-LT"/>
        </w:rPr>
        <w:t>aprašyti procesą;</w:t>
      </w:r>
      <w:r w:rsidR="005713EB" w:rsidRPr="00006DC9">
        <w:rPr>
          <w:rStyle w:val="eop"/>
          <w:lang w:val="lt-LT"/>
        </w:rPr>
        <w:t xml:space="preserve"> </w:t>
      </w:r>
    </w:p>
    <w:p w14:paraId="280AD254" w14:textId="52BDAE44" w:rsidR="00815A61" w:rsidRPr="00006DC9" w:rsidRDefault="00815A61" w:rsidP="00DD565F">
      <w:pPr>
        <w:pStyle w:val="paragraph"/>
        <w:spacing w:before="0" w:beforeAutospacing="0" w:after="0" w:afterAutospacing="0"/>
        <w:ind w:left="720"/>
        <w:jc w:val="both"/>
        <w:textAlignment w:val="baseline"/>
        <w:rPr>
          <w:sz w:val="18"/>
          <w:szCs w:val="18"/>
          <w:lang w:val="lt-LT"/>
        </w:rPr>
      </w:pPr>
      <w:r w:rsidRPr="00006DC9">
        <w:rPr>
          <w:rStyle w:val="normaltextrun"/>
          <w:lang w:val="lt-LT"/>
        </w:rPr>
        <w:t>- sukurti uždavinio sąlygą;</w:t>
      </w:r>
      <w:r w:rsidR="005713EB" w:rsidRPr="00006DC9">
        <w:rPr>
          <w:rStyle w:val="eop"/>
          <w:lang w:val="lt-LT"/>
        </w:rPr>
        <w:t xml:space="preserve"> </w:t>
      </w:r>
    </w:p>
    <w:p w14:paraId="4233AA05" w14:textId="0F4FF44A" w:rsidR="00815A61" w:rsidRPr="00006DC9" w:rsidRDefault="00815A61" w:rsidP="00DD565F">
      <w:pPr>
        <w:pStyle w:val="paragraph"/>
        <w:spacing w:before="0" w:beforeAutospacing="0" w:after="0" w:afterAutospacing="0"/>
        <w:ind w:left="720"/>
        <w:jc w:val="both"/>
        <w:textAlignment w:val="baseline"/>
        <w:rPr>
          <w:sz w:val="18"/>
          <w:szCs w:val="18"/>
          <w:lang w:val="lt-LT"/>
        </w:rPr>
      </w:pPr>
      <w:r w:rsidRPr="00006DC9">
        <w:rPr>
          <w:rStyle w:val="normaltextrun"/>
          <w:lang w:val="lt-LT"/>
        </w:rPr>
        <w:t>-</w:t>
      </w:r>
      <w:r w:rsidR="005713EB" w:rsidRPr="00006DC9">
        <w:rPr>
          <w:rStyle w:val="normaltextrun"/>
          <w:lang w:val="lt-LT"/>
        </w:rPr>
        <w:t xml:space="preserve"> </w:t>
      </w:r>
      <w:r w:rsidRPr="00006DC9">
        <w:rPr>
          <w:rStyle w:val="normaltextrun"/>
          <w:lang w:val="lt-LT"/>
        </w:rPr>
        <w:t>pateikti pavyzdžių, kur ir kokiomis sąlygomis galima stebėti grafike pavaizduotą procesą.</w:t>
      </w:r>
      <w:r w:rsidR="005713EB" w:rsidRPr="00006DC9">
        <w:rPr>
          <w:rStyle w:val="eop"/>
          <w:lang w:val="lt-LT"/>
        </w:rPr>
        <w:t xml:space="preserve"> </w:t>
      </w:r>
    </w:p>
    <w:p w14:paraId="530E62EC" w14:textId="0D95AC0D"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Siekiant kiekvieno mokinio aukštesnių pasiekimų reikėtų atkreipti ypatingą dėmesį į individualius vaiko poreikius, gebėjimus ir galimybes. Mokiniui kilus mokymosi sunkumų svarbu laiku suteikti reikiamą pagalbą, išsiaiškinti sunkumų priežastis, pateikti užduočių, kurios</w:t>
      </w:r>
      <w:r w:rsidR="005713EB" w:rsidRPr="00006DC9">
        <w:rPr>
          <w:rStyle w:val="normaltextrun"/>
          <w:color w:val="000000"/>
          <w:lang w:val="lt-LT"/>
        </w:rPr>
        <w:t xml:space="preserve"> </w:t>
      </w:r>
      <w:r w:rsidRPr="00006DC9">
        <w:rPr>
          <w:rStyle w:val="spellingerror"/>
          <w:color w:val="000000"/>
          <w:lang w:val="lt-LT"/>
        </w:rPr>
        <w:t>įveiklintų</w:t>
      </w:r>
      <w:r w:rsidR="005713EB" w:rsidRPr="00006DC9">
        <w:rPr>
          <w:rStyle w:val="normaltextrun"/>
          <w:color w:val="000000"/>
          <w:lang w:val="lt-LT"/>
        </w:rPr>
        <w:t xml:space="preserve"> </w:t>
      </w:r>
      <w:r w:rsidRPr="00006DC9">
        <w:rPr>
          <w:rStyle w:val="normaltextrun"/>
          <w:color w:val="000000"/>
          <w:lang w:val="lt-LT"/>
        </w:rPr>
        <w:t>daugialypį mokinio intelektą</w:t>
      </w:r>
      <w:r w:rsidR="005713EB" w:rsidRPr="00006DC9">
        <w:rPr>
          <w:rStyle w:val="normaltextrun"/>
          <w:color w:val="000000"/>
          <w:lang w:val="lt-LT"/>
        </w:rPr>
        <w:t xml:space="preserve"> </w:t>
      </w:r>
      <w:r w:rsidRPr="00006DC9">
        <w:rPr>
          <w:rStyle w:val="normaltextrun"/>
          <w:color w:val="000000"/>
          <w:lang w:val="lt-LT"/>
        </w:rPr>
        <w:t>–</w:t>
      </w:r>
      <w:r w:rsidR="005713EB" w:rsidRPr="00006DC9">
        <w:rPr>
          <w:rStyle w:val="normaltextrun"/>
          <w:color w:val="000000"/>
          <w:lang w:val="lt-LT"/>
        </w:rPr>
        <w:t xml:space="preserve"> </w:t>
      </w:r>
      <w:r w:rsidRPr="00006DC9">
        <w:rPr>
          <w:rStyle w:val="normaltextrun"/>
          <w:color w:val="000000"/>
          <w:lang w:val="lt-LT"/>
        </w:rPr>
        <w:t>mokymąsi visais pojūčiais, leistų patirti sėkmę ir suteiktų mokiniui daugiau pasitikėjimo savo jėgomis, įgalintų dirbti savarankiškai, padidintų motyvaciją mokytis. Svarbu išsiaiškinti esamas vaiko stiprybes, jį dominančius dalykus ir nuo to atsispirti. Išsiaiškinus, kurio pasiekimo lygio užduotis mokinys geba atlikti savarankiškai, sudėtingesnes užduotis jam pateikti palaipsniui didinant sudėtingumą.</w:t>
      </w:r>
      <w:r w:rsidR="00162CAA" w:rsidRPr="00006DC9">
        <w:rPr>
          <w:rStyle w:val="normaltextrun"/>
          <w:color w:val="000000"/>
          <w:lang w:val="lt-LT"/>
        </w:rPr>
        <w:t xml:space="preserve"> </w:t>
      </w:r>
    </w:p>
    <w:p w14:paraId="69F5E128" w14:textId="4E5CE152"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 padrąsinti ir teikti grįžtamąjį ryšį akcentuojant padarytą mokymosi pažangą.</w:t>
      </w:r>
      <w:r w:rsidR="005713EB" w:rsidRPr="00006DC9">
        <w:rPr>
          <w:rStyle w:val="eop"/>
          <w:color w:val="000000"/>
          <w:lang w:val="lt-LT"/>
        </w:rPr>
        <w:t xml:space="preserve"> </w:t>
      </w:r>
    </w:p>
    <w:p w14:paraId="18CBAB2D" w14:textId="6DEC0625"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5713EB" w:rsidRPr="00006DC9">
        <w:rPr>
          <w:rStyle w:val="eop"/>
          <w:color w:val="000000"/>
          <w:lang w:val="lt-LT"/>
        </w:rPr>
        <w:t xml:space="preserve"> </w:t>
      </w:r>
    </w:p>
    <w:p w14:paraId="5872A98C" w14:textId="1ACBA6D9" w:rsidR="00815A61" w:rsidRPr="00006DC9" w:rsidRDefault="00815A61" w:rsidP="00DD565F">
      <w:pPr>
        <w:pStyle w:val="paragraph"/>
        <w:spacing w:before="0" w:beforeAutospacing="0" w:after="0" w:afterAutospacing="0"/>
        <w:jc w:val="both"/>
        <w:textAlignment w:val="baseline"/>
        <w:rPr>
          <w:sz w:val="18"/>
          <w:szCs w:val="18"/>
          <w:lang w:val="lt-LT"/>
        </w:rPr>
      </w:pPr>
      <w:r w:rsidRPr="00006DC9">
        <w:rPr>
          <w:rStyle w:val="normaltextrun"/>
          <w:color w:val="000000"/>
          <w:lang w:val="lt-LT"/>
        </w:rPr>
        <w:t>Vienas iš gerų būdų gerinti mokinių pasiekimus yra jų įtraukimas į pagalbą kitiems, nes taip yra ne tik įtvirtinami ir plėtojami jo akademiniai pasiekimai, bei ir ugdomos kompetencijos.</w:t>
      </w:r>
      <w:r w:rsidR="005713EB" w:rsidRPr="00006DC9">
        <w:rPr>
          <w:rStyle w:val="eop"/>
          <w:color w:val="000000"/>
          <w:lang w:val="lt-LT"/>
        </w:rPr>
        <w:t xml:space="preserve"> </w:t>
      </w:r>
    </w:p>
    <w:p w14:paraId="6EBDBAF7" w14:textId="27E91888" w:rsidR="001268DC" w:rsidRPr="00006DC9" w:rsidRDefault="001268DC" w:rsidP="00DD565F">
      <w:pPr>
        <w:pStyle w:val="Antrat2"/>
        <w:spacing w:after="120" w:line="240" w:lineRule="auto"/>
        <w:jc w:val="both"/>
        <w:rPr>
          <w:rFonts w:ascii="Times New Roman" w:hAnsi="Times New Roman" w:cs="Times New Roman"/>
          <w:color w:val="auto"/>
        </w:rPr>
      </w:pPr>
      <w:bookmarkStart w:id="10" w:name="_Toc174459208"/>
      <w:r w:rsidRPr="00006DC9">
        <w:rPr>
          <w:rFonts w:ascii="Times New Roman" w:hAnsi="Times New Roman" w:cs="Times New Roman"/>
          <w:color w:val="auto"/>
        </w:rPr>
        <w:t>7–8 klasė</w:t>
      </w:r>
      <w:r w:rsidR="00996DEC" w:rsidRPr="00006DC9">
        <w:rPr>
          <w:rFonts w:ascii="Times New Roman" w:hAnsi="Times New Roman" w:cs="Times New Roman"/>
          <w:color w:val="auto"/>
        </w:rPr>
        <w:t>s</w:t>
      </w:r>
      <w:bookmarkEnd w:id="10"/>
      <w:r w:rsidR="00A4134D" w:rsidRPr="00006DC9">
        <w:rPr>
          <w:rFonts w:ascii="Times New Roman" w:hAnsi="Times New Roman" w:cs="Times New Roman"/>
          <w:color w:val="auto"/>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gridCol w:w="1060"/>
      </w:tblGrid>
      <w:tr w:rsidR="00E75F12" w:rsidRPr="00006DC9" w14:paraId="737B224E" w14:textId="77777777" w:rsidTr="002D1FC6">
        <w:trPr>
          <w:trHeight w:val="525"/>
        </w:trPr>
        <w:tc>
          <w:tcPr>
            <w:tcW w:w="9145" w:type="dxa"/>
            <w:tcMar>
              <w:left w:w="0" w:type="dxa"/>
              <w:right w:w="0" w:type="dxa"/>
            </w:tcMar>
          </w:tcPr>
          <w:p w14:paraId="06612393" w14:textId="3987AA97" w:rsidR="00E75F12" w:rsidRPr="00006DC9" w:rsidRDefault="00592B75" w:rsidP="00E75F12">
            <w:pPr>
              <w:shd w:val="clear" w:color="auto" w:fill="FFFFFF"/>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w:t>
            </w:r>
            <w:r w:rsidR="00E75F12" w:rsidRPr="00006DC9">
              <w:rPr>
                <w:rFonts w:ascii="Times New Roman" w:eastAsia="Times New Roman" w:hAnsi="Times New Roman" w:cs="Times New Roman"/>
                <w:sz w:val="24"/>
                <w:szCs w:val="24"/>
                <w:lang w:eastAsia="lt-LT"/>
              </w:rPr>
              <w:t>Įsitaisęs fotelyje ir atsivertęs naują detektyvą, pažvelgiau į skaitmeninio laikrodžio, kabančio ant sienos gretimame kambaryje, ekrano atspindį sieniniame veidrodyje. Štai ką aš pamačiau:</w:t>
            </w:r>
          </w:p>
        </w:tc>
        <w:tc>
          <w:tcPr>
            <w:tcW w:w="1060" w:type="dxa"/>
            <w:tcMar>
              <w:left w:w="0" w:type="dxa"/>
              <w:right w:w="0" w:type="dxa"/>
            </w:tcMar>
          </w:tcPr>
          <w:p w14:paraId="579E6AFC" w14:textId="1AB2C841" w:rsidR="00E75F12" w:rsidRPr="00006DC9" w:rsidRDefault="00E75F12" w:rsidP="00592B75">
            <w:pPr>
              <w:jc w:val="both"/>
              <w:textAlignment w:val="baseline"/>
              <w:rPr>
                <w:rFonts w:ascii="Times New Roman" w:eastAsia="Times New Roman" w:hAnsi="Times New Roman" w:cs="Times New Roman"/>
                <w:sz w:val="24"/>
                <w:szCs w:val="24"/>
                <w:lang w:eastAsia="lt-LT"/>
              </w:rPr>
            </w:pPr>
            <w:r w:rsidRPr="00006DC9">
              <w:rPr>
                <w:rFonts w:ascii="Times New Roman" w:eastAsia="SimSun" w:hAnsi="Times New Roman" w:cs="Times New Roman"/>
                <w:noProof/>
                <w:sz w:val="24"/>
                <w:szCs w:val="24"/>
                <w:lang w:eastAsia="lt-LT"/>
              </w:rPr>
              <w:drawing>
                <wp:anchor distT="0" distB="0" distL="114300" distR="114300" simplePos="0" relativeHeight="251660800" behindDoc="0" locked="0" layoutInCell="1" allowOverlap="1" wp14:anchorId="69EC091B" wp14:editId="009621E6">
                  <wp:simplePos x="0" y="0"/>
                  <wp:positionH relativeFrom="margin">
                    <wp:posOffset>-2540</wp:posOffset>
                  </wp:positionH>
                  <wp:positionV relativeFrom="page">
                    <wp:posOffset>48895</wp:posOffset>
                  </wp:positionV>
                  <wp:extent cx="673100" cy="323850"/>
                  <wp:effectExtent l="0" t="0" r="0" b="0"/>
                  <wp:wrapNone/>
                  <wp:docPr id="11" name="Picture 1" descr="Screenshot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938)"/>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673100" cy="323850"/>
                          </a:xfrm>
                          <a:prstGeom prst="rect">
                            <a:avLst/>
                          </a:prstGeom>
                        </pic:spPr>
                      </pic:pic>
                    </a:graphicData>
                  </a:graphic>
                  <wp14:sizeRelH relativeFrom="margin">
                    <wp14:pctWidth>0</wp14:pctWidth>
                  </wp14:sizeRelH>
                  <wp14:sizeRelV relativeFrom="margin">
                    <wp14:pctHeight>0</wp14:pctHeight>
                  </wp14:sizeRelV>
                </wp:anchor>
              </w:drawing>
            </w:r>
          </w:p>
        </w:tc>
      </w:tr>
      <w:tr w:rsidR="002D1FC6" w:rsidRPr="00006DC9" w14:paraId="0E0006D4" w14:textId="77777777" w:rsidTr="002D1FC6">
        <w:tc>
          <w:tcPr>
            <w:tcW w:w="9145" w:type="dxa"/>
            <w:tcMar>
              <w:left w:w="0" w:type="dxa"/>
              <w:right w:w="0" w:type="dxa"/>
            </w:tcMar>
          </w:tcPr>
          <w:p w14:paraId="6C7BCE40" w14:textId="289694EE" w:rsidR="002D1FC6" w:rsidRPr="00006DC9" w:rsidRDefault="002D1FC6" w:rsidP="00E75F12">
            <w:pPr>
              <w:shd w:val="clear" w:color="auto" w:fill="FFFFFF"/>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Baigęs skaityti du skyrius, knygą užverčiau ir vėl pažvelgiau į skaitmeninio laikrodžio ekrano atspindį veidrodyje. Pamačiau tokį vaizdą:</w:t>
            </w:r>
          </w:p>
        </w:tc>
        <w:tc>
          <w:tcPr>
            <w:tcW w:w="1060" w:type="dxa"/>
            <w:tcMar>
              <w:left w:w="0" w:type="dxa"/>
              <w:right w:w="0" w:type="dxa"/>
            </w:tcMar>
          </w:tcPr>
          <w:p w14:paraId="64A44BE2" w14:textId="328EC18A" w:rsidR="002D1FC6" w:rsidRPr="00006DC9" w:rsidRDefault="002D1FC6" w:rsidP="00592B75">
            <w:pPr>
              <w:jc w:val="both"/>
              <w:textAlignment w:val="baseline"/>
              <w:rPr>
                <w:rFonts w:ascii="Times New Roman" w:eastAsia="SimSun" w:hAnsi="Times New Roman" w:cs="Times New Roman"/>
                <w:sz w:val="24"/>
                <w:szCs w:val="24"/>
                <w:lang w:eastAsia="lt-LT"/>
              </w:rPr>
            </w:pPr>
            <w:r w:rsidRPr="00006DC9">
              <w:rPr>
                <w:rFonts w:ascii="Times New Roman" w:eastAsia="SimSun" w:hAnsi="Times New Roman" w:cs="Times New Roman"/>
                <w:noProof/>
                <w:sz w:val="24"/>
                <w:szCs w:val="24"/>
                <w:lang w:eastAsia="lt-LT"/>
              </w:rPr>
              <w:drawing>
                <wp:anchor distT="0" distB="0" distL="114300" distR="114300" simplePos="0" relativeHeight="251664896" behindDoc="0" locked="0" layoutInCell="1" allowOverlap="1" wp14:anchorId="5A6B6DE9" wp14:editId="438F579C">
                  <wp:simplePos x="0" y="0"/>
                  <wp:positionH relativeFrom="margin">
                    <wp:posOffset>-2540</wp:posOffset>
                  </wp:positionH>
                  <wp:positionV relativeFrom="margin">
                    <wp:posOffset>2540</wp:posOffset>
                  </wp:positionV>
                  <wp:extent cx="661035" cy="323850"/>
                  <wp:effectExtent l="0" t="0" r="5715" b="0"/>
                  <wp:wrapNone/>
                  <wp:docPr id="12" name="Picture 2" descr="Screenshot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939)"/>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661035" cy="323850"/>
                          </a:xfrm>
                          <a:prstGeom prst="rect">
                            <a:avLst/>
                          </a:prstGeom>
                        </pic:spPr>
                      </pic:pic>
                    </a:graphicData>
                  </a:graphic>
                  <wp14:sizeRelH relativeFrom="margin">
                    <wp14:pctWidth>0</wp14:pctWidth>
                  </wp14:sizeRelH>
                  <wp14:sizeRelV relativeFrom="margin">
                    <wp14:pctHeight>0</wp14:pctHeight>
                  </wp14:sizeRelV>
                </wp:anchor>
              </w:drawing>
            </w:r>
          </w:p>
        </w:tc>
      </w:tr>
    </w:tbl>
    <w:p w14:paraId="4656419C" w14:textId="5B74CAB9" w:rsidR="00815A61" w:rsidRPr="00006DC9" w:rsidRDefault="00815A6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Kiek minučių aš skaičiau knygą?</w:t>
      </w:r>
      <w:r w:rsidR="00162CAA" w:rsidRPr="00006DC9">
        <w:rPr>
          <w:rFonts w:ascii="Times New Roman" w:eastAsia="Times New Roman" w:hAnsi="Times New Roman" w:cs="Times New Roman"/>
          <w:sz w:val="24"/>
          <w:szCs w:val="24"/>
          <w:lang w:eastAsia="lt-LT"/>
        </w:rPr>
        <w:t xml:space="preserve"> </w:t>
      </w:r>
    </w:p>
    <w:p w14:paraId="761FE00D" w14:textId="183C4E51" w:rsidR="00815A61" w:rsidRPr="00006DC9" w:rsidRDefault="00592B75" w:rsidP="00592B7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2. </w:t>
      </w:r>
      <w:r w:rsidR="00815A61" w:rsidRPr="00006DC9">
        <w:rPr>
          <w:rFonts w:ascii="Times New Roman" w:eastAsia="Times New Roman" w:hAnsi="Times New Roman" w:cs="Times New Roman"/>
          <w:sz w:val="24"/>
          <w:szCs w:val="24"/>
          <w:lang w:eastAsia="lt-LT"/>
        </w:rPr>
        <w:t>Mergina vėlų apsiniaukusį vakarą eina gatve pro gatvės žibintą. K</w:t>
      </w:r>
      <w:r w:rsidR="00E54B11" w:rsidRPr="00006DC9">
        <w:rPr>
          <w:rFonts w:ascii="Times New Roman" w:eastAsia="Times New Roman" w:hAnsi="Times New Roman" w:cs="Times New Roman"/>
          <w:sz w:val="24"/>
          <w:szCs w:val="24"/>
          <w:lang w:eastAsia="lt-LT"/>
        </w:rPr>
        <w:t>uriame grafike teisingai pavaizduota, k</w:t>
      </w:r>
      <w:r w:rsidR="00815A61" w:rsidRPr="00006DC9">
        <w:rPr>
          <w:rFonts w:ascii="Times New Roman" w:eastAsia="Times New Roman" w:hAnsi="Times New Roman" w:cs="Times New Roman"/>
          <w:sz w:val="24"/>
          <w:szCs w:val="24"/>
          <w:lang w:eastAsia="lt-LT"/>
        </w:rPr>
        <w:t>aip keičiasi merginos šešėlio ilgis? Paaiškinkite atsakymą.</w:t>
      </w:r>
      <w:r w:rsidR="005713EB" w:rsidRPr="00006DC9">
        <w:rPr>
          <w:rFonts w:ascii="Times New Roman" w:eastAsia="Times New Roman" w:hAnsi="Times New Roman" w:cs="Times New Roman"/>
          <w:sz w:val="24"/>
          <w:szCs w:val="24"/>
          <w:lang w:eastAsia="lt-L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867"/>
      </w:tblGrid>
      <w:tr w:rsidR="00996DEC" w:rsidRPr="00006DC9" w14:paraId="10213608" w14:textId="77777777" w:rsidTr="00996DEC">
        <w:tc>
          <w:tcPr>
            <w:tcW w:w="4764" w:type="dxa"/>
          </w:tcPr>
          <w:p w14:paraId="30D95422" w14:textId="363D953E" w:rsidR="00564D26" w:rsidRPr="00006DC9" w:rsidRDefault="00564D26" w:rsidP="00564D26">
            <w:pPr>
              <w:textAlignment w:val="baseline"/>
              <w:rPr>
                <w:rFonts w:ascii="Times New Roman" w:eastAsia="Times New Roman" w:hAnsi="Times New Roman" w:cs="Times New Roman"/>
                <w:sz w:val="24"/>
                <w:szCs w:val="24"/>
                <w:lang w:eastAsia="lt-LT"/>
              </w:rPr>
            </w:pPr>
            <w:r w:rsidRPr="00006DC9">
              <w:rPr>
                <w:rFonts w:ascii="Times New Roman" w:eastAsia="SimSun" w:hAnsi="Times New Roman" w:cs="Times New Roman"/>
                <w:noProof/>
                <w:sz w:val="24"/>
                <w:szCs w:val="24"/>
                <w:lang w:eastAsia="lt-LT"/>
              </w:rPr>
              <w:drawing>
                <wp:inline distT="0" distB="0" distL="114300" distR="114300" wp14:anchorId="73933121" wp14:editId="260D9577">
                  <wp:extent cx="2304000" cy="1388358"/>
                  <wp:effectExtent l="0" t="0" r="1270" b="2540"/>
                  <wp:docPr id="18" name="Picture 4" descr="Screenshot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1940)"/>
                          <pic:cNvPicPr>
                            <a:picLocks noChangeAspect="1"/>
                          </pic:cNvPicPr>
                        </pic:nvPicPr>
                        <pic:blipFill rotWithShape="1">
                          <a:blip r:embed="rId155"/>
                          <a:srcRect r="17225"/>
                          <a:stretch/>
                        </pic:blipFill>
                        <pic:spPr bwMode="auto">
                          <a:xfrm>
                            <a:off x="0" y="0"/>
                            <a:ext cx="2304000" cy="1388358"/>
                          </a:xfrm>
                          <a:prstGeom prst="rect">
                            <a:avLst/>
                          </a:prstGeom>
                          <a:ln>
                            <a:noFill/>
                          </a:ln>
                          <a:extLst>
                            <a:ext uri="{53640926-AAD7-44D8-BBD7-CCE9431645EC}">
                              <a14:shadowObscured xmlns:a14="http://schemas.microsoft.com/office/drawing/2010/main"/>
                            </a:ext>
                          </a:extLst>
                        </pic:spPr>
                      </pic:pic>
                    </a:graphicData>
                  </a:graphic>
                </wp:inline>
              </w:drawing>
            </w:r>
          </w:p>
        </w:tc>
        <w:tc>
          <w:tcPr>
            <w:tcW w:w="5432" w:type="dxa"/>
          </w:tcPr>
          <w:p w14:paraId="1C7D5B38" w14:textId="2E42DD75" w:rsidR="00564D26" w:rsidRPr="00006DC9" w:rsidRDefault="00564D26" w:rsidP="00564D26">
            <w:pPr>
              <w:textAlignment w:val="baseline"/>
              <w:rPr>
                <w:rFonts w:ascii="Times New Roman" w:eastAsia="Times New Roman" w:hAnsi="Times New Roman" w:cs="Times New Roman"/>
                <w:sz w:val="24"/>
                <w:szCs w:val="24"/>
                <w:lang w:eastAsia="lt-LT"/>
              </w:rPr>
            </w:pPr>
            <w:r w:rsidRPr="00006DC9">
              <w:rPr>
                <w:rFonts w:ascii="Times New Roman" w:eastAsia="SimSun" w:hAnsi="Times New Roman" w:cs="Times New Roman"/>
                <w:noProof/>
                <w:sz w:val="24"/>
                <w:szCs w:val="24"/>
                <w:lang w:eastAsia="lt-LT"/>
              </w:rPr>
              <w:drawing>
                <wp:inline distT="0" distB="0" distL="114300" distR="114300" wp14:anchorId="563690F8" wp14:editId="6A90150C">
                  <wp:extent cx="3588437" cy="2376000"/>
                  <wp:effectExtent l="0" t="0" r="0" b="5715"/>
                  <wp:docPr id="19" name="Picture 3" descr="Screenshot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1942)"/>
                          <pic:cNvPicPr>
                            <a:picLocks noChangeAspect="1"/>
                          </pic:cNvPicPr>
                        </pic:nvPicPr>
                        <pic:blipFill>
                          <a:blip r:embed="rId156"/>
                          <a:stretch>
                            <a:fillRect/>
                          </a:stretch>
                        </pic:blipFill>
                        <pic:spPr>
                          <a:xfrm>
                            <a:off x="0" y="0"/>
                            <a:ext cx="3588437" cy="2376000"/>
                          </a:xfrm>
                          <a:prstGeom prst="rect">
                            <a:avLst/>
                          </a:prstGeom>
                        </pic:spPr>
                      </pic:pic>
                    </a:graphicData>
                  </a:graphic>
                </wp:inline>
              </w:drawing>
            </w:r>
          </w:p>
        </w:tc>
      </w:tr>
    </w:tbl>
    <w:p w14:paraId="346B36A1" w14:textId="79CAFB97" w:rsidR="00815A61" w:rsidRPr="00006DC9" w:rsidRDefault="00592B75" w:rsidP="00592B75">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3. </w:t>
      </w:r>
      <w:r w:rsidR="00815A61" w:rsidRPr="00006DC9">
        <w:rPr>
          <w:rFonts w:ascii="Times New Roman" w:eastAsia="Times New Roman" w:hAnsi="Times New Roman" w:cs="Times New Roman"/>
          <w:sz w:val="24"/>
          <w:szCs w:val="24"/>
          <w:lang w:eastAsia="lt-LT"/>
        </w:rPr>
        <w:t>Į sakinius įrašykite šiuos žodžius:</w:t>
      </w:r>
      <w:r w:rsidR="005713EB" w:rsidRPr="00006DC9">
        <w:rPr>
          <w:rFonts w:ascii="Times New Roman" w:eastAsia="Times New Roman" w:hAnsi="Times New Roman" w:cs="Times New Roman"/>
          <w:sz w:val="24"/>
          <w:szCs w:val="24"/>
          <w:lang w:eastAsia="lt-LT"/>
        </w:rPr>
        <w:t xml:space="preserve"> </w:t>
      </w:r>
      <w:r w:rsidR="00815A61" w:rsidRPr="00006DC9">
        <w:rPr>
          <w:rFonts w:ascii="Times New Roman" w:eastAsia="Times New Roman" w:hAnsi="Times New Roman" w:cs="Times New Roman"/>
          <w:b/>
          <w:bCs/>
          <w:i/>
          <w:iCs/>
          <w:sz w:val="24"/>
          <w:szCs w:val="24"/>
          <w:lang w:eastAsia="lt-LT"/>
        </w:rPr>
        <w:t>aukštesnis, dažniau, rečiau, žemesnis.</w:t>
      </w:r>
      <w:r w:rsidR="005713EB" w:rsidRPr="00006DC9">
        <w:rPr>
          <w:rFonts w:ascii="Times New Roman" w:eastAsia="Times New Roman" w:hAnsi="Times New Roman" w:cs="Times New Roman"/>
          <w:sz w:val="24"/>
          <w:szCs w:val="24"/>
          <w:lang w:eastAsia="lt-LT"/>
        </w:rPr>
        <w:t xml:space="preserve"> </w:t>
      </w:r>
    </w:p>
    <w:p w14:paraId="101B8047" w14:textId="0B6932EE" w:rsidR="00815A61" w:rsidRPr="00006DC9" w:rsidRDefault="00815A61" w:rsidP="00DD565F">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Kuo dažniau virpa styga, tuo _________ garsą skleidžia. Kuo rečiau virpa styga, tuo _________ garsą skleidžia. Kuo storesnė styga, tuo _______ virpa ir skleidžia _______ garsą. Kuo plonesnė styga, tuo _______ virpa ir skleidžia _________ garsą.</w:t>
      </w:r>
      <w:r w:rsidR="005713EB" w:rsidRPr="00006DC9">
        <w:rPr>
          <w:rFonts w:ascii="Times New Roman" w:eastAsia="Times New Roman" w:hAnsi="Times New Roman" w:cs="Times New Roman"/>
          <w:sz w:val="24"/>
          <w:szCs w:val="24"/>
          <w:lang w:eastAsia="lt-LT"/>
        </w:rPr>
        <w:t xml:space="preserve"> </w:t>
      </w:r>
    </w:p>
    <w:p w14:paraId="0A14E9B4" w14:textId="16385DB1" w:rsidR="00815A61" w:rsidRPr="00006DC9" w:rsidRDefault="00815A61" w:rsidP="00DD565F">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Kuo labiau įtempta styga, tuo __________ virpa ir skleidžia ________ garsą. Kuo mažiau įtempta styga, tuo ____virpa ir skleidžia _____ garsą.</w:t>
      </w:r>
      <w:r w:rsidR="005713EB" w:rsidRPr="00006DC9">
        <w:rPr>
          <w:rFonts w:ascii="Times New Roman" w:eastAsia="Times New Roman" w:hAnsi="Times New Roman" w:cs="Times New Roman"/>
          <w:sz w:val="24"/>
          <w:szCs w:val="24"/>
          <w:lang w:eastAsia="lt-LT"/>
        </w:rPr>
        <w:t xml:space="preserve"> </w:t>
      </w:r>
    </w:p>
    <w:p w14:paraId="5F5663EC" w14:textId="653E0217" w:rsidR="00815A61" w:rsidRPr="00006DC9" w:rsidRDefault="00592B75" w:rsidP="00592B75">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4. </w:t>
      </w:r>
      <w:r w:rsidR="00815A61" w:rsidRPr="00006DC9">
        <w:rPr>
          <w:rFonts w:ascii="Times New Roman" w:eastAsia="Times New Roman" w:hAnsi="Times New Roman" w:cs="Times New Roman"/>
          <w:sz w:val="24"/>
          <w:szCs w:val="24"/>
          <w:lang w:eastAsia="lt-LT"/>
        </w:rPr>
        <w:t>Ištaisykite tekste padarytas klaidas.</w:t>
      </w:r>
      <w:r w:rsidR="005713EB" w:rsidRPr="00006DC9">
        <w:rPr>
          <w:rFonts w:ascii="Times New Roman" w:eastAsia="Times New Roman" w:hAnsi="Times New Roman" w:cs="Times New Roman"/>
          <w:sz w:val="24"/>
          <w:szCs w:val="24"/>
          <w:lang w:eastAsia="lt-LT"/>
        </w:rPr>
        <w:t xml:space="preserve"> </w:t>
      </w:r>
    </w:p>
    <w:p w14:paraId="10444428" w14:textId="5E236FB3" w:rsidR="00815A61" w:rsidRPr="00006DC9" w:rsidRDefault="00815A61" w:rsidP="00DD565F">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Garsą</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sukelia tam tikru dažniu virpantys kūnai. Žmogus suvokia tuos virpesius, kurių dažnis yra nuo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16</w:t>
      </w:r>
      <w:r w:rsidR="002C31AC" w:rsidRPr="00006DC9">
        <w:rPr>
          <w:rFonts w:ascii="Times New Roman" w:eastAsia="Times New Roman" w:hAnsi="Times New Roman" w:cs="Times New Roman"/>
          <w:sz w:val="24"/>
          <w:szCs w:val="24"/>
          <w:lang w:eastAsia="lt-LT"/>
        </w:rPr>
        <w:t> </w:t>
      </w:r>
      <w:r w:rsidRPr="00006DC9">
        <w:rPr>
          <w:rFonts w:ascii="Times New Roman" w:eastAsia="Times New Roman" w:hAnsi="Times New Roman" w:cs="Times New Roman"/>
          <w:sz w:val="24"/>
          <w:szCs w:val="24"/>
          <w:lang w:eastAsia="lt-LT"/>
        </w:rPr>
        <w:t>000</w:t>
      </w:r>
      <w:r w:rsidR="002C31AC" w:rsidRPr="00006DC9">
        <w:rPr>
          <w:rFonts w:ascii="Times New Roman" w:eastAsia="Times New Roman" w:hAnsi="Times New Roman" w:cs="Times New Roman"/>
          <w:sz w:val="24"/>
          <w:szCs w:val="24"/>
          <w:lang w:eastAsia="lt-LT"/>
        </w:rPr>
        <w:t> </w:t>
      </w:r>
      <w:r w:rsidRPr="00006DC9">
        <w:rPr>
          <w:rFonts w:ascii="Times New Roman" w:eastAsia="Times New Roman" w:hAnsi="Times New Roman" w:cs="Times New Roman"/>
          <w:sz w:val="24"/>
          <w:szCs w:val="24"/>
          <w:lang w:eastAsia="lt-LT"/>
        </w:rPr>
        <w:t>Hz iki 20</w:t>
      </w:r>
      <w:r w:rsidR="002C31AC" w:rsidRPr="00006DC9">
        <w:rPr>
          <w:rFonts w:ascii="Times New Roman" w:eastAsia="Times New Roman" w:hAnsi="Times New Roman" w:cs="Times New Roman"/>
          <w:sz w:val="24"/>
          <w:szCs w:val="24"/>
          <w:lang w:eastAsia="lt-LT"/>
        </w:rPr>
        <w:t> </w:t>
      </w:r>
      <w:r w:rsidRPr="00006DC9">
        <w:rPr>
          <w:rFonts w:ascii="Times New Roman" w:eastAsia="Times New Roman" w:hAnsi="Times New Roman" w:cs="Times New Roman"/>
          <w:sz w:val="24"/>
          <w:szCs w:val="24"/>
          <w:lang w:eastAsia="lt-LT"/>
        </w:rPr>
        <w:t>000</w:t>
      </w:r>
      <w:r w:rsidR="002C31AC" w:rsidRPr="00006DC9">
        <w:rPr>
          <w:rFonts w:ascii="Times New Roman" w:eastAsia="Times New Roman" w:hAnsi="Times New Roman" w:cs="Times New Roman"/>
          <w:sz w:val="24"/>
          <w:szCs w:val="24"/>
          <w:lang w:eastAsia="lt-LT"/>
        </w:rPr>
        <w:t> </w:t>
      </w:r>
      <w:r w:rsidRPr="00006DC9">
        <w:rPr>
          <w:rFonts w:ascii="Times New Roman" w:eastAsia="Times New Roman" w:hAnsi="Times New Roman" w:cs="Times New Roman"/>
          <w:sz w:val="24"/>
          <w:szCs w:val="24"/>
          <w:lang w:eastAsia="lt-LT"/>
        </w:rPr>
        <w:t>Hz. Garsas yra skersinė banga, kuri gali sklisti tik skysčiais ir dujomis.</w:t>
      </w:r>
      <w:r w:rsidR="005713EB" w:rsidRPr="00006DC9">
        <w:rPr>
          <w:rFonts w:ascii="Times New Roman" w:eastAsia="Times New Roman" w:hAnsi="Times New Roman" w:cs="Times New Roman"/>
          <w:sz w:val="24"/>
          <w:szCs w:val="24"/>
          <w:lang w:eastAsia="lt-LT"/>
        </w:rPr>
        <w:t xml:space="preserve"> </w:t>
      </w:r>
    </w:p>
    <w:p w14:paraId="5CBAA71B" w14:textId="7239D559" w:rsidR="00DD565F" w:rsidRPr="00006DC9" w:rsidRDefault="00592B75" w:rsidP="00592B75">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5. </w:t>
      </w:r>
      <w:r w:rsidR="00815A61" w:rsidRPr="00006DC9">
        <w:rPr>
          <w:rFonts w:ascii="Times New Roman" w:eastAsia="Times New Roman" w:hAnsi="Times New Roman" w:cs="Times New Roman"/>
          <w:sz w:val="24"/>
          <w:szCs w:val="24"/>
          <w:lang w:eastAsia="lt-LT"/>
        </w:rPr>
        <w:t>Kai Žemėje išsiveržia ugnikalnis,</w:t>
      </w:r>
      <w:r w:rsidR="005713EB" w:rsidRPr="00006DC9">
        <w:rPr>
          <w:rFonts w:ascii="Times New Roman" w:eastAsia="Times New Roman" w:hAnsi="Times New Roman" w:cs="Times New Roman"/>
          <w:sz w:val="24"/>
          <w:szCs w:val="24"/>
          <w:lang w:eastAsia="lt-LT"/>
        </w:rPr>
        <w:t xml:space="preserve"> </w:t>
      </w:r>
      <w:r w:rsidR="00815A61" w:rsidRPr="00006DC9">
        <w:rPr>
          <w:rFonts w:ascii="Times New Roman" w:eastAsia="Times New Roman" w:hAnsi="Times New Roman" w:cs="Times New Roman"/>
          <w:sz w:val="24"/>
          <w:szCs w:val="24"/>
          <w:lang w:eastAsia="lt-LT"/>
        </w:rPr>
        <w:t>dundesys</w:t>
      </w:r>
      <w:r w:rsidR="005713EB" w:rsidRPr="00006DC9">
        <w:rPr>
          <w:rFonts w:ascii="Times New Roman" w:eastAsia="Times New Roman" w:hAnsi="Times New Roman" w:cs="Times New Roman"/>
          <w:sz w:val="24"/>
          <w:szCs w:val="24"/>
          <w:lang w:eastAsia="lt-LT"/>
        </w:rPr>
        <w:t xml:space="preserve"> </w:t>
      </w:r>
      <w:r w:rsidR="00815A61" w:rsidRPr="00006DC9">
        <w:rPr>
          <w:rFonts w:ascii="Times New Roman" w:eastAsia="Times New Roman" w:hAnsi="Times New Roman" w:cs="Times New Roman"/>
          <w:sz w:val="24"/>
          <w:szCs w:val="24"/>
          <w:lang w:eastAsia="lt-LT"/>
        </w:rPr>
        <w:t>girdimas net už kelių šimtų kilometrų. Kodėl negirdime</w:t>
      </w:r>
      <w:r w:rsidR="005713EB" w:rsidRPr="00006DC9">
        <w:rPr>
          <w:rFonts w:ascii="Times New Roman" w:eastAsia="Times New Roman" w:hAnsi="Times New Roman" w:cs="Times New Roman"/>
          <w:sz w:val="24"/>
          <w:szCs w:val="24"/>
          <w:lang w:eastAsia="lt-LT"/>
        </w:rPr>
        <w:t xml:space="preserve"> </w:t>
      </w:r>
      <w:r w:rsidR="00815A61" w:rsidRPr="00006DC9">
        <w:rPr>
          <w:rFonts w:ascii="Times New Roman" w:eastAsia="Times New Roman" w:hAnsi="Times New Roman" w:cs="Times New Roman"/>
          <w:sz w:val="24"/>
          <w:szCs w:val="24"/>
          <w:lang w:eastAsia="lt-LT"/>
        </w:rPr>
        <w:t>dundesio, kurį sukelia Saulėje vykstantys išsiveržimai, nors nepalyginamai galingesni? Pažymėkite teisingą atsakymą</w:t>
      </w:r>
      <w:r w:rsidR="002C31AC"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p>
    <w:p w14:paraId="25F769D5" w14:textId="47E6C2F7" w:rsidR="00815A61" w:rsidRPr="00006DC9" w:rsidRDefault="00815A61" w:rsidP="00DD565F">
      <w:pPr>
        <w:spacing w:after="0" w:line="240" w:lineRule="auto"/>
        <w:ind w:left="36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w:t>
      </w:r>
      <w:r w:rsidR="002C31AC"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garsas kosmoso erdvėje išsisklaido ir nepasiekia Žemės;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br/>
      </w:r>
      <w:r w:rsidRPr="00006DC9">
        <w:rPr>
          <w:rFonts w:ascii="Times New Roman" w:eastAsia="Times New Roman" w:hAnsi="Times New Roman" w:cs="Times New Roman"/>
          <w:bCs/>
          <w:sz w:val="24"/>
          <w:szCs w:val="24"/>
          <w:lang w:eastAsia="lt-LT"/>
        </w:rPr>
        <w:t>B</w:t>
      </w:r>
      <w:r w:rsidR="002C31AC" w:rsidRPr="00006DC9">
        <w:rPr>
          <w:rFonts w:ascii="Times New Roman" w:eastAsia="Times New Roman" w:hAnsi="Times New Roman" w:cs="Times New Roman"/>
          <w:bCs/>
          <w:sz w:val="24"/>
          <w:szCs w:val="24"/>
          <w:lang w:eastAsia="lt-LT"/>
        </w:rPr>
        <w:t>.</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tarp Saulės ir Žemės nėra tamprios aplinkos, kurioje galėtų susidaryti ir sklisti garso bangos;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br/>
      </w:r>
      <w:r w:rsidRPr="00006DC9">
        <w:rPr>
          <w:rFonts w:ascii="Times New Roman" w:eastAsia="Times New Roman" w:hAnsi="Times New Roman" w:cs="Times New Roman"/>
          <w:bCs/>
          <w:sz w:val="24"/>
          <w:szCs w:val="24"/>
          <w:lang w:eastAsia="lt-LT"/>
        </w:rPr>
        <w:t>C</w:t>
      </w:r>
      <w:r w:rsidR="002C31AC" w:rsidRPr="00006DC9">
        <w:rPr>
          <w:rFonts w:ascii="Times New Roman" w:eastAsia="Times New Roman" w:hAnsi="Times New Roman" w:cs="Times New Roman"/>
          <w:bCs/>
          <w:sz w:val="24"/>
          <w:szCs w:val="24"/>
          <w:lang w:eastAsia="lt-LT"/>
        </w:rPr>
        <w:t>.</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atstumas nuo Žemės iki Saulės daug didesnis už Žemės spindulį, todėl ir negirdime;</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br/>
      </w:r>
      <w:r w:rsidRPr="00006DC9">
        <w:rPr>
          <w:rFonts w:ascii="Times New Roman" w:eastAsia="Times New Roman" w:hAnsi="Times New Roman" w:cs="Times New Roman"/>
          <w:bCs/>
          <w:sz w:val="24"/>
          <w:szCs w:val="24"/>
          <w:lang w:eastAsia="lt-LT"/>
        </w:rPr>
        <w:t>D</w:t>
      </w:r>
      <w:r w:rsidR="002C31AC" w:rsidRPr="00006DC9">
        <w:rPr>
          <w:rFonts w:ascii="Times New Roman" w:eastAsia="Times New Roman" w:hAnsi="Times New Roman" w:cs="Times New Roman"/>
          <w:bCs/>
          <w:sz w:val="24"/>
          <w:szCs w:val="24"/>
          <w:lang w:eastAsia="lt-LT"/>
        </w:rPr>
        <w:t>.</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garsą sugeria Žemės atmosfera.</w:t>
      </w:r>
      <w:r w:rsidR="005713EB" w:rsidRPr="00006DC9">
        <w:rPr>
          <w:rFonts w:ascii="Times New Roman" w:eastAsia="Times New Roman" w:hAnsi="Times New Roman" w:cs="Times New Roman"/>
          <w:sz w:val="24"/>
          <w:szCs w:val="24"/>
          <w:lang w:eastAsia="lt-LT"/>
        </w:rPr>
        <w:t xml:space="preserve"> </w:t>
      </w:r>
    </w:p>
    <w:p w14:paraId="77B83487" w14:textId="1EBDA4B5" w:rsidR="006B7511" w:rsidRPr="00006DC9" w:rsidRDefault="006B7511" w:rsidP="00267D39">
      <w:pPr>
        <w:pStyle w:val="Antrat2"/>
        <w:spacing w:after="120" w:line="240" w:lineRule="auto"/>
        <w:rPr>
          <w:rFonts w:ascii="Times New Roman" w:hAnsi="Times New Roman" w:cs="Times New Roman"/>
          <w:color w:val="auto"/>
        </w:rPr>
      </w:pPr>
      <w:bookmarkStart w:id="11" w:name="_Toc174459209"/>
      <w:r w:rsidRPr="00006DC9">
        <w:rPr>
          <w:rFonts w:ascii="Times New Roman" w:hAnsi="Times New Roman" w:cs="Times New Roman"/>
          <w:color w:val="auto"/>
        </w:rPr>
        <w:t xml:space="preserve">9–10 </w:t>
      </w:r>
      <w:r w:rsidR="00620EC8" w:rsidRPr="00006DC9">
        <w:rPr>
          <w:rFonts w:ascii="Times New Roman" w:hAnsi="Times New Roman" w:cs="Times New Roman"/>
          <w:color w:val="auto"/>
        </w:rPr>
        <w:t>(</w:t>
      </w:r>
      <w:r w:rsidR="00C3018F" w:rsidRPr="00006DC9">
        <w:rPr>
          <w:rFonts w:ascii="Times New Roman" w:hAnsi="Times New Roman" w:cs="Times New Roman"/>
          <w:color w:val="auto"/>
        </w:rPr>
        <w:t>I–II gimnazijos</w:t>
      </w:r>
      <w:r w:rsidR="00620EC8" w:rsidRPr="00006DC9">
        <w:rPr>
          <w:rFonts w:ascii="Times New Roman" w:hAnsi="Times New Roman" w:cs="Times New Roman"/>
          <w:color w:val="auto"/>
        </w:rPr>
        <w:t>)</w:t>
      </w:r>
      <w:r w:rsidR="00C3018F" w:rsidRPr="00006DC9">
        <w:rPr>
          <w:rFonts w:ascii="Times New Roman" w:hAnsi="Times New Roman" w:cs="Times New Roman"/>
          <w:color w:val="auto"/>
        </w:rPr>
        <w:t xml:space="preserve"> </w:t>
      </w:r>
      <w:r w:rsidRPr="00006DC9">
        <w:rPr>
          <w:rFonts w:ascii="Times New Roman" w:hAnsi="Times New Roman" w:cs="Times New Roman"/>
          <w:color w:val="auto"/>
        </w:rPr>
        <w:t>klasė</w:t>
      </w:r>
      <w:r w:rsidR="00996DEC" w:rsidRPr="00006DC9">
        <w:rPr>
          <w:rFonts w:ascii="Times New Roman" w:hAnsi="Times New Roman" w:cs="Times New Roman"/>
          <w:color w:val="auto"/>
        </w:rPr>
        <w:t>s</w:t>
      </w:r>
      <w:bookmarkEnd w:id="11"/>
    </w:p>
    <w:p w14:paraId="78A374F6" w14:textId="0FCA14D9" w:rsidR="009E10A5" w:rsidRPr="00006DC9" w:rsidRDefault="002C31AC" w:rsidP="002C31AC">
      <w:pPr>
        <w:pStyle w:val="Sraopastraipa"/>
        <w:spacing w:line="240" w:lineRule="auto"/>
        <w:ind w:left="0"/>
        <w:jc w:val="both"/>
        <w:rPr>
          <w:rFonts w:ascii="Times New Roman" w:eastAsia="SimSun" w:hAnsi="Times New Roman" w:cs="Times New Roman"/>
          <w:b/>
          <w:bCs/>
          <w:sz w:val="24"/>
          <w:szCs w:val="24"/>
        </w:rPr>
      </w:pPr>
      <w:r w:rsidRPr="00006DC9">
        <w:rPr>
          <w:rFonts w:ascii="Times New Roman" w:eastAsia="SimSun" w:hAnsi="Times New Roman" w:cs="Times New Roman"/>
          <w:b/>
          <w:bCs/>
          <w:sz w:val="24"/>
          <w:szCs w:val="24"/>
        </w:rPr>
        <w:t xml:space="preserve">9 </w:t>
      </w:r>
      <w:r w:rsidR="00BB2326" w:rsidRPr="00006DC9">
        <w:rPr>
          <w:rFonts w:ascii="Times New Roman" w:eastAsia="SimSun" w:hAnsi="Times New Roman" w:cs="Times New Roman"/>
          <w:b/>
          <w:bCs/>
          <w:sz w:val="24"/>
          <w:szCs w:val="24"/>
        </w:rPr>
        <w:t>(</w:t>
      </w:r>
      <w:r w:rsidR="00996DEC" w:rsidRPr="00006DC9">
        <w:rPr>
          <w:rFonts w:ascii="Times New Roman" w:eastAsia="SimSun" w:hAnsi="Times New Roman" w:cs="Times New Roman"/>
          <w:b/>
          <w:bCs/>
          <w:sz w:val="24"/>
          <w:szCs w:val="24"/>
        </w:rPr>
        <w:t>I gimnazijos</w:t>
      </w:r>
      <w:r w:rsidR="00BB2326" w:rsidRPr="00006DC9">
        <w:rPr>
          <w:rFonts w:ascii="Times New Roman" w:eastAsia="SimSun" w:hAnsi="Times New Roman" w:cs="Times New Roman"/>
          <w:b/>
          <w:bCs/>
          <w:sz w:val="24"/>
          <w:szCs w:val="24"/>
        </w:rPr>
        <w:t>)</w:t>
      </w:r>
      <w:r w:rsidR="00996DEC" w:rsidRPr="00006DC9">
        <w:rPr>
          <w:rFonts w:ascii="Times New Roman" w:eastAsia="SimSun" w:hAnsi="Times New Roman" w:cs="Times New Roman"/>
          <w:b/>
          <w:bCs/>
          <w:sz w:val="24"/>
          <w:szCs w:val="24"/>
        </w:rPr>
        <w:t xml:space="preserve"> </w:t>
      </w:r>
      <w:r w:rsidR="009E10A5" w:rsidRPr="00006DC9">
        <w:rPr>
          <w:rFonts w:ascii="Times New Roman" w:eastAsia="SimSun" w:hAnsi="Times New Roman" w:cs="Times New Roman"/>
          <w:b/>
          <w:bCs/>
          <w:sz w:val="24"/>
          <w:szCs w:val="24"/>
        </w:rPr>
        <w:t>klasė</w:t>
      </w:r>
    </w:p>
    <w:p w14:paraId="31CAFD60" w14:textId="3FD111E5" w:rsidR="009E10A5" w:rsidRPr="00006DC9" w:rsidRDefault="00592B75" w:rsidP="00592B75">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1. </w:t>
      </w:r>
      <w:r w:rsidR="009E10A5" w:rsidRPr="00006DC9">
        <w:rPr>
          <w:rFonts w:ascii="Times New Roman" w:eastAsia="SimSun" w:hAnsi="Times New Roman" w:cs="Times New Roman"/>
          <w:sz w:val="24"/>
          <w:szCs w:val="24"/>
        </w:rPr>
        <w:t>Atrakcionas „Londono akis“ šiuo metu yra ketvirtas pagal dydį apžvalgos ratas pasaulyje. Jame yra 32 permatomos kabinos, apsisukimas trunka 30 minučių. Apžvalgos ratas juda labai lėtai (maždaug 24 cm per sekundę), todėl žmonės į kabinas įlipa ir išlipa ratui nesustojant.</w:t>
      </w:r>
    </w:p>
    <w:p w14:paraId="34EB4880" w14:textId="77777777" w:rsidR="009E10A5" w:rsidRPr="00006DC9" w:rsidRDefault="009E10A5" w:rsidP="00DD565F">
      <w:pPr>
        <w:spacing w:line="240" w:lineRule="auto"/>
        <w:jc w:val="center"/>
        <w:rPr>
          <w:rFonts w:ascii="Times New Roman" w:eastAsia="SimSun" w:hAnsi="Times New Roman" w:cs="Times New Roman"/>
          <w:sz w:val="24"/>
          <w:szCs w:val="24"/>
        </w:rPr>
      </w:pPr>
      <w:r w:rsidRPr="00006DC9">
        <w:rPr>
          <w:rFonts w:ascii="Times New Roman" w:eastAsia="SimSun" w:hAnsi="Times New Roman" w:cs="Times New Roman"/>
          <w:noProof/>
          <w:sz w:val="24"/>
          <w:szCs w:val="24"/>
          <w:lang w:eastAsia="lt-LT"/>
        </w:rPr>
        <w:drawing>
          <wp:inline distT="0" distB="0" distL="114300" distR="114300" wp14:anchorId="4570691D" wp14:editId="09E5CD7C">
            <wp:extent cx="4062485" cy="1620000"/>
            <wp:effectExtent l="0" t="0" r="0" b="0"/>
            <wp:docPr id="20" name="Picture 5" descr="Screenshot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1943)"/>
                    <pic:cNvPicPr>
                      <a:picLocks noChangeAspect="1"/>
                    </pic:cNvPicPr>
                  </pic:nvPicPr>
                  <pic:blipFill>
                    <a:blip r:embed="rId157"/>
                    <a:stretch>
                      <a:fillRect/>
                    </a:stretch>
                  </pic:blipFill>
                  <pic:spPr>
                    <a:xfrm>
                      <a:off x="0" y="0"/>
                      <a:ext cx="4062485" cy="1620000"/>
                    </a:xfrm>
                    <a:prstGeom prst="rect">
                      <a:avLst/>
                    </a:prstGeom>
                  </pic:spPr>
                </pic:pic>
              </a:graphicData>
            </a:graphic>
          </wp:inline>
        </w:drawing>
      </w:r>
    </w:p>
    <w:p w14:paraId="300F886F" w14:textId="1D8BFC77" w:rsidR="009E10A5" w:rsidRPr="00006DC9" w:rsidRDefault="00B77ADA" w:rsidP="00267D39">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1.1. </w:t>
      </w:r>
      <w:r w:rsidR="009E10A5" w:rsidRPr="00006DC9">
        <w:rPr>
          <w:rFonts w:ascii="Times New Roman" w:eastAsia="SimSun" w:hAnsi="Times New Roman" w:cs="Times New Roman"/>
          <w:sz w:val="24"/>
          <w:szCs w:val="24"/>
        </w:rPr>
        <w:t>Į lentelę surašykite tekste minimus fizikinius dydžius, jų simbolius ir SI matavimo vienetus.</w:t>
      </w:r>
    </w:p>
    <w:tbl>
      <w:tblPr>
        <w:tblStyle w:val="Lentelstinklelis"/>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54"/>
        <w:gridCol w:w="3356"/>
        <w:gridCol w:w="3356"/>
      </w:tblGrid>
      <w:tr w:rsidR="009E10A5" w:rsidRPr="00006DC9" w14:paraId="083DD404" w14:textId="77777777" w:rsidTr="00D254F5">
        <w:trPr>
          <w:trHeight w:val="275"/>
        </w:trPr>
        <w:tc>
          <w:tcPr>
            <w:tcW w:w="3354" w:type="dxa"/>
            <w:tcMar>
              <w:top w:w="28" w:type="dxa"/>
              <w:left w:w="57" w:type="dxa"/>
              <w:bottom w:w="28" w:type="dxa"/>
              <w:right w:w="57" w:type="dxa"/>
            </w:tcMar>
          </w:tcPr>
          <w:p w14:paraId="7EA309C2" w14:textId="77777777" w:rsidR="009E10A5" w:rsidRPr="00006DC9" w:rsidRDefault="009E10A5" w:rsidP="00267D39">
            <w:pPr>
              <w:jc w:val="center"/>
              <w:rPr>
                <w:rFonts w:ascii="Times New Roman" w:eastAsia="SimSun" w:hAnsi="Times New Roman" w:cs="Times New Roman"/>
                <w:b/>
                <w:iCs/>
                <w:sz w:val="24"/>
                <w:szCs w:val="24"/>
              </w:rPr>
            </w:pPr>
            <w:r w:rsidRPr="00006DC9">
              <w:rPr>
                <w:rFonts w:ascii="Times New Roman" w:eastAsia="SimSun" w:hAnsi="Times New Roman" w:cs="Times New Roman"/>
                <w:b/>
                <w:iCs/>
                <w:sz w:val="24"/>
                <w:szCs w:val="24"/>
              </w:rPr>
              <w:t>Fizikinis dydis</w:t>
            </w:r>
          </w:p>
        </w:tc>
        <w:tc>
          <w:tcPr>
            <w:tcW w:w="3356" w:type="dxa"/>
            <w:tcMar>
              <w:top w:w="28" w:type="dxa"/>
              <w:left w:w="57" w:type="dxa"/>
              <w:bottom w:w="28" w:type="dxa"/>
              <w:right w:w="57" w:type="dxa"/>
            </w:tcMar>
          </w:tcPr>
          <w:p w14:paraId="4FBA48D8" w14:textId="77777777" w:rsidR="009E10A5" w:rsidRPr="00006DC9" w:rsidRDefault="009E10A5" w:rsidP="00267D39">
            <w:pPr>
              <w:jc w:val="center"/>
              <w:rPr>
                <w:rFonts w:ascii="Times New Roman" w:eastAsia="SimSun" w:hAnsi="Times New Roman" w:cs="Times New Roman"/>
                <w:b/>
                <w:iCs/>
                <w:sz w:val="24"/>
                <w:szCs w:val="24"/>
              </w:rPr>
            </w:pPr>
            <w:r w:rsidRPr="00006DC9">
              <w:rPr>
                <w:rFonts w:ascii="Times New Roman" w:eastAsia="SimSun" w:hAnsi="Times New Roman" w:cs="Times New Roman"/>
                <w:b/>
                <w:iCs/>
                <w:sz w:val="24"/>
                <w:szCs w:val="24"/>
              </w:rPr>
              <w:t xml:space="preserve">Simbolis </w:t>
            </w:r>
          </w:p>
        </w:tc>
        <w:tc>
          <w:tcPr>
            <w:tcW w:w="3356" w:type="dxa"/>
            <w:tcMar>
              <w:top w:w="28" w:type="dxa"/>
              <w:left w:w="57" w:type="dxa"/>
              <w:bottom w:w="28" w:type="dxa"/>
              <w:right w:w="57" w:type="dxa"/>
            </w:tcMar>
          </w:tcPr>
          <w:p w14:paraId="38895991" w14:textId="77777777" w:rsidR="009E10A5" w:rsidRPr="00006DC9" w:rsidRDefault="009E10A5" w:rsidP="00267D39">
            <w:pPr>
              <w:jc w:val="center"/>
              <w:rPr>
                <w:rFonts w:ascii="Times New Roman" w:eastAsia="SimSun" w:hAnsi="Times New Roman" w:cs="Times New Roman"/>
                <w:b/>
                <w:iCs/>
                <w:sz w:val="24"/>
                <w:szCs w:val="24"/>
              </w:rPr>
            </w:pPr>
            <w:r w:rsidRPr="00006DC9">
              <w:rPr>
                <w:rFonts w:ascii="Times New Roman" w:eastAsia="SimSun" w:hAnsi="Times New Roman" w:cs="Times New Roman"/>
                <w:b/>
                <w:iCs/>
                <w:sz w:val="24"/>
                <w:szCs w:val="24"/>
              </w:rPr>
              <w:t>SI matavimo vienetas</w:t>
            </w:r>
          </w:p>
        </w:tc>
      </w:tr>
      <w:tr w:rsidR="009E10A5" w:rsidRPr="00006DC9" w14:paraId="28029C90" w14:textId="77777777" w:rsidTr="00D254F5">
        <w:trPr>
          <w:trHeight w:val="275"/>
        </w:trPr>
        <w:tc>
          <w:tcPr>
            <w:tcW w:w="3354" w:type="dxa"/>
            <w:tcMar>
              <w:top w:w="28" w:type="dxa"/>
              <w:left w:w="57" w:type="dxa"/>
              <w:bottom w:w="28" w:type="dxa"/>
              <w:right w:w="57" w:type="dxa"/>
            </w:tcMar>
          </w:tcPr>
          <w:p w14:paraId="46FB43BE"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3062A2E5"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531000FC" w14:textId="77777777" w:rsidR="009E10A5" w:rsidRPr="00006DC9" w:rsidRDefault="009E10A5" w:rsidP="00267D39">
            <w:pPr>
              <w:rPr>
                <w:rFonts w:ascii="Times New Roman" w:eastAsia="SimSun" w:hAnsi="Times New Roman" w:cs="Times New Roman"/>
                <w:sz w:val="24"/>
                <w:szCs w:val="24"/>
              </w:rPr>
            </w:pPr>
          </w:p>
        </w:tc>
      </w:tr>
      <w:tr w:rsidR="009E10A5" w:rsidRPr="00006DC9" w14:paraId="34C06077" w14:textId="77777777" w:rsidTr="00D254F5">
        <w:trPr>
          <w:trHeight w:val="275"/>
        </w:trPr>
        <w:tc>
          <w:tcPr>
            <w:tcW w:w="3354" w:type="dxa"/>
            <w:tcMar>
              <w:top w:w="28" w:type="dxa"/>
              <w:left w:w="57" w:type="dxa"/>
              <w:bottom w:w="28" w:type="dxa"/>
              <w:right w:w="57" w:type="dxa"/>
            </w:tcMar>
          </w:tcPr>
          <w:p w14:paraId="073D1210"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4CEAA9CE"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6181344D" w14:textId="77777777" w:rsidR="009E10A5" w:rsidRPr="00006DC9" w:rsidRDefault="009E10A5" w:rsidP="00267D39">
            <w:pPr>
              <w:rPr>
                <w:rFonts w:ascii="Times New Roman" w:eastAsia="SimSun" w:hAnsi="Times New Roman" w:cs="Times New Roman"/>
                <w:sz w:val="24"/>
                <w:szCs w:val="24"/>
              </w:rPr>
            </w:pPr>
          </w:p>
        </w:tc>
      </w:tr>
      <w:tr w:rsidR="009E10A5" w:rsidRPr="00006DC9" w14:paraId="74E867E8" w14:textId="77777777" w:rsidTr="00D254F5">
        <w:trPr>
          <w:trHeight w:val="275"/>
        </w:trPr>
        <w:tc>
          <w:tcPr>
            <w:tcW w:w="3354" w:type="dxa"/>
            <w:tcMar>
              <w:top w:w="28" w:type="dxa"/>
              <w:left w:w="57" w:type="dxa"/>
              <w:bottom w:w="28" w:type="dxa"/>
              <w:right w:w="57" w:type="dxa"/>
            </w:tcMar>
          </w:tcPr>
          <w:p w14:paraId="53417DAF"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127F9538"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438C355F" w14:textId="77777777" w:rsidR="009E10A5" w:rsidRPr="00006DC9" w:rsidRDefault="009E10A5" w:rsidP="00267D39">
            <w:pPr>
              <w:rPr>
                <w:rFonts w:ascii="Times New Roman" w:eastAsia="SimSun" w:hAnsi="Times New Roman" w:cs="Times New Roman"/>
                <w:sz w:val="24"/>
                <w:szCs w:val="24"/>
              </w:rPr>
            </w:pPr>
          </w:p>
        </w:tc>
      </w:tr>
      <w:tr w:rsidR="009E10A5" w:rsidRPr="00006DC9" w14:paraId="3C892B9D" w14:textId="77777777" w:rsidTr="00D254F5">
        <w:trPr>
          <w:trHeight w:val="275"/>
        </w:trPr>
        <w:tc>
          <w:tcPr>
            <w:tcW w:w="3354" w:type="dxa"/>
            <w:tcMar>
              <w:top w:w="28" w:type="dxa"/>
              <w:left w:w="57" w:type="dxa"/>
              <w:bottom w:w="28" w:type="dxa"/>
              <w:right w:w="57" w:type="dxa"/>
            </w:tcMar>
          </w:tcPr>
          <w:p w14:paraId="12E72CCA"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49ADFE73" w14:textId="77777777" w:rsidR="009E10A5" w:rsidRPr="00006DC9" w:rsidRDefault="009E10A5" w:rsidP="00267D39">
            <w:pPr>
              <w:rPr>
                <w:rFonts w:ascii="Times New Roman" w:eastAsia="SimSun" w:hAnsi="Times New Roman" w:cs="Times New Roman"/>
                <w:sz w:val="24"/>
                <w:szCs w:val="24"/>
              </w:rPr>
            </w:pPr>
          </w:p>
        </w:tc>
        <w:tc>
          <w:tcPr>
            <w:tcW w:w="3356" w:type="dxa"/>
            <w:tcMar>
              <w:top w:w="28" w:type="dxa"/>
              <w:left w:w="57" w:type="dxa"/>
              <w:bottom w:w="28" w:type="dxa"/>
              <w:right w:w="57" w:type="dxa"/>
            </w:tcMar>
          </w:tcPr>
          <w:p w14:paraId="33075D0B" w14:textId="77777777" w:rsidR="009E10A5" w:rsidRPr="00006DC9" w:rsidRDefault="009E10A5" w:rsidP="00267D39">
            <w:pPr>
              <w:rPr>
                <w:rFonts w:ascii="Times New Roman" w:eastAsia="SimSun" w:hAnsi="Times New Roman" w:cs="Times New Roman"/>
                <w:sz w:val="24"/>
                <w:szCs w:val="24"/>
              </w:rPr>
            </w:pPr>
          </w:p>
        </w:tc>
      </w:tr>
    </w:tbl>
    <w:p w14:paraId="4FE2A8C6" w14:textId="742A9F43" w:rsidR="009E10A5" w:rsidRPr="00006DC9" w:rsidRDefault="00B77ADA" w:rsidP="00267D39">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1.2. </w:t>
      </w:r>
      <w:r w:rsidR="009E10A5" w:rsidRPr="00006DC9">
        <w:rPr>
          <w:rFonts w:ascii="Times New Roman" w:eastAsia="SimSun" w:hAnsi="Times New Roman" w:cs="Times New Roman"/>
          <w:sz w:val="24"/>
          <w:szCs w:val="24"/>
        </w:rPr>
        <w:t xml:space="preserve">Apskaičiuokite apytikslį apžvalgos rato aukštį. Apskritimo ilgio formulė </w:t>
      </w:r>
      <w:r w:rsidR="009E10A5" w:rsidRPr="00006DC9">
        <w:rPr>
          <w:rFonts w:ascii="Times New Roman" w:eastAsia="SimSun" w:hAnsi="Times New Roman" w:cs="Times New Roman"/>
          <w:i/>
          <w:iCs/>
          <w:sz w:val="24"/>
          <w:szCs w:val="24"/>
        </w:rPr>
        <w:t>C = 2πr.</w:t>
      </w:r>
    </w:p>
    <w:p w14:paraId="33E20780" w14:textId="766941BB" w:rsidR="009E10A5" w:rsidRPr="00006DC9" w:rsidRDefault="00B77ADA" w:rsidP="00D223EB">
      <w:pPr>
        <w:pStyle w:val="Sraopastraipa"/>
        <w:numPr>
          <w:ilvl w:val="1"/>
          <w:numId w:val="20"/>
        </w:num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 </w:t>
      </w:r>
      <w:r w:rsidR="009E10A5" w:rsidRPr="00006DC9">
        <w:rPr>
          <w:rFonts w:ascii="Times New Roman" w:eastAsia="SimSun" w:hAnsi="Times New Roman" w:cs="Times New Roman"/>
          <w:sz w:val="24"/>
          <w:szCs w:val="24"/>
        </w:rPr>
        <w:t>Kelintą valandą vėliausiai reikėtų įlipti į Londono apžvalgos ratą, kad 12 h pasidarytum asmenukę aukščiausiame apžvalgos rato taške?</w:t>
      </w:r>
    </w:p>
    <w:p w14:paraId="02044E81" w14:textId="27CDC9DC" w:rsidR="009E10A5" w:rsidRPr="00006DC9" w:rsidRDefault="00592B75" w:rsidP="00592B75">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2. </w:t>
      </w:r>
      <w:r w:rsidR="009E10A5" w:rsidRPr="00006DC9">
        <w:rPr>
          <w:rFonts w:ascii="Times New Roman" w:eastAsia="SimSun" w:hAnsi="Times New Roman" w:cs="Times New Roman"/>
          <w:sz w:val="24"/>
          <w:szCs w:val="24"/>
        </w:rPr>
        <w:t>Darbams atlikti žmonės nuo seno naudoja įvairius paprastuosius mechanizmus. Vienas iš jų - svertas. Jis taikomas technikoje ir buityje, kai reikia padidinti jėgą, t. y. mažesne jėga atsverti didesnę (pvz., dviratyje, treniruokliuose, automobilyje, ekskavatoriuje, karutyje). Sverto principu taip pat pagrįstas kamščiatraukio, žnyplių, svarstyklių veikimas. Svertas yra pusiausviras tada, kai jį veikiančios jėgos atvirkščiai proporcingos jų pečiams.</w:t>
      </w:r>
      <w:r w:rsidR="00CB54C0" w:rsidRPr="00006DC9">
        <w:rPr>
          <w:rFonts w:ascii="Times New Roman" w:eastAsia="SimSun" w:hAnsi="Times New Roman" w:cs="Times New Roman"/>
          <w:sz w:val="24"/>
          <w:szCs w:val="24"/>
        </w:rPr>
        <w:t xml:space="preserve"> </w:t>
      </w:r>
      <w:r w:rsidR="00996DEC" w:rsidRPr="00006DC9">
        <w:rPr>
          <w:rFonts w:ascii="Times New Roman" w:eastAsia="SimSun" w:hAnsi="Times New Roman" w:cs="Times New Roman"/>
          <w:sz w:val="24"/>
          <w:szCs w:val="24"/>
        </w:rPr>
        <w:t>Skaitmeninėje programelėje</w:t>
      </w:r>
      <w:r w:rsidR="009E10A5" w:rsidRPr="00006DC9">
        <w:rPr>
          <w:rFonts w:ascii="Times New Roman" w:eastAsia="SimSun" w:hAnsi="Times New Roman" w:cs="Times New Roman"/>
          <w:sz w:val="24"/>
          <w:szCs w:val="24"/>
        </w:rPr>
        <w:t>, skirtoje mokytis sverto veikimo principų, pateiktas pusiausviro sverto pavyzdys:</w:t>
      </w:r>
    </w:p>
    <w:p w14:paraId="7A444AB4" w14:textId="77777777" w:rsidR="009E10A5" w:rsidRPr="00006DC9" w:rsidRDefault="009E10A5" w:rsidP="00267D39">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noProof/>
          <w:sz w:val="24"/>
          <w:szCs w:val="24"/>
          <w:lang w:eastAsia="lt-LT"/>
        </w:rPr>
        <w:lastRenderedPageBreak/>
        <w:drawing>
          <wp:inline distT="0" distB="0" distL="114300" distR="114300" wp14:anchorId="54DBEE96" wp14:editId="2E5E3436">
            <wp:extent cx="3636000" cy="1795453"/>
            <wp:effectExtent l="0" t="0" r="3175" b="0"/>
            <wp:docPr id="21" name="Picture 8" descr="Screenshot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1944)"/>
                    <pic:cNvPicPr>
                      <a:picLocks noChangeAspect="1"/>
                    </pic:cNvPicPr>
                  </pic:nvPicPr>
                  <pic:blipFill>
                    <a:blip r:embed="rId158"/>
                    <a:stretch>
                      <a:fillRect/>
                    </a:stretch>
                  </pic:blipFill>
                  <pic:spPr>
                    <a:xfrm>
                      <a:off x="0" y="0"/>
                      <a:ext cx="3636000" cy="1795453"/>
                    </a:xfrm>
                    <a:prstGeom prst="rect">
                      <a:avLst/>
                    </a:prstGeom>
                  </pic:spPr>
                </pic:pic>
              </a:graphicData>
            </a:graphic>
          </wp:inline>
        </w:drawing>
      </w:r>
    </w:p>
    <w:p w14:paraId="090191E9" w14:textId="18C6E418" w:rsidR="009E10A5" w:rsidRPr="00006DC9" w:rsidRDefault="00B77ADA" w:rsidP="00267D39">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2.1. </w:t>
      </w:r>
      <w:r w:rsidR="009E10A5" w:rsidRPr="00006DC9">
        <w:rPr>
          <w:rFonts w:ascii="Times New Roman" w:eastAsia="SimSun" w:hAnsi="Times New Roman" w:cs="Times New Roman"/>
          <w:sz w:val="24"/>
          <w:szCs w:val="24"/>
        </w:rPr>
        <w:t>Įvardinkite tekste nepaminėtas paprastųjų mechanizmų rūšis. Pateikite jų pritaikymo pavyzdžių.</w:t>
      </w:r>
    </w:p>
    <w:p w14:paraId="1C474E58" w14:textId="7AC1353F" w:rsidR="009E10A5" w:rsidRPr="00006DC9" w:rsidRDefault="00B77ADA" w:rsidP="00267D39">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2.2. </w:t>
      </w:r>
      <w:r w:rsidR="009E10A5" w:rsidRPr="00006DC9">
        <w:rPr>
          <w:rFonts w:ascii="Times New Roman" w:eastAsia="SimSun" w:hAnsi="Times New Roman" w:cs="Times New Roman"/>
          <w:sz w:val="24"/>
          <w:szCs w:val="24"/>
        </w:rPr>
        <w:t>Kuriuo skaičiumi pažymėtoje vietoje reikėtų padėti 5</w:t>
      </w:r>
      <w:r w:rsidR="00CB54C0" w:rsidRPr="00006DC9">
        <w:rPr>
          <w:rFonts w:ascii="Times New Roman" w:eastAsia="SimSun" w:hAnsi="Times New Roman" w:cs="Times New Roman"/>
          <w:sz w:val="24"/>
          <w:szCs w:val="24"/>
        </w:rPr>
        <w:t> </w:t>
      </w:r>
      <w:r w:rsidR="009E10A5" w:rsidRPr="00006DC9">
        <w:rPr>
          <w:rFonts w:ascii="Times New Roman" w:eastAsia="SimSun" w:hAnsi="Times New Roman" w:cs="Times New Roman"/>
          <w:sz w:val="24"/>
          <w:szCs w:val="24"/>
        </w:rPr>
        <w:t>kg masės plytą, kad ir šis svertas būtų pusiausviras?</w:t>
      </w:r>
    </w:p>
    <w:p w14:paraId="59393483" w14:textId="77777777" w:rsidR="009E10A5" w:rsidRPr="00006DC9" w:rsidRDefault="009E10A5" w:rsidP="00267D39">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noProof/>
          <w:sz w:val="24"/>
          <w:szCs w:val="24"/>
          <w:lang w:eastAsia="lt-LT"/>
        </w:rPr>
        <w:drawing>
          <wp:inline distT="0" distB="0" distL="114300" distR="114300" wp14:anchorId="4577BFD0" wp14:editId="0DD6D111">
            <wp:extent cx="3636000" cy="1654664"/>
            <wp:effectExtent l="0" t="0" r="3175" b="3175"/>
            <wp:docPr id="22" name="Picture 6" descr="Screenshot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1945)"/>
                    <pic:cNvPicPr>
                      <a:picLocks noChangeAspect="1"/>
                    </pic:cNvPicPr>
                  </pic:nvPicPr>
                  <pic:blipFill>
                    <a:blip r:embed="rId159"/>
                    <a:stretch>
                      <a:fillRect/>
                    </a:stretch>
                  </pic:blipFill>
                  <pic:spPr>
                    <a:xfrm>
                      <a:off x="0" y="0"/>
                      <a:ext cx="3636000" cy="1654664"/>
                    </a:xfrm>
                    <a:prstGeom prst="rect">
                      <a:avLst/>
                    </a:prstGeom>
                  </pic:spPr>
                </pic:pic>
              </a:graphicData>
            </a:graphic>
          </wp:inline>
        </w:drawing>
      </w:r>
    </w:p>
    <w:p w14:paraId="5E2648DF" w14:textId="2F32111A" w:rsidR="009E10A5" w:rsidRPr="00006DC9" w:rsidRDefault="00592B75" w:rsidP="00592B75">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2.3. </w:t>
      </w:r>
      <w:r w:rsidR="009E10A5" w:rsidRPr="00006DC9">
        <w:rPr>
          <w:rFonts w:ascii="Times New Roman" w:eastAsia="SimSun" w:hAnsi="Times New Roman" w:cs="Times New Roman"/>
          <w:sz w:val="24"/>
          <w:szCs w:val="24"/>
        </w:rPr>
        <w:t>Kokia yra dėžės C masė, jeigu svertas yra pusiausviras? Paaiškinkite sprendimą.</w:t>
      </w:r>
    </w:p>
    <w:p w14:paraId="4369EBEB" w14:textId="77777777" w:rsidR="009E10A5" w:rsidRPr="00006DC9" w:rsidRDefault="009E10A5" w:rsidP="00D254F5">
      <w:pPr>
        <w:spacing w:after="120" w:line="240" w:lineRule="auto"/>
        <w:jc w:val="both"/>
        <w:rPr>
          <w:rFonts w:ascii="Times New Roman" w:eastAsia="SimSun" w:hAnsi="Times New Roman" w:cs="Times New Roman"/>
          <w:sz w:val="24"/>
          <w:szCs w:val="24"/>
        </w:rPr>
      </w:pPr>
      <w:r w:rsidRPr="00006DC9">
        <w:rPr>
          <w:rFonts w:ascii="Times New Roman" w:eastAsia="SimSun" w:hAnsi="Times New Roman" w:cs="Times New Roman"/>
          <w:noProof/>
          <w:sz w:val="24"/>
          <w:szCs w:val="24"/>
          <w:lang w:eastAsia="lt-LT"/>
        </w:rPr>
        <w:drawing>
          <wp:inline distT="0" distB="0" distL="114300" distR="114300" wp14:anchorId="74F19F55" wp14:editId="3AD779BA">
            <wp:extent cx="3636000" cy="1720753"/>
            <wp:effectExtent l="0" t="0" r="3175" b="0"/>
            <wp:docPr id="23" name="Picture 7" descr="Screenshot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1946)"/>
                    <pic:cNvPicPr>
                      <a:picLocks noChangeAspect="1"/>
                    </pic:cNvPicPr>
                  </pic:nvPicPr>
                  <pic:blipFill>
                    <a:blip r:embed="rId160"/>
                    <a:stretch>
                      <a:fillRect/>
                    </a:stretch>
                  </pic:blipFill>
                  <pic:spPr>
                    <a:xfrm>
                      <a:off x="0" y="0"/>
                      <a:ext cx="3636000" cy="1720753"/>
                    </a:xfrm>
                    <a:prstGeom prst="rect">
                      <a:avLst/>
                    </a:prstGeom>
                  </pic:spPr>
                </pic:pic>
              </a:graphicData>
            </a:graphic>
          </wp:inline>
        </w:drawing>
      </w:r>
    </w:p>
    <w:p w14:paraId="1318A089" w14:textId="17CE269F" w:rsidR="009E10A5" w:rsidRPr="00006DC9" w:rsidRDefault="00592B75" w:rsidP="00831FD5">
      <w:pPr>
        <w:spacing w:after="12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3. </w:t>
      </w:r>
      <w:r w:rsidR="009E10A5" w:rsidRPr="00006DC9">
        <w:rPr>
          <w:rFonts w:ascii="Times New Roman" w:eastAsia="SimSun" w:hAnsi="Times New Roman" w:cs="Times New Roman"/>
          <w:sz w:val="24"/>
          <w:szCs w:val="24"/>
        </w:rPr>
        <w:t xml:space="preserve">Jaunas, linksmas parašiutininkas, išskleidęs parašiutą, leidosi pastoviu greičiu. Danguje švietė Saulė, oro temperatūra buvo 12 </w:t>
      </w:r>
      <w:r w:rsidR="009E10A5" w:rsidRPr="00006DC9">
        <w:rPr>
          <w:rFonts w:ascii="Times New Roman" w:eastAsia="SimSun" w:hAnsi="Times New Roman" w:cs="Times New Roman"/>
          <w:sz w:val="24"/>
          <w:szCs w:val="24"/>
          <w:vertAlign w:val="superscript"/>
        </w:rPr>
        <w:t>o</w:t>
      </w:r>
      <w:r w:rsidR="009E10A5" w:rsidRPr="00006DC9">
        <w:rPr>
          <w:rFonts w:ascii="Times New Roman" w:eastAsia="SimSun" w:hAnsi="Times New Roman" w:cs="Times New Roman"/>
          <w:sz w:val="24"/>
          <w:szCs w:val="24"/>
        </w:rPr>
        <w:t>C, pūtė vakarų vėjas. Vėjas nunešė parašiutą 1 km atstumu nuo nusileidimo vietos, todėl parašiutininkas, suvyniojęs 15 kg masės parašiutą, turėjo 10 minučių eiti. Kad nepaklystų, jis orientavosi pagal kompasą.</w:t>
      </w:r>
    </w:p>
    <w:p w14:paraId="7166114C" w14:textId="641B4D0F" w:rsidR="009E10A5" w:rsidRPr="00006DC9" w:rsidRDefault="00A162D2" w:rsidP="00A162D2">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3.1. </w:t>
      </w:r>
      <w:r w:rsidR="009E10A5" w:rsidRPr="00006DC9">
        <w:rPr>
          <w:rFonts w:ascii="Times New Roman" w:eastAsia="SimSun" w:hAnsi="Times New Roman" w:cs="Times New Roman"/>
          <w:sz w:val="24"/>
          <w:szCs w:val="24"/>
        </w:rPr>
        <w:t>Į lentelę surašykite tekste paminėtus fizikinius dydžius, jų simbolius ir SI matavimo vienetus:</w:t>
      </w:r>
    </w:p>
    <w:tbl>
      <w:tblPr>
        <w:tblStyle w:val="Lentelstinklelis"/>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20"/>
        <w:gridCol w:w="3321"/>
        <w:gridCol w:w="3321"/>
      </w:tblGrid>
      <w:tr w:rsidR="009E10A5" w:rsidRPr="00006DC9" w14:paraId="60115BCC" w14:textId="77777777" w:rsidTr="002D1FC6">
        <w:tc>
          <w:tcPr>
            <w:tcW w:w="3320" w:type="dxa"/>
            <w:tcMar>
              <w:top w:w="28" w:type="dxa"/>
              <w:left w:w="57" w:type="dxa"/>
              <w:bottom w:w="28" w:type="dxa"/>
              <w:right w:w="57" w:type="dxa"/>
            </w:tcMar>
          </w:tcPr>
          <w:p w14:paraId="231CDC50" w14:textId="77777777" w:rsidR="009E10A5" w:rsidRPr="00006DC9" w:rsidRDefault="009E10A5" w:rsidP="00267D39">
            <w:pPr>
              <w:jc w:val="center"/>
              <w:rPr>
                <w:rFonts w:ascii="Times New Roman" w:eastAsia="SimSun" w:hAnsi="Times New Roman" w:cs="Times New Roman"/>
                <w:b/>
                <w:iCs/>
                <w:sz w:val="24"/>
                <w:szCs w:val="24"/>
              </w:rPr>
            </w:pPr>
            <w:r w:rsidRPr="00006DC9">
              <w:rPr>
                <w:rFonts w:ascii="Times New Roman" w:eastAsia="SimSun" w:hAnsi="Times New Roman" w:cs="Times New Roman"/>
                <w:b/>
                <w:iCs/>
                <w:sz w:val="24"/>
                <w:szCs w:val="24"/>
              </w:rPr>
              <w:t>Fizikinis dydis</w:t>
            </w:r>
          </w:p>
        </w:tc>
        <w:tc>
          <w:tcPr>
            <w:tcW w:w="3321" w:type="dxa"/>
            <w:tcMar>
              <w:top w:w="28" w:type="dxa"/>
              <w:left w:w="57" w:type="dxa"/>
              <w:bottom w:w="28" w:type="dxa"/>
              <w:right w:w="57" w:type="dxa"/>
            </w:tcMar>
          </w:tcPr>
          <w:p w14:paraId="253CB4D1" w14:textId="77777777" w:rsidR="009E10A5" w:rsidRPr="00006DC9" w:rsidRDefault="009E10A5" w:rsidP="00267D39">
            <w:pPr>
              <w:jc w:val="center"/>
              <w:rPr>
                <w:rFonts w:ascii="Times New Roman" w:eastAsia="SimSun" w:hAnsi="Times New Roman" w:cs="Times New Roman"/>
                <w:b/>
                <w:iCs/>
                <w:sz w:val="24"/>
                <w:szCs w:val="24"/>
              </w:rPr>
            </w:pPr>
            <w:r w:rsidRPr="00006DC9">
              <w:rPr>
                <w:rFonts w:ascii="Times New Roman" w:eastAsia="SimSun" w:hAnsi="Times New Roman" w:cs="Times New Roman"/>
                <w:b/>
                <w:iCs/>
                <w:sz w:val="24"/>
                <w:szCs w:val="24"/>
              </w:rPr>
              <w:t xml:space="preserve">Simbolis </w:t>
            </w:r>
          </w:p>
        </w:tc>
        <w:tc>
          <w:tcPr>
            <w:tcW w:w="3321" w:type="dxa"/>
            <w:tcMar>
              <w:top w:w="28" w:type="dxa"/>
              <w:left w:w="57" w:type="dxa"/>
              <w:bottom w:w="28" w:type="dxa"/>
              <w:right w:w="57" w:type="dxa"/>
            </w:tcMar>
          </w:tcPr>
          <w:p w14:paraId="24F181E8" w14:textId="77777777" w:rsidR="009E10A5" w:rsidRPr="00006DC9" w:rsidRDefault="009E10A5" w:rsidP="00267D39">
            <w:pPr>
              <w:jc w:val="center"/>
              <w:rPr>
                <w:rFonts w:ascii="Times New Roman" w:eastAsia="SimSun" w:hAnsi="Times New Roman" w:cs="Times New Roman"/>
                <w:b/>
                <w:iCs/>
                <w:sz w:val="24"/>
                <w:szCs w:val="24"/>
              </w:rPr>
            </w:pPr>
            <w:r w:rsidRPr="00006DC9">
              <w:rPr>
                <w:rFonts w:ascii="Times New Roman" w:eastAsia="SimSun" w:hAnsi="Times New Roman" w:cs="Times New Roman"/>
                <w:b/>
                <w:iCs/>
                <w:sz w:val="24"/>
                <w:szCs w:val="24"/>
              </w:rPr>
              <w:t>SI matavimo vienetas</w:t>
            </w:r>
          </w:p>
        </w:tc>
      </w:tr>
      <w:tr w:rsidR="009E10A5" w:rsidRPr="00006DC9" w14:paraId="1FE3A3C5" w14:textId="77777777" w:rsidTr="002D1FC6">
        <w:tc>
          <w:tcPr>
            <w:tcW w:w="3320" w:type="dxa"/>
            <w:tcMar>
              <w:top w:w="28" w:type="dxa"/>
              <w:left w:w="57" w:type="dxa"/>
              <w:bottom w:w="28" w:type="dxa"/>
              <w:right w:w="57" w:type="dxa"/>
            </w:tcMar>
          </w:tcPr>
          <w:p w14:paraId="14FB9BFF"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139C34EB"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6AA6E672" w14:textId="77777777" w:rsidR="009E10A5" w:rsidRPr="00006DC9" w:rsidRDefault="009E10A5" w:rsidP="00267D39">
            <w:pPr>
              <w:rPr>
                <w:rFonts w:ascii="Times New Roman" w:eastAsia="SimSun" w:hAnsi="Times New Roman" w:cs="Times New Roman"/>
                <w:sz w:val="24"/>
                <w:szCs w:val="24"/>
              </w:rPr>
            </w:pPr>
          </w:p>
        </w:tc>
      </w:tr>
      <w:tr w:rsidR="009E10A5" w:rsidRPr="00006DC9" w14:paraId="6006035F" w14:textId="77777777" w:rsidTr="002D1FC6">
        <w:tc>
          <w:tcPr>
            <w:tcW w:w="3320" w:type="dxa"/>
            <w:tcMar>
              <w:top w:w="28" w:type="dxa"/>
              <w:left w:w="57" w:type="dxa"/>
              <w:bottom w:w="28" w:type="dxa"/>
              <w:right w:w="57" w:type="dxa"/>
            </w:tcMar>
          </w:tcPr>
          <w:p w14:paraId="7B0E75CF"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74CA7DB5"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17457E2B" w14:textId="77777777" w:rsidR="009E10A5" w:rsidRPr="00006DC9" w:rsidRDefault="009E10A5" w:rsidP="00267D39">
            <w:pPr>
              <w:rPr>
                <w:rFonts w:ascii="Times New Roman" w:eastAsia="SimSun" w:hAnsi="Times New Roman" w:cs="Times New Roman"/>
                <w:sz w:val="24"/>
                <w:szCs w:val="24"/>
              </w:rPr>
            </w:pPr>
          </w:p>
        </w:tc>
      </w:tr>
      <w:tr w:rsidR="009E10A5" w:rsidRPr="00006DC9" w14:paraId="11F0E0AA" w14:textId="77777777" w:rsidTr="002D1FC6">
        <w:tc>
          <w:tcPr>
            <w:tcW w:w="3320" w:type="dxa"/>
            <w:tcMar>
              <w:top w:w="28" w:type="dxa"/>
              <w:left w:w="57" w:type="dxa"/>
              <w:bottom w:w="28" w:type="dxa"/>
              <w:right w:w="57" w:type="dxa"/>
            </w:tcMar>
          </w:tcPr>
          <w:p w14:paraId="61BC45DA"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0ED09D15"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7426DCC8" w14:textId="77777777" w:rsidR="009E10A5" w:rsidRPr="00006DC9" w:rsidRDefault="009E10A5" w:rsidP="00267D39">
            <w:pPr>
              <w:rPr>
                <w:rFonts w:ascii="Times New Roman" w:eastAsia="SimSun" w:hAnsi="Times New Roman" w:cs="Times New Roman"/>
                <w:sz w:val="24"/>
                <w:szCs w:val="24"/>
              </w:rPr>
            </w:pPr>
          </w:p>
        </w:tc>
      </w:tr>
      <w:tr w:rsidR="009E10A5" w:rsidRPr="00006DC9" w14:paraId="6BB0DDD8" w14:textId="77777777" w:rsidTr="002D1FC6">
        <w:tc>
          <w:tcPr>
            <w:tcW w:w="3320" w:type="dxa"/>
            <w:tcMar>
              <w:top w:w="28" w:type="dxa"/>
              <w:left w:w="57" w:type="dxa"/>
              <w:bottom w:w="28" w:type="dxa"/>
              <w:right w:w="57" w:type="dxa"/>
            </w:tcMar>
          </w:tcPr>
          <w:p w14:paraId="60E7A4E9"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31AE5F9A"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09967270" w14:textId="77777777" w:rsidR="009E10A5" w:rsidRPr="00006DC9" w:rsidRDefault="009E10A5" w:rsidP="00267D39">
            <w:pPr>
              <w:rPr>
                <w:rFonts w:ascii="Times New Roman" w:eastAsia="SimSun" w:hAnsi="Times New Roman" w:cs="Times New Roman"/>
                <w:sz w:val="24"/>
                <w:szCs w:val="24"/>
              </w:rPr>
            </w:pPr>
          </w:p>
        </w:tc>
      </w:tr>
      <w:tr w:rsidR="009E10A5" w:rsidRPr="00006DC9" w14:paraId="112704CB" w14:textId="77777777" w:rsidTr="002D1FC6">
        <w:tc>
          <w:tcPr>
            <w:tcW w:w="3320" w:type="dxa"/>
            <w:tcMar>
              <w:top w:w="28" w:type="dxa"/>
              <w:left w:w="57" w:type="dxa"/>
              <w:bottom w:w="28" w:type="dxa"/>
              <w:right w:w="57" w:type="dxa"/>
            </w:tcMar>
          </w:tcPr>
          <w:p w14:paraId="7B3B9948"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38745C10"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62FCA3DB" w14:textId="77777777" w:rsidR="009E10A5" w:rsidRPr="00006DC9" w:rsidRDefault="009E10A5" w:rsidP="00267D39">
            <w:pPr>
              <w:rPr>
                <w:rFonts w:ascii="Times New Roman" w:eastAsia="SimSun" w:hAnsi="Times New Roman" w:cs="Times New Roman"/>
                <w:sz w:val="24"/>
                <w:szCs w:val="24"/>
              </w:rPr>
            </w:pPr>
          </w:p>
        </w:tc>
      </w:tr>
      <w:tr w:rsidR="009E10A5" w:rsidRPr="00006DC9" w14:paraId="384C5457" w14:textId="77777777" w:rsidTr="002D1FC6">
        <w:tc>
          <w:tcPr>
            <w:tcW w:w="3320" w:type="dxa"/>
            <w:tcMar>
              <w:top w:w="28" w:type="dxa"/>
              <w:left w:w="57" w:type="dxa"/>
              <w:bottom w:w="28" w:type="dxa"/>
              <w:right w:w="57" w:type="dxa"/>
            </w:tcMar>
          </w:tcPr>
          <w:p w14:paraId="20EF995E"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22DB78C7" w14:textId="77777777" w:rsidR="009E10A5" w:rsidRPr="00006DC9" w:rsidRDefault="009E10A5" w:rsidP="00267D39">
            <w:pPr>
              <w:rPr>
                <w:rFonts w:ascii="Times New Roman" w:eastAsia="SimSun" w:hAnsi="Times New Roman" w:cs="Times New Roman"/>
                <w:sz w:val="24"/>
                <w:szCs w:val="24"/>
              </w:rPr>
            </w:pPr>
          </w:p>
        </w:tc>
        <w:tc>
          <w:tcPr>
            <w:tcW w:w="3321" w:type="dxa"/>
            <w:tcMar>
              <w:top w:w="28" w:type="dxa"/>
              <w:left w:w="57" w:type="dxa"/>
              <w:bottom w:w="28" w:type="dxa"/>
              <w:right w:w="57" w:type="dxa"/>
            </w:tcMar>
          </w:tcPr>
          <w:p w14:paraId="58B524A9" w14:textId="77777777" w:rsidR="009E10A5" w:rsidRPr="00006DC9" w:rsidRDefault="009E10A5" w:rsidP="00267D39">
            <w:pPr>
              <w:rPr>
                <w:rFonts w:ascii="Times New Roman" w:eastAsia="SimSun" w:hAnsi="Times New Roman" w:cs="Times New Roman"/>
                <w:sz w:val="24"/>
                <w:szCs w:val="24"/>
              </w:rPr>
            </w:pPr>
          </w:p>
        </w:tc>
      </w:tr>
    </w:tbl>
    <w:p w14:paraId="05C48B1B" w14:textId="07B87BF2" w:rsidR="009E10A5" w:rsidRPr="00006DC9" w:rsidRDefault="00A162D2" w:rsidP="00831FD5">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3.2. </w:t>
      </w:r>
      <w:r w:rsidR="009E10A5" w:rsidRPr="00006DC9">
        <w:rPr>
          <w:rFonts w:ascii="Times New Roman" w:eastAsia="SimSun" w:hAnsi="Times New Roman" w:cs="Times New Roman"/>
          <w:sz w:val="24"/>
          <w:szCs w:val="24"/>
        </w:rPr>
        <w:t>Užrašykite sutrumpintą uždavinio sąlygą, jei reikėtų apskaičiuoti vidutinį parašiutininko ėjimo greitį.</w:t>
      </w:r>
    </w:p>
    <w:p w14:paraId="6019457A" w14:textId="390FB3BB" w:rsidR="009E10A5" w:rsidRPr="00006DC9" w:rsidRDefault="00A162D2" w:rsidP="00831FD5">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3.3. </w:t>
      </w:r>
      <w:r w:rsidR="009E10A5" w:rsidRPr="00006DC9">
        <w:rPr>
          <w:rFonts w:ascii="Times New Roman" w:eastAsia="SimSun" w:hAnsi="Times New Roman" w:cs="Times New Roman"/>
          <w:sz w:val="24"/>
          <w:szCs w:val="24"/>
        </w:rPr>
        <w:t>Nubraižykite apytikslę parašiutininko judėjimo trajektoriją nuo to momento, kai jis išskleidė parašiutą, iki sugrįžimo į nusileidimo vietą.</w:t>
      </w:r>
    </w:p>
    <w:p w14:paraId="6E1D8E7D" w14:textId="77AD45ED" w:rsidR="009E10A5" w:rsidRPr="00006DC9" w:rsidRDefault="00592B75" w:rsidP="00831FD5">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lastRenderedPageBreak/>
        <w:t>4. </w:t>
      </w:r>
      <w:r w:rsidR="009E10A5" w:rsidRPr="00006DC9">
        <w:rPr>
          <w:rFonts w:ascii="Times New Roman" w:eastAsia="SimSun" w:hAnsi="Times New Roman" w:cs="Times New Roman"/>
          <w:sz w:val="24"/>
          <w:szCs w:val="24"/>
        </w:rPr>
        <w:t>Nepaisant to, kad biokuras mažiau teršia aplinką, iškastinis kuras vis dar yra plačiai naudojamas. Lentelėje pateikiami energijos ir išmetamo CO</w:t>
      </w:r>
      <w:r w:rsidR="009E10A5" w:rsidRPr="00006DC9">
        <w:rPr>
          <w:rFonts w:ascii="Times New Roman" w:eastAsia="SimSun" w:hAnsi="Times New Roman" w:cs="Times New Roman"/>
          <w:sz w:val="24"/>
          <w:szCs w:val="24"/>
          <w:vertAlign w:val="subscript"/>
        </w:rPr>
        <w:t>2</w:t>
      </w:r>
      <w:r w:rsidR="009E10A5" w:rsidRPr="00006DC9">
        <w:rPr>
          <w:rFonts w:ascii="Times New Roman" w:eastAsia="SimSun" w:hAnsi="Times New Roman" w:cs="Times New Roman"/>
          <w:sz w:val="24"/>
          <w:szCs w:val="24"/>
        </w:rPr>
        <w:t xml:space="preserve"> kiekiai, išsiskiriantys deginant naftą ir etanolį. Nafta yra iškastinis kuras, o etanolis </w:t>
      </w:r>
      <w:r w:rsidR="00EA283B" w:rsidRPr="00006DC9">
        <w:rPr>
          <w:rFonts w:ascii="Times New Roman" w:eastAsia="SimSun" w:hAnsi="Times New Roman" w:cs="Times New Roman"/>
          <w:sz w:val="24"/>
          <w:szCs w:val="24"/>
        </w:rPr>
        <w:t>–</w:t>
      </w:r>
      <w:r w:rsidR="009E10A5" w:rsidRPr="00006DC9">
        <w:rPr>
          <w:rFonts w:ascii="Times New Roman" w:eastAsia="SimSun" w:hAnsi="Times New Roman" w:cs="Times New Roman"/>
          <w:sz w:val="24"/>
          <w:szCs w:val="24"/>
        </w:rPr>
        <w:t xml:space="preserve"> biokuras.</w:t>
      </w:r>
    </w:p>
    <w:tbl>
      <w:tblPr>
        <w:tblStyle w:val="Lentelstinklelis"/>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411"/>
        <w:gridCol w:w="3411"/>
        <w:gridCol w:w="4140"/>
      </w:tblGrid>
      <w:tr w:rsidR="009E10A5" w:rsidRPr="00006DC9" w14:paraId="69C07C83" w14:textId="77777777" w:rsidTr="00D254F5">
        <w:tc>
          <w:tcPr>
            <w:tcW w:w="2411" w:type="dxa"/>
            <w:tcMar>
              <w:top w:w="28" w:type="dxa"/>
              <w:left w:w="57" w:type="dxa"/>
              <w:bottom w:w="28" w:type="dxa"/>
              <w:right w:w="57" w:type="dxa"/>
            </w:tcMar>
            <w:vAlign w:val="center"/>
          </w:tcPr>
          <w:p w14:paraId="636F51AE" w14:textId="77777777" w:rsidR="009E10A5" w:rsidRPr="00006DC9" w:rsidRDefault="009E10A5" w:rsidP="00267D39">
            <w:pPr>
              <w:jc w:val="center"/>
              <w:rPr>
                <w:rFonts w:ascii="Times New Roman" w:eastAsia="SimSun" w:hAnsi="Times New Roman" w:cs="Times New Roman"/>
                <w:b/>
                <w:bCs/>
                <w:iCs/>
                <w:sz w:val="24"/>
                <w:szCs w:val="24"/>
              </w:rPr>
            </w:pPr>
            <w:r w:rsidRPr="00006DC9">
              <w:rPr>
                <w:rFonts w:ascii="Times New Roman" w:eastAsia="SimSun" w:hAnsi="Times New Roman" w:cs="Times New Roman"/>
                <w:b/>
                <w:bCs/>
                <w:iCs/>
                <w:sz w:val="24"/>
                <w:szCs w:val="24"/>
              </w:rPr>
              <w:t>Kuro šaltinis</w:t>
            </w:r>
          </w:p>
        </w:tc>
        <w:tc>
          <w:tcPr>
            <w:tcW w:w="3411" w:type="dxa"/>
            <w:tcMar>
              <w:top w:w="28" w:type="dxa"/>
              <w:left w:w="57" w:type="dxa"/>
              <w:bottom w:w="28" w:type="dxa"/>
              <w:right w:w="57" w:type="dxa"/>
            </w:tcMar>
            <w:vAlign w:val="center"/>
          </w:tcPr>
          <w:p w14:paraId="409D5C26" w14:textId="77777777" w:rsidR="009E10A5" w:rsidRPr="00006DC9" w:rsidRDefault="009E10A5" w:rsidP="00267D39">
            <w:pPr>
              <w:jc w:val="center"/>
              <w:rPr>
                <w:rFonts w:ascii="Times New Roman" w:eastAsia="SimSun" w:hAnsi="Times New Roman" w:cs="Times New Roman"/>
                <w:b/>
                <w:bCs/>
                <w:iCs/>
                <w:sz w:val="24"/>
                <w:szCs w:val="24"/>
              </w:rPr>
            </w:pPr>
            <w:r w:rsidRPr="00006DC9">
              <w:rPr>
                <w:rFonts w:ascii="Times New Roman" w:eastAsia="SimSun" w:hAnsi="Times New Roman" w:cs="Times New Roman"/>
                <w:b/>
                <w:bCs/>
                <w:iCs/>
                <w:sz w:val="24"/>
                <w:szCs w:val="24"/>
              </w:rPr>
              <w:t>Išsiskirianti energija</w:t>
            </w:r>
          </w:p>
          <w:p w14:paraId="6FE4F2C5" w14:textId="6ADE02D9" w:rsidR="009E10A5" w:rsidRPr="00006DC9" w:rsidRDefault="009E10A5" w:rsidP="008C3456">
            <w:pPr>
              <w:jc w:val="center"/>
              <w:rPr>
                <w:rFonts w:ascii="Times New Roman" w:eastAsia="SimSun" w:hAnsi="Times New Roman" w:cs="Times New Roman"/>
                <w:b/>
                <w:bCs/>
                <w:iCs/>
                <w:sz w:val="24"/>
                <w:szCs w:val="24"/>
              </w:rPr>
            </w:pPr>
            <w:r w:rsidRPr="00006DC9">
              <w:rPr>
                <w:rFonts w:ascii="Times New Roman" w:eastAsia="SimSun" w:hAnsi="Times New Roman" w:cs="Times New Roman"/>
                <w:b/>
                <w:bCs/>
                <w:iCs/>
                <w:sz w:val="24"/>
                <w:szCs w:val="24"/>
              </w:rPr>
              <w:t>(</w:t>
            </w:r>
            <w:r w:rsidR="008C3456" w:rsidRPr="00006DC9">
              <w:rPr>
                <w:rFonts w:ascii="Times New Roman" w:eastAsia="SimSun" w:hAnsi="Times New Roman" w:cs="Times New Roman"/>
                <w:b/>
                <w:bCs/>
                <w:iCs/>
                <w:sz w:val="24"/>
                <w:szCs w:val="24"/>
              </w:rPr>
              <w:t xml:space="preserve">kJ </w:t>
            </w:r>
            <w:r w:rsidRPr="00006DC9">
              <w:rPr>
                <w:rFonts w:ascii="Times New Roman" w:eastAsia="SimSun" w:hAnsi="Times New Roman" w:cs="Times New Roman"/>
                <w:b/>
                <w:bCs/>
                <w:iCs/>
                <w:sz w:val="24"/>
                <w:szCs w:val="24"/>
              </w:rPr>
              <w:t>energij</w:t>
            </w:r>
            <w:r w:rsidR="008C3456" w:rsidRPr="00006DC9">
              <w:rPr>
                <w:rFonts w:ascii="Times New Roman" w:eastAsia="SimSun" w:hAnsi="Times New Roman" w:cs="Times New Roman"/>
                <w:b/>
                <w:bCs/>
                <w:iCs/>
                <w:sz w:val="24"/>
                <w:szCs w:val="24"/>
              </w:rPr>
              <w:t>os</w:t>
            </w:r>
            <w:r w:rsidRPr="00006DC9">
              <w:rPr>
                <w:rFonts w:ascii="Times New Roman" w:eastAsia="SimSun" w:hAnsi="Times New Roman" w:cs="Times New Roman"/>
                <w:b/>
                <w:bCs/>
                <w:iCs/>
                <w:sz w:val="24"/>
                <w:szCs w:val="24"/>
              </w:rPr>
              <w:t>/</w:t>
            </w:r>
            <w:r w:rsidR="008C3456" w:rsidRPr="00006DC9">
              <w:rPr>
                <w:rFonts w:ascii="Times New Roman" w:eastAsia="SimSun" w:hAnsi="Times New Roman" w:cs="Times New Roman"/>
                <w:b/>
                <w:bCs/>
                <w:iCs/>
                <w:sz w:val="24"/>
                <w:szCs w:val="24"/>
              </w:rPr>
              <w:t xml:space="preserve">g </w:t>
            </w:r>
            <w:r w:rsidRPr="00006DC9">
              <w:rPr>
                <w:rFonts w:ascii="Times New Roman" w:eastAsia="SimSun" w:hAnsi="Times New Roman" w:cs="Times New Roman"/>
                <w:b/>
                <w:bCs/>
                <w:iCs/>
                <w:sz w:val="24"/>
                <w:szCs w:val="24"/>
              </w:rPr>
              <w:t>kuro)</w:t>
            </w:r>
          </w:p>
        </w:tc>
        <w:tc>
          <w:tcPr>
            <w:tcW w:w="4140" w:type="dxa"/>
            <w:tcMar>
              <w:top w:w="28" w:type="dxa"/>
              <w:left w:w="57" w:type="dxa"/>
              <w:bottom w:w="28" w:type="dxa"/>
              <w:right w:w="57" w:type="dxa"/>
            </w:tcMar>
            <w:vAlign w:val="center"/>
          </w:tcPr>
          <w:p w14:paraId="3D426F05" w14:textId="77777777" w:rsidR="009E10A5" w:rsidRPr="00006DC9" w:rsidRDefault="009E10A5" w:rsidP="00267D39">
            <w:pPr>
              <w:jc w:val="center"/>
              <w:rPr>
                <w:rFonts w:ascii="Times New Roman" w:eastAsia="SimSun" w:hAnsi="Times New Roman" w:cs="Times New Roman"/>
                <w:b/>
                <w:bCs/>
                <w:iCs/>
                <w:sz w:val="24"/>
                <w:szCs w:val="24"/>
              </w:rPr>
            </w:pPr>
            <w:r w:rsidRPr="00006DC9">
              <w:rPr>
                <w:rFonts w:ascii="Times New Roman" w:eastAsia="SimSun" w:hAnsi="Times New Roman" w:cs="Times New Roman"/>
                <w:b/>
                <w:bCs/>
                <w:iCs/>
                <w:sz w:val="24"/>
                <w:szCs w:val="24"/>
              </w:rPr>
              <w:t>Išmetamas anglies dioksidas</w:t>
            </w:r>
          </w:p>
          <w:p w14:paraId="38A9EB9B" w14:textId="3F9EC3F4" w:rsidR="009E10A5" w:rsidRPr="00006DC9" w:rsidRDefault="009E10A5" w:rsidP="004D5102">
            <w:pPr>
              <w:jc w:val="center"/>
              <w:rPr>
                <w:rFonts w:ascii="Times New Roman" w:eastAsia="SimSun" w:hAnsi="Times New Roman" w:cs="Times New Roman"/>
                <w:b/>
                <w:bCs/>
                <w:iCs/>
                <w:sz w:val="24"/>
                <w:szCs w:val="24"/>
              </w:rPr>
            </w:pPr>
            <w:r w:rsidRPr="00006DC9">
              <w:rPr>
                <w:rFonts w:ascii="Times New Roman" w:eastAsia="SimSun" w:hAnsi="Times New Roman" w:cs="Times New Roman"/>
                <w:b/>
                <w:bCs/>
                <w:iCs/>
                <w:sz w:val="24"/>
                <w:szCs w:val="24"/>
              </w:rPr>
              <w:t>(</w:t>
            </w:r>
            <w:r w:rsidR="008C3456" w:rsidRPr="00006DC9">
              <w:rPr>
                <w:rFonts w:ascii="Times New Roman" w:eastAsia="SimSun" w:hAnsi="Times New Roman" w:cs="Times New Roman"/>
                <w:b/>
                <w:bCs/>
                <w:iCs/>
                <w:sz w:val="24"/>
                <w:szCs w:val="24"/>
              </w:rPr>
              <w:t xml:space="preserve">mg </w:t>
            </w:r>
            <w:r w:rsidRPr="00006DC9">
              <w:rPr>
                <w:rFonts w:ascii="Times New Roman" w:eastAsia="SimSun" w:hAnsi="Times New Roman" w:cs="Times New Roman"/>
                <w:b/>
                <w:bCs/>
                <w:iCs/>
                <w:sz w:val="24"/>
                <w:szCs w:val="24"/>
              </w:rPr>
              <w:t>CO</w:t>
            </w:r>
            <w:r w:rsidRPr="00006DC9">
              <w:rPr>
                <w:rFonts w:ascii="Times New Roman" w:eastAsia="SimSun" w:hAnsi="Times New Roman" w:cs="Times New Roman"/>
                <w:b/>
                <w:bCs/>
                <w:iCs/>
                <w:sz w:val="24"/>
                <w:szCs w:val="24"/>
                <w:vertAlign w:val="subscript"/>
              </w:rPr>
              <w:t>2</w:t>
            </w:r>
            <w:r w:rsidRPr="00006DC9">
              <w:rPr>
                <w:rFonts w:ascii="Times New Roman" w:eastAsia="SimSun" w:hAnsi="Times New Roman" w:cs="Times New Roman"/>
                <w:b/>
                <w:bCs/>
                <w:iCs/>
                <w:sz w:val="24"/>
                <w:szCs w:val="24"/>
              </w:rPr>
              <w:t>/</w:t>
            </w:r>
            <w:r w:rsidR="004D5102" w:rsidRPr="00006DC9">
              <w:rPr>
                <w:rFonts w:ascii="Times New Roman" w:eastAsia="SimSun" w:hAnsi="Times New Roman" w:cs="Times New Roman"/>
                <w:b/>
                <w:bCs/>
                <w:iCs/>
                <w:sz w:val="24"/>
                <w:szCs w:val="24"/>
              </w:rPr>
              <w:t xml:space="preserve">kJ </w:t>
            </w:r>
            <w:r w:rsidRPr="00006DC9">
              <w:rPr>
                <w:rFonts w:ascii="Times New Roman" w:eastAsia="SimSun" w:hAnsi="Times New Roman" w:cs="Times New Roman"/>
                <w:b/>
                <w:bCs/>
                <w:iCs/>
                <w:sz w:val="24"/>
                <w:szCs w:val="24"/>
              </w:rPr>
              <w:t>pagamintos energijos)</w:t>
            </w:r>
          </w:p>
        </w:tc>
      </w:tr>
      <w:tr w:rsidR="009E10A5" w:rsidRPr="00006DC9" w14:paraId="290FC3EC" w14:textId="77777777" w:rsidTr="00D254F5">
        <w:tc>
          <w:tcPr>
            <w:tcW w:w="2411" w:type="dxa"/>
            <w:tcMar>
              <w:top w:w="28" w:type="dxa"/>
              <w:left w:w="57" w:type="dxa"/>
              <w:bottom w:w="28" w:type="dxa"/>
              <w:right w:w="57" w:type="dxa"/>
            </w:tcMar>
            <w:vAlign w:val="center"/>
          </w:tcPr>
          <w:p w14:paraId="18759A50" w14:textId="77777777" w:rsidR="009E10A5" w:rsidRPr="00006DC9" w:rsidRDefault="009E10A5" w:rsidP="00267D39">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Nafta</w:t>
            </w:r>
          </w:p>
        </w:tc>
        <w:tc>
          <w:tcPr>
            <w:tcW w:w="3411" w:type="dxa"/>
            <w:tcMar>
              <w:top w:w="28" w:type="dxa"/>
              <w:left w:w="57" w:type="dxa"/>
              <w:bottom w:w="28" w:type="dxa"/>
              <w:right w:w="57" w:type="dxa"/>
            </w:tcMar>
            <w:vAlign w:val="center"/>
          </w:tcPr>
          <w:p w14:paraId="72ADB80A" w14:textId="77777777" w:rsidR="009E10A5" w:rsidRPr="00006DC9" w:rsidRDefault="009E10A5" w:rsidP="00267D39">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43,6</w:t>
            </w:r>
          </w:p>
        </w:tc>
        <w:tc>
          <w:tcPr>
            <w:tcW w:w="4140" w:type="dxa"/>
            <w:tcMar>
              <w:top w:w="28" w:type="dxa"/>
              <w:left w:w="57" w:type="dxa"/>
              <w:bottom w:w="28" w:type="dxa"/>
              <w:right w:w="57" w:type="dxa"/>
            </w:tcMar>
            <w:vAlign w:val="center"/>
          </w:tcPr>
          <w:p w14:paraId="0D7A54B1" w14:textId="77777777" w:rsidR="009E10A5" w:rsidRPr="00006DC9" w:rsidRDefault="009E10A5" w:rsidP="00267D39">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78</w:t>
            </w:r>
          </w:p>
        </w:tc>
      </w:tr>
      <w:tr w:rsidR="009E10A5" w:rsidRPr="00006DC9" w14:paraId="5F6E4B92" w14:textId="77777777" w:rsidTr="00D254F5">
        <w:tc>
          <w:tcPr>
            <w:tcW w:w="2411" w:type="dxa"/>
            <w:tcMar>
              <w:top w:w="28" w:type="dxa"/>
              <w:left w:w="57" w:type="dxa"/>
              <w:bottom w:w="28" w:type="dxa"/>
              <w:right w:w="57" w:type="dxa"/>
            </w:tcMar>
            <w:vAlign w:val="center"/>
          </w:tcPr>
          <w:p w14:paraId="5CDC025C" w14:textId="77777777" w:rsidR="009E10A5" w:rsidRPr="00006DC9" w:rsidRDefault="009E10A5" w:rsidP="00267D39">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Etanolis</w:t>
            </w:r>
          </w:p>
        </w:tc>
        <w:tc>
          <w:tcPr>
            <w:tcW w:w="3411" w:type="dxa"/>
            <w:tcMar>
              <w:top w:w="28" w:type="dxa"/>
              <w:left w:w="57" w:type="dxa"/>
              <w:bottom w:w="28" w:type="dxa"/>
              <w:right w:w="57" w:type="dxa"/>
            </w:tcMar>
            <w:vAlign w:val="center"/>
          </w:tcPr>
          <w:p w14:paraId="7F536427" w14:textId="77777777" w:rsidR="009E10A5" w:rsidRPr="00006DC9" w:rsidRDefault="009E10A5" w:rsidP="00267D39">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27,3</w:t>
            </w:r>
          </w:p>
        </w:tc>
        <w:tc>
          <w:tcPr>
            <w:tcW w:w="4140" w:type="dxa"/>
            <w:tcMar>
              <w:top w:w="28" w:type="dxa"/>
              <w:left w:w="57" w:type="dxa"/>
              <w:bottom w:w="28" w:type="dxa"/>
              <w:right w:w="57" w:type="dxa"/>
            </w:tcMar>
            <w:vAlign w:val="center"/>
          </w:tcPr>
          <w:p w14:paraId="3D36191D" w14:textId="77777777" w:rsidR="009E10A5" w:rsidRPr="00006DC9" w:rsidRDefault="009E10A5" w:rsidP="00267D39">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59</w:t>
            </w:r>
          </w:p>
        </w:tc>
      </w:tr>
    </w:tbl>
    <w:p w14:paraId="08994584" w14:textId="77777777" w:rsidR="00EA283B" w:rsidRPr="00006DC9" w:rsidRDefault="00EA283B" w:rsidP="00267D39">
      <w:pPr>
        <w:pStyle w:val="Sraopastraipa"/>
        <w:spacing w:after="0" w:line="240" w:lineRule="auto"/>
        <w:ind w:left="360"/>
        <w:jc w:val="both"/>
        <w:rPr>
          <w:rFonts w:ascii="Times New Roman" w:eastAsia="SimSun" w:hAnsi="Times New Roman" w:cs="Times New Roman"/>
          <w:sz w:val="24"/>
          <w:szCs w:val="24"/>
        </w:rPr>
      </w:pPr>
    </w:p>
    <w:p w14:paraId="6E23A120" w14:textId="1FDBEBE5" w:rsidR="009E10A5" w:rsidRPr="00006DC9" w:rsidRDefault="00A162D2" w:rsidP="00A162D2">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4.1. </w:t>
      </w:r>
      <w:r w:rsidR="009E10A5" w:rsidRPr="00006DC9">
        <w:rPr>
          <w:rFonts w:ascii="Times New Roman" w:eastAsia="SimSun" w:hAnsi="Times New Roman" w:cs="Times New Roman"/>
          <w:sz w:val="24"/>
          <w:szCs w:val="24"/>
        </w:rPr>
        <w:t>Remdamiesi lentelės duomenimis, paaiškinkite, kodėl kai kurie žmonės vis tiek renkasi naftą, o ne etanolį, net jeigu jų kaina nesiskiria?</w:t>
      </w:r>
    </w:p>
    <w:p w14:paraId="774350BC" w14:textId="564F0134" w:rsidR="009E10A5" w:rsidRPr="00006DC9" w:rsidRDefault="00A162D2" w:rsidP="00A162D2">
      <w:p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4.2. </w:t>
      </w:r>
      <w:r w:rsidR="009E10A5" w:rsidRPr="00006DC9">
        <w:rPr>
          <w:rFonts w:ascii="Times New Roman" w:eastAsia="SimSun" w:hAnsi="Times New Roman" w:cs="Times New Roman"/>
          <w:sz w:val="24"/>
          <w:szCs w:val="24"/>
        </w:rPr>
        <w:t>Remdamiesi lentelės duomenimis, paaiškinkite, kuo etanolio naudojimas aplinkai yra naudingesnis už naftos naudojimą?</w:t>
      </w:r>
    </w:p>
    <w:p w14:paraId="076BF379" w14:textId="7D62F1A1" w:rsidR="009E10A5" w:rsidRPr="00006DC9" w:rsidRDefault="00A162D2" w:rsidP="00A162D2">
      <w:pPr>
        <w:spacing w:before="120" w:after="12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5. </w:t>
      </w:r>
      <w:r w:rsidR="009E10A5" w:rsidRPr="00006DC9">
        <w:rPr>
          <w:rFonts w:ascii="Times New Roman" w:eastAsia="SimSun" w:hAnsi="Times New Roman" w:cs="Times New Roman"/>
          <w:sz w:val="24"/>
          <w:szCs w:val="24"/>
        </w:rPr>
        <w:t>Petras remontuoja seną namą. Savo automobilio bagažinėje jis paliko butelį vandens, keletą metalinių vinių ir medžio gabalėlį. Po trijų valandų stovėjimo saulės atokaitoje temperatūra automobilio viduje pasiekė 40</w:t>
      </w:r>
      <w:r w:rsidR="005713EB" w:rsidRPr="00006DC9">
        <w:rPr>
          <w:rFonts w:ascii="Times New Roman" w:eastAsia="SimSun" w:hAnsi="Times New Roman" w:cs="Times New Roman"/>
          <w:sz w:val="24"/>
          <w:szCs w:val="24"/>
        </w:rPr>
        <w:t xml:space="preserve"> </w:t>
      </w:r>
      <w:r w:rsidR="009E10A5" w:rsidRPr="00006DC9">
        <w:rPr>
          <w:rFonts w:ascii="Times New Roman" w:eastAsia="SimSun" w:hAnsi="Times New Roman" w:cs="Times New Roman"/>
          <w:sz w:val="24"/>
          <w:szCs w:val="24"/>
          <w:vertAlign w:val="superscript"/>
        </w:rPr>
        <w:t>o</w:t>
      </w:r>
      <w:r w:rsidR="009E10A5" w:rsidRPr="00006DC9">
        <w:rPr>
          <w:rFonts w:ascii="Times New Roman" w:eastAsia="SimSun" w:hAnsi="Times New Roman" w:cs="Times New Roman"/>
          <w:sz w:val="24"/>
          <w:szCs w:val="24"/>
        </w:rPr>
        <w:t>C. K</w:t>
      </w:r>
      <w:r w:rsidRPr="00006DC9">
        <w:rPr>
          <w:rFonts w:ascii="Times New Roman" w:eastAsia="SimSun" w:hAnsi="Times New Roman" w:cs="Times New Roman"/>
          <w:sz w:val="24"/>
          <w:szCs w:val="24"/>
        </w:rPr>
        <w:t>as vyksta su daiktais</w:t>
      </w:r>
      <w:r w:rsidR="009E10A5" w:rsidRPr="00006DC9">
        <w:rPr>
          <w:rFonts w:ascii="Times New Roman" w:eastAsia="SimSun" w:hAnsi="Times New Roman" w:cs="Times New Roman"/>
          <w:sz w:val="24"/>
          <w:szCs w:val="24"/>
        </w:rPr>
        <w:t xml:space="preserve">, esančiais automobilyje? Prie </w:t>
      </w:r>
      <w:r w:rsidRPr="00006DC9">
        <w:rPr>
          <w:rFonts w:ascii="Times New Roman" w:eastAsia="SimSun" w:hAnsi="Times New Roman" w:cs="Times New Roman"/>
          <w:sz w:val="24"/>
          <w:szCs w:val="24"/>
        </w:rPr>
        <w:t>kiekvieno teiginio apibraukite „Taip“ arba „Ne“.</w:t>
      </w:r>
    </w:p>
    <w:tbl>
      <w:tblPr>
        <w:tblStyle w:val="Lentelstinklelis"/>
        <w:tblW w:w="1020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782"/>
        <w:gridCol w:w="1209"/>
        <w:gridCol w:w="1210"/>
      </w:tblGrid>
      <w:tr w:rsidR="009E10A5" w:rsidRPr="00006DC9" w14:paraId="744BA0CD" w14:textId="77777777" w:rsidTr="00D254F5">
        <w:tc>
          <w:tcPr>
            <w:tcW w:w="7782" w:type="dxa"/>
            <w:tcMar>
              <w:top w:w="28" w:type="dxa"/>
              <w:left w:w="57" w:type="dxa"/>
              <w:bottom w:w="28" w:type="dxa"/>
              <w:right w:w="57" w:type="dxa"/>
            </w:tcMar>
          </w:tcPr>
          <w:p w14:paraId="5DE66B2C" w14:textId="77777777" w:rsidR="009E10A5" w:rsidRPr="00006DC9" w:rsidRDefault="009E10A5" w:rsidP="00267D39">
            <w:pPr>
              <w:rPr>
                <w:rFonts w:ascii="Times New Roman" w:eastAsia="SimSun" w:hAnsi="Times New Roman" w:cs="Times New Roman"/>
                <w:b/>
                <w:bCs/>
                <w:sz w:val="24"/>
                <w:szCs w:val="24"/>
              </w:rPr>
            </w:pPr>
            <w:r w:rsidRPr="00006DC9">
              <w:rPr>
                <w:rFonts w:ascii="Times New Roman" w:eastAsia="SimSun" w:hAnsi="Times New Roman" w:cs="Times New Roman"/>
                <w:b/>
                <w:bCs/>
                <w:sz w:val="24"/>
                <w:szCs w:val="24"/>
              </w:rPr>
              <w:t>Ar tai vyksta su šiuo daiktu(-ais)?</w:t>
            </w:r>
          </w:p>
        </w:tc>
        <w:tc>
          <w:tcPr>
            <w:tcW w:w="1209" w:type="dxa"/>
            <w:tcMar>
              <w:top w:w="28" w:type="dxa"/>
              <w:left w:w="57" w:type="dxa"/>
              <w:bottom w:w="28" w:type="dxa"/>
              <w:right w:w="57" w:type="dxa"/>
            </w:tcMar>
            <w:vAlign w:val="center"/>
          </w:tcPr>
          <w:p w14:paraId="6BAA6B6C" w14:textId="164E0F3D" w:rsidR="009E10A5" w:rsidRPr="00006DC9" w:rsidRDefault="009E10A5" w:rsidP="004D5102">
            <w:pPr>
              <w:jc w:val="center"/>
              <w:rPr>
                <w:rFonts w:ascii="Times New Roman" w:eastAsia="SimSun" w:hAnsi="Times New Roman" w:cs="Times New Roman"/>
                <w:b/>
                <w:bCs/>
                <w:sz w:val="24"/>
                <w:szCs w:val="24"/>
              </w:rPr>
            </w:pPr>
            <w:r w:rsidRPr="00006DC9">
              <w:rPr>
                <w:rFonts w:ascii="Times New Roman" w:eastAsia="SimSun" w:hAnsi="Times New Roman" w:cs="Times New Roman"/>
                <w:b/>
                <w:bCs/>
                <w:sz w:val="24"/>
                <w:szCs w:val="24"/>
              </w:rPr>
              <w:t>Taip</w:t>
            </w:r>
          </w:p>
        </w:tc>
        <w:tc>
          <w:tcPr>
            <w:tcW w:w="1210" w:type="dxa"/>
            <w:tcMar>
              <w:top w:w="28" w:type="dxa"/>
              <w:left w:w="57" w:type="dxa"/>
              <w:bottom w:w="28" w:type="dxa"/>
              <w:right w:w="57" w:type="dxa"/>
            </w:tcMar>
            <w:vAlign w:val="center"/>
          </w:tcPr>
          <w:p w14:paraId="03E7F26B" w14:textId="26802B91" w:rsidR="009E10A5" w:rsidRPr="00006DC9" w:rsidRDefault="009E10A5" w:rsidP="004D5102">
            <w:pPr>
              <w:jc w:val="center"/>
              <w:rPr>
                <w:rFonts w:ascii="Times New Roman" w:eastAsia="SimSun" w:hAnsi="Times New Roman" w:cs="Times New Roman"/>
                <w:b/>
                <w:bCs/>
                <w:sz w:val="24"/>
                <w:szCs w:val="24"/>
              </w:rPr>
            </w:pPr>
            <w:r w:rsidRPr="00006DC9">
              <w:rPr>
                <w:rFonts w:ascii="Times New Roman" w:eastAsia="SimSun" w:hAnsi="Times New Roman" w:cs="Times New Roman"/>
                <w:b/>
                <w:bCs/>
                <w:sz w:val="24"/>
                <w:szCs w:val="24"/>
              </w:rPr>
              <w:t>Ne</w:t>
            </w:r>
          </w:p>
        </w:tc>
      </w:tr>
      <w:tr w:rsidR="009E10A5" w:rsidRPr="00006DC9" w14:paraId="6726AB33" w14:textId="77777777" w:rsidTr="00D254F5">
        <w:tc>
          <w:tcPr>
            <w:tcW w:w="7782" w:type="dxa"/>
            <w:tcMar>
              <w:top w:w="28" w:type="dxa"/>
              <w:left w:w="57" w:type="dxa"/>
              <w:bottom w:w="28" w:type="dxa"/>
              <w:right w:w="57" w:type="dxa"/>
            </w:tcMar>
          </w:tcPr>
          <w:p w14:paraId="1464BF94" w14:textId="57E140DC" w:rsidR="009E10A5" w:rsidRPr="00006DC9" w:rsidRDefault="009E10A5" w:rsidP="00267D39">
            <w:pPr>
              <w:rPr>
                <w:rFonts w:ascii="Times New Roman" w:eastAsia="SimSun" w:hAnsi="Times New Roman" w:cs="Times New Roman"/>
                <w:sz w:val="24"/>
                <w:szCs w:val="24"/>
              </w:rPr>
            </w:pPr>
            <w:r w:rsidRPr="00006DC9">
              <w:rPr>
                <w:rFonts w:ascii="Times New Roman" w:eastAsia="SimSun" w:hAnsi="Times New Roman" w:cs="Times New Roman"/>
                <w:sz w:val="24"/>
                <w:szCs w:val="24"/>
              </w:rPr>
              <w:t>Visų nurodytų daiktų</w:t>
            </w:r>
            <w:r w:rsidR="00162CAA" w:rsidRPr="00006DC9">
              <w:rPr>
                <w:rFonts w:ascii="Times New Roman" w:eastAsia="SimSun" w:hAnsi="Times New Roman" w:cs="Times New Roman"/>
                <w:sz w:val="24"/>
                <w:szCs w:val="24"/>
              </w:rPr>
              <w:t xml:space="preserve"> </w:t>
            </w:r>
            <w:r w:rsidRPr="00006DC9">
              <w:rPr>
                <w:rFonts w:ascii="Times New Roman" w:eastAsia="SimSun" w:hAnsi="Times New Roman" w:cs="Times New Roman"/>
                <w:sz w:val="24"/>
                <w:szCs w:val="24"/>
              </w:rPr>
              <w:t>temperatūra vienoda</w:t>
            </w:r>
          </w:p>
        </w:tc>
        <w:tc>
          <w:tcPr>
            <w:tcW w:w="1209" w:type="dxa"/>
            <w:tcMar>
              <w:top w:w="28" w:type="dxa"/>
              <w:left w:w="57" w:type="dxa"/>
              <w:bottom w:w="28" w:type="dxa"/>
              <w:right w:w="57" w:type="dxa"/>
            </w:tcMar>
            <w:vAlign w:val="center"/>
          </w:tcPr>
          <w:p w14:paraId="781641D7" w14:textId="0A250655"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08E8D456" w14:textId="49709C8E"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Ne</w:t>
            </w:r>
          </w:p>
        </w:tc>
      </w:tr>
      <w:tr w:rsidR="009E10A5" w:rsidRPr="00006DC9" w14:paraId="0451BC19" w14:textId="77777777" w:rsidTr="00D254F5">
        <w:tc>
          <w:tcPr>
            <w:tcW w:w="7782" w:type="dxa"/>
            <w:tcMar>
              <w:top w:w="28" w:type="dxa"/>
              <w:left w:w="57" w:type="dxa"/>
              <w:bottom w:w="28" w:type="dxa"/>
              <w:right w:w="57" w:type="dxa"/>
            </w:tcMar>
          </w:tcPr>
          <w:p w14:paraId="5182BA10" w14:textId="77777777" w:rsidR="009E10A5" w:rsidRPr="00006DC9" w:rsidRDefault="009E10A5" w:rsidP="00267D39">
            <w:pPr>
              <w:rPr>
                <w:rFonts w:ascii="Times New Roman" w:eastAsia="SimSun" w:hAnsi="Times New Roman" w:cs="Times New Roman"/>
                <w:sz w:val="24"/>
                <w:szCs w:val="24"/>
              </w:rPr>
            </w:pPr>
            <w:r w:rsidRPr="00006DC9">
              <w:rPr>
                <w:rFonts w:ascii="Times New Roman" w:eastAsia="SimSun" w:hAnsi="Times New Roman" w:cs="Times New Roman"/>
                <w:sz w:val="24"/>
                <w:szCs w:val="24"/>
              </w:rPr>
              <w:t>Po kiek laiko vanduo pradeda virti.</w:t>
            </w:r>
          </w:p>
        </w:tc>
        <w:tc>
          <w:tcPr>
            <w:tcW w:w="1209" w:type="dxa"/>
            <w:tcMar>
              <w:top w:w="28" w:type="dxa"/>
              <w:left w:w="57" w:type="dxa"/>
              <w:bottom w:w="28" w:type="dxa"/>
              <w:right w:w="57" w:type="dxa"/>
            </w:tcMar>
            <w:vAlign w:val="center"/>
          </w:tcPr>
          <w:p w14:paraId="1F28DF4A" w14:textId="0032DDD7"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7E0AEDCD" w14:textId="3A7523F3"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Ne</w:t>
            </w:r>
          </w:p>
        </w:tc>
      </w:tr>
      <w:tr w:rsidR="009E10A5" w:rsidRPr="00006DC9" w14:paraId="64F71DDE" w14:textId="77777777" w:rsidTr="00D254F5">
        <w:tc>
          <w:tcPr>
            <w:tcW w:w="7782" w:type="dxa"/>
            <w:tcMar>
              <w:top w:w="28" w:type="dxa"/>
              <w:left w:w="57" w:type="dxa"/>
              <w:bottom w:w="28" w:type="dxa"/>
              <w:right w:w="57" w:type="dxa"/>
            </w:tcMar>
          </w:tcPr>
          <w:p w14:paraId="4EA9D0D7" w14:textId="77777777" w:rsidR="009E10A5" w:rsidRPr="00006DC9" w:rsidRDefault="009E10A5" w:rsidP="00267D39">
            <w:pPr>
              <w:rPr>
                <w:rFonts w:ascii="Times New Roman" w:eastAsia="SimSun" w:hAnsi="Times New Roman" w:cs="Times New Roman"/>
                <w:sz w:val="24"/>
                <w:szCs w:val="24"/>
              </w:rPr>
            </w:pPr>
            <w:r w:rsidRPr="00006DC9">
              <w:rPr>
                <w:rFonts w:ascii="Times New Roman" w:eastAsia="SimSun" w:hAnsi="Times New Roman" w:cs="Times New Roman"/>
                <w:sz w:val="24"/>
                <w:szCs w:val="24"/>
              </w:rPr>
              <w:t>Po kiek laiko metalinės vinys įkaista iki raudonumo.</w:t>
            </w:r>
          </w:p>
        </w:tc>
        <w:tc>
          <w:tcPr>
            <w:tcW w:w="1209" w:type="dxa"/>
            <w:tcMar>
              <w:top w:w="28" w:type="dxa"/>
              <w:left w:w="57" w:type="dxa"/>
              <w:bottom w:w="28" w:type="dxa"/>
              <w:right w:w="57" w:type="dxa"/>
            </w:tcMar>
            <w:vAlign w:val="center"/>
          </w:tcPr>
          <w:p w14:paraId="63BDA610" w14:textId="3AF0E683"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7D98AB78" w14:textId="46C81185"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Ne</w:t>
            </w:r>
          </w:p>
        </w:tc>
      </w:tr>
      <w:tr w:rsidR="009E10A5" w:rsidRPr="00006DC9" w14:paraId="6921811D" w14:textId="77777777" w:rsidTr="00D254F5">
        <w:tc>
          <w:tcPr>
            <w:tcW w:w="7782" w:type="dxa"/>
            <w:tcMar>
              <w:top w:w="28" w:type="dxa"/>
              <w:left w:w="57" w:type="dxa"/>
              <w:bottom w:w="28" w:type="dxa"/>
              <w:right w:w="57" w:type="dxa"/>
            </w:tcMar>
          </w:tcPr>
          <w:p w14:paraId="7741B07A" w14:textId="77777777" w:rsidR="009E10A5" w:rsidRPr="00006DC9" w:rsidRDefault="009E10A5" w:rsidP="00267D39">
            <w:pPr>
              <w:rPr>
                <w:rFonts w:ascii="Times New Roman" w:eastAsia="SimSun" w:hAnsi="Times New Roman" w:cs="Times New Roman"/>
                <w:sz w:val="24"/>
                <w:szCs w:val="24"/>
              </w:rPr>
            </w:pPr>
            <w:r w:rsidRPr="00006DC9">
              <w:rPr>
                <w:rFonts w:ascii="Times New Roman" w:eastAsia="SimSun" w:hAnsi="Times New Roman" w:cs="Times New Roman"/>
                <w:sz w:val="24"/>
                <w:szCs w:val="24"/>
              </w:rPr>
              <w:t>Metalinių vinių temperatūra didesnė nei vandens.</w:t>
            </w:r>
          </w:p>
        </w:tc>
        <w:tc>
          <w:tcPr>
            <w:tcW w:w="1209" w:type="dxa"/>
            <w:tcMar>
              <w:top w:w="28" w:type="dxa"/>
              <w:left w:w="57" w:type="dxa"/>
              <w:bottom w:w="28" w:type="dxa"/>
              <w:right w:w="57" w:type="dxa"/>
            </w:tcMar>
            <w:vAlign w:val="center"/>
          </w:tcPr>
          <w:p w14:paraId="2E1C2890" w14:textId="045504AB"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094CFA0D" w14:textId="4CA0D66F"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Ne</w:t>
            </w:r>
          </w:p>
        </w:tc>
      </w:tr>
      <w:tr w:rsidR="009E10A5" w:rsidRPr="00006DC9" w14:paraId="68A8123E" w14:textId="77777777" w:rsidTr="00D254F5">
        <w:tc>
          <w:tcPr>
            <w:tcW w:w="7782" w:type="dxa"/>
            <w:tcMar>
              <w:top w:w="28" w:type="dxa"/>
              <w:left w:w="57" w:type="dxa"/>
              <w:bottom w:w="28" w:type="dxa"/>
              <w:right w:w="57" w:type="dxa"/>
            </w:tcMar>
          </w:tcPr>
          <w:p w14:paraId="45631ECF" w14:textId="77777777" w:rsidR="009E10A5" w:rsidRPr="00006DC9" w:rsidRDefault="009E10A5" w:rsidP="00267D39">
            <w:pPr>
              <w:rPr>
                <w:rFonts w:ascii="Times New Roman" w:eastAsia="SimSun" w:hAnsi="Times New Roman" w:cs="Times New Roman"/>
                <w:sz w:val="24"/>
                <w:szCs w:val="24"/>
              </w:rPr>
            </w:pPr>
            <w:r w:rsidRPr="00006DC9">
              <w:rPr>
                <w:rFonts w:ascii="Times New Roman" w:eastAsia="SimSun" w:hAnsi="Times New Roman" w:cs="Times New Roman"/>
                <w:sz w:val="24"/>
                <w:szCs w:val="24"/>
              </w:rPr>
              <w:t>Medžio gabalėlio temperatūra didesnė nei metalinių vinių.</w:t>
            </w:r>
          </w:p>
        </w:tc>
        <w:tc>
          <w:tcPr>
            <w:tcW w:w="1209" w:type="dxa"/>
            <w:tcMar>
              <w:top w:w="28" w:type="dxa"/>
              <w:left w:w="57" w:type="dxa"/>
              <w:bottom w:w="28" w:type="dxa"/>
              <w:right w:w="57" w:type="dxa"/>
            </w:tcMar>
            <w:vAlign w:val="center"/>
          </w:tcPr>
          <w:p w14:paraId="06A1CCE9" w14:textId="514F30A6"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083EB4BB" w14:textId="660A1F5A"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Ne</w:t>
            </w:r>
          </w:p>
        </w:tc>
      </w:tr>
      <w:tr w:rsidR="009E10A5" w:rsidRPr="00006DC9" w14:paraId="136C3685" w14:textId="77777777" w:rsidTr="00D254F5">
        <w:tc>
          <w:tcPr>
            <w:tcW w:w="7782" w:type="dxa"/>
            <w:tcMar>
              <w:top w:w="28" w:type="dxa"/>
              <w:left w:w="57" w:type="dxa"/>
              <w:bottom w:w="28" w:type="dxa"/>
              <w:right w:w="57" w:type="dxa"/>
            </w:tcMar>
          </w:tcPr>
          <w:p w14:paraId="12D0CA17" w14:textId="77777777" w:rsidR="009E10A5" w:rsidRPr="00006DC9" w:rsidRDefault="009E10A5" w:rsidP="00267D39">
            <w:pPr>
              <w:rPr>
                <w:rFonts w:ascii="Times New Roman" w:eastAsia="SimSun" w:hAnsi="Times New Roman" w:cs="Times New Roman"/>
                <w:sz w:val="24"/>
                <w:szCs w:val="24"/>
              </w:rPr>
            </w:pPr>
            <w:r w:rsidRPr="00006DC9">
              <w:rPr>
                <w:rFonts w:ascii="Times New Roman" w:eastAsia="SimSun" w:hAnsi="Times New Roman" w:cs="Times New Roman"/>
                <w:sz w:val="24"/>
                <w:szCs w:val="24"/>
              </w:rPr>
              <w:t>Medžio ir vandens temperatūra vienoda.</w:t>
            </w:r>
          </w:p>
        </w:tc>
        <w:tc>
          <w:tcPr>
            <w:tcW w:w="1209" w:type="dxa"/>
            <w:tcMar>
              <w:top w:w="28" w:type="dxa"/>
              <w:left w:w="57" w:type="dxa"/>
              <w:bottom w:w="28" w:type="dxa"/>
              <w:right w:w="57" w:type="dxa"/>
            </w:tcMar>
            <w:vAlign w:val="center"/>
          </w:tcPr>
          <w:p w14:paraId="6EE5879B" w14:textId="2D61B1BD"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Taip</w:t>
            </w:r>
          </w:p>
        </w:tc>
        <w:tc>
          <w:tcPr>
            <w:tcW w:w="1210" w:type="dxa"/>
            <w:tcMar>
              <w:top w:w="28" w:type="dxa"/>
              <w:left w:w="57" w:type="dxa"/>
              <w:bottom w:w="28" w:type="dxa"/>
              <w:right w:w="57" w:type="dxa"/>
            </w:tcMar>
            <w:vAlign w:val="center"/>
          </w:tcPr>
          <w:p w14:paraId="76902870" w14:textId="17EC64AC" w:rsidR="009E10A5" w:rsidRPr="00006DC9" w:rsidRDefault="009E10A5" w:rsidP="00A162D2">
            <w:pPr>
              <w:jc w:val="center"/>
              <w:rPr>
                <w:rFonts w:ascii="Times New Roman" w:eastAsia="SimSun" w:hAnsi="Times New Roman" w:cs="Times New Roman"/>
                <w:sz w:val="24"/>
                <w:szCs w:val="24"/>
              </w:rPr>
            </w:pPr>
            <w:r w:rsidRPr="00006DC9">
              <w:rPr>
                <w:rFonts w:ascii="Times New Roman" w:eastAsia="SimSun" w:hAnsi="Times New Roman" w:cs="Times New Roman"/>
                <w:sz w:val="24"/>
                <w:szCs w:val="24"/>
              </w:rPr>
              <w:t>Ne</w:t>
            </w:r>
          </w:p>
        </w:tc>
      </w:tr>
    </w:tbl>
    <w:p w14:paraId="17C11293" w14:textId="245D98BB" w:rsidR="009E10A5" w:rsidRPr="00006DC9" w:rsidRDefault="009E10A5" w:rsidP="00267D39">
      <w:pPr>
        <w:spacing w:before="240" w:line="240" w:lineRule="auto"/>
        <w:jc w:val="both"/>
        <w:rPr>
          <w:rFonts w:ascii="Times New Roman" w:eastAsia="SimSun" w:hAnsi="Times New Roman" w:cs="Times New Roman"/>
          <w:b/>
          <w:bCs/>
          <w:sz w:val="24"/>
          <w:szCs w:val="24"/>
        </w:rPr>
      </w:pPr>
      <w:r w:rsidRPr="00006DC9">
        <w:rPr>
          <w:rFonts w:ascii="Times New Roman" w:eastAsia="SimSun" w:hAnsi="Times New Roman" w:cs="Times New Roman"/>
          <w:b/>
          <w:bCs/>
          <w:sz w:val="24"/>
          <w:szCs w:val="24"/>
        </w:rPr>
        <w:t xml:space="preserve">10 </w:t>
      </w:r>
      <w:r w:rsidR="00BB2326" w:rsidRPr="00006DC9">
        <w:rPr>
          <w:rFonts w:ascii="Times New Roman" w:eastAsia="SimSun" w:hAnsi="Times New Roman" w:cs="Times New Roman"/>
          <w:b/>
          <w:bCs/>
          <w:sz w:val="24"/>
          <w:szCs w:val="24"/>
        </w:rPr>
        <w:t>(</w:t>
      </w:r>
      <w:r w:rsidR="00565F90" w:rsidRPr="00006DC9">
        <w:rPr>
          <w:rFonts w:ascii="Times New Roman" w:eastAsia="SimSun" w:hAnsi="Times New Roman" w:cs="Times New Roman"/>
          <w:b/>
          <w:bCs/>
          <w:sz w:val="24"/>
          <w:szCs w:val="24"/>
        </w:rPr>
        <w:t>II gimnazijos</w:t>
      </w:r>
      <w:r w:rsidR="00BB2326" w:rsidRPr="00006DC9">
        <w:rPr>
          <w:rFonts w:ascii="Times New Roman" w:eastAsia="SimSun" w:hAnsi="Times New Roman" w:cs="Times New Roman"/>
          <w:b/>
          <w:bCs/>
          <w:sz w:val="24"/>
          <w:szCs w:val="24"/>
        </w:rPr>
        <w:t>)</w:t>
      </w:r>
      <w:r w:rsidR="00565F90" w:rsidRPr="00006DC9">
        <w:rPr>
          <w:rFonts w:ascii="Times New Roman" w:eastAsia="SimSun" w:hAnsi="Times New Roman" w:cs="Times New Roman"/>
          <w:b/>
          <w:bCs/>
          <w:sz w:val="24"/>
          <w:szCs w:val="24"/>
        </w:rPr>
        <w:t xml:space="preserve"> </w:t>
      </w:r>
      <w:r w:rsidRPr="00006DC9">
        <w:rPr>
          <w:rFonts w:ascii="Times New Roman" w:eastAsia="SimSun" w:hAnsi="Times New Roman" w:cs="Times New Roman"/>
          <w:b/>
          <w:bCs/>
          <w:sz w:val="24"/>
          <w:szCs w:val="24"/>
        </w:rPr>
        <w:t>klasė</w:t>
      </w:r>
    </w:p>
    <w:p w14:paraId="64F24327" w14:textId="77777777" w:rsidR="009E10A5" w:rsidRPr="00006DC9" w:rsidRDefault="009E10A5" w:rsidP="00D223EB">
      <w:pPr>
        <w:numPr>
          <w:ilvl w:val="0"/>
          <w:numId w:val="18"/>
        </w:num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Šiuose grafikuose pavaizduotas vidutinis vėjo greitis keturiose skirtingose vietose per visus metus. Kuris iš grafikų rodo tinkamiausią vietą vėjo energijos generatoriams statyti? Atsakymą pagrįskite.</w:t>
      </w:r>
    </w:p>
    <w:p w14:paraId="55723B0C" w14:textId="77777777" w:rsidR="009E10A5" w:rsidRPr="00006DC9" w:rsidRDefault="009E10A5" w:rsidP="00D254F5">
      <w:pPr>
        <w:spacing w:after="120" w:line="240" w:lineRule="auto"/>
        <w:jc w:val="both"/>
        <w:rPr>
          <w:rFonts w:ascii="Times New Roman" w:eastAsia="SimSun" w:hAnsi="Times New Roman" w:cs="Times New Roman"/>
          <w:sz w:val="24"/>
          <w:szCs w:val="24"/>
        </w:rPr>
      </w:pPr>
      <w:r w:rsidRPr="00006DC9">
        <w:rPr>
          <w:rFonts w:ascii="Times New Roman" w:eastAsia="SimSun" w:hAnsi="Times New Roman" w:cs="Times New Roman"/>
          <w:noProof/>
          <w:sz w:val="24"/>
          <w:szCs w:val="24"/>
          <w:lang w:eastAsia="lt-LT"/>
        </w:rPr>
        <w:drawing>
          <wp:inline distT="0" distB="0" distL="114300" distR="114300" wp14:anchorId="177CDAD0" wp14:editId="2039582C">
            <wp:extent cx="4792276" cy="2124000"/>
            <wp:effectExtent l="0" t="0" r="0" b="0"/>
            <wp:docPr id="24" name="Picture 9" descr="Screenshot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1951)"/>
                    <pic:cNvPicPr>
                      <a:picLocks noChangeAspect="1"/>
                    </pic:cNvPicPr>
                  </pic:nvPicPr>
                  <pic:blipFill>
                    <a:blip r:embed="rId161"/>
                    <a:stretch>
                      <a:fillRect/>
                    </a:stretch>
                  </pic:blipFill>
                  <pic:spPr>
                    <a:xfrm>
                      <a:off x="0" y="0"/>
                      <a:ext cx="4792276" cy="2124000"/>
                    </a:xfrm>
                    <a:prstGeom prst="rect">
                      <a:avLst/>
                    </a:prstGeom>
                  </pic:spPr>
                </pic:pic>
              </a:graphicData>
            </a:graphic>
          </wp:inline>
        </w:drawing>
      </w:r>
    </w:p>
    <w:p w14:paraId="2CF8F275" w14:textId="77777777" w:rsidR="009E10A5" w:rsidRPr="00006DC9" w:rsidRDefault="009E10A5" w:rsidP="00D223EB">
      <w:pPr>
        <w:numPr>
          <w:ilvl w:val="0"/>
          <w:numId w:val="18"/>
        </w:numPr>
        <w:spacing w:after="0"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Kuo stipresnis vėjas, tuo greičiau sukasi vėjo jėgainės mentės ir tuo daugiau elektros energijos pagaminama. Tačiau realioje aplinkoje nėra tiesioginio ryšio tarp vėjo greičio ir elektros energijos. Toliau nurodytos keturios vėjo energijos realioje aplinkoje generavimo sąlygos:</w:t>
      </w:r>
    </w:p>
    <w:p w14:paraId="657A4EAA" w14:textId="251C8F11" w:rsidR="009E10A5" w:rsidRPr="00006DC9" w:rsidRDefault="009E10A5" w:rsidP="00267D39">
      <w:pPr>
        <w:spacing w:after="0" w:line="240" w:lineRule="auto"/>
        <w:ind w:left="720"/>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 </w:t>
      </w:r>
      <w:r w:rsidR="004D5102" w:rsidRPr="00006DC9">
        <w:rPr>
          <w:rFonts w:ascii="Times New Roman" w:eastAsia="SimSun" w:hAnsi="Times New Roman" w:cs="Times New Roman"/>
          <w:sz w:val="24"/>
          <w:szCs w:val="24"/>
        </w:rPr>
        <w:t>m</w:t>
      </w:r>
      <w:r w:rsidRPr="00006DC9">
        <w:rPr>
          <w:rFonts w:ascii="Times New Roman" w:eastAsia="SimSun" w:hAnsi="Times New Roman" w:cs="Times New Roman"/>
          <w:sz w:val="24"/>
          <w:szCs w:val="24"/>
        </w:rPr>
        <w:t xml:space="preserve">entės pradės suktis, kai vėjo greitis pasieks </w:t>
      </w:r>
      <w:r w:rsidRPr="00006DC9">
        <w:rPr>
          <w:rFonts w:ascii="Times New Roman" w:eastAsia="SimSun" w:hAnsi="Times New Roman" w:cs="Times New Roman"/>
          <w:i/>
          <w:iCs/>
          <w:sz w:val="24"/>
          <w:szCs w:val="24"/>
        </w:rPr>
        <w:t>v</w:t>
      </w:r>
      <w:r w:rsidRPr="00006DC9">
        <w:rPr>
          <w:rFonts w:ascii="Times New Roman" w:eastAsia="SimSun" w:hAnsi="Times New Roman" w:cs="Times New Roman"/>
          <w:iCs/>
          <w:sz w:val="24"/>
          <w:szCs w:val="24"/>
          <w:vertAlign w:val="subscript"/>
        </w:rPr>
        <w:t>1</w:t>
      </w:r>
      <w:r w:rsidR="004D5102" w:rsidRPr="00006DC9">
        <w:rPr>
          <w:rFonts w:ascii="Times New Roman" w:eastAsia="SimSun" w:hAnsi="Times New Roman" w:cs="Times New Roman"/>
          <w:sz w:val="24"/>
          <w:szCs w:val="24"/>
        </w:rPr>
        <w:t>;</w:t>
      </w:r>
    </w:p>
    <w:p w14:paraId="2028B9A2" w14:textId="776BBCBE" w:rsidR="009E10A5" w:rsidRPr="00006DC9" w:rsidRDefault="009E10A5" w:rsidP="00267D39">
      <w:pPr>
        <w:spacing w:after="0" w:line="240" w:lineRule="auto"/>
        <w:ind w:left="720"/>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 </w:t>
      </w:r>
      <w:r w:rsidR="004D5102" w:rsidRPr="00006DC9">
        <w:rPr>
          <w:rFonts w:ascii="Times New Roman" w:eastAsia="SimSun" w:hAnsi="Times New Roman" w:cs="Times New Roman"/>
          <w:sz w:val="24"/>
          <w:szCs w:val="24"/>
        </w:rPr>
        <w:t>s</w:t>
      </w:r>
      <w:r w:rsidRPr="00006DC9">
        <w:rPr>
          <w:rFonts w:ascii="Times New Roman" w:eastAsia="SimSun" w:hAnsi="Times New Roman" w:cs="Times New Roman"/>
          <w:sz w:val="24"/>
          <w:szCs w:val="24"/>
        </w:rPr>
        <w:t xml:space="preserve">augumo sumetimais menčių sukimasis nebegreitės, kai vėjo greitis bus didesnis nei </w:t>
      </w:r>
      <w:r w:rsidRPr="00006DC9">
        <w:rPr>
          <w:rFonts w:ascii="Times New Roman" w:eastAsia="SimSun" w:hAnsi="Times New Roman" w:cs="Times New Roman"/>
          <w:i/>
          <w:iCs/>
          <w:sz w:val="24"/>
          <w:szCs w:val="24"/>
        </w:rPr>
        <w:t>v</w:t>
      </w:r>
      <w:r w:rsidRPr="00006DC9">
        <w:rPr>
          <w:rFonts w:ascii="Times New Roman" w:eastAsia="SimSun" w:hAnsi="Times New Roman" w:cs="Times New Roman"/>
          <w:iCs/>
          <w:sz w:val="24"/>
          <w:szCs w:val="24"/>
          <w:vertAlign w:val="subscript"/>
        </w:rPr>
        <w:t>2</w:t>
      </w:r>
      <w:r w:rsidRPr="00006DC9">
        <w:rPr>
          <w:rFonts w:ascii="Times New Roman" w:eastAsia="SimSun" w:hAnsi="Times New Roman" w:cs="Times New Roman"/>
          <w:sz w:val="24"/>
          <w:szCs w:val="24"/>
          <w:vertAlign w:val="subscript"/>
        </w:rPr>
        <w:t>.</w:t>
      </w:r>
      <w:r w:rsidR="004D5102" w:rsidRPr="00006DC9">
        <w:rPr>
          <w:rFonts w:ascii="Times New Roman" w:eastAsia="SimSun" w:hAnsi="Times New Roman" w:cs="Times New Roman"/>
          <w:sz w:val="24"/>
          <w:szCs w:val="24"/>
          <w:vertAlign w:val="subscript"/>
        </w:rPr>
        <w:t>;</w:t>
      </w:r>
    </w:p>
    <w:p w14:paraId="55664894" w14:textId="23D2F86C" w:rsidR="009E10A5" w:rsidRPr="00006DC9" w:rsidRDefault="009E10A5" w:rsidP="00267D39">
      <w:pPr>
        <w:spacing w:after="0" w:line="240" w:lineRule="auto"/>
        <w:ind w:left="720"/>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 </w:t>
      </w:r>
      <w:r w:rsidR="005F296F" w:rsidRPr="00006DC9">
        <w:rPr>
          <w:rFonts w:ascii="Times New Roman" w:eastAsia="SimSun" w:hAnsi="Times New Roman" w:cs="Times New Roman"/>
          <w:sz w:val="24"/>
          <w:szCs w:val="24"/>
        </w:rPr>
        <w:t>e</w:t>
      </w:r>
      <w:r w:rsidRPr="00006DC9">
        <w:rPr>
          <w:rFonts w:ascii="Times New Roman" w:eastAsia="SimSun" w:hAnsi="Times New Roman" w:cs="Times New Roman"/>
          <w:sz w:val="24"/>
          <w:szCs w:val="24"/>
        </w:rPr>
        <w:t xml:space="preserve">lektros energijos pagaminama daugiausiai, kai vėjo greitis yra </w:t>
      </w:r>
      <w:r w:rsidRPr="00006DC9">
        <w:rPr>
          <w:rFonts w:ascii="Times New Roman" w:eastAsia="SimSun" w:hAnsi="Times New Roman" w:cs="Times New Roman"/>
          <w:i/>
          <w:iCs/>
          <w:sz w:val="24"/>
          <w:szCs w:val="24"/>
        </w:rPr>
        <w:t>v</w:t>
      </w:r>
      <w:r w:rsidRPr="00006DC9">
        <w:rPr>
          <w:rFonts w:ascii="Times New Roman" w:eastAsia="SimSun" w:hAnsi="Times New Roman" w:cs="Times New Roman"/>
          <w:iCs/>
          <w:sz w:val="24"/>
          <w:szCs w:val="24"/>
          <w:vertAlign w:val="subscript"/>
        </w:rPr>
        <w:t>2</w:t>
      </w:r>
      <w:r w:rsidR="005F296F" w:rsidRPr="00006DC9">
        <w:rPr>
          <w:rFonts w:ascii="Times New Roman" w:eastAsia="SimSun" w:hAnsi="Times New Roman" w:cs="Times New Roman"/>
          <w:sz w:val="24"/>
          <w:szCs w:val="24"/>
        </w:rPr>
        <w:t>;</w:t>
      </w:r>
    </w:p>
    <w:p w14:paraId="4FFB2F9B" w14:textId="0C29E7E2" w:rsidR="009E10A5" w:rsidRPr="00006DC9" w:rsidRDefault="009E10A5" w:rsidP="00267D39">
      <w:pPr>
        <w:spacing w:after="0" w:line="240" w:lineRule="auto"/>
        <w:ind w:left="720"/>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 xml:space="preserve">- </w:t>
      </w:r>
      <w:r w:rsidR="005F296F" w:rsidRPr="00006DC9">
        <w:rPr>
          <w:rFonts w:ascii="Times New Roman" w:eastAsia="SimSun" w:hAnsi="Times New Roman" w:cs="Times New Roman"/>
          <w:sz w:val="24"/>
          <w:szCs w:val="24"/>
        </w:rPr>
        <w:t>m</w:t>
      </w:r>
      <w:r w:rsidRPr="00006DC9">
        <w:rPr>
          <w:rFonts w:ascii="Times New Roman" w:eastAsia="SimSun" w:hAnsi="Times New Roman" w:cs="Times New Roman"/>
          <w:sz w:val="24"/>
          <w:szCs w:val="24"/>
        </w:rPr>
        <w:t xml:space="preserve">entės nustos suktis, kai vėjo greitis bus </w:t>
      </w:r>
      <w:r w:rsidRPr="00006DC9">
        <w:rPr>
          <w:rFonts w:ascii="Times New Roman" w:eastAsia="SimSun" w:hAnsi="Times New Roman" w:cs="Times New Roman"/>
          <w:i/>
          <w:iCs/>
          <w:sz w:val="24"/>
          <w:szCs w:val="24"/>
        </w:rPr>
        <w:t>v</w:t>
      </w:r>
      <w:r w:rsidRPr="00006DC9">
        <w:rPr>
          <w:rFonts w:ascii="Times New Roman" w:eastAsia="SimSun" w:hAnsi="Times New Roman" w:cs="Times New Roman"/>
          <w:iCs/>
          <w:sz w:val="24"/>
          <w:szCs w:val="24"/>
          <w:vertAlign w:val="subscript"/>
        </w:rPr>
        <w:t>3</w:t>
      </w:r>
      <w:r w:rsidRPr="00006DC9">
        <w:rPr>
          <w:rFonts w:ascii="Times New Roman" w:eastAsia="SimSun" w:hAnsi="Times New Roman" w:cs="Times New Roman"/>
          <w:sz w:val="24"/>
          <w:szCs w:val="24"/>
        </w:rPr>
        <w:t>.</w:t>
      </w:r>
    </w:p>
    <w:p w14:paraId="1FD75C93" w14:textId="6F1D3BB2" w:rsidR="009E10A5" w:rsidRPr="00006DC9" w:rsidRDefault="009E10A5" w:rsidP="00267D39">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sz w:val="24"/>
          <w:szCs w:val="24"/>
        </w:rPr>
        <w:t>Kuris iš grafikų geriausiai atspindi vėjo greičio ir pagamintos elektros energijos santykį šiomis darbo sąlygomis? Paaiškinkite.</w:t>
      </w:r>
    </w:p>
    <w:p w14:paraId="240741B4" w14:textId="77777777" w:rsidR="009E10A5" w:rsidRPr="00006DC9" w:rsidRDefault="009E10A5" w:rsidP="00267D39">
      <w:pPr>
        <w:spacing w:line="240" w:lineRule="auto"/>
        <w:jc w:val="both"/>
        <w:rPr>
          <w:rFonts w:ascii="Times New Roman" w:eastAsia="SimSun" w:hAnsi="Times New Roman" w:cs="Times New Roman"/>
          <w:sz w:val="24"/>
          <w:szCs w:val="24"/>
        </w:rPr>
      </w:pPr>
      <w:r w:rsidRPr="00006DC9">
        <w:rPr>
          <w:rFonts w:ascii="Times New Roman" w:eastAsia="SimSun" w:hAnsi="Times New Roman" w:cs="Times New Roman"/>
          <w:noProof/>
          <w:sz w:val="24"/>
          <w:szCs w:val="24"/>
          <w:lang w:eastAsia="lt-LT"/>
        </w:rPr>
        <w:lastRenderedPageBreak/>
        <w:drawing>
          <wp:inline distT="0" distB="0" distL="114300" distR="114300" wp14:anchorId="448C9637" wp14:editId="20192285">
            <wp:extent cx="3607814" cy="2268000"/>
            <wp:effectExtent l="0" t="0" r="0" b="0"/>
            <wp:docPr id="29" name="Picture 10" descr="Screenshot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1952)"/>
                    <pic:cNvPicPr>
                      <a:picLocks noChangeAspect="1"/>
                    </pic:cNvPicPr>
                  </pic:nvPicPr>
                  <pic:blipFill rotWithShape="1">
                    <a:blip r:embed="rId162"/>
                    <a:srcRect t="2769"/>
                    <a:stretch/>
                  </pic:blipFill>
                  <pic:spPr bwMode="auto">
                    <a:xfrm>
                      <a:off x="0" y="0"/>
                      <a:ext cx="3607814" cy="2268000"/>
                    </a:xfrm>
                    <a:prstGeom prst="rect">
                      <a:avLst/>
                    </a:prstGeom>
                    <a:ln>
                      <a:noFill/>
                    </a:ln>
                    <a:extLst>
                      <a:ext uri="{53640926-AAD7-44D8-BBD7-CCE9431645EC}">
                        <a14:shadowObscured xmlns:a14="http://schemas.microsoft.com/office/drawing/2010/main"/>
                      </a:ext>
                    </a:extLst>
                  </pic:spPr>
                </pic:pic>
              </a:graphicData>
            </a:graphic>
          </wp:inline>
        </w:drawing>
      </w:r>
    </w:p>
    <w:p w14:paraId="380470C7" w14:textId="62582E56" w:rsidR="00EA07F4" w:rsidRPr="00006DC9" w:rsidRDefault="001268DC" w:rsidP="00D223EB">
      <w:pPr>
        <w:pStyle w:val="Antrat1"/>
        <w:numPr>
          <w:ilvl w:val="0"/>
          <w:numId w:val="18"/>
        </w:numPr>
        <w:spacing w:before="240" w:after="120" w:line="240" w:lineRule="auto"/>
        <w:rPr>
          <w:rFonts w:ascii="Times New Roman" w:eastAsia="Times New Roman" w:hAnsi="Times New Roman" w:cs="Times New Roman"/>
          <w:color w:val="auto"/>
        </w:rPr>
      </w:pPr>
      <w:bookmarkStart w:id="12" w:name="_Toc174459210"/>
      <w:r w:rsidRPr="00006DC9">
        <w:rPr>
          <w:rFonts w:ascii="Times New Roman" w:eastAsia="Times New Roman" w:hAnsi="Times New Roman" w:cs="Times New Roman"/>
          <w:color w:val="auto"/>
        </w:rPr>
        <w:t>Tarpdalykinių</w:t>
      </w:r>
      <w:r w:rsidR="00991E4D" w:rsidRPr="00006DC9">
        <w:rPr>
          <w:rFonts w:ascii="Times New Roman" w:eastAsia="Times New Roman" w:hAnsi="Times New Roman" w:cs="Times New Roman"/>
          <w:color w:val="auto"/>
        </w:rPr>
        <w:t xml:space="preserve"> </w:t>
      </w:r>
      <w:r w:rsidRPr="00006DC9">
        <w:rPr>
          <w:rFonts w:ascii="Times New Roman" w:eastAsia="Times New Roman" w:hAnsi="Times New Roman" w:cs="Times New Roman"/>
          <w:color w:val="auto"/>
        </w:rPr>
        <w:t>temų integravimas. Dalykų dermė.</w:t>
      </w:r>
      <w:bookmarkEnd w:id="12"/>
    </w:p>
    <w:p w14:paraId="2A064FFA" w14:textId="77777777" w:rsidR="000A718B" w:rsidRPr="00006DC9" w:rsidRDefault="000A718B" w:rsidP="000A718B">
      <w:pPr>
        <w:pStyle w:val="prastasiniatinklio"/>
        <w:spacing w:before="0" w:beforeAutospacing="0" w:after="0" w:afterAutospacing="0"/>
        <w:jc w:val="both"/>
        <w:rPr>
          <w:lang w:val="lt-LT"/>
        </w:rPr>
      </w:pPr>
      <w:r w:rsidRPr="00006DC9">
        <w:rPr>
          <w:lang w:val="lt-LT"/>
        </w:rPr>
        <w:t>Šiame skyrelyje aptariami dalyke nagrinėjamų tarpdalykinių temų aspektai, jungtys su kitais dalykais, dalykų horizontalios tarpusavio dermės klausimai. Klasių koncentrų skyreliuose pateikiami patarimai konkretaus amžiaus mokiniams ir užduočių pavyzdžiai.</w:t>
      </w:r>
    </w:p>
    <w:p w14:paraId="4F36FD84" w14:textId="1F1240D7" w:rsidR="000A718B" w:rsidRPr="00006DC9" w:rsidRDefault="000A718B" w:rsidP="000A718B">
      <w:pPr>
        <w:pStyle w:val="prastasiniatinklio"/>
        <w:spacing w:before="0" w:beforeAutospacing="0" w:after="0" w:afterAutospacing="0"/>
        <w:jc w:val="both"/>
        <w:rPr>
          <w:lang w:val="lt-LT"/>
        </w:rPr>
      </w:pPr>
      <w:r w:rsidRPr="00006DC9">
        <w:rPr>
          <w:lang w:val="lt-LT"/>
        </w:rPr>
        <w:t>Jungtys su kitais dalykais, dalykų horizontali ir vertikali tarpusavio dermė atsiskleidžia per tarpdalykines temas. Tarpdalykinių temų integracija padeda ugdyti visuminį (holistinį) pasaulio suvokimą, išvengti suskaidymo į atskiras padrikas žinias apie objektus ir reiškinius, fragmentinio ir paviršutiniško pasaulio supratimo.</w:t>
      </w:r>
    </w:p>
    <w:p w14:paraId="0BA886AD" w14:textId="0E29AA20" w:rsidR="000A718B" w:rsidRPr="00006DC9" w:rsidRDefault="000A718B" w:rsidP="000A718B">
      <w:pPr>
        <w:pStyle w:val="prastasiniatinklio"/>
        <w:spacing w:before="0" w:beforeAutospacing="0" w:after="120" w:afterAutospacing="0"/>
        <w:jc w:val="both"/>
        <w:rPr>
          <w:lang w:val="lt-LT"/>
        </w:rPr>
      </w:pPr>
      <w:hyperlink r:id="rId163" w:history="1">
        <w:r w:rsidRPr="00006DC9">
          <w:rPr>
            <w:rStyle w:val="Hipersaitas"/>
            <w:lang w:val="lt-LT"/>
          </w:rPr>
          <w:t>Tarpdalykinės temos</w:t>
        </w:r>
      </w:hyperlink>
      <w:r w:rsidRPr="00006DC9">
        <w:rPr>
          <w:lang w:val="lt-LT"/>
        </w:rPr>
        <w:t xml:space="preserve"> nurodomos portale bendrosios programos </w:t>
      </w:r>
      <w:hyperlink r:id="rId164" w:history="1">
        <w:r w:rsidRPr="00006DC9">
          <w:rPr>
            <w:rStyle w:val="Hipersaitas"/>
            <w:rFonts w:eastAsiaTheme="majorEastAsia"/>
            <w:lang w:val="lt-LT"/>
          </w:rPr>
          <w:t>atvaizdavimo įrankyje</w:t>
        </w:r>
      </w:hyperlink>
      <w:r w:rsidRPr="00006DC9">
        <w:rPr>
          <w:lang w:val="lt-LT"/>
        </w:rPr>
        <w:t xml:space="preserve"> prie kiekvienos mokymo(si) turinio temos. </w:t>
      </w:r>
      <w:r w:rsidR="00424B48" w:rsidRPr="00006DC9">
        <w:rPr>
          <w:lang w:val="lt-LT"/>
        </w:rPr>
        <w:t>Spustelėjus pasirinktos mokymo(si) turinio srities pavadinimą, atsiveria šios srities temos ir su jomis susijusių tarpdalykinių temų ikonėlės, o užvedus žymeklį ant ikonėlės atsiveria langas, kuriame matoma tarpdalykinė tema ir su ja susieto(-ų) pasiekimo(-ų) ir (ar) mokymo(si) turinio temos(-ų) citatos:</w:t>
      </w:r>
    </w:p>
    <w:p w14:paraId="5B434688" w14:textId="2E0F3D93" w:rsidR="000A718B" w:rsidRPr="00006DC9" w:rsidRDefault="000A718B" w:rsidP="000A718B">
      <w:pPr>
        <w:pStyle w:val="prastasiniatinklio"/>
        <w:spacing w:before="0" w:beforeAutospacing="0" w:after="0" w:afterAutospacing="0"/>
        <w:rPr>
          <w:rFonts w:ascii="Calibri" w:hAnsi="Calibri" w:cs="Calibri"/>
          <w:sz w:val="22"/>
          <w:szCs w:val="22"/>
          <w:lang w:val="lt-LT"/>
        </w:rPr>
      </w:pPr>
      <w:r w:rsidRPr="00006DC9">
        <w:rPr>
          <w:rFonts w:ascii="Calibri" w:hAnsi="Calibri" w:cs="Calibri"/>
          <w:noProof/>
          <w:sz w:val="22"/>
          <w:szCs w:val="22"/>
          <w:lang w:val="lt-LT" w:eastAsia="lt-LT"/>
        </w:rPr>
        <w:drawing>
          <wp:inline distT="0" distB="0" distL="0" distR="0" wp14:anchorId="12E9AFB4" wp14:editId="41532716">
            <wp:extent cx="6273165" cy="1892300"/>
            <wp:effectExtent l="0" t="0" r="0" b="0"/>
            <wp:docPr id="26" name="Paveikslėlis 26" descr="C:\Users\Klase\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73165" cy="1892300"/>
                    </a:xfrm>
                    <a:prstGeom prst="rect">
                      <a:avLst/>
                    </a:prstGeom>
                    <a:noFill/>
                    <a:ln>
                      <a:noFill/>
                    </a:ln>
                  </pic:spPr>
                </pic:pic>
              </a:graphicData>
            </a:graphic>
          </wp:inline>
        </w:drawing>
      </w:r>
    </w:p>
    <w:p w14:paraId="599CB37B" w14:textId="2D1874E9"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Ugdymo turinys derinamas vertikaliai atsižvelgiant į amžiau tarpsnių ypatumus, nuosekliai plėtojamas ir gilinamas iš klasės į klasę. Horizontalioji integracija užtikrina skirtingų dalykų dermė, kai tas pats objektas ar reiškinys nagrinėjamas per skirtingų dalykų pamokas ar integralias veiklas.</w:t>
      </w:r>
      <w:r w:rsidR="00162CAA" w:rsidRPr="00006DC9">
        <w:rPr>
          <w:rStyle w:val="normaltextrun"/>
          <w:lang w:val="lt-LT"/>
        </w:rPr>
        <w:t xml:space="preserve"> </w:t>
      </w:r>
    </w:p>
    <w:p w14:paraId="6B9E6B2B" w14:textId="1146B2CE"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Mokinio poreikius geriausiai atitinka integralus, visapusiškas ugdymas, kuris apima ne vien žinias, gebėjimus, vertybines nuostatas, bet ir pojūčius, jausmus, vaizduotę. Siekiama racionalios ir neracionalios (intuityvaus, jausminio, pasąmoninio) pažinimo dermės, į ugdymo procesą įtraukiant visas mokinio pažinimo galias. Integruojant mokymosi turinį siekiama mokomųjų dalykų tikslų, uždavinių, turinio ir metodų dermės, taikomi įvairūs ugdymo integracijos būdai</w:t>
      </w:r>
      <w:r w:rsidR="005713EB" w:rsidRPr="00006DC9">
        <w:rPr>
          <w:rStyle w:val="normaltextrun"/>
          <w:lang w:val="lt-LT"/>
        </w:rPr>
        <w:t xml:space="preserve"> </w:t>
      </w:r>
      <w:r w:rsidRPr="00006DC9">
        <w:rPr>
          <w:rStyle w:val="normaltextrun"/>
          <w:lang w:val="lt-LT"/>
        </w:rPr>
        <w:t>–</w:t>
      </w:r>
      <w:r w:rsidR="005713EB" w:rsidRPr="00006DC9">
        <w:rPr>
          <w:rStyle w:val="normaltextrun"/>
          <w:lang w:val="lt-LT"/>
        </w:rPr>
        <w:t xml:space="preserve"> </w:t>
      </w:r>
      <w:r w:rsidRPr="00006DC9">
        <w:rPr>
          <w:rStyle w:val="normaltextrun"/>
          <w:lang w:val="lt-LT"/>
        </w:rPr>
        <w:t>asmenybinis, sociokultūrinis, kontekstinis, probleminis, metodų, turinio ir kt.</w:t>
      </w:r>
      <w:r w:rsidR="00162CAA" w:rsidRPr="00006DC9">
        <w:rPr>
          <w:rStyle w:val="normaltextrun"/>
          <w:lang w:val="lt-LT"/>
        </w:rPr>
        <w:t xml:space="preserve"> </w:t>
      </w:r>
    </w:p>
    <w:p w14:paraId="378249A2" w14:textId="69872844" w:rsidR="004A3CE4" w:rsidRPr="00006DC9" w:rsidRDefault="006B4804" w:rsidP="00B96762">
      <w:pPr>
        <w:pStyle w:val="paragraph"/>
        <w:spacing w:before="120" w:beforeAutospacing="0" w:after="120" w:afterAutospacing="0"/>
        <w:jc w:val="both"/>
        <w:textAlignment w:val="baseline"/>
        <w:rPr>
          <w:lang w:val="lt-LT"/>
        </w:rPr>
      </w:pPr>
      <w:r w:rsidRPr="00006DC9">
        <w:rPr>
          <w:rStyle w:val="normaltextrun"/>
          <w:b/>
          <w:bCs/>
          <w:lang w:val="lt-LT"/>
        </w:rPr>
        <w:t>3.1. Tarpdalykinės temos</w:t>
      </w:r>
      <w:r w:rsidR="00C3018F" w:rsidRPr="00006DC9">
        <w:rPr>
          <w:rStyle w:val="normaltextrun"/>
          <w:b/>
          <w:bCs/>
          <w:lang w:val="lt-LT"/>
        </w:rPr>
        <w:t xml:space="preserve"> </w:t>
      </w:r>
    </w:p>
    <w:p w14:paraId="1C4F8CD1" w14:textId="360E5871" w:rsidR="004A3CE4" w:rsidRPr="00006DC9" w:rsidRDefault="00DA7CB6" w:rsidP="00DA7CB6">
      <w:pPr>
        <w:pStyle w:val="paragraph"/>
        <w:spacing w:before="0" w:beforeAutospacing="0" w:after="0" w:afterAutospacing="0"/>
        <w:jc w:val="both"/>
        <w:textAlignment w:val="baseline"/>
        <w:rPr>
          <w:lang w:val="lt-LT"/>
        </w:rPr>
      </w:pPr>
      <w:r w:rsidRPr="00006DC9">
        <w:rPr>
          <w:rStyle w:val="normaltextrun"/>
          <w:b/>
          <w:bCs/>
          <w:lang w:val="lt-LT"/>
        </w:rPr>
        <w:t>1. </w:t>
      </w:r>
      <w:r w:rsidR="004A3CE4" w:rsidRPr="00006DC9">
        <w:rPr>
          <w:rStyle w:val="normaltextrun"/>
          <w:b/>
          <w:bCs/>
          <w:lang w:val="lt-LT"/>
        </w:rPr>
        <w:t>Gimtoji kalba</w:t>
      </w:r>
      <w:r w:rsidR="00162CAA" w:rsidRPr="00006DC9">
        <w:rPr>
          <w:rStyle w:val="normaltextrun"/>
          <w:b/>
          <w:bCs/>
          <w:lang w:val="lt-LT"/>
        </w:rPr>
        <w:t xml:space="preserve"> </w:t>
      </w:r>
    </w:p>
    <w:p w14:paraId="32D9F3E9" w14:textId="475854E8"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 xml:space="preserve">Gamtamokslinio ugdymo programoje nėra konkrečių mokymosi turinio temų, skirtų gimtosios kalbos pasiekimams ugdyti, tačiau nagrinėjant bet kurią gamtamokslinę temą yra ugdomi ir kalbiniai pasiekimai. Tarp pasiekimų sričių yra gamtamokslinio komunikavimo pasiekimų sritis ir numatoma ugdyti tokius </w:t>
      </w:r>
      <w:r w:rsidRPr="00006DC9">
        <w:rPr>
          <w:rStyle w:val="normaltextrun"/>
          <w:lang w:val="lt-LT"/>
        </w:rPr>
        <w:lastRenderedPageBreak/>
        <w:t xml:space="preserve">pasiekimus: B1. Skiria ir tinkamai taiko gamtamokslines sąvokas, terminus, </w:t>
      </w:r>
      <w:r w:rsidR="00E25C9E" w:rsidRPr="00006DC9">
        <w:rPr>
          <w:rStyle w:val="normaltextrun"/>
          <w:lang w:val="lt-LT"/>
        </w:rPr>
        <w:t>[</w:t>
      </w:r>
      <w:r w:rsidRPr="00006DC9">
        <w:rPr>
          <w:rStyle w:val="normaltextrun"/>
          <w:lang w:val="lt-LT"/>
        </w:rPr>
        <w:t>...</w:t>
      </w:r>
      <w:r w:rsidR="00E25C9E" w:rsidRPr="00006DC9">
        <w:rPr>
          <w:rStyle w:val="normaltextrun"/>
          <w:lang w:val="lt-LT"/>
        </w:rPr>
        <w:t>]</w:t>
      </w:r>
      <w:r w:rsidRPr="00006DC9">
        <w:rPr>
          <w:rStyle w:val="normaltextrun"/>
          <w:lang w:val="lt-LT"/>
        </w:rPr>
        <w:t>; B4.Tinkamai ir tikslingai, laikydamasis etikos ir etiketo, vartoja kalbą skirtingais būdais ir formomis perteikdamas kitiems gamtamokslinę informaciją, atlikdamas užduotis. Naujo turinio mokymo rekomendacijose galima rasti nemažai veiklų, kai mokiniams siūloma parengti pranešimus, diskutuoti vieną ar kitą gamtamoksline tema. Daugiau informacijos rasite skyrelyje</w:t>
      </w:r>
      <w:r w:rsidR="005713EB" w:rsidRPr="00006DC9">
        <w:rPr>
          <w:rStyle w:val="normaltextrun"/>
          <w:lang w:val="lt-LT"/>
        </w:rPr>
        <w:t xml:space="preserve"> </w:t>
      </w:r>
      <w:r w:rsidRPr="00006DC9">
        <w:rPr>
          <w:rStyle w:val="normaltextrun"/>
          <w:lang w:val="lt-LT"/>
        </w:rPr>
        <w:t>„Kalbinių gebėjimų ugdymas“.</w:t>
      </w:r>
      <w:r w:rsidR="00162CAA" w:rsidRPr="00006DC9">
        <w:rPr>
          <w:rStyle w:val="normaltextrun"/>
          <w:lang w:val="lt-LT"/>
        </w:rPr>
        <w:t xml:space="preserve"> </w:t>
      </w:r>
    </w:p>
    <w:p w14:paraId="6E6EFE25" w14:textId="27CDB6D8"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2. </w:t>
      </w:r>
      <w:r w:rsidR="004A3CE4" w:rsidRPr="00006DC9">
        <w:rPr>
          <w:rStyle w:val="normaltextrun"/>
          <w:b/>
          <w:bCs/>
          <w:lang w:val="lt-LT"/>
        </w:rPr>
        <w:t>Etninė kultūra</w:t>
      </w:r>
      <w:r w:rsidR="00162CAA" w:rsidRPr="00006DC9">
        <w:rPr>
          <w:rStyle w:val="normaltextrun"/>
          <w:b/>
          <w:bCs/>
          <w:lang w:val="lt-LT"/>
        </w:rPr>
        <w:t xml:space="preserve"> </w:t>
      </w:r>
    </w:p>
    <w:p w14:paraId="3318BCBD" w14:textId="1559E431"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2.1.</w:t>
      </w:r>
      <w:r w:rsidR="00851D7D" w:rsidRPr="00006DC9">
        <w:rPr>
          <w:rStyle w:val="normaltextrun"/>
          <w:lang w:val="lt-LT"/>
        </w:rPr>
        <w:t> </w:t>
      </w:r>
      <w:r w:rsidRPr="00006DC9">
        <w:rPr>
          <w:rStyle w:val="normaltextrun"/>
          <w:lang w:val="lt-LT"/>
        </w:rPr>
        <w:t>Tradicijos ir papročiai</w:t>
      </w:r>
      <w:r w:rsidR="00162CAA" w:rsidRPr="00006DC9">
        <w:rPr>
          <w:rStyle w:val="normaltextrun"/>
          <w:lang w:val="lt-LT"/>
        </w:rPr>
        <w:t xml:space="preserve"> </w:t>
      </w:r>
    </w:p>
    <w:p w14:paraId="570D7CB2" w14:textId="4A05E855"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color w:val="000000"/>
          <w:lang w:val="lt-LT"/>
        </w:rPr>
        <w:t>Etninės kultūros temos nėra nagrinėjamos tiesiogiai fizikos programoje, tačiau vykdant įvairias tarpdalykines veiklas galima rasti nemažai sąsajų su etnine kultūra. Pavyzdžiui, nagrinėjant Saulės sistemą, galima atlikti projektinį darbą „Saulė, Mėnulis ir planetos lietuvių sakmėse ir padavimuose“, aptarti, kokios tradicinės lietuvių šventės sietinos su Žemės judėjimu apie Saulę.</w:t>
      </w:r>
      <w:r w:rsidR="00162CAA" w:rsidRPr="00006DC9">
        <w:rPr>
          <w:rStyle w:val="normaltextrun"/>
          <w:color w:val="000000"/>
          <w:lang w:val="lt-LT"/>
        </w:rPr>
        <w:t xml:space="preserve"> </w:t>
      </w:r>
    </w:p>
    <w:p w14:paraId="3B7590EE" w14:textId="5A0E6BD0"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3. </w:t>
      </w:r>
      <w:r w:rsidR="004A3CE4" w:rsidRPr="00006DC9">
        <w:rPr>
          <w:rStyle w:val="normaltextrun"/>
          <w:b/>
          <w:bCs/>
          <w:lang w:val="lt-LT"/>
        </w:rPr>
        <w:t>Kultūros paveldas</w:t>
      </w:r>
      <w:r w:rsidR="00162CAA" w:rsidRPr="00006DC9">
        <w:rPr>
          <w:rStyle w:val="normaltextrun"/>
          <w:b/>
          <w:bCs/>
          <w:lang w:val="lt-LT"/>
        </w:rPr>
        <w:t xml:space="preserve"> </w:t>
      </w:r>
    </w:p>
    <w:p w14:paraId="2845D341" w14:textId="5EF12B9C"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Atsižvelgiant į sąvokos „kultūra“ paaiškinimą –</w:t>
      </w:r>
      <w:r w:rsidR="005713EB" w:rsidRPr="00006DC9">
        <w:rPr>
          <w:rStyle w:val="normaltextrun"/>
          <w:lang w:val="lt-LT"/>
        </w:rPr>
        <w:t xml:space="preserve"> </w:t>
      </w:r>
      <w:r w:rsidRPr="00006DC9">
        <w:rPr>
          <w:rStyle w:val="normaltextrun"/>
          <w:lang w:val="lt-LT"/>
        </w:rPr>
        <w:t>„</w:t>
      </w:r>
      <w:r w:rsidR="00391082" w:rsidRPr="00006DC9">
        <w:rPr>
          <w:rStyle w:val="normaltextrun"/>
          <w:lang w:val="lt-LT"/>
        </w:rPr>
        <w:t>[</w:t>
      </w:r>
      <w:r w:rsidRPr="00006DC9">
        <w:rPr>
          <w:rStyle w:val="normaltextrun"/>
          <w:lang w:val="lt-LT"/>
        </w:rPr>
        <w:t>...</w:t>
      </w:r>
      <w:r w:rsidR="00391082" w:rsidRPr="00006DC9">
        <w:rPr>
          <w:rStyle w:val="normaltextrun"/>
          <w:lang w:val="lt-LT"/>
        </w:rPr>
        <w:t>]</w:t>
      </w:r>
      <w:r w:rsidRPr="00006DC9">
        <w:rPr>
          <w:rStyle w:val="normaltextrun"/>
          <w:lang w:val="lt-LT"/>
        </w:rPr>
        <w:t xml:space="preserve"> 2. kurios nors srities žmonių išprusimas, tobulumo laipsnis, pasiektas moksle ar veikloje; visa, ką sukūrė žmonija fiziniu bei protiniu darbu praeityje ir dabar </w:t>
      </w:r>
      <w:r w:rsidR="00391082" w:rsidRPr="00006DC9">
        <w:rPr>
          <w:rStyle w:val="normaltextrun"/>
          <w:lang w:val="lt-LT"/>
        </w:rPr>
        <w:t>[</w:t>
      </w:r>
      <w:r w:rsidRPr="00006DC9">
        <w:rPr>
          <w:rStyle w:val="normaltextrun"/>
          <w:lang w:val="lt-LT"/>
        </w:rPr>
        <w:t>...</w:t>
      </w:r>
      <w:r w:rsidR="00391082" w:rsidRPr="00006DC9">
        <w:rPr>
          <w:rStyle w:val="normaltextrun"/>
          <w:lang w:val="lt-LT"/>
        </w:rPr>
        <w:t>]</w:t>
      </w:r>
      <w:r w:rsidRPr="00006DC9">
        <w:rPr>
          <w:rStyle w:val="normaltextrun"/>
          <w:lang w:val="lt-LT"/>
        </w:rPr>
        <w:t>“</w:t>
      </w:r>
      <w:r w:rsidR="005713EB" w:rsidRPr="00006DC9">
        <w:rPr>
          <w:rStyle w:val="normaltextrun"/>
          <w:lang w:val="lt-LT"/>
        </w:rPr>
        <w:t xml:space="preserve"> </w:t>
      </w:r>
      <w:r w:rsidRPr="00006DC9">
        <w:rPr>
          <w:rStyle w:val="normaltextrun"/>
          <w:lang w:val="lt-LT"/>
        </w:rPr>
        <w:t>(</w:t>
      </w:r>
      <w:hyperlink r:id="rId166" w:tgtFrame="_blank" w:history="1">
        <w:r w:rsidRPr="00006DC9">
          <w:rPr>
            <w:rStyle w:val="normaltextrun"/>
            <w:color w:val="0000FF"/>
            <w:u w:val="single"/>
            <w:lang w:val="lt-LT"/>
          </w:rPr>
          <w:t>https://www.lietuviuzodynas.lt/terminai/Kultura</w:t>
        </w:r>
      </w:hyperlink>
      <w:r w:rsidRPr="00006DC9">
        <w:rPr>
          <w:rStyle w:val="normaltextrun"/>
          <w:lang w:val="lt-LT"/>
        </w:rPr>
        <w:t xml:space="preserve">) </w:t>
      </w:r>
      <w:r w:rsidR="00391082" w:rsidRPr="00006DC9">
        <w:rPr>
          <w:rStyle w:val="normaltextrun"/>
          <w:lang w:val="lt-LT"/>
        </w:rPr>
        <w:t xml:space="preserve">kaskart, kai nagrinėjamas kuris nors atradimas, </w:t>
      </w:r>
      <w:r w:rsidRPr="00006DC9">
        <w:rPr>
          <w:rStyle w:val="normaltextrun"/>
          <w:lang w:val="lt-LT"/>
        </w:rPr>
        <w:t>reikėtų priminti mokiniams, kad žmonijos sukauptos žinios, padaryti atradimai ir mokslo pasiekimai yra svarbi ir neatsiejama kultūros paveldo dalis.</w:t>
      </w:r>
      <w:r w:rsidR="005713EB" w:rsidRPr="00006DC9">
        <w:rPr>
          <w:rStyle w:val="eop"/>
          <w:lang w:val="lt-LT"/>
        </w:rPr>
        <w:t xml:space="preserve"> </w:t>
      </w:r>
    </w:p>
    <w:p w14:paraId="19C62175" w14:textId="1030C1B9"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4. </w:t>
      </w:r>
      <w:r w:rsidR="004A3CE4" w:rsidRPr="00006DC9">
        <w:rPr>
          <w:rStyle w:val="normaltextrun"/>
          <w:b/>
          <w:bCs/>
          <w:lang w:val="lt-LT"/>
        </w:rPr>
        <w:t>Kultūros raida</w:t>
      </w:r>
      <w:r w:rsidR="00162CAA" w:rsidRPr="00006DC9">
        <w:rPr>
          <w:rStyle w:val="normaltextrun"/>
          <w:b/>
          <w:bCs/>
          <w:lang w:val="lt-LT"/>
        </w:rPr>
        <w:t xml:space="preserve"> </w:t>
      </w:r>
    </w:p>
    <w:p w14:paraId="60FE4BDC" w14:textId="0C7B5613"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Per fizikos pamokas nagrinėjant fizikos mokslo vystymąsi Lietuvoje ir pasaulyje</w:t>
      </w:r>
      <w:r w:rsidR="005713EB" w:rsidRPr="00006DC9">
        <w:rPr>
          <w:rStyle w:val="normaltextrun"/>
          <w:lang w:val="lt-LT"/>
        </w:rPr>
        <w:t xml:space="preserve"> </w:t>
      </w:r>
      <w:r w:rsidRPr="00006DC9">
        <w:rPr>
          <w:rStyle w:val="normaltextrun"/>
          <w:lang w:val="lt-LT"/>
        </w:rPr>
        <w:t>apžvelgiama</w:t>
      </w:r>
      <w:r w:rsidR="005713EB" w:rsidRPr="00006DC9">
        <w:rPr>
          <w:rStyle w:val="normaltextrun"/>
          <w:lang w:val="lt-LT"/>
        </w:rPr>
        <w:t xml:space="preserve"> </w:t>
      </w:r>
      <w:r w:rsidRPr="00006DC9">
        <w:rPr>
          <w:rStyle w:val="normaltextrun"/>
          <w:lang w:val="lt-LT"/>
        </w:rPr>
        <w:t>ir kultūros raida.</w:t>
      </w:r>
      <w:r w:rsidR="005713EB" w:rsidRPr="00006DC9">
        <w:rPr>
          <w:rStyle w:val="eop"/>
          <w:lang w:val="lt-LT"/>
        </w:rPr>
        <w:t xml:space="preserve"> </w:t>
      </w:r>
    </w:p>
    <w:p w14:paraId="16B12645" w14:textId="5DD3CD81"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5. </w:t>
      </w:r>
      <w:r w:rsidR="004A3CE4" w:rsidRPr="00006DC9">
        <w:rPr>
          <w:rStyle w:val="normaltextrun"/>
          <w:b/>
          <w:bCs/>
          <w:lang w:val="lt-LT"/>
        </w:rPr>
        <w:t>Pilietinės visuomenės savikūra</w:t>
      </w:r>
      <w:r w:rsidR="00162CAA" w:rsidRPr="00006DC9">
        <w:rPr>
          <w:rStyle w:val="normaltextrun"/>
          <w:b/>
          <w:bCs/>
          <w:lang w:val="lt-LT"/>
        </w:rPr>
        <w:t xml:space="preserve"> </w:t>
      </w:r>
    </w:p>
    <w:p w14:paraId="2515D566" w14:textId="3C4853EC"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5.1.</w:t>
      </w:r>
      <w:r w:rsidR="00851D7D" w:rsidRPr="00006DC9">
        <w:rPr>
          <w:rStyle w:val="normaltextrun"/>
          <w:lang w:val="lt-LT"/>
        </w:rPr>
        <w:t> </w:t>
      </w:r>
      <w:r w:rsidRPr="00006DC9">
        <w:rPr>
          <w:rStyle w:val="normaltextrun"/>
          <w:lang w:val="lt-LT"/>
        </w:rPr>
        <w:t>Ekstremalios situacijos</w:t>
      </w:r>
      <w:r w:rsidR="00162CAA" w:rsidRPr="00006DC9">
        <w:rPr>
          <w:rStyle w:val="normaltextrun"/>
          <w:lang w:val="lt-LT"/>
        </w:rPr>
        <w:t xml:space="preserve"> </w:t>
      </w:r>
    </w:p>
    <w:p w14:paraId="51A86399" w14:textId="6921C316"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Fizikos pamokose aptariant elektros energijos gavybą ir panaudojimą, šiuo metu eksploatuojamas elektrines Lietuvoje ir kitose šalyse verta padiskutuoti apie galimas ekstremalias situacijas, kurios galėtų kilti dėl aplaidaus elektrinių naudojimo. Būtina aptarti pavojus, kurie kyla dėl Astravo elektrinės, apsisaugojimo nuo radiacijos būdus. Kalbant apie klimato kaitą ir vis dažniau pasikartojančias karštas vasaros dienas arba itin žemą temperatūrą žiemą, reikėtų aptarti saugaus elgesio taisykles tokiomis dienomis, savęs ir kitų apsaugojimo svarbą.</w:t>
      </w:r>
      <w:r w:rsidR="005713EB" w:rsidRPr="00006DC9">
        <w:rPr>
          <w:rStyle w:val="eop"/>
          <w:lang w:val="lt-LT"/>
        </w:rPr>
        <w:t xml:space="preserve"> </w:t>
      </w:r>
    </w:p>
    <w:p w14:paraId="4401D19A" w14:textId="48BED7A5"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5.2.</w:t>
      </w:r>
      <w:r w:rsidR="00851D7D" w:rsidRPr="00006DC9">
        <w:rPr>
          <w:rStyle w:val="normaltextrun"/>
          <w:lang w:val="lt-LT"/>
        </w:rPr>
        <w:t> </w:t>
      </w:r>
      <w:r w:rsidRPr="00006DC9">
        <w:rPr>
          <w:rStyle w:val="normaltextrun"/>
          <w:lang w:val="lt-LT"/>
        </w:rPr>
        <w:t>Intelektinė nuosavybė</w:t>
      </w:r>
    </w:p>
    <w:p w14:paraId="14D2E5CD" w14:textId="40A37724"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 xml:space="preserve">Fizikos bendrojoje programoje tarp pasiekimų sričių yra gamtamokslinio komunikavimo pasiekimų sritis ir numatoma ugdyti tokį pasiekimą: B2. Atsirenka reikiamą įvairiais būdais pateiktą informaciją iš skirtingų šaltinių, </w:t>
      </w:r>
      <w:r w:rsidR="00C169B8" w:rsidRPr="00006DC9">
        <w:rPr>
          <w:rStyle w:val="normaltextrun"/>
          <w:lang w:val="lt-LT"/>
        </w:rPr>
        <w:t>[</w:t>
      </w:r>
      <w:r w:rsidRPr="00006DC9">
        <w:rPr>
          <w:rStyle w:val="normaltextrun"/>
          <w:lang w:val="lt-LT"/>
        </w:rPr>
        <w:t>...</w:t>
      </w:r>
      <w:r w:rsidR="00C169B8" w:rsidRPr="00006DC9">
        <w:rPr>
          <w:rStyle w:val="normaltextrun"/>
          <w:lang w:val="lt-LT"/>
        </w:rPr>
        <w:t>]</w:t>
      </w:r>
      <w:r w:rsidRPr="00006DC9">
        <w:rPr>
          <w:rStyle w:val="normaltextrun"/>
          <w:lang w:val="lt-LT"/>
        </w:rPr>
        <w:t xml:space="preserve"> tinkamai cituoja šaltinius.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w:t>
      </w:r>
      <w:r w:rsidR="005713EB" w:rsidRPr="00006DC9">
        <w:rPr>
          <w:rStyle w:val="eop"/>
          <w:lang w:val="lt-LT"/>
        </w:rPr>
        <w:t xml:space="preserve"> </w:t>
      </w:r>
    </w:p>
    <w:p w14:paraId="79C6AFAD" w14:textId="2776D19A"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6. </w:t>
      </w:r>
      <w:r w:rsidR="004A3CE4" w:rsidRPr="00006DC9">
        <w:rPr>
          <w:rStyle w:val="normaltextrun"/>
          <w:b/>
          <w:bCs/>
          <w:lang w:val="lt-LT"/>
        </w:rPr>
        <w:t>Asmenybės, idėjos</w:t>
      </w:r>
    </w:p>
    <w:p w14:paraId="564E879E" w14:textId="31FB8A14"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Fizikos pamokose nagrinėjant teorijų vystymąsi ir atradimus minimi garsūs mokslininkai, tokie kaip Archimedas, G. Galilėjus, B. Paskalis, I. Niutonas, G. Belas, T.</w:t>
      </w:r>
      <w:r w:rsidR="005713EB" w:rsidRPr="00006DC9">
        <w:rPr>
          <w:rStyle w:val="normaltextrun"/>
          <w:lang w:val="lt-LT"/>
        </w:rPr>
        <w:t xml:space="preserve"> </w:t>
      </w:r>
      <w:r w:rsidRPr="00006DC9">
        <w:rPr>
          <w:rStyle w:val="spellingerror"/>
          <w:lang w:val="lt-LT"/>
        </w:rPr>
        <w:t>Grotusas</w:t>
      </w:r>
      <w:r w:rsidRPr="00006DC9">
        <w:rPr>
          <w:rStyle w:val="normaltextrun"/>
          <w:lang w:val="lt-LT"/>
        </w:rPr>
        <w:t>, K. Semenavičius ir kiti, aptariami jų darbai ir idėjos. Be to dalis fizikinių dydžių matavimo vienetų yra pavadinti garsių mokslininkų vardais, tad juos minint taip pat yra paminimos asmenybės bei įvardijami jų nuopelnai ir pasiekimai.</w:t>
      </w:r>
      <w:r w:rsidR="00162CAA" w:rsidRPr="00006DC9">
        <w:rPr>
          <w:rStyle w:val="normaltextrun"/>
          <w:lang w:val="lt-LT"/>
        </w:rPr>
        <w:t xml:space="preserve"> </w:t>
      </w:r>
    </w:p>
    <w:p w14:paraId="1DB59756" w14:textId="4DB35EF7"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7. </w:t>
      </w:r>
      <w:r w:rsidR="004A3CE4" w:rsidRPr="00006DC9">
        <w:rPr>
          <w:rStyle w:val="normaltextrun"/>
          <w:b/>
          <w:bCs/>
          <w:lang w:val="lt-LT"/>
        </w:rPr>
        <w:t>Socialinė ir ekonominė plėtra</w:t>
      </w:r>
    </w:p>
    <w:p w14:paraId="5A7B7709" w14:textId="742EBF5D"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7.1.</w:t>
      </w:r>
      <w:r w:rsidR="00851D7D" w:rsidRPr="00006DC9">
        <w:rPr>
          <w:rStyle w:val="normaltextrun"/>
          <w:lang w:val="lt-LT"/>
        </w:rPr>
        <w:t> </w:t>
      </w:r>
      <w:r w:rsidRPr="00006DC9">
        <w:rPr>
          <w:rStyle w:val="normaltextrun"/>
          <w:lang w:val="lt-LT"/>
        </w:rPr>
        <w:t>Žiedinė ekonomika</w:t>
      </w:r>
      <w:r w:rsidR="00162CAA" w:rsidRPr="00006DC9">
        <w:rPr>
          <w:rStyle w:val="normaltextrun"/>
          <w:lang w:val="lt-LT"/>
        </w:rPr>
        <w:t xml:space="preserve"> </w:t>
      </w:r>
    </w:p>
    <w:p w14:paraId="4D928855" w14:textId="0342A875"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Žiedinės ekonomikos principai fizikos mokymosi turinyje išreikšti netiesiogiai tik aptariant saikingą vartojimą, resursų taupymą, atliekų rūšiavimą akcentuojant jų perdirbimą ir pakartotiną panaudojimą.</w:t>
      </w:r>
      <w:r w:rsidR="00162CAA" w:rsidRPr="00006DC9">
        <w:rPr>
          <w:rStyle w:val="normaltextrun"/>
          <w:lang w:val="lt-LT"/>
        </w:rPr>
        <w:t xml:space="preserve"> </w:t>
      </w:r>
    </w:p>
    <w:p w14:paraId="09850C95" w14:textId="2CB72D7E"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7.2.</w:t>
      </w:r>
      <w:r w:rsidR="00851D7D" w:rsidRPr="00006DC9">
        <w:rPr>
          <w:rStyle w:val="normaltextrun"/>
          <w:lang w:val="lt-LT"/>
        </w:rPr>
        <w:t> </w:t>
      </w:r>
      <w:r w:rsidRPr="00006DC9">
        <w:rPr>
          <w:rStyle w:val="normaltextrun"/>
          <w:lang w:val="lt-LT"/>
        </w:rPr>
        <w:t>Pažangios technologijos ir inovacijos</w:t>
      </w:r>
      <w:r w:rsidR="00162CAA" w:rsidRPr="00006DC9">
        <w:rPr>
          <w:rStyle w:val="normaltextrun"/>
          <w:lang w:val="lt-LT"/>
        </w:rPr>
        <w:t xml:space="preserve"> </w:t>
      </w:r>
    </w:p>
    <w:p w14:paraId="50407297" w14:textId="5C581211"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Fizikos programoje nemažai dėmesio skiriama naujų ir pažangių technologijų aptarimui. Nagrinėjami atsinaujinantys elektros energijos šaltiniai, vėjo ir saulės jėgainės. Mokymosi turinyje yra temų, pvz., radijo bangos,</w:t>
      </w:r>
      <w:r w:rsidR="005713EB" w:rsidRPr="00006DC9">
        <w:rPr>
          <w:rStyle w:val="normaltextrun"/>
          <w:lang w:val="lt-LT"/>
        </w:rPr>
        <w:t xml:space="preserve"> </w:t>
      </w:r>
      <w:r w:rsidRPr="00006DC9">
        <w:rPr>
          <w:rStyle w:val="spellingerror"/>
          <w:lang w:val="lt-LT"/>
        </w:rPr>
        <w:t>fotoelementai</w:t>
      </w:r>
      <w:r w:rsidRPr="00006DC9">
        <w:rPr>
          <w:rStyle w:val="normaltextrun"/>
          <w:lang w:val="lt-LT"/>
        </w:rPr>
        <w:t>, mikroskopai, teleskopai ir kt., kurios tiesiogiai susijusios su technologijomis, jų kūrimu ir tobulinimu. Tiriamiesiems darbams atlikti naudojami įvairūs jutikliai ir kitos priemonės, kurios leidžia naudoti kompiuterines programas ir yra pažangesnės už anksčiau naudotus matavimo prietaisus. Nagrinėjant, pvz., elektromagnetines bangas, rekomenduojama organizuoti diskusijas apie vystomas ryšio technologijas.</w:t>
      </w:r>
      <w:r w:rsidR="00162CAA" w:rsidRPr="00006DC9">
        <w:rPr>
          <w:rStyle w:val="normaltextrun"/>
          <w:lang w:val="lt-LT"/>
        </w:rPr>
        <w:t xml:space="preserve"> </w:t>
      </w:r>
    </w:p>
    <w:p w14:paraId="5378E91D" w14:textId="0D550CCE"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8. </w:t>
      </w:r>
      <w:r w:rsidR="004A3CE4" w:rsidRPr="00006DC9">
        <w:rPr>
          <w:rStyle w:val="normaltextrun"/>
          <w:b/>
          <w:bCs/>
          <w:lang w:val="lt-LT"/>
        </w:rPr>
        <w:t>Aplinkos tvarumas</w:t>
      </w:r>
    </w:p>
    <w:p w14:paraId="6093EAB4" w14:textId="2718C64A"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lastRenderedPageBreak/>
        <w:t>8.1.</w:t>
      </w:r>
      <w:r w:rsidR="00851D7D" w:rsidRPr="00006DC9">
        <w:rPr>
          <w:rStyle w:val="normaltextrun"/>
          <w:lang w:val="lt-LT"/>
        </w:rPr>
        <w:t> </w:t>
      </w:r>
      <w:r w:rsidRPr="00006DC9">
        <w:rPr>
          <w:rStyle w:val="normaltextrun"/>
          <w:lang w:val="lt-LT"/>
        </w:rPr>
        <w:t>Aplinkos apsauga</w:t>
      </w:r>
    </w:p>
    <w:p w14:paraId="259FEE2F" w14:textId="51B296EF"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Tarp</w:t>
      </w:r>
      <w:r w:rsidR="005713EB" w:rsidRPr="00006DC9">
        <w:rPr>
          <w:rStyle w:val="normaltextrun"/>
          <w:lang w:val="lt-LT"/>
        </w:rPr>
        <w:t xml:space="preserve"> </w:t>
      </w:r>
      <w:r w:rsidRPr="00006DC9">
        <w:rPr>
          <w:rStyle w:val="normaltextrun"/>
          <w:lang w:val="lt-LT"/>
        </w:rPr>
        <w:t>bendrojoje</w:t>
      </w:r>
      <w:r w:rsidR="005713EB" w:rsidRPr="00006DC9">
        <w:rPr>
          <w:rStyle w:val="normaltextrun"/>
          <w:lang w:val="lt-LT"/>
        </w:rPr>
        <w:t xml:space="preserve"> </w:t>
      </w:r>
      <w:r w:rsidRPr="00006DC9">
        <w:rPr>
          <w:rStyle w:val="normaltextrun"/>
          <w:lang w:val="lt-LT"/>
        </w:rPr>
        <w:t>programoje numatytų</w:t>
      </w:r>
      <w:r w:rsidR="005713EB" w:rsidRPr="00006DC9">
        <w:rPr>
          <w:rStyle w:val="normaltextrun"/>
          <w:lang w:val="lt-LT"/>
        </w:rPr>
        <w:t xml:space="preserve"> </w:t>
      </w:r>
      <w:r w:rsidRPr="00006DC9">
        <w:rPr>
          <w:rStyle w:val="normaltextrun"/>
          <w:lang w:val="lt-LT"/>
        </w:rPr>
        <w:t>mokymosi uždavinių</w:t>
      </w:r>
      <w:r w:rsidR="005713EB" w:rsidRPr="00006DC9">
        <w:rPr>
          <w:rStyle w:val="normaltextrun"/>
          <w:lang w:val="lt-LT"/>
        </w:rPr>
        <w:t xml:space="preserve"> </w:t>
      </w:r>
      <w:r w:rsidRPr="00006DC9">
        <w:rPr>
          <w:rStyle w:val="normaltextrun"/>
          <w:lang w:val="lt-LT"/>
        </w:rPr>
        <w:t>–</w:t>
      </w:r>
      <w:r w:rsidR="005713EB" w:rsidRPr="00006DC9">
        <w:rPr>
          <w:rStyle w:val="normaltextrun"/>
          <w:lang w:val="lt-LT"/>
        </w:rPr>
        <w:t xml:space="preserve"> </w:t>
      </w:r>
      <w:r w:rsidRPr="00006DC9">
        <w:rPr>
          <w:rStyle w:val="normaltextrun"/>
          <w:lang w:val="lt-LT"/>
        </w:rPr>
        <w:t>mokiniai tyrinėdami ir analizuodami fizikinius reiškinius, jų priežasties-pasekmės ryšius, žmogaus veiklos poveikį gamtai, plėtoja mokslinę pasaulėvoką ir atsakingą požiūrį į aplinką, gamtą, gyvybę; diskutuodami išreiškia socialiai atsakingą ir argumentais grįstą nuomonę šalies ir pasaulio gamtos išteklių naudojimo ir ekologinio tvarumo klausimais.</w:t>
      </w:r>
      <w:r w:rsidR="005713EB" w:rsidRPr="00006DC9">
        <w:rPr>
          <w:rStyle w:val="eop"/>
          <w:lang w:val="lt-LT"/>
        </w:rPr>
        <w:t xml:space="preserve"> </w:t>
      </w:r>
    </w:p>
    <w:p w14:paraId="03813F0B" w14:textId="1D2851E1"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Fizikos pamokose siekiama, kad mokiniai suprastų žmogaus veiklos sukeltus pokyčius gamtoje ir imtųsi asmeninės atsakomybės už aplinkos išsaugojimą. </w:t>
      </w:r>
      <w:r w:rsidR="005713EB" w:rsidRPr="00006DC9">
        <w:rPr>
          <w:rStyle w:val="eop"/>
          <w:lang w:val="lt-LT"/>
        </w:rPr>
        <w:t xml:space="preserve"> </w:t>
      </w:r>
    </w:p>
    <w:p w14:paraId="105C44CB" w14:textId="32F4A0BB"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8.2.</w:t>
      </w:r>
      <w:r w:rsidR="00851D7D" w:rsidRPr="00006DC9">
        <w:rPr>
          <w:rStyle w:val="normaltextrun"/>
          <w:lang w:val="lt-LT"/>
        </w:rPr>
        <w:t> </w:t>
      </w:r>
      <w:r w:rsidRPr="00006DC9">
        <w:rPr>
          <w:rStyle w:val="normaltextrun"/>
          <w:lang w:val="lt-LT"/>
        </w:rPr>
        <w:t>Klimato kaitos prevencija</w:t>
      </w:r>
      <w:r w:rsidR="00162CAA" w:rsidRPr="00006DC9">
        <w:rPr>
          <w:rStyle w:val="normaltextrun"/>
          <w:lang w:val="lt-LT"/>
        </w:rPr>
        <w:t xml:space="preserve"> </w:t>
      </w:r>
    </w:p>
    <w:p w14:paraId="3EC7D146" w14:textId="39EF41E2"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Fizikos bendrojoje programoje aptariamas šilumos gavimas katilinėse ir su tuo susijusios ekologinės problemos bei jų sprendimo būdai,</w:t>
      </w:r>
      <w:r w:rsidR="005713EB" w:rsidRPr="00006DC9">
        <w:rPr>
          <w:rStyle w:val="normaltextrun"/>
          <w:lang w:val="lt-LT"/>
        </w:rPr>
        <w:t xml:space="preserve"> </w:t>
      </w:r>
      <w:r w:rsidRPr="00006DC9">
        <w:rPr>
          <w:rStyle w:val="normaltextrun"/>
          <w:lang w:val="lt-LT"/>
        </w:rPr>
        <w:t>nagrinėjamas šiluminių variklių veikimo principas, aptariamas jų pritaikymas praktikoje, su tuo susieta aplinkos tarša ir jos mažinimo būdai, nagrinėjami atsinaujinantys ir neatsinaujinantys energijos šaltiniai, jų privalumai ir trūkumai,</w:t>
      </w:r>
      <w:r w:rsidR="005713EB" w:rsidRPr="00006DC9">
        <w:rPr>
          <w:rStyle w:val="normaltextrun"/>
          <w:lang w:val="lt-LT"/>
        </w:rPr>
        <w:t xml:space="preserve"> </w:t>
      </w:r>
      <w:r w:rsidRPr="00006DC9">
        <w:rPr>
          <w:rStyle w:val="normaltextrun"/>
          <w:lang w:val="lt-LT"/>
        </w:rPr>
        <w:t>aptariamos elektros energijos gamybos ir vartojimo sukeliamos ekologinės problemos bei jų sprendimo būdai. Nagrinėjant šias temas ir aptariant ekologines problemas kalbama apie klimato kaitą ir jos prevenciją.</w:t>
      </w:r>
      <w:r w:rsidR="005713EB" w:rsidRPr="00006DC9">
        <w:rPr>
          <w:rStyle w:val="eop"/>
          <w:lang w:val="lt-LT"/>
        </w:rPr>
        <w:t xml:space="preserve"> </w:t>
      </w:r>
    </w:p>
    <w:p w14:paraId="12B446BF" w14:textId="04C83232"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8.3.</w:t>
      </w:r>
      <w:r w:rsidR="00851D7D" w:rsidRPr="00006DC9">
        <w:rPr>
          <w:rStyle w:val="normaltextrun"/>
          <w:lang w:val="lt-LT"/>
        </w:rPr>
        <w:t> </w:t>
      </w:r>
      <w:r w:rsidRPr="00006DC9">
        <w:rPr>
          <w:rStyle w:val="normaltextrun"/>
          <w:lang w:val="lt-LT"/>
        </w:rPr>
        <w:t>Atsakingas vartojimas</w:t>
      </w:r>
      <w:r w:rsidR="00162CAA" w:rsidRPr="00006DC9">
        <w:rPr>
          <w:rStyle w:val="normaltextrun"/>
          <w:lang w:val="lt-LT"/>
        </w:rPr>
        <w:t xml:space="preserve"> </w:t>
      </w:r>
    </w:p>
    <w:p w14:paraId="290AB879" w14:textId="511F3041"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Nagrinėjant, pavyzdžiui šiluminės ir elektros energijos gamybą, aptariami saikingas vartojimas ir resursų taupymo būdai, organizuojamos projektinės ir kitos veiklos, nukreiptos į mokinių vertybinių nuostatų ugdymą.</w:t>
      </w:r>
      <w:r w:rsidR="00162CAA" w:rsidRPr="00006DC9">
        <w:rPr>
          <w:rStyle w:val="normaltextrun"/>
          <w:lang w:val="lt-LT"/>
        </w:rPr>
        <w:t xml:space="preserve"> </w:t>
      </w:r>
    </w:p>
    <w:p w14:paraId="1B53BE72" w14:textId="138E32F2"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9. </w:t>
      </w:r>
      <w:r w:rsidR="004A3CE4" w:rsidRPr="00006DC9">
        <w:rPr>
          <w:rStyle w:val="normaltextrun"/>
          <w:b/>
          <w:bCs/>
          <w:lang w:val="lt-LT"/>
        </w:rPr>
        <w:t>Mokymasis visą gyvenimą</w:t>
      </w:r>
      <w:r w:rsidR="00162CAA" w:rsidRPr="00006DC9">
        <w:rPr>
          <w:rStyle w:val="normaltextrun"/>
          <w:b/>
          <w:bCs/>
          <w:lang w:val="lt-LT"/>
        </w:rPr>
        <w:t xml:space="preserve"> </w:t>
      </w:r>
    </w:p>
    <w:p w14:paraId="76BDCFA3" w14:textId="0FABE16B"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Mokymosi turinys programoje išdėstytas parodant nuolatinį turimų žinių gausėjimą ir kitimą, naujų technologijų, reikalaujančių kokybiškai naujų įgūdžių, atsiradimą ir vystymąsi, kas netiesiogiai skatina nuolat mokytis. Siekiama, kad mokiniai nuolat reflektuotų asmeninę pažangą mokantis fizikos, įvardytų savo stiprybes ir tobulintinas sritis, kritiškai vertintų savo pasiekimų priežasties</w:t>
      </w:r>
      <w:r w:rsidR="00162CAA" w:rsidRPr="00006DC9">
        <w:rPr>
          <w:rStyle w:val="normaltextrun"/>
          <w:lang w:val="lt-LT"/>
        </w:rPr>
        <w:t xml:space="preserve"> ir </w:t>
      </w:r>
      <w:r w:rsidRPr="00006DC9">
        <w:rPr>
          <w:rStyle w:val="normaltextrun"/>
          <w:lang w:val="lt-LT"/>
        </w:rPr>
        <w:t>pasekmės ryšius, keltų tolesnius mokymosi tikslus ir taip nusiteiktų ir pasiruoštų mokytis visą gyvenimą.</w:t>
      </w:r>
      <w:r w:rsidR="00162CAA" w:rsidRPr="00006DC9">
        <w:rPr>
          <w:rStyle w:val="normaltextrun"/>
          <w:color w:val="76923C"/>
          <w:lang w:val="lt-LT"/>
        </w:rPr>
        <w:t xml:space="preserve"> </w:t>
      </w:r>
    </w:p>
    <w:p w14:paraId="6AD39134" w14:textId="4AA61BC0"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10. </w:t>
      </w:r>
      <w:r w:rsidR="004A3CE4" w:rsidRPr="00006DC9">
        <w:rPr>
          <w:rStyle w:val="normaltextrun"/>
          <w:b/>
          <w:bCs/>
          <w:lang w:val="lt-LT"/>
        </w:rPr>
        <w:t>Sveikata, sveika gyvensena</w:t>
      </w:r>
      <w:r w:rsidR="00162CAA" w:rsidRPr="00006DC9">
        <w:rPr>
          <w:rStyle w:val="normaltextrun"/>
          <w:b/>
          <w:bCs/>
          <w:lang w:val="lt-LT"/>
        </w:rPr>
        <w:t xml:space="preserve"> </w:t>
      </w:r>
    </w:p>
    <w:p w14:paraId="517674CC" w14:textId="0D0DA7D0"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10.1.</w:t>
      </w:r>
      <w:r w:rsidR="00851D7D" w:rsidRPr="00006DC9">
        <w:rPr>
          <w:rStyle w:val="normaltextrun"/>
          <w:lang w:val="lt-LT"/>
        </w:rPr>
        <w:t> </w:t>
      </w:r>
      <w:r w:rsidRPr="00006DC9">
        <w:rPr>
          <w:rStyle w:val="normaltextrun"/>
          <w:lang w:val="lt-LT"/>
        </w:rPr>
        <w:t>Asmens savybių ugdymas</w:t>
      </w:r>
      <w:r w:rsidR="00162CAA" w:rsidRPr="00006DC9">
        <w:rPr>
          <w:rStyle w:val="normaltextrun"/>
          <w:lang w:val="lt-LT"/>
        </w:rPr>
        <w:t xml:space="preserve"> </w:t>
      </w:r>
    </w:p>
    <w:p w14:paraId="486B8828" w14:textId="3A06110A"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Per įvairias mokymosi veiklas fizikos pamokose 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fizikos pamokas organizuojama nemažai praktinių veiklų, kai mokiniai dirba grupėse ir atlieka skirtingus vaidmenis, kai natūraliai yra ugdomos tokios savybės kaip empatija, tolerancija kito nuomonei, geranoriškumas, organizuotumas, tikslo siekimas ir kt.</w:t>
      </w:r>
      <w:r w:rsidR="005713EB" w:rsidRPr="00006DC9">
        <w:rPr>
          <w:rStyle w:val="eop"/>
          <w:lang w:val="lt-LT"/>
        </w:rPr>
        <w:t xml:space="preserve"> </w:t>
      </w:r>
    </w:p>
    <w:p w14:paraId="60533C66" w14:textId="69049FD9"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10.2.</w:t>
      </w:r>
      <w:r w:rsidR="00851D7D" w:rsidRPr="00006DC9">
        <w:rPr>
          <w:rStyle w:val="normaltextrun"/>
          <w:lang w:val="lt-LT"/>
        </w:rPr>
        <w:t> </w:t>
      </w:r>
      <w:r w:rsidRPr="00006DC9">
        <w:rPr>
          <w:rStyle w:val="normaltextrun"/>
          <w:lang w:val="lt-LT"/>
        </w:rPr>
        <w:t>Streso įveika</w:t>
      </w:r>
      <w:r w:rsidR="00162CAA" w:rsidRPr="00006DC9">
        <w:rPr>
          <w:rStyle w:val="normaltextrun"/>
          <w:lang w:val="lt-LT"/>
        </w:rPr>
        <w:t xml:space="preserve"> </w:t>
      </w:r>
    </w:p>
    <w:p w14:paraId="7440F509" w14:textId="7E883B51"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Per fizikos, kaip ir kitų dalykų, pamokas mokiniai gali patirti stresą, kai nesiseka atlikti kurią nors užduotį, gauna juos netenkinantį įvertinimą, todėl labai svarbu išsiaiškinti nesėkmės priežastis ir stipriąsias mokinių savybes ir laiku suteikti pagalbą, patarti, kokių veiksmų turėtų imtis mokinys, kad ateityje išvengtų nesėkmių ir nevertintų jų kaip nepataisomų dalykų.</w:t>
      </w:r>
      <w:r w:rsidR="005713EB" w:rsidRPr="00006DC9">
        <w:rPr>
          <w:rStyle w:val="eop"/>
          <w:lang w:val="lt-LT"/>
        </w:rPr>
        <w:t xml:space="preserve"> </w:t>
      </w:r>
    </w:p>
    <w:p w14:paraId="7B054E41" w14:textId="37F25A21"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10.3.</w:t>
      </w:r>
      <w:r w:rsidR="00851D7D" w:rsidRPr="00006DC9">
        <w:rPr>
          <w:rStyle w:val="normaltextrun"/>
          <w:lang w:val="lt-LT"/>
        </w:rPr>
        <w:t> </w:t>
      </w:r>
      <w:r w:rsidRPr="00006DC9">
        <w:rPr>
          <w:rStyle w:val="normaltextrun"/>
          <w:lang w:val="lt-LT"/>
        </w:rPr>
        <w:t>Rūpinimasis savo ir kitų sveikata</w:t>
      </w:r>
      <w:r w:rsidR="00162CAA" w:rsidRPr="00006DC9">
        <w:rPr>
          <w:rStyle w:val="normaltextrun"/>
          <w:lang w:val="lt-LT"/>
        </w:rPr>
        <w:t xml:space="preserve"> </w:t>
      </w:r>
    </w:p>
    <w:p w14:paraId="15981AB6" w14:textId="61A955D6"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Tarp fizikos pamokose nagrinėjamų temų yra triukšmas ir apšvieta. Aiškinamasi, koks yra triukšmo poveikis sveikatai ir kokiais būdais jį galima sumažinti, kaip klausą veikia dažnas ausinukų naudojimas. Aptariama, kokie yra reikalavimai darbinių paviršių apšvietai, kaip kuriama sveika aplinka.</w:t>
      </w:r>
      <w:r w:rsidR="005713EB" w:rsidRPr="00006DC9">
        <w:rPr>
          <w:rStyle w:val="eop"/>
          <w:lang w:val="lt-LT"/>
        </w:rPr>
        <w:t xml:space="preserve"> </w:t>
      </w:r>
    </w:p>
    <w:p w14:paraId="07457EC7" w14:textId="11D99E36"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10.4.</w:t>
      </w:r>
      <w:r w:rsidR="00851D7D" w:rsidRPr="00006DC9">
        <w:rPr>
          <w:rStyle w:val="normaltextrun"/>
          <w:lang w:val="lt-LT"/>
        </w:rPr>
        <w:t> </w:t>
      </w:r>
      <w:r w:rsidRPr="00006DC9">
        <w:rPr>
          <w:rStyle w:val="normaltextrun"/>
          <w:lang w:val="lt-LT"/>
        </w:rPr>
        <w:t>Saugus elgesys</w:t>
      </w:r>
      <w:r w:rsidR="005713EB" w:rsidRPr="00006DC9">
        <w:rPr>
          <w:rStyle w:val="eop"/>
          <w:lang w:val="lt-LT"/>
        </w:rPr>
        <w:t xml:space="preserve"> </w:t>
      </w:r>
    </w:p>
    <w:p w14:paraId="101D56C9" w14:textId="0041E779"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Saugaus elgesio taisyklės fizikos kabinete aptariamos mokslo metų pradžioje, o atliekant elektros ir šilumos tiriamuosius darbus aptariamas saugus elgesys su elektros prietaisais, stikliniais indais, spiritinėmis lemputėmis, karštu vandeniu ir pan.</w:t>
      </w:r>
      <w:r w:rsidR="005713EB" w:rsidRPr="00006DC9">
        <w:rPr>
          <w:rStyle w:val="eop"/>
          <w:lang w:val="lt-LT"/>
        </w:rPr>
        <w:t xml:space="preserve"> </w:t>
      </w:r>
    </w:p>
    <w:p w14:paraId="5097233A" w14:textId="4022745A" w:rsidR="004A3CE4" w:rsidRPr="00006DC9" w:rsidRDefault="00851D7D" w:rsidP="00851D7D">
      <w:pPr>
        <w:pStyle w:val="paragraph"/>
        <w:spacing w:before="0" w:beforeAutospacing="0" w:after="0" w:afterAutospacing="0"/>
        <w:jc w:val="both"/>
        <w:textAlignment w:val="baseline"/>
        <w:rPr>
          <w:lang w:val="lt-LT"/>
        </w:rPr>
      </w:pPr>
      <w:r w:rsidRPr="00006DC9">
        <w:rPr>
          <w:rStyle w:val="normaltextrun"/>
          <w:b/>
          <w:bCs/>
          <w:lang w:val="lt-LT"/>
        </w:rPr>
        <w:t>11. </w:t>
      </w:r>
      <w:r w:rsidR="004A3CE4" w:rsidRPr="00006DC9">
        <w:rPr>
          <w:rStyle w:val="normaltextrun"/>
          <w:b/>
          <w:bCs/>
          <w:lang w:val="lt-LT"/>
        </w:rPr>
        <w:t>Ugdymas karjerai</w:t>
      </w:r>
      <w:r w:rsidR="00162CAA" w:rsidRPr="00006DC9">
        <w:rPr>
          <w:rStyle w:val="normaltextrun"/>
          <w:b/>
          <w:bCs/>
          <w:lang w:val="lt-LT"/>
        </w:rPr>
        <w:t xml:space="preserve"> </w:t>
      </w:r>
    </w:p>
    <w:p w14:paraId="512F497A" w14:textId="20B60809"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Vienas</w:t>
      </w:r>
      <w:r w:rsidR="005713EB" w:rsidRPr="00006DC9">
        <w:rPr>
          <w:rStyle w:val="normaltextrun"/>
          <w:lang w:val="lt-LT"/>
        </w:rPr>
        <w:t xml:space="preserve"> </w:t>
      </w:r>
      <w:r w:rsidRPr="00006DC9">
        <w:rPr>
          <w:rStyle w:val="normaltextrun"/>
          <w:lang w:val="lt-LT"/>
        </w:rPr>
        <w:t>iš bendrojoje programoje numatytų mokymosi</w:t>
      </w:r>
      <w:r w:rsidR="005713EB" w:rsidRPr="00006DC9">
        <w:rPr>
          <w:rStyle w:val="normaltextrun"/>
          <w:lang w:val="lt-LT"/>
        </w:rPr>
        <w:t xml:space="preserve"> </w:t>
      </w:r>
      <w:r w:rsidRPr="00006DC9">
        <w:rPr>
          <w:rStyle w:val="normaltextrun"/>
          <w:lang w:val="lt-LT"/>
        </w:rPr>
        <w:t>uždavinių</w:t>
      </w:r>
      <w:r w:rsidR="005713EB" w:rsidRPr="00006DC9">
        <w:rPr>
          <w:rStyle w:val="normaltextrun"/>
          <w:lang w:val="lt-LT"/>
        </w:rPr>
        <w:t xml:space="preserve"> </w:t>
      </w:r>
      <w:r w:rsidRPr="00006DC9">
        <w:rPr>
          <w:rStyle w:val="normaltextrun"/>
          <w:lang w:val="lt-LT"/>
        </w:rPr>
        <w:t>– mokiniai domėdamiesi fizikos mokslo ir technologijų raida Lietuvoje ir pasaulyje, mūsų šalies prioritetinėmis fizikos, technikos ir technologijų plėtotės kryptimis, susipažįsta su profesijomis, kurioms reikia fizikos žinių ir gebėjimų.</w:t>
      </w:r>
      <w:r w:rsidR="005713EB" w:rsidRPr="00006DC9">
        <w:rPr>
          <w:rStyle w:val="eop"/>
          <w:lang w:val="lt-LT"/>
        </w:rPr>
        <w:t xml:space="preserve"> </w:t>
      </w:r>
    </w:p>
    <w:p w14:paraId="1E22AC42" w14:textId="3FBB0047" w:rsidR="004A3CE4" w:rsidRPr="00006DC9" w:rsidRDefault="004A3CE4" w:rsidP="00267D39">
      <w:pPr>
        <w:pStyle w:val="paragraph"/>
        <w:spacing w:before="0" w:beforeAutospacing="0" w:after="0" w:afterAutospacing="0"/>
        <w:jc w:val="both"/>
        <w:textAlignment w:val="baseline"/>
        <w:rPr>
          <w:lang w:val="lt-LT"/>
        </w:rPr>
      </w:pPr>
      <w:r w:rsidRPr="00006DC9">
        <w:rPr>
          <w:rStyle w:val="normaltextrun"/>
          <w:lang w:val="lt-LT"/>
        </w:rPr>
        <w:t>Siekiant įgyvendinti šį uždavinį verta į mokymosi turinio aiškinimą įtraukti mokinius, kurie tobulina kompetencijas neformaliojo ugdymo veiklose. Pavyzdžiui, radijo siųstuvo ir imtuvo ryšio principą gali pademonstruoti mokiniai, lankantys radijo mėgėjų būrelius. Nagrinėjant fizikos temas galima organizuoti pažintines ekskursijas į įvairias įstaigas ir</w:t>
      </w:r>
      <w:r w:rsidR="005713EB" w:rsidRPr="00006DC9">
        <w:rPr>
          <w:rStyle w:val="normaltextrun"/>
          <w:lang w:val="lt-LT"/>
        </w:rPr>
        <w:t xml:space="preserve"> </w:t>
      </w:r>
      <w:r w:rsidRPr="00006DC9">
        <w:rPr>
          <w:rStyle w:val="normaltextrun"/>
          <w:lang w:val="lt-LT"/>
        </w:rPr>
        <w:t>įmones, pasikviesti su fizika susietų sričių specialistus į pamokas.</w:t>
      </w:r>
      <w:r w:rsidR="00162CAA" w:rsidRPr="00006DC9">
        <w:rPr>
          <w:rStyle w:val="normaltextrun"/>
          <w:lang w:val="lt-LT"/>
        </w:rPr>
        <w:t xml:space="preserve"> </w:t>
      </w:r>
    </w:p>
    <w:p w14:paraId="1D78F4E8" w14:textId="0C43BAD8" w:rsidR="00C3018F" w:rsidRPr="00006DC9" w:rsidRDefault="00C3018F" w:rsidP="00267D39">
      <w:pPr>
        <w:pStyle w:val="Antrat2"/>
        <w:spacing w:after="120" w:line="240" w:lineRule="auto"/>
        <w:rPr>
          <w:rFonts w:ascii="Times New Roman" w:hAnsi="Times New Roman" w:cs="Times New Roman"/>
          <w:color w:val="auto"/>
        </w:rPr>
      </w:pPr>
      <w:bookmarkStart w:id="13" w:name="_Toc174459211"/>
      <w:r w:rsidRPr="00006DC9">
        <w:rPr>
          <w:rFonts w:ascii="Times New Roman" w:hAnsi="Times New Roman" w:cs="Times New Roman"/>
          <w:color w:val="auto"/>
        </w:rPr>
        <w:lastRenderedPageBreak/>
        <w:t>Galima integracija su kitais mokomaisiais dalykais</w:t>
      </w:r>
      <w:bookmarkEnd w:id="13"/>
    </w:p>
    <w:p w14:paraId="198A4ADE" w14:textId="21E83798" w:rsidR="006B7511" w:rsidRPr="00006DC9" w:rsidRDefault="006B7511" w:rsidP="00267D39">
      <w:pPr>
        <w:pStyle w:val="Antrat2"/>
        <w:spacing w:before="0" w:after="120" w:line="240" w:lineRule="auto"/>
        <w:rPr>
          <w:rFonts w:ascii="Times New Roman" w:hAnsi="Times New Roman" w:cs="Times New Roman"/>
          <w:color w:val="auto"/>
        </w:rPr>
      </w:pPr>
      <w:bookmarkStart w:id="14" w:name="_Toc174459212"/>
      <w:r w:rsidRPr="00006DC9">
        <w:rPr>
          <w:rFonts w:ascii="Times New Roman" w:hAnsi="Times New Roman" w:cs="Times New Roman"/>
          <w:color w:val="auto"/>
        </w:rPr>
        <w:t>7 klasė</w:t>
      </w:r>
      <w:bookmarkEnd w:id="1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5"/>
        <w:gridCol w:w="4394"/>
        <w:gridCol w:w="4390"/>
      </w:tblGrid>
      <w:tr w:rsidR="004A3CE4" w:rsidRPr="00006DC9" w14:paraId="0C7ABD35" w14:textId="77777777" w:rsidTr="00640E5F">
        <w:tc>
          <w:tcPr>
            <w:tcW w:w="1415" w:type="dxa"/>
            <w:tcMar>
              <w:top w:w="28" w:type="dxa"/>
              <w:left w:w="57" w:type="dxa"/>
              <w:bottom w:w="28" w:type="dxa"/>
              <w:right w:w="57" w:type="dxa"/>
            </w:tcMar>
            <w:vAlign w:val="center"/>
            <w:hideMark/>
          </w:tcPr>
          <w:p w14:paraId="42CA9191" w14:textId="2F53076B" w:rsidR="004A3CE4" w:rsidRPr="00006DC9" w:rsidRDefault="00640E5F" w:rsidP="00640E5F">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Mokymo(si) turinio tema</w:t>
            </w:r>
          </w:p>
        </w:tc>
        <w:tc>
          <w:tcPr>
            <w:tcW w:w="4394" w:type="dxa"/>
            <w:tcMar>
              <w:top w:w="28" w:type="dxa"/>
              <w:left w:w="57" w:type="dxa"/>
              <w:bottom w:w="28" w:type="dxa"/>
              <w:right w:w="57" w:type="dxa"/>
            </w:tcMar>
            <w:vAlign w:val="center"/>
            <w:hideMark/>
          </w:tcPr>
          <w:p w14:paraId="703F48A1" w14:textId="73AE8BC8" w:rsidR="004A3CE4" w:rsidRPr="00006DC9" w:rsidRDefault="004A3CE4" w:rsidP="00640E5F">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 Galimos veiklos  </w:t>
            </w:r>
          </w:p>
        </w:tc>
        <w:tc>
          <w:tcPr>
            <w:tcW w:w="4390" w:type="dxa"/>
            <w:tcMar>
              <w:top w:w="28" w:type="dxa"/>
              <w:left w:w="57" w:type="dxa"/>
              <w:bottom w:w="28" w:type="dxa"/>
              <w:right w:w="57" w:type="dxa"/>
            </w:tcMar>
            <w:vAlign w:val="center"/>
            <w:hideMark/>
          </w:tcPr>
          <w:p w14:paraId="46D24A57" w14:textId="0A3563B5" w:rsidR="004A3CE4" w:rsidRPr="00006DC9" w:rsidRDefault="004A3CE4" w:rsidP="00640E5F">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Galima integracija su kitais mokomaisiais dalykais    </w:t>
            </w:r>
          </w:p>
        </w:tc>
      </w:tr>
      <w:tr w:rsidR="00D26F36" w:rsidRPr="00006DC9" w14:paraId="07A7BF68" w14:textId="77777777" w:rsidTr="00640E5F">
        <w:tc>
          <w:tcPr>
            <w:tcW w:w="1415" w:type="dxa"/>
            <w:vMerge w:val="restart"/>
            <w:tcMar>
              <w:top w:w="28" w:type="dxa"/>
              <w:left w:w="57" w:type="dxa"/>
              <w:bottom w:w="28" w:type="dxa"/>
              <w:right w:w="57" w:type="dxa"/>
            </w:tcMar>
          </w:tcPr>
          <w:p w14:paraId="6E37D43B" w14:textId="289537F7" w:rsidR="00D26F36" w:rsidRPr="00006DC9" w:rsidRDefault="00162CAA"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26.</w:t>
            </w:r>
            <w:r w:rsidR="00D26F36" w:rsidRPr="00006DC9">
              <w:rPr>
                <w:rFonts w:ascii="Times New Roman" w:eastAsia="Times New Roman" w:hAnsi="Times New Roman" w:cs="Times New Roman"/>
                <w:sz w:val="24"/>
                <w:szCs w:val="24"/>
                <w:lang w:eastAsia="lt-LT"/>
              </w:rPr>
              <w:t>1.1. Garsas</w:t>
            </w:r>
          </w:p>
        </w:tc>
        <w:tc>
          <w:tcPr>
            <w:tcW w:w="4394" w:type="dxa"/>
            <w:tcMar>
              <w:top w:w="28" w:type="dxa"/>
              <w:left w:w="57" w:type="dxa"/>
              <w:bottom w:w="28" w:type="dxa"/>
              <w:right w:w="57" w:type="dxa"/>
            </w:tcMar>
          </w:tcPr>
          <w:p w14:paraId="6ED5D9C3" w14:textId="74395D2E" w:rsidR="00D26F36" w:rsidRPr="00006DC9"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Triukšmo poveikis sveikatai ir triukšmo lygio tyrimas, ausinukai </w:t>
            </w:r>
          </w:p>
        </w:tc>
        <w:tc>
          <w:tcPr>
            <w:tcW w:w="4390" w:type="dxa"/>
            <w:tcMar>
              <w:top w:w="28" w:type="dxa"/>
              <w:left w:w="57" w:type="dxa"/>
              <w:bottom w:w="28" w:type="dxa"/>
              <w:right w:w="57" w:type="dxa"/>
            </w:tcMar>
          </w:tcPr>
          <w:p w14:paraId="57B8A0A6" w14:textId="77777777"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žmogaus kūnas ir sveikata </w:t>
            </w:r>
          </w:p>
          <w:p w14:paraId="1D0FF146" w14:textId="60F7F2B8" w:rsidR="00D26F36" w:rsidRPr="00006DC9"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Muzika – triukšmas ir sveikata; garsinės ekologijos, akustinės higienos pagrindai. </w:t>
            </w:r>
          </w:p>
        </w:tc>
      </w:tr>
      <w:tr w:rsidR="00D26F36" w:rsidRPr="00006DC9" w14:paraId="527906A2" w14:textId="77777777" w:rsidTr="00640E5F">
        <w:tc>
          <w:tcPr>
            <w:tcW w:w="1415" w:type="dxa"/>
            <w:vMerge/>
            <w:tcMar>
              <w:top w:w="28" w:type="dxa"/>
              <w:left w:w="57" w:type="dxa"/>
              <w:bottom w:w="28" w:type="dxa"/>
              <w:right w:w="57" w:type="dxa"/>
            </w:tcMar>
          </w:tcPr>
          <w:p w14:paraId="0B1A64FC" w14:textId="654A9654" w:rsidR="00D26F36" w:rsidRPr="00006DC9" w:rsidRDefault="00D26F36" w:rsidP="00D26F36">
            <w:pPr>
              <w:spacing w:after="0" w:line="240" w:lineRule="auto"/>
              <w:textAlignment w:val="baseline"/>
              <w:rPr>
                <w:rFonts w:ascii="Times New Roman" w:eastAsia="Times New Roman" w:hAnsi="Times New Roman" w:cs="Times New Roman"/>
                <w:sz w:val="24"/>
                <w:szCs w:val="24"/>
                <w:lang w:eastAsia="lt-LT"/>
              </w:rPr>
            </w:pPr>
          </w:p>
        </w:tc>
        <w:tc>
          <w:tcPr>
            <w:tcW w:w="4394" w:type="dxa"/>
            <w:tcMar>
              <w:top w:w="28" w:type="dxa"/>
              <w:left w:w="57" w:type="dxa"/>
              <w:bottom w:w="28" w:type="dxa"/>
              <w:right w:w="57" w:type="dxa"/>
            </w:tcMar>
          </w:tcPr>
          <w:p w14:paraId="0EA0D1D8" w14:textId="394ED110" w:rsidR="00D26F36" w:rsidRPr="00006DC9"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Garsas ir jo šaltiniai (tiriamoji veikla) </w:t>
            </w:r>
          </w:p>
        </w:tc>
        <w:tc>
          <w:tcPr>
            <w:tcW w:w="4390" w:type="dxa"/>
            <w:tcMar>
              <w:top w:w="28" w:type="dxa"/>
              <w:left w:w="57" w:type="dxa"/>
              <w:bottom w:w="28" w:type="dxa"/>
              <w:right w:w="57" w:type="dxa"/>
            </w:tcMar>
          </w:tcPr>
          <w:p w14:paraId="4A9F0B15" w14:textId="06007932" w:rsidR="00D26F36" w:rsidRPr="00006DC9" w:rsidRDefault="00D26F36"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Muzika –</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elektroniniai instrumentai ir kūrimo priemonės (DJ, ritmo mašinos), garsiakalbiai </w:t>
            </w:r>
          </w:p>
        </w:tc>
      </w:tr>
      <w:tr w:rsidR="00726597" w:rsidRPr="00006DC9" w14:paraId="7423D453" w14:textId="77777777" w:rsidTr="00640E5F">
        <w:tc>
          <w:tcPr>
            <w:tcW w:w="1415" w:type="dxa"/>
            <w:vMerge w:val="restart"/>
            <w:tcMar>
              <w:top w:w="28" w:type="dxa"/>
              <w:left w:w="57" w:type="dxa"/>
              <w:bottom w:w="28" w:type="dxa"/>
              <w:right w:w="57" w:type="dxa"/>
            </w:tcMar>
            <w:hideMark/>
          </w:tcPr>
          <w:p w14:paraId="5BB9464F" w14:textId="6E929B98"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26.2.1. Šviesos reiškiniai </w:t>
            </w:r>
          </w:p>
        </w:tc>
        <w:tc>
          <w:tcPr>
            <w:tcW w:w="4394" w:type="dxa"/>
            <w:tcMar>
              <w:top w:w="28" w:type="dxa"/>
              <w:left w:w="57" w:type="dxa"/>
              <w:bottom w:w="28" w:type="dxa"/>
              <w:right w:w="57" w:type="dxa"/>
            </w:tcMar>
            <w:hideMark/>
          </w:tcPr>
          <w:p w14:paraId="6DCB3D68" w14:textId="028598EA"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Šviesos atspindžio tyrinėjimas </w:t>
            </w:r>
          </w:p>
        </w:tc>
        <w:tc>
          <w:tcPr>
            <w:tcW w:w="4390" w:type="dxa"/>
            <w:tcMar>
              <w:top w:w="28" w:type="dxa"/>
              <w:left w:w="57" w:type="dxa"/>
              <w:bottom w:w="28" w:type="dxa"/>
              <w:right w:w="57" w:type="dxa"/>
            </w:tcMar>
            <w:hideMark/>
          </w:tcPr>
          <w:p w14:paraId="28FFB086" w14:textId="150765BC"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Matematika – kampų matavimas, statmens braižymas </w:t>
            </w:r>
          </w:p>
        </w:tc>
      </w:tr>
      <w:tr w:rsidR="00726597" w:rsidRPr="00006DC9" w14:paraId="4DA5B743" w14:textId="77777777" w:rsidTr="00640E5F">
        <w:tc>
          <w:tcPr>
            <w:tcW w:w="1415" w:type="dxa"/>
            <w:vMerge/>
            <w:tcMar>
              <w:top w:w="28" w:type="dxa"/>
              <w:left w:w="57" w:type="dxa"/>
              <w:bottom w:w="28" w:type="dxa"/>
              <w:right w:w="57" w:type="dxa"/>
            </w:tcMar>
            <w:hideMark/>
          </w:tcPr>
          <w:p w14:paraId="1D957794" w14:textId="49F33907"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hideMark/>
          </w:tcPr>
          <w:p w14:paraId="0A193353" w14:textId="401832BB"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Projektas / mokinių darbų paroda: </w:t>
            </w:r>
            <w:r w:rsidRPr="00006DC9">
              <w:rPr>
                <w:rFonts w:ascii="Times New Roman" w:eastAsia="Times New Roman" w:hAnsi="Times New Roman" w:cs="Times New Roman"/>
                <w:i/>
                <w:iCs/>
                <w:sz w:val="24"/>
                <w:szCs w:val="24"/>
                <w:lang w:eastAsia="lt-LT"/>
              </w:rPr>
              <w:t>Šviesos spindulių eiga ir interjeras.</w:t>
            </w:r>
            <w:r w:rsidRPr="00006DC9">
              <w:rPr>
                <w:rFonts w:ascii="Times New Roman" w:eastAsia="Times New Roman" w:hAnsi="Times New Roman" w:cs="Times New Roman"/>
                <w:sz w:val="24"/>
                <w:szCs w:val="24"/>
                <w:lang w:eastAsia="lt-LT"/>
              </w:rPr>
              <w:t xml:space="preserve"> Interjero apšvietimas ir erdvių praplėtimas naudojant skirtingus šviesos šaltinius, veidrodžius. </w:t>
            </w:r>
          </w:p>
        </w:tc>
        <w:tc>
          <w:tcPr>
            <w:tcW w:w="4390" w:type="dxa"/>
            <w:tcMar>
              <w:top w:w="28" w:type="dxa"/>
              <w:left w:w="57" w:type="dxa"/>
              <w:bottom w:w="28" w:type="dxa"/>
              <w:right w:w="57" w:type="dxa"/>
            </w:tcMar>
            <w:hideMark/>
          </w:tcPr>
          <w:p w14:paraId="03D2A05E" w14:textId="076B8997"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Dailė – šiltos ir šaltos spalvos, detalių išryškinimas. </w:t>
            </w:r>
          </w:p>
          <w:p w14:paraId="425EE5E1" w14:textId="22C43185"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Technologijos – konstrukcijų gamyba. </w:t>
            </w:r>
          </w:p>
        </w:tc>
      </w:tr>
      <w:tr w:rsidR="00726597" w:rsidRPr="00006DC9" w14:paraId="4992ACCF" w14:textId="77777777" w:rsidTr="00640E5F">
        <w:tc>
          <w:tcPr>
            <w:tcW w:w="1415" w:type="dxa"/>
            <w:vMerge/>
            <w:tcMar>
              <w:top w:w="28" w:type="dxa"/>
              <w:left w:w="57" w:type="dxa"/>
              <w:bottom w:w="28" w:type="dxa"/>
              <w:right w:w="57" w:type="dxa"/>
            </w:tcMar>
            <w:hideMark/>
          </w:tcPr>
          <w:p w14:paraId="69746CF7" w14:textId="0EC6F8C6"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hideMark/>
          </w:tcPr>
          <w:p w14:paraId="32852197" w14:textId="1EF888B0"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Praktinė veikla: </w:t>
            </w:r>
            <w:r w:rsidRPr="00006DC9">
              <w:rPr>
                <w:rFonts w:ascii="Times New Roman" w:eastAsia="Times New Roman" w:hAnsi="Times New Roman" w:cs="Times New Roman"/>
                <w:i/>
                <w:iCs/>
                <w:sz w:val="24"/>
                <w:szCs w:val="24"/>
                <w:lang w:eastAsia="lt-LT"/>
              </w:rPr>
              <w:t>Skirtingų spalvų šviesų ir dažų maišymas</w:t>
            </w:r>
            <w:r w:rsidRPr="00006DC9">
              <w:rPr>
                <w:rFonts w:ascii="Times New Roman" w:eastAsia="Times New Roman" w:hAnsi="Times New Roman" w:cs="Times New Roman"/>
                <w:sz w:val="24"/>
                <w:szCs w:val="24"/>
                <w:lang w:eastAsia="lt-LT"/>
              </w:rPr>
              <w:t xml:space="preserve"> </w:t>
            </w:r>
          </w:p>
        </w:tc>
        <w:tc>
          <w:tcPr>
            <w:tcW w:w="4390" w:type="dxa"/>
            <w:tcMar>
              <w:top w:w="28" w:type="dxa"/>
              <w:left w:w="57" w:type="dxa"/>
              <w:bottom w:w="28" w:type="dxa"/>
              <w:right w:w="57" w:type="dxa"/>
            </w:tcMar>
            <w:hideMark/>
          </w:tcPr>
          <w:p w14:paraId="386659E0" w14:textId="0A43E7D7"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Dailė – spalvų gavimas maišant skirtingos spalvos dažus </w:t>
            </w:r>
          </w:p>
        </w:tc>
      </w:tr>
      <w:tr w:rsidR="00726597" w:rsidRPr="00006DC9" w14:paraId="776E4066" w14:textId="77777777" w:rsidTr="00640E5F">
        <w:tc>
          <w:tcPr>
            <w:tcW w:w="1415" w:type="dxa"/>
            <w:vMerge/>
            <w:tcMar>
              <w:top w:w="28" w:type="dxa"/>
              <w:left w:w="57" w:type="dxa"/>
              <w:bottom w:w="28" w:type="dxa"/>
              <w:right w:w="57" w:type="dxa"/>
            </w:tcMar>
          </w:tcPr>
          <w:p w14:paraId="2B58D124" w14:textId="77777777" w:rsidR="00726597" w:rsidRPr="00006DC9" w:rsidRDefault="00726597"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tcPr>
          <w:p w14:paraId="095C2C98" w14:textId="1C035FF0" w:rsidR="00726597" w:rsidRPr="00006DC9" w:rsidRDefault="00726597"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sz w:val="24"/>
                <w:szCs w:val="24"/>
                <w:lang w:eastAsia="lt-LT"/>
              </w:rPr>
              <w:t xml:space="preserve">Ar spalvos egzistuoja tik jūsų smegenyse </w:t>
            </w:r>
            <w:hyperlink r:id="rId167" w:history="1">
              <w:r w:rsidRPr="00006DC9">
                <w:rPr>
                  <w:rStyle w:val="Hipersaitas"/>
                  <w:rFonts w:ascii="Times New Roman" w:eastAsia="Times New Roman" w:hAnsi="Times New Roman" w:cs="Times New Roman"/>
                  <w:sz w:val="24"/>
                  <w:szCs w:val="24"/>
                  <w:lang w:eastAsia="lt-LT"/>
                </w:rPr>
                <w:t>Color Only Exists In Your Brain!</w:t>
              </w:r>
            </w:hyperlink>
          </w:p>
        </w:tc>
        <w:tc>
          <w:tcPr>
            <w:tcW w:w="4390" w:type="dxa"/>
            <w:tcMar>
              <w:top w:w="28" w:type="dxa"/>
              <w:left w:w="57" w:type="dxa"/>
              <w:bottom w:w="28" w:type="dxa"/>
              <w:right w:w="57" w:type="dxa"/>
            </w:tcMar>
          </w:tcPr>
          <w:p w14:paraId="302786E1" w14:textId="3922DB8E" w:rsidR="00726597" w:rsidRPr="00006DC9" w:rsidRDefault="00726597" w:rsidP="00D26F3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Biologija</w:t>
            </w:r>
          </w:p>
        </w:tc>
      </w:tr>
      <w:tr w:rsidR="00D26F36" w:rsidRPr="00006DC9" w14:paraId="521F7808" w14:textId="77777777" w:rsidTr="00640E5F">
        <w:tc>
          <w:tcPr>
            <w:tcW w:w="1415" w:type="dxa"/>
            <w:vMerge w:val="restart"/>
            <w:tcMar>
              <w:top w:w="28" w:type="dxa"/>
              <w:left w:w="57" w:type="dxa"/>
              <w:bottom w:w="28" w:type="dxa"/>
              <w:right w:w="57" w:type="dxa"/>
            </w:tcMar>
            <w:hideMark/>
          </w:tcPr>
          <w:p w14:paraId="1AFC5126" w14:textId="76DB19E1" w:rsidR="00D26F36" w:rsidRPr="00006DC9" w:rsidRDefault="00162CAA"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26.</w:t>
            </w:r>
            <w:r w:rsidR="00D26F36" w:rsidRPr="00006DC9">
              <w:rPr>
                <w:rFonts w:ascii="Times New Roman" w:eastAsia="Times New Roman" w:hAnsi="Times New Roman" w:cs="Times New Roman"/>
                <w:sz w:val="24"/>
                <w:szCs w:val="24"/>
                <w:lang w:eastAsia="lt-LT"/>
              </w:rPr>
              <w:t>2.2. Optiniai prietaisai</w:t>
            </w:r>
          </w:p>
        </w:tc>
        <w:tc>
          <w:tcPr>
            <w:tcW w:w="4394" w:type="dxa"/>
            <w:tcMar>
              <w:top w:w="28" w:type="dxa"/>
              <w:left w:w="57" w:type="dxa"/>
              <w:bottom w:w="28" w:type="dxa"/>
              <w:right w:w="57" w:type="dxa"/>
            </w:tcMar>
            <w:hideMark/>
          </w:tcPr>
          <w:p w14:paraId="5CC1F160" w14:textId="3D3AA582"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Akis kaip optinis prietaisas </w:t>
            </w:r>
          </w:p>
        </w:tc>
        <w:tc>
          <w:tcPr>
            <w:tcW w:w="4390" w:type="dxa"/>
            <w:tcMar>
              <w:top w:w="28" w:type="dxa"/>
              <w:left w:w="57" w:type="dxa"/>
              <w:bottom w:w="28" w:type="dxa"/>
              <w:right w:w="57" w:type="dxa"/>
            </w:tcMar>
            <w:hideMark/>
          </w:tcPr>
          <w:p w14:paraId="1755D029" w14:textId="38FBB1DF"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žmogaus kūnas ir sveikata </w:t>
            </w:r>
          </w:p>
        </w:tc>
      </w:tr>
      <w:tr w:rsidR="00D26F36" w:rsidRPr="00006DC9" w14:paraId="5BA69160" w14:textId="77777777" w:rsidTr="00640E5F">
        <w:tc>
          <w:tcPr>
            <w:tcW w:w="1415" w:type="dxa"/>
            <w:vMerge/>
            <w:tcMar>
              <w:top w:w="28" w:type="dxa"/>
              <w:left w:w="57" w:type="dxa"/>
              <w:bottom w:w="28" w:type="dxa"/>
              <w:right w:w="57" w:type="dxa"/>
            </w:tcMar>
            <w:hideMark/>
          </w:tcPr>
          <w:p w14:paraId="1C4C9B28" w14:textId="335C4648"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hideMark/>
          </w:tcPr>
          <w:p w14:paraId="41E9159D" w14:textId="0FAA7854"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Akinių toliaregiams ir trumparegiams tyrimas </w:t>
            </w:r>
          </w:p>
        </w:tc>
        <w:tc>
          <w:tcPr>
            <w:tcW w:w="4390" w:type="dxa"/>
            <w:tcMar>
              <w:top w:w="28" w:type="dxa"/>
              <w:left w:w="57" w:type="dxa"/>
              <w:bottom w:w="28" w:type="dxa"/>
              <w:right w:w="57" w:type="dxa"/>
            </w:tcMar>
            <w:hideMark/>
          </w:tcPr>
          <w:p w14:paraId="25EEF7D6" w14:textId="74C5A692"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žmogaus kūnas ir sveikata </w:t>
            </w:r>
          </w:p>
        </w:tc>
      </w:tr>
      <w:tr w:rsidR="00D26F36" w:rsidRPr="00006DC9" w14:paraId="41BA2BEB" w14:textId="77777777" w:rsidTr="00640E5F">
        <w:tc>
          <w:tcPr>
            <w:tcW w:w="1415" w:type="dxa"/>
            <w:vMerge/>
            <w:tcMar>
              <w:top w:w="28" w:type="dxa"/>
              <w:left w:w="57" w:type="dxa"/>
              <w:bottom w:w="28" w:type="dxa"/>
              <w:right w:w="57" w:type="dxa"/>
            </w:tcMar>
            <w:hideMark/>
          </w:tcPr>
          <w:p w14:paraId="2023F867" w14:textId="68FC8721"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hideMark/>
          </w:tcPr>
          <w:p w14:paraId="1EFD49CF" w14:textId="5E2F33F3"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Mikroskopas </w:t>
            </w:r>
          </w:p>
        </w:tc>
        <w:tc>
          <w:tcPr>
            <w:tcW w:w="4390" w:type="dxa"/>
            <w:tcMar>
              <w:top w:w="28" w:type="dxa"/>
              <w:left w:w="57" w:type="dxa"/>
              <w:bottom w:w="28" w:type="dxa"/>
              <w:right w:w="57" w:type="dxa"/>
            </w:tcMar>
            <w:hideMark/>
          </w:tcPr>
          <w:p w14:paraId="76053B20" w14:textId="30900AEE" w:rsidR="00D26F36" w:rsidRPr="00006DC9" w:rsidRDefault="00D26F36" w:rsidP="00D26F36">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ląstelės mikroskopavimas </w:t>
            </w:r>
          </w:p>
        </w:tc>
      </w:tr>
    </w:tbl>
    <w:p w14:paraId="6966F6D2" w14:textId="50B38027" w:rsidR="006B7511" w:rsidRPr="00006DC9" w:rsidRDefault="006B7511" w:rsidP="00267D39">
      <w:pPr>
        <w:pStyle w:val="Antrat2"/>
        <w:spacing w:before="120" w:after="120" w:line="240" w:lineRule="auto"/>
        <w:rPr>
          <w:rFonts w:ascii="Times New Roman" w:hAnsi="Times New Roman" w:cs="Times New Roman"/>
          <w:color w:val="auto"/>
        </w:rPr>
      </w:pPr>
      <w:bookmarkStart w:id="15" w:name="_Toc174459213"/>
      <w:r w:rsidRPr="00006DC9">
        <w:rPr>
          <w:rFonts w:ascii="Times New Roman" w:hAnsi="Times New Roman" w:cs="Times New Roman"/>
          <w:color w:val="auto"/>
        </w:rPr>
        <w:t>8 klasė</w:t>
      </w:r>
      <w:bookmarkEnd w:id="1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6"/>
        <w:gridCol w:w="18"/>
        <w:gridCol w:w="4382"/>
        <w:gridCol w:w="12"/>
        <w:gridCol w:w="4391"/>
      </w:tblGrid>
      <w:tr w:rsidR="00640E5F" w:rsidRPr="00006DC9" w14:paraId="3B48FEC6" w14:textId="77777777" w:rsidTr="00640E5F">
        <w:tc>
          <w:tcPr>
            <w:tcW w:w="1415" w:type="dxa"/>
            <w:gridSpan w:val="2"/>
            <w:tcMar>
              <w:top w:w="28" w:type="dxa"/>
              <w:left w:w="57" w:type="dxa"/>
              <w:bottom w:w="28" w:type="dxa"/>
              <w:right w:w="57" w:type="dxa"/>
            </w:tcMar>
            <w:vAlign w:val="center"/>
            <w:hideMark/>
          </w:tcPr>
          <w:p w14:paraId="374AD9BF" w14:textId="77777777" w:rsidR="00640E5F" w:rsidRPr="00006DC9" w:rsidRDefault="00640E5F" w:rsidP="00DC1E5B">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Mokymo(si) turinio tema</w:t>
            </w:r>
          </w:p>
        </w:tc>
        <w:tc>
          <w:tcPr>
            <w:tcW w:w="4394" w:type="dxa"/>
            <w:gridSpan w:val="2"/>
            <w:tcMar>
              <w:top w:w="28" w:type="dxa"/>
              <w:left w:w="57" w:type="dxa"/>
              <w:bottom w:w="28" w:type="dxa"/>
              <w:right w:w="57" w:type="dxa"/>
            </w:tcMar>
            <w:vAlign w:val="center"/>
            <w:hideMark/>
          </w:tcPr>
          <w:p w14:paraId="4D904F59" w14:textId="77777777" w:rsidR="00640E5F" w:rsidRPr="00006DC9" w:rsidRDefault="00640E5F" w:rsidP="00DC1E5B">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 Galimos veiklos  </w:t>
            </w:r>
          </w:p>
        </w:tc>
        <w:tc>
          <w:tcPr>
            <w:tcW w:w="4391" w:type="dxa"/>
            <w:tcMar>
              <w:top w:w="28" w:type="dxa"/>
              <w:left w:w="57" w:type="dxa"/>
              <w:bottom w:w="28" w:type="dxa"/>
              <w:right w:w="57" w:type="dxa"/>
            </w:tcMar>
            <w:vAlign w:val="center"/>
            <w:hideMark/>
          </w:tcPr>
          <w:p w14:paraId="3440F6CE" w14:textId="77777777" w:rsidR="00640E5F" w:rsidRPr="00006DC9" w:rsidRDefault="00640E5F" w:rsidP="00DC1E5B">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Galima integracija su kitais mokomaisiais dalykais    </w:t>
            </w:r>
          </w:p>
        </w:tc>
      </w:tr>
      <w:tr w:rsidR="004A3CE4" w:rsidRPr="00006DC9" w14:paraId="42A3B609" w14:textId="77777777" w:rsidTr="00640E5F">
        <w:tc>
          <w:tcPr>
            <w:tcW w:w="1397" w:type="dxa"/>
            <w:tcMar>
              <w:top w:w="28" w:type="dxa"/>
              <w:left w:w="57" w:type="dxa"/>
              <w:bottom w:w="28" w:type="dxa"/>
              <w:right w:w="57" w:type="dxa"/>
            </w:tcMar>
            <w:hideMark/>
          </w:tcPr>
          <w:p w14:paraId="570D3CFF" w14:textId="456CEAA8" w:rsidR="004A3CE4"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27.</w:t>
            </w:r>
            <w:r w:rsidR="004A3CE4" w:rsidRPr="00006DC9">
              <w:rPr>
                <w:rFonts w:ascii="Times New Roman" w:eastAsia="Times New Roman" w:hAnsi="Times New Roman" w:cs="Times New Roman"/>
                <w:sz w:val="24"/>
                <w:szCs w:val="24"/>
                <w:lang w:eastAsia="lt-LT"/>
              </w:rPr>
              <w:t>1.1.</w:t>
            </w:r>
            <w:r w:rsidR="005713EB" w:rsidRPr="00006DC9">
              <w:rPr>
                <w:rFonts w:ascii="Times New Roman" w:eastAsia="Times New Roman" w:hAnsi="Times New Roman" w:cs="Times New Roman"/>
                <w:sz w:val="24"/>
                <w:szCs w:val="24"/>
                <w:lang w:eastAsia="lt-LT"/>
              </w:rPr>
              <w:t xml:space="preserve"> </w:t>
            </w:r>
            <w:r w:rsidR="004A3CE4" w:rsidRPr="00006DC9">
              <w:rPr>
                <w:rFonts w:ascii="Times New Roman" w:eastAsia="Times New Roman" w:hAnsi="Times New Roman" w:cs="Times New Roman"/>
                <w:sz w:val="24"/>
                <w:szCs w:val="24"/>
                <w:lang w:eastAsia="lt-LT"/>
              </w:rPr>
              <w:t>Atomo sandara</w:t>
            </w:r>
            <w:r w:rsidRPr="00006DC9">
              <w:rPr>
                <w:rFonts w:ascii="Times New Roman" w:eastAsia="Times New Roman" w:hAnsi="Times New Roman" w:cs="Times New Roman"/>
                <w:sz w:val="24"/>
                <w:szCs w:val="24"/>
                <w:lang w:eastAsia="lt-LT"/>
              </w:rPr>
              <w:t xml:space="preserve"> </w:t>
            </w:r>
          </w:p>
        </w:tc>
        <w:tc>
          <w:tcPr>
            <w:tcW w:w="4400" w:type="dxa"/>
            <w:gridSpan w:val="2"/>
            <w:tcMar>
              <w:top w:w="28" w:type="dxa"/>
              <w:left w:w="57" w:type="dxa"/>
              <w:bottom w:w="28" w:type="dxa"/>
              <w:right w:w="57" w:type="dxa"/>
            </w:tcMar>
            <w:hideMark/>
          </w:tcPr>
          <w:p w14:paraId="31E9D4AF" w14:textId="0430E181" w:rsidR="004A3CE4" w:rsidRPr="00006DC9"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Atomų modeliavimas</w:t>
            </w:r>
            <w:r w:rsidR="005713EB" w:rsidRPr="00006DC9">
              <w:rPr>
                <w:rFonts w:ascii="Times New Roman" w:eastAsia="Times New Roman" w:hAnsi="Times New Roman" w:cs="Times New Roman"/>
                <w:sz w:val="24"/>
                <w:szCs w:val="24"/>
                <w:lang w:eastAsia="lt-LT"/>
              </w:rPr>
              <w:t xml:space="preserve"> </w:t>
            </w:r>
          </w:p>
        </w:tc>
        <w:tc>
          <w:tcPr>
            <w:tcW w:w="4403" w:type="dxa"/>
            <w:gridSpan w:val="2"/>
            <w:tcMar>
              <w:top w:w="28" w:type="dxa"/>
              <w:left w:w="57" w:type="dxa"/>
              <w:bottom w:w="28" w:type="dxa"/>
              <w:right w:w="57" w:type="dxa"/>
            </w:tcMar>
            <w:hideMark/>
          </w:tcPr>
          <w:p w14:paraId="72911370" w14:textId="7822387D" w:rsidR="004A3CE4" w:rsidRPr="00006DC9"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Chemija – atomo sandara</w:t>
            </w:r>
            <w:r w:rsidR="005713EB" w:rsidRPr="00006DC9">
              <w:rPr>
                <w:rFonts w:ascii="Times New Roman" w:eastAsia="Times New Roman" w:hAnsi="Times New Roman" w:cs="Times New Roman"/>
                <w:sz w:val="24"/>
                <w:szCs w:val="24"/>
                <w:lang w:eastAsia="lt-LT"/>
              </w:rPr>
              <w:t xml:space="preserve"> </w:t>
            </w:r>
          </w:p>
        </w:tc>
      </w:tr>
      <w:tr w:rsidR="004A3CE4" w:rsidRPr="00006DC9" w14:paraId="6C6B97C8" w14:textId="77777777" w:rsidTr="00640E5F">
        <w:tc>
          <w:tcPr>
            <w:tcW w:w="1397" w:type="dxa"/>
            <w:tcMar>
              <w:top w:w="28" w:type="dxa"/>
              <w:left w:w="57" w:type="dxa"/>
              <w:bottom w:w="28" w:type="dxa"/>
              <w:right w:w="57" w:type="dxa"/>
            </w:tcMar>
            <w:hideMark/>
          </w:tcPr>
          <w:p w14:paraId="1D8B44F9" w14:textId="7FD0D7E3" w:rsidR="004A3CE4"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27.</w:t>
            </w:r>
            <w:r w:rsidR="004A3CE4" w:rsidRPr="00006DC9">
              <w:rPr>
                <w:rFonts w:ascii="Times New Roman" w:eastAsia="Times New Roman" w:hAnsi="Times New Roman" w:cs="Times New Roman"/>
                <w:sz w:val="24"/>
                <w:szCs w:val="24"/>
                <w:lang w:eastAsia="lt-LT"/>
              </w:rPr>
              <w:t>2.1.</w:t>
            </w:r>
            <w:r w:rsidR="005713EB" w:rsidRPr="00006DC9">
              <w:rPr>
                <w:rFonts w:ascii="Times New Roman" w:eastAsia="Times New Roman" w:hAnsi="Times New Roman" w:cs="Times New Roman"/>
                <w:sz w:val="24"/>
                <w:szCs w:val="24"/>
                <w:lang w:eastAsia="lt-LT"/>
              </w:rPr>
              <w:t xml:space="preserve"> </w:t>
            </w:r>
            <w:r w:rsidR="004A3CE4" w:rsidRPr="00006DC9">
              <w:rPr>
                <w:rFonts w:ascii="Times New Roman" w:eastAsia="Times New Roman" w:hAnsi="Times New Roman" w:cs="Times New Roman"/>
                <w:sz w:val="24"/>
                <w:szCs w:val="24"/>
                <w:lang w:eastAsia="lt-LT"/>
              </w:rPr>
              <w:t>Visata ir jos evoliucija</w:t>
            </w:r>
            <w:r w:rsidR="005713EB" w:rsidRPr="00006DC9">
              <w:rPr>
                <w:rFonts w:ascii="Times New Roman" w:eastAsia="Times New Roman" w:hAnsi="Times New Roman" w:cs="Times New Roman"/>
                <w:sz w:val="24"/>
                <w:szCs w:val="24"/>
                <w:lang w:eastAsia="lt-LT"/>
              </w:rPr>
              <w:t xml:space="preserve"> </w:t>
            </w:r>
          </w:p>
        </w:tc>
        <w:tc>
          <w:tcPr>
            <w:tcW w:w="4400" w:type="dxa"/>
            <w:gridSpan w:val="2"/>
            <w:tcMar>
              <w:top w:w="28" w:type="dxa"/>
              <w:left w:w="57" w:type="dxa"/>
              <w:bottom w:w="28" w:type="dxa"/>
              <w:right w:w="57" w:type="dxa"/>
            </w:tcMar>
            <w:hideMark/>
          </w:tcPr>
          <w:p w14:paraId="02E1C5CC" w14:textId="07D90D35" w:rsidR="004A3CE4" w:rsidRPr="00006DC9"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Piešinių paroda ir / ar rašinių konkursas: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Gyvybė kitose planetose</w:t>
            </w:r>
            <w:r w:rsidR="005713EB" w:rsidRPr="00006DC9">
              <w:rPr>
                <w:rFonts w:ascii="Times New Roman" w:eastAsia="Times New Roman" w:hAnsi="Times New Roman" w:cs="Times New Roman"/>
                <w:sz w:val="24"/>
                <w:szCs w:val="24"/>
                <w:lang w:eastAsia="lt-LT"/>
              </w:rPr>
              <w:t xml:space="preserve"> </w:t>
            </w:r>
          </w:p>
        </w:tc>
        <w:tc>
          <w:tcPr>
            <w:tcW w:w="4403" w:type="dxa"/>
            <w:gridSpan w:val="2"/>
            <w:tcMar>
              <w:top w:w="28" w:type="dxa"/>
              <w:left w:w="57" w:type="dxa"/>
              <w:bottom w:w="28" w:type="dxa"/>
              <w:right w:w="57" w:type="dxa"/>
            </w:tcMar>
            <w:hideMark/>
          </w:tcPr>
          <w:p w14:paraId="2A6DE593" w14:textId="20A3681B" w:rsidR="004A3CE4" w:rsidRPr="00006DC9"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Dailė – piešinių kūrimas,</w:t>
            </w:r>
            <w:r w:rsidR="00162CAA" w:rsidRPr="00006DC9">
              <w:rPr>
                <w:rFonts w:ascii="Times New Roman" w:eastAsia="Times New Roman" w:hAnsi="Times New Roman" w:cs="Times New Roman"/>
                <w:sz w:val="24"/>
                <w:szCs w:val="24"/>
                <w:lang w:eastAsia="lt-LT"/>
              </w:rPr>
              <w:t xml:space="preserve"> </w:t>
            </w:r>
          </w:p>
          <w:p w14:paraId="550CF04D" w14:textId="0AB717E8" w:rsidR="004A3CE4" w:rsidRPr="00006DC9" w:rsidRDefault="004A3CE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Lietuvių kalba – rašinys</w:t>
            </w:r>
            <w:r w:rsidR="005713EB" w:rsidRPr="00006DC9">
              <w:rPr>
                <w:rFonts w:ascii="Times New Roman" w:eastAsia="Times New Roman" w:hAnsi="Times New Roman" w:cs="Times New Roman"/>
                <w:sz w:val="24"/>
                <w:szCs w:val="24"/>
                <w:lang w:eastAsia="lt-LT"/>
              </w:rPr>
              <w:t xml:space="preserve"> </w:t>
            </w:r>
          </w:p>
        </w:tc>
      </w:tr>
      <w:tr w:rsidR="002750FD" w:rsidRPr="00006DC9" w14:paraId="3AB66751" w14:textId="77777777" w:rsidTr="00640E5F">
        <w:tc>
          <w:tcPr>
            <w:tcW w:w="1397" w:type="dxa"/>
            <w:vMerge w:val="restart"/>
            <w:tcMar>
              <w:top w:w="28" w:type="dxa"/>
              <w:left w:w="57" w:type="dxa"/>
              <w:bottom w:w="28" w:type="dxa"/>
              <w:right w:w="57" w:type="dxa"/>
            </w:tcMar>
            <w:hideMark/>
          </w:tcPr>
          <w:p w14:paraId="76AABD61" w14:textId="675BC251" w:rsidR="002750FD"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27.</w:t>
            </w:r>
            <w:r w:rsidR="002750FD" w:rsidRPr="00006DC9">
              <w:rPr>
                <w:rFonts w:ascii="Times New Roman" w:eastAsia="Times New Roman" w:hAnsi="Times New Roman" w:cs="Times New Roman"/>
                <w:sz w:val="24"/>
                <w:szCs w:val="24"/>
                <w:lang w:eastAsia="lt-LT"/>
              </w:rPr>
              <w:t>3.2. Nuolatinė elektros srovė</w:t>
            </w:r>
          </w:p>
        </w:tc>
        <w:tc>
          <w:tcPr>
            <w:tcW w:w="4400" w:type="dxa"/>
            <w:gridSpan w:val="2"/>
            <w:tcMar>
              <w:top w:w="28" w:type="dxa"/>
              <w:left w:w="57" w:type="dxa"/>
              <w:bottom w:w="28" w:type="dxa"/>
              <w:right w:w="57" w:type="dxa"/>
            </w:tcMar>
            <w:hideMark/>
          </w:tcPr>
          <w:p w14:paraId="0F301778" w14:textId="5A04A738"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Projektas: </w:t>
            </w:r>
            <w:r w:rsidRPr="00006DC9">
              <w:rPr>
                <w:rFonts w:ascii="Times New Roman" w:eastAsia="Times New Roman" w:hAnsi="Times New Roman" w:cs="Times New Roman"/>
                <w:i/>
                <w:iCs/>
                <w:sz w:val="24"/>
                <w:szCs w:val="24"/>
                <w:lang w:eastAsia="lt-LT"/>
              </w:rPr>
              <w:t>Elektros srovės poveikis</w:t>
            </w:r>
            <w:r w:rsidRPr="00006DC9">
              <w:rPr>
                <w:rFonts w:ascii="Times New Roman" w:eastAsia="Times New Roman" w:hAnsi="Times New Roman" w:cs="Times New Roman"/>
                <w:sz w:val="24"/>
                <w:szCs w:val="24"/>
                <w:lang w:eastAsia="lt-LT"/>
              </w:rPr>
              <w:t xml:space="preserve"> </w:t>
            </w:r>
          </w:p>
        </w:tc>
        <w:tc>
          <w:tcPr>
            <w:tcW w:w="4403" w:type="dxa"/>
            <w:gridSpan w:val="2"/>
            <w:tcMar>
              <w:top w:w="28" w:type="dxa"/>
              <w:left w:w="57" w:type="dxa"/>
              <w:bottom w:w="28" w:type="dxa"/>
              <w:right w:w="57" w:type="dxa"/>
            </w:tcMar>
            <w:hideMark/>
          </w:tcPr>
          <w:p w14:paraId="4301195B" w14:textId="51A92273"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Technologijos – elektros srovės magnetinis poveikis, elektros varikliai, saugikliai. </w:t>
            </w:r>
          </w:p>
          <w:p w14:paraId="1C368BD5" w14:textId="460A5296"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Chemija – cheminis srovės poveikis medžiagai. </w:t>
            </w:r>
          </w:p>
          <w:p w14:paraId="739F20B3" w14:textId="027298E1"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elektros srovės poveikis gyviesiems organizmams, gyvųjų organizmų generuojama elektros srovė. </w:t>
            </w:r>
          </w:p>
        </w:tc>
      </w:tr>
      <w:tr w:rsidR="002750FD" w:rsidRPr="00006DC9" w14:paraId="669F7232" w14:textId="77777777" w:rsidTr="00640E5F">
        <w:tc>
          <w:tcPr>
            <w:tcW w:w="1397" w:type="dxa"/>
            <w:vMerge/>
            <w:tcMar>
              <w:top w:w="28" w:type="dxa"/>
              <w:left w:w="57" w:type="dxa"/>
              <w:bottom w:w="28" w:type="dxa"/>
              <w:right w:w="57" w:type="dxa"/>
            </w:tcMar>
            <w:hideMark/>
          </w:tcPr>
          <w:p w14:paraId="02A664AC" w14:textId="2C7D5D5F"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p>
        </w:tc>
        <w:tc>
          <w:tcPr>
            <w:tcW w:w="4400" w:type="dxa"/>
            <w:gridSpan w:val="2"/>
            <w:tcMar>
              <w:top w:w="28" w:type="dxa"/>
              <w:left w:w="57" w:type="dxa"/>
              <w:bottom w:w="28" w:type="dxa"/>
              <w:right w:w="57" w:type="dxa"/>
            </w:tcMar>
            <w:hideMark/>
          </w:tcPr>
          <w:p w14:paraId="4470D095" w14:textId="54B15F08"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Elektros grandinių jungimas ir tyrimas </w:t>
            </w:r>
          </w:p>
        </w:tc>
        <w:tc>
          <w:tcPr>
            <w:tcW w:w="4403" w:type="dxa"/>
            <w:gridSpan w:val="2"/>
            <w:tcMar>
              <w:top w:w="28" w:type="dxa"/>
              <w:left w:w="57" w:type="dxa"/>
              <w:bottom w:w="28" w:type="dxa"/>
              <w:right w:w="57" w:type="dxa"/>
            </w:tcMar>
            <w:hideMark/>
          </w:tcPr>
          <w:p w14:paraId="36FEC384" w14:textId="5B63822D"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Technologijos – skirtingų elektros grandinių jungimas. </w:t>
            </w:r>
          </w:p>
        </w:tc>
      </w:tr>
      <w:tr w:rsidR="002750FD" w:rsidRPr="00006DC9" w14:paraId="51B590F5" w14:textId="77777777" w:rsidTr="00640E5F">
        <w:tc>
          <w:tcPr>
            <w:tcW w:w="1397" w:type="dxa"/>
            <w:vMerge w:val="restart"/>
            <w:tcMar>
              <w:top w:w="28" w:type="dxa"/>
              <w:left w:w="57" w:type="dxa"/>
              <w:bottom w:w="28" w:type="dxa"/>
              <w:right w:w="57" w:type="dxa"/>
            </w:tcMar>
            <w:hideMark/>
          </w:tcPr>
          <w:p w14:paraId="0DECE0CD" w14:textId="4DF546BE" w:rsidR="002750FD" w:rsidRPr="00006DC9" w:rsidRDefault="00162CAA" w:rsidP="002750FD">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27.</w:t>
            </w:r>
            <w:r w:rsidR="002750FD" w:rsidRPr="00006DC9">
              <w:rPr>
                <w:rFonts w:ascii="Times New Roman" w:eastAsia="Times New Roman" w:hAnsi="Times New Roman" w:cs="Times New Roman"/>
                <w:sz w:val="24"/>
                <w:szCs w:val="24"/>
                <w:lang w:eastAsia="lt-LT"/>
              </w:rPr>
              <w:t>3.3. Elektros srovė terpėse</w:t>
            </w:r>
            <w:r w:rsidR="002750FD" w:rsidRPr="00006DC9">
              <w:rPr>
                <w:rFonts w:ascii="Times New Roman" w:eastAsia="Times New Roman" w:hAnsi="Times New Roman" w:cs="Times New Roman"/>
                <w:lang w:eastAsia="lt-LT"/>
              </w:rPr>
              <w:t xml:space="preserve"> </w:t>
            </w:r>
          </w:p>
        </w:tc>
        <w:tc>
          <w:tcPr>
            <w:tcW w:w="4400" w:type="dxa"/>
            <w:gridSpan w:val="2"/>
            <w:tcMar>
              <w:top w:w="28" w:type="dxa"/>
              <w:left w:w="57" w:type="dxa"/>
              <w:bottom w:w="28" w:type="dxa"/>
              <w:right w:w="57" w:type="dxa"/>
            </w:tcMar>
            <w:hideMark/>
          </w:tcPr>
          <w:p w14:paraId="5378DCE2" w14:textId="39B6C651"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Vienų metalų dengimas kitais </w:t>
            </w:r>
          </w:p>
        </w:tc>
        <w:tc>
          <w:tcPr>
            <w:tcW w:w="4403" w:type="dxa"/>
            <w:gridSpan w:val="2"/>
            <w:tcMar>
              <w:top w:w="28" w:type="dxa"/>
              <w:left w:w="57" w:type="dxa"/>
              <w:bottom w:w="28" w:type="dxa"/>
              <w:right w:w="57" w:type="dxa"/>
            </w:tcMar>
            <w:hideMark/>
          </w:tcPr>
          <w:p w14:paraId="5EBE9DB8" w14:textId="2345E2EE"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Chemija – elektrolizė </w:t>
            </w:r>
          </w:p>
        </w:tc>
      </w:tr>
      <w:tr w:rsidR="002750FD" w:rsidRPr="00006DC9" w14:paraId="39E505E2" w14:textId="77777777" w:rsidTr="00640E5F">
        <w:tc>
          <w:tcPr>
            <w:tcW w:w="1397" w:type="dxa"/>
            <w:vMerge/>
            <w:tcMar>
              <w:top w:w="28" w:type="dxa"/>
              <w:left w:w="57" w:type="dxa"/>
              <w:bottom w:w="28" w:type="dxa"/>
              <w:right w:w="57" w:type="dxa"/>
            </w:tcMar>
            <w:hideMark/>
          </w:tcPr>
          <w:p w14:paraId="3D86DD2C" w14:textId="25F9D70E"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p>
        </w:tc>
        <w:tc>
          <w:tcPr>
            <w:tcW w:w="4400" w:type="dxa"/>
            <w:gridSpan w:val="2"/>
            <w:tcMar>
              <w:top w:w="28" w:type="dxa"/>
              <w:left w:w="57" w:type="dxa"/>
              <w:bottom w:w="28" w:type="dxa"/>
              <w:right w:w="57" w:type="dxa"/>
            </w:tcMar>
            <w:hideMark/>
          </w:tcPr>
          <w:p w14:paraId="79DFB679" w14:textId="236B5AE9"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Projektas: </w:t>
            </w:r>
            <w:r w:rsidRPr="00006DC9">
              <w:rPr>
                <w:rFonts w:ascii="Times New Roman" w:eastAsia="Times New Roman" w:hAnsi="Times New Roman" w:cs="Times New Roman"/>
                <w:i/>
                <w:iCs/>
                <w:sz w:val="24"/>
                <w:szCs w:val="24"/>
                <w:lang w:eastAsia="lt-LT"/>
              </w:rPr>
              <w:t>Elektros krūvių tekėjimas žmogaus organizme</w:t>
            </w:r>
            <w:r w:rsidRPr="00006DC9">
              <w:rPr>
                <w:rFonts w:ascii="Times New Roman" w:eastAsia="Times New Roman" w:hAnsi="Times New Roman" w:cs="Times New Roman"/>
                <w:sz w:val="24"/>
                <w:szCs w:val="24"/>
                <w:lang w:eastAsia="lt-LT"/>
              </w:rPr>
              <w:t xml:space="preserve"> </w:t>
            </w:r>
          </w:p>
        </w:tc>
        <w:tc>
          <w:tcPr>
            <w:tcW w:w="4403" w:type="dxa"/>
            <w:gridSpan w:val="2"/>
            <w:tcMar>
              <w:top w:w="28" w:type="dxa"/>
              <w:left w:w="57" w:type="dxa"/>
              <w:bottom w:w="28" w:type="dxa"/>
              <w:right w:w="57" w:type="dxa"/>
            </w:tcMar>
            <w:hideMark/>
          </w:tcPr>
          <w:p w14:paraId="166849D4" w14:textId="4439FF2D"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kraujotaka, kraujas </w:t>
            </w:r>
          </w:p>
        </w:tc>
      </w:tr>
      <w:tr w:rsidR="002750FD" w:rsidRPr="00006DC9" w14:paraId="2B632DE5" w14:textId="77777777" w:rsidTr="00640E5F">
        <w:tc>
          <w:tcPr>
            <w:tcW w:w="1397" w:type="dxa"/>
            <w:vMerge/>
            <w:tcMar>
              <w:top w:w="28" w:type="dxa"/>
              <w:left w:w="57" w:type="dxa"/>
              <w:bottom w:w="28" w:type="dxa"/>
              <w:right w:w="57" w:type="dxa"/>
            </w:tcMar>
            <w:hideMark/>
          </w:tcPr>
          <w:p w14:paraId="221F8DF7" w14:textId="7772C76F"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p>
        </w:tc>
        <w:tc>
          <w:tcPr>
            <w:tcW w:w="4400" w:type="dxa"/>
            <w:gridSpan w:val="2"/>
            <w:tcMar>
              <w:top w:w="28" w:type="dxa"/>
              <w:left w:w="57" w:type="dxa"/>
              <w:bottom w:w="28" w:type="dxa"/>
              <w:right w:w="57" w:type="dxa"/>
            </w:tcMar>
            <w:hideMark/>
          </w:tcPr>
          <w:p w14:paraId="2F95EE8F" w14:textId="778A4239"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Projektas: </w:t>
            </w:r>
            <w:r w:rsidRPr="00006DC9">
              <w:rPr>
                <w:rFonts w:ascii="Times New Roman" w:eastAsia="Times New Roman" w:hAnsi="Times New Roman" w:cs="Times New Roman"/>
                <w:i/>
                <w:iCs/>
                <w:sz w:val="24"/>
                <w:szCs w:val="24"/>
                <w:lang w:eastAsia="lt-LT"/>
              </w:rPr>
              <w:t>Žaibo poveikis žmogaus organizmui</w:t>
            </w:r>
            <w:r w:rsidRPr="00006DC9">
              <w:rPr>
                <w:rFonts w:ascii="Times New Roman" w:eastAsia="Times New Roman" w:hAnsi="Times New Roman" w:cs="Times New Roman"/>
                <w:sz w:val="24"/>
                <w:szCs w:val="24"/>
                <w:lang w:eastAsia="lt-LT"/>
              </w:rPr>
              <w:t xml:space="preserve"> </w:t>
            </w:r>
          </w:p>
        </w:tc>
        <w:tc>
          <w:tcPr>
            <w:tcW w:w="4403" w:type="dxa"/>
            <w:gridSpan w:val="2"/>
            <w:tcMar>
              <w:top w:w="28" w:type="dxa"/>
              <w:left w:w="57" w:type="dxa"/>
              <w:bottom w:w="28" w:type="dxa"/>
              <w:right w:w="57" w:type="dxa"/>
            </w:tcMar>
            <w:hideMark/>
          </w:tcPr>
          <w:p w14:paraId="25EDB5C6" w14:textId="0C1E9406" w:rsidR="002750FD" w:rsidRPr="00006DC9" w:rsidRDefault="002750F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lang w:eastAsia="lt-LT"/>
              </w:rPr>
              <w:t>SESLRŠUŽS</w:t>
            </w:r>
            <w:r w:rsidRPr="00006DC9">
              <w:rPr>
                <w:rFonts w:ascii="Times New Roman" w:eastAsia="Times New Roman" w:hAnsi="Times New Roman" w:cs="Times New Roman"/>
                <w:sz w:val="24"/>
                <w:szCs w:val="24"/>
                <w:lang w:eastAsia="lt-LT"/>
              </w:rPr>
              <w:t xml:space="preserve"> – s</w:t>
            </w:r>
            <w:r w:rsidRPr="00006DC9">
              <w:rPr>
                <w:rFonts w:ascii="Times New Roman" w:eastAsia="Times New Roman" w:hAnsi="Times New Roman" w:cs="Times New Roman"/>
                <w:lang w:eastAsia="lt-LT"/>
              </w:rPr>
              <w:t xml:space="preserve">augus elgesys namų ir viešoje aplinkoje </w:t>
            </w:r>
          </w:p>
        </w:tc>
      </w:tr>
    </w:tbl>
    <w:p w14:paraId="2E17BDC4" w14:textId="5D3DF60B" w:rsidR="006B7511" w:rsidRPr="00006DC9" w:rsidRDefault="006B7511" w:rsidP="00267D39">
      <w:pPr>
        <w:pStyle w:val="Antrat2"/>
        <w:spacing w:before="120" w:after="120" w:line="240" w:lineRule="auto"/>
        <w:rPr>
          <w:rFonts w:ascii="Times New Roman" w:hAnsi="Times New Roman" w:cs="Times New Roman"/>
          <w:color w:val="auto"/>
        </w:rPr>
      </w:pPr>
      <w:bookmarkStart w:id="16" w:name="_Toc174459214"/>
      <w:r w:rsidRPr="00006DC9">
        <w:rPr>
          <w:rFonts w:ascii="Times New Roman" w:hAnsi="Times New Roman" w:cs="Times New Roman"/>
          <w:color w:val="auto"/>
        </w:rPr>
        <w:lastRenderedPageBreak/>
        <w:t xml:space="preserve">9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1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9"/>
        <w:gridCol w:w="4379"/>
        <w:gridCol w:w="4401"/>
      </w:tblGrid>
      <w:tr w:rsidR="00640E5F" w:rsidRPr="00006DC9" w14:paraId="6A98C101" w14:textId="77777777" w:rsidTr="00640E5F">
        <w:tc>
          <w:tcPr>
            <w:tcW w:w="1419" w:type="dxa"/>
            <w:tcMar>
              <w:top w:w="28" w:type="dxa"/>
              <w:left w:w="57" w:type="dxa"/>
              <w:bottom w:w="28" w:type="dxa"/>
              <w:right w:w="57" w:type="dxa"/>
            </w:tcMar>
            <w:vAlign w:val="center"/>
            <w:hideMark/>
          </w:tcPr>
          <w:p w14:paraId="19F05B45" w14:textId="060F8B52" w:rsidR="00640E5F" w:rsidRPr="00006DC9" w:rsidRDefault="00640E5F" w:rsidP="00640E5F">
            <w:pPr>
              <w:spacing w:after="0" w:line="240" w:lineRule="auto"/>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color w:val="000000"/>
                <w:sz w:val="24"/>
                <w:szCs w:val="24"/>
                <w:lang w:eastAsia="lt-LT"/>
              </w:rPr>
              <w:t>Mokymo(si) turinio tema</w:t>
            </w:r>
          </w:p>
        </w:tc>
        <w:tc>
          <w:tcPr>
            <w:tcW w:w="4380" w:type="dxa"/>
            <w:tcMar>
              <w:top w:w="28" w:type="dxa"/>
              <w:left w:w="57" w:type="dxa"/>
              <w:bottom w:w="28" w:type="dxa"/>
              <w:right w:w="57" w:type="dxa"/>
            </w:tcMar>
            <w:vAlign w:val="center"/>
            <w:hideMark/>
          </w:tcPr>
          <w:p w14:paraId="34EA14BF" w14:textId="1B357B3D" w:rsidR="00640E5F" w:rsidRPr="00006DC9" w:rsidRDefault="00640E5F" w:rsidP="00640E5F">
            <w:pPr>
              <w:spacing w:after="0" w:line="240" w:lineRule="auto"/>
              <w:jc w:val="center"/>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color w:val="000000"/>
                <w:sz w:val="24"/>
                <w:szCs w:val="24"/>
                <w:lang w:eastAsia="lt-LT"/>
              </w:rPr>
              <w:t> Galimos veiklos  </w:t>
            </w:r>
          </w:p>
        </w:tc>
        <w:tc>
          <w:tcPr>
            <w:tcW w:w="4401" w:type="dxa"/>
            <w:tcMar>
              <w:top w:w="28" w:type="dxa"/>
              <w:left w:w="57" w:type="dxa"/>
              <w:bottom w:w="28" w:type="dxa"/>
              <w:right w:w="57" w:type="dxa"/>
            </w:tcMar>
            <w:vAlign w:val="center"/>
            <w:hideMark/>
          </w:tcPr>
          <w:p w14:paraId="132AC373" w14:textId="4E4F26F0" w:rsidR="00640E5F" w:rsidRPr="00006DC9" w:rsidRDefault="00640E5F" w:rsidP="00640E5F">
            <w:pPr>
              <w:spacing w:after="0" w:line="240" w:lineRule="auto"/>
              <w:jc w:val="center"/>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color w:val="000000"/>
                <w:sz w:val="24"/>
                <w:szCs w:val="24"/>
                <w:lang w:eastAsia="lt-LT"/>
              </w:rPr>
              <w:t>Galima integracija su kitais mokomaisiais dalykais    </w:t>
            </w:r>
          </w:p>
        </w:tc>
      </w:tr>
      <w:tr w:rsidR="002677D6" w:rsidRPr="00006DC9" w14:paraId="3552BBF2" w14:textId="77777777" w:rsidTr="00640E5F">
        <w:tc>
          <w:tcPr>
            <w:tcW w:w="1419" w:type="dxa"/>
            <w:tcMar>
              <w:top w:w="28" w:type="dxa"/>
              <w:left w:w="57" w:type="dxa"/>
              <w:bottom w:w="28" w:type="dxa"/>
              <w:right w:w="57" w:type="dxa"/>
            </w:tcMar>
            <w:hideMark/>
          </w:tcPr>
          <w:p w14:paraId="01314658" w14:textId="27C60EB9" w:rsidR="002677D6"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677D6" w:rsidRPr="00006DC9">
              <w:rPr>
                <w:rFonts w:ascii="Times New Roman" w:eastAsia="Times New Roman" w:hAnsi="Times New Roman" w:cs="Times New Roman"/>
                <w:sz w:val="24"/>
                <w:szCs w:val="24"/>
                <w:lang w:eastAsia="lt-LT"/>
              </w:rPr>
              <w:t>1.1. Vidinė energija</w:t>
            </w:r>
            <w:r w:rsidR="005713EB" w:rsidRPr="00006DC9">
              <w:rPr>
                <w:rFonts w:ascii="Times New Roman" w:eastAsia="Times New Roman" w:hAnsi="Times New Roman" w:cs="Times New Roman"/>
                <w:sz w:val="24"/>
                <w:szCs w:val="24"/>
                <w:lang w:eastAsia="lt-LT"/>
              </w:rPr>
              <w:t xml:space="preserve"> </w:t>
            </w:r>
          </w:p>
        </w:tc>
        <w:tc>
          <w:tcPr>
            <w:tcW w:w="4380" w:type="dxa"/>
            <w:tcMar>
              <w:top w:w="28" w:type="dxa"/>
              <w:left w:w="57" w:type="dxa"/>
              <w:bottom w:w="28" w:type="dxa"/>
              <w:right w:w="57" w:type="dxa"/>
            </w:tcMar>
            <w:hideMark/>
          </w:tcPr>
          <w:p w14:paraId="5A643E90" w14:textId="407F366A"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Kūno vidinės energijos kitimo tyrimas</w:t>
            </w:r>
            <w:r w:rsidR="005713EB"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52C0F4AD" w14:textId="53F67EBF"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Technologijos –</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įvairių medžiagų kūnų apdirbimas šlifuojant</w:t>
            </w:r>
            <w:r w:rsidR="005713EB" w:rsidRPr="00006DC9">
              <w:rPr>
                <w:rFonts w:ascii="Times New Roman" w:eastAsia="Times New Roman" w:hAnsi="Times New Roman" w:cs="Times New Roman"/>
                <w:sz w:val="24"/>
                <w:szCs w:val="24"/>
                <w:lang w:eastAsia="lt-LT"/>
              </w:rPr>
              <w:t xml:space="preserve"> </w:t>
            </w:r>
          </w:p>
          <w:p w14:paraId="4F777866" w14:textId="0E433C5C" w:rsidR="002677D6" w:rsidRPr="00006DC9" w:rsidRDefault="005713E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2750FD" w:rsidRPr="00006DC9" w14:paraId="15FCCDD3" w14:textId="77777777" w:rsidTr="00640E5F">
        <w:tc>
          <w:tcPr>
            <w:tcW w:w="1419" w:type="dxa"/>
            <w:vMerge w:val="restart"/>
            <w:tcMar>
              <w:top w:w="28" w:type="dxa"/>
              <w:left w:w="57" w:type="dxa"/>
              <w:bottom w:w="28" w:type="dxa"/>
              <w:right w:w="57" w:type="dxa"/>
            </w:tcMar>
            <w:hideMark/>
          </w:tcPr>
          <w:p w14:paraId="4200F30E" w14:textId="62F3A8D9" w:rsidR="002750FD"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750FD" w:rsidRPr="00006DC9">
              <w:rPr>
                <w:rFonts w:ascii="Times New Roman" w:eastAsia="Times New Roman" w:hAnsi="Times New Roman" w:cs="Times New Roman"/>
                <w:sz w:val="24"/>
                <w:szCs w:val="24"/>
                <w:lang w:eastAsia="lt-LT"/>
              </w:rPr>
              <w:t>1.2. Medžiagos būsenų kitimas</w:t>
            </w:r>
          </w:p>
        </w:tc>
        <w:tc>
          <w:tcPr>
            <w:tcW w:w="4380" w:type="dxa"/>
            <w:tcMar>
              <w:top w:w="28" w:type="dxa"/>
              <w:left w:w="57" w:type="dxa"/>
              <w:bottom w:w="28" w:type="dxa"/>
              <w:right w:w="57" w:type="dxa"/>
            </w:tcMar>
            <w:hideMark/>
          </w:tcPr>
          <w:p w14:paraId="39792625" w14:textId="1FF3D473"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Praktinė veikla: </w:t>
            </w:r>
            <w:r w:rsidRPr="00006DC9">
              <w:rPr>
                <w:rFonts w:ascii="Times New Roman" w:eastAsia="Times New Roman" w:hAnsi="Times New Roman" w:cs="Times New Roman"/>
                <w:i/>
                <w:iCs/>
                <w:sz w:val="24"/>
                <w:szCs w:val="24"/>
                <w:lang w:eastAsia="lt-LT"/>
              </w:rPr>
              <w:t>Sriubos virimo stebėjimas</w:t>
            </w:r>
            <w:r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77B92CE9" w14:textId="2F6B137F"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Technologijos – maisto gamyba </w:t>
            </w:r>
          </w:p>
        </w:tc>
      </w:tr>
      <w:tr w:rsidR="002750FD" w:rsidRPr="00006DC9" w14:paraId="03B89485" w14:textId="77777777" w:rsidTr="00640E5F">
        <w:tc>
          <w:tcPr>
            <w:tcW w:w="1419" w:type="dxa"/>
            <w:vMerge/>
            <w:tcMar>
              <w:top w:w="28" w:type="dxa"/>
              <w:left w:w="57" w:type="dxa"/>
              <w:bottom w:w="28" w:type="dxa"/>
              <w:right w:w="57" w:type="dxa"/>
            </w:tcMar>
            <w:hideMark/>
          </w:tcPr>
          <w:p w14:paraId="1E70CFC7" w14:textId="49BD64E1"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tcMar>
              <w:top w:w="28" w:type="dxa"/>
              <w:left w:w="57" w:type="dxa"/>
              <w:bottom w:w="28" w:type="dxa"/>
              <w:right w:w="57" w:type="dxa"/>
            </w:tcMar>
            <w:hideMark/>
          </w:tcPr>
          <w:p w14:paraId="68DFBAA4" w14:textId="2CB4C15F"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000000"/>
                <w:sz w:val="24"/>
                <w:szCs w:val="24"/>
                <w:lang w:eastAsia="lt-LT"/>
              </w:rPr>
              <w:t xml:space="preserve">Projektas: </w:t>
            </w:r>
            <w:r w:rsidRPr="00006DC9">
              <w:rPr>
                <w:rFonts w:ascii="Times New Roman" w:eastAsia="Times New Roman" w:hAnsi="Times New Roman" w:cs="Times New Roman"/>
                <w:i/>
                <w:iCs/>
                <w:sz w:val="24"/>
                <w:szCs w:val="24"/>
                <w:lang w:eastAsia="lt-LT"/>
              </w:rPr>
              <w:t xml:space="preserve">Mažinkime </w:t>
            </w:r>
            <w:r w:rsidRPr="00006DC9">
              <w:rPr>
                <w:rFonts w:ascii="Times New Roman" w:eastAsia="Times New Roman" w:hAnsi="Times New Roman" w:cs="Times New Roman"/>
                <w:sz w:val="24"/>
                <w:szCs w:val="24"/>
                <w:lang w:eastAsia="lt-LT"/>
              </w:rPr>
              <w:t>CO</w:t>
            </w:r>
            <w:r w:rsidRPr="00006DC9">
              <w:rPr>
                <w:rFonts w:ascii="Times New Roman" w:eastAsia="Times New Roman" w:hAnsi="Times New Roman" w:cs="Times New Roman"/>
                <w:sz w:val="24"/>
                <w:szCs w:val="24"/>
                <w:vertAlign w:val="subscript"/>
                <w:lang w:eastAsia="lt-LT"/>
              </w:rPr>
              <w:t>2</w:t>
            </w:r>
            <w:r w:rsidRPr="00006DC9">
              <w:rPr>
                <w:rFonts w:ascii="Times New Roman" w:eastAsia="Times New Roman" w:hAnsi="Times New Roman" w:cs="Times New Roman"/>
                <w:i/>
                <w:iCs/>
                <w:sz w:val="24"/>
                <w:szCs w:val="24"/>
                <w:lang w:eastAsia="lt-LT"/>
              </w:rPr>
              <w:t xml:space="preserve"> pėdsaką kelyje į mokyklą</w:t>
            </w:r>
            <w:r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6A080C01" w14:textId="4A0BBCA3"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Chemija –</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rūgščių poveikis metalams, dirvožemiui, augalams, žmonėms </w:t>
            </w:r>
          </w:p>
          <w:p w14:paraId="51C167D1" w14:textId="3715F0C1"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Geografija – žemėlapių kūrimas </w:t>
            </w:r>
          </w:p>
        </w:tc>
      </w:tr>
      <w:tr w:rsidR="002750FD" w:rsidRPr="00006DC9" w14:paraId="425703CB" w14:textId="77777777" w:rsidTr="00640E5F">
        <w:tc>
          <w:tcPr>
            <w:tcW w:w="1419" w:type="dxa"/>
            <w:vMerge w:val="restart"/>
            <w:tcMar>
              <w:top w:w="28" w:type="dxa"/>
              <w:left w:w="57" w:type="dxa"/>
              <w:bottom w:w="28" w:type="dxa"/>
              <w:right w:w="57" w:type="dxa"/>
            </w:tcMar>
            <w:hideMark/>
          </w:tcPr>
          <w:p w14:paraId="5B2672C1" w14:textId="27A9AF95" w:rsidR="002750FD"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750FD" w:rsidRPr="00006DC9">
              <w:rPr>
                <w:rFonts w:ascii="Times New Roman" w:eastAsia="Times New Roman" w:hAnsi="Times New Roman" w:cs="Times New Roman"/>
                <w:sz w:val="24"/>
                <w:szCs w:val="24"/>
                <w:lang w:eastAsia="lt-LT"/>
              </w:rPr>
              <w:t>2.1. Mechaninis judėjimas</w:t>
            </w:r>
          </w:p>
        </w:tc>
        <w:tc>
          <w:tcPr>
            <w:tcW w:w="4380" w:type="dxa"/>
            <w:tcMar>
              <w:top w:w="28" w:type="dxa"/>
              <w:left w:w="57" w:type="dxa"/>
              <w:bottom w:w="28" w:type="dxa"/>
              <w:right w:w="57" w:type="dxa"/>
            </w:tcMar>
            <w:hideMark/>
          </w:tcPr>
          <w:p w14:paraId="6D0D380B" w14:textId="7E63266D"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Praktinė veikla: </w:t>
            </w:r>
            <w:r w:rsidRPr="00006DC9">
              <w:rPr>
                <w:rFonts w:ascii="Times New Roman" w:eastAsia="Times New Roman" w:hAnsi="Times New Roman" w:cs="Times New Roman"/>
                <w:i/>
                <w:iCs/>
                <w:sz w:val="24"/>
                <w:szCs w:val="24"/>
                <w:lang w:eastAsia="lt-LT"/>
              </w:rPr>
              <w:t>Įvairių atstumų (atkarpų) bėgimo greičio nustatymas.</w:t>
            </w:r>
            <w:r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2F2BE759" w14:textId="150E0731"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Fizinis ugdymas – skirtingų distancijų bėgimas </w:t>
            </w:r>
          </w:p>
        </w:tc>
      </w:tr>
      <w:tr w:rsidR="002750FD" w:rsidRPr="00006DC9" w14:paraId="5CD9B67E" w14:textId="77777777" w:rsidTr="00640E5F">
        <w:tc>
          <w:tcPr>
            <w:tcW w:w="1419" w:type="dxa"/>
            <w:vMerge/>
            <w:tcMar>
              <w:top w:w="28" w:type="dxa"/>
              <w:left w:w="57" w:type="dxa"/>
              <w:bottom w:w="28" w:type="dxa"/>
              <w:right w:w="57" w:type="dxa"/>
            </w:tcMar>
            <w:hideMark/>
          </w:tcPr>
          <w:p w14:paraId="1F396102" w14:textId="30DC7A1A"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tcMar>
              <w:top w:w="28" w:type="dxa"/>
              <w:left w:w="57" w:type="dxa"/>
              <w:bottom w:w="28" w:type="dxa"/>
              <w:right w:w="57" w:type="dxa"/>
            </w:tcMar>
            <w:hideMark/>
          </w:tcPr>
          <w:p w14:paraId="774B5088" w14:textId="35A2C0F1"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Judėjimo lygčių užrašymas ir analizė ir grafikų braižymas. </w:t>
            </w:r>
          </w:p>
        </w:tc>
        <w:tc>
          <w:tcPr>
            <w:tcW w:w="4401" w:type="dxa"/>
            <w:tcMar>
              <w:top w:w="28" w:type="dxa"/>
              <w:left w:w="57" w:type="dxa"/>
              <w:bottom w:w="28" w:type="dxa"/>
              <w:right w:w="57" w:type="dxa"/>
            </w:tcMar>
            <w:hideMark/>
          </w:tcPr>
          <w:p w14:paraId="1F5D6433" w14:textId="43F8D5EF"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Matematika – funkcijos ir jų grafikai </w:t>
            </w:r>
          </w:p>
        </w:tc>
      </w:tr>
      <w:tr w:rsidR="002750FD" w:rsidRPr="00006DC9" w14:paraId="3AD3EA2D" w14:textId="77777777" w:rsidTr="00640E5F">
        <w:tc>
          <w:tcPr>
            <w:tcW w:w="1419" w:type="dxa"/>
            <w:vMerge w:val="restart"/>
            <w:tcMar>
              <w:top w:w="28" w:type="dxa"/>
              <w:left w:w="57" w:type="dxa"/>
              <w:bottom w:w="28" w:type="dxa"/>
              <w:right w:w="57" w:type="dxa"/>
            </w:tcMar>
            <w:hideMark/>
          </w:tcPr>
          <w:p w14:paraId="273AE1EE" w14:textId="291AD287" w:rsidR="002750FD"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750FD" w:rsidRPr="00006DC9">
              <w:rPr>
                <w:rFonts w:ascii="Times New Roman" w:eastAsia="Times New Roman" w:hAnsi="Times New Roman" w:cs="Times New Roman"/>
                <w:sz w:val="24"/>
                <w:szCs w:val="24"/>
                <w:lang w:eastAsia="lt-LT"/>
              </w:rPr>
              <w:t>2.2. Jėgos</w:t>
            </w:r>
          </w:p>
        </w:tc>
        <w:tc>
          <w:tcPr>
            <w:tcW w:w="4380" w:type="dxa"/>
            <w:tcMar>
              <w:top w:w="28" w:type="dxa"/>
              <w:left w:w="57" w:type="dxa"/>
              <w:bottom w:w="28" w:type="dxa"/>
              <w:right w:w="57" w:type="dxa"/>
            </w:tcMar>
            <w:hideMark/>
          </w:tcPr>
          <w:p w14:paraId="18FA3F5B" w14:textId="6287885F"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Praktinė veikla: </w:t>
            </w:r>
            <w:r w:rsidRPr="00006DC9">
              <w:rPr>
                <w:rFonts w:ascii="Times New Roman" w:eastAsia="Times New Roman" w:hAnsi="Times New Roman" w:cs="Times New Roman"/>
                <w:i/>
                <w:iCs/>
                <w:sz w:val="24"/>
                <w:szCs w:val="24"/>
                <w:lang w:eastAsia="lt-LT"/>
              </w:rPr>
              <w:t>Jėgų atstojamoji</w:t>
            </w:r>
            <w:r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535D3C02" w14:textId="46679472"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Fizinis ugdymas – virvės tempimo varžybų stebėjimas ir jo rezultatų prognozavimas </w:t>
            </w:r>
          </w:p>
        </w:tc>
      </w:tr>
      <w:tr w:rsidR="002750FD" w:rsidRPr="00006DC9" w14:paraId="5B28C74F" w14:textId="77777777" w:rsidTr="00640E5F">
        <w:tc>
          <w:tcPr>
            <w:tcW w:w="1419" w:type="dxa"/>
            <w:vMerge/>
            <w:tcMar>
              <w:top w:w="28" w:type="dxa"/>
              <w:left w:w="57" w:type="dxa"/>
              <w:bottom w:w="28" w:type="dxa"/>
              <w:right w:w="57" w:type="dxa"/>
            </w:tcMar>
            <w:hideMark/>
          </w:tcPr>
          <w:p w14:paraId="6ECB84D4" w14:textId="7FDE258D"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tcMar>
              <w:top w:w="28" w:type="dxa"/>
              <w:left w:w="57" w:type="dxa"/>
              <w:bottom w:w="28" w:type="dxa"/>
              <w:right w:w="57" w:type="dxa"/>
            </w:tcMar>
            <w:hideMark/>
          </w:tcPr>
          <w:p w14:paraId="10B3B9F8" w14:textId="0945DB3B"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Projektas: </w:t>
            </w:r>
            <w:r w:rsidRPr="00006DC9">
              <w:rPr>
                <w:rFonts w:ascii="Times New Roman" w:eastAsia="Times New Roman" w:hAnsi="Times New Roman" w:cs="Times New Roman"/>
                <w:i/>
                <w:iCs/>
                <w:sz w:val="24"/>
                <w:szCs w:val="24"/>
                <w:lang w:eastAsia="lt-LT"/>
              </w:rPr>
              <w:t>Trinties jėga sporte</w:t>
            </w:r>
            <w:r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59F229CC" w14:textId="65F53B12"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Fizinis ugdymas – šuolis į tolį iš vietos ir įsibėgėjus </w:t>
            </w:r>
          </w:p>
          <w:p w14:paraId="3A3A549F" w14:textId="6094A806"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Fizinis ugdymas – sportinė avalynė, sportinė apranga </w:t>
            </w:r>
          </w:p>
          <w:p w14:paraId="6ACD259C" w14:textId="6B26019E"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Žmogaus sauga – pavojai, esant slidžiai kelio dangai. </w:t>
            </w:r>
          </w:p>
        </w:tc>
      </w:tr>
      <w:tr w:rsidR="002750FD" w:rsidRPr="00006DC9" w14:paraId="051AC7F4" w14:textId="77777777" w:rsidTr="00640E5F">
        <w:tc>
          <w:tcPr>
            <w:tcW w:w="1419" w:type="dxa"/>
            <w:vMerge/>
            <w:tcMar>
              <w:top w:w="28" w:type="dxa"/>
              <w:left w:w="57" w:type="dxa"/>
              <w:bottom w:w="28" w:type="dxa"/>
              <w:right w:w="57" w:type="dxa"/>
            </w:tcMar>
            <w:hideMark/>
          </w:tcPr>
          <w:p w14:paraId="4673026E" w14:textId="42416BE6"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p>
        </w:tc>
        <w:tc>
          <w:tcPr>
            <w:tcW w:w="4380" w:type="dxa"/>
            <w:tcMar>
              <w:top w:w="28" w:type="dxa"/>
              <w:left w:w="57" w:type="dxa"/>
              <w:bottom w:w="28" w:type="dxa"/>
              <w:right w:w="57" w:type="dxa"/>
            </w:tcMar>
            <w:hideMark/>
          </w:tcPr>
          <w:p w14:paraId="453122E8" w14:textId="6424C6F7"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Projektas: </w:t>
            </w:r>
            <w:r w:rsidRPr="00006DC9">
              <w:rPr>
                <w:rFonts w:ascii="Times New Roman" w:eastAsia="Times New Roman" w:hAnsi="Times New Roman" w:cs="Times New Roman"/>
                <w:i/>
                <w:iCs/>
                <w:sz w:val="24"/>
                <w:szCs w:val="24"/>
                <w:lang w:eastAsia="lt-LT"/>
              </w:rPr>
              <w:t>Trinties jėgos įtaka gyvūnų judėjimui</w:t>
            </w:r>
            <w:r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0914FC2C" w14:textId="653DC4A6" w:rsidR="002750FD" w:rsidRPr="00006DC9" w:rsidRDefault="002750F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Biologija – gyvūnai </w:t>
            </w:r>
          </w:p>
        </w:tc>
      </w:tr>
      <w:tr w:rsidR="002677D6" w:rsidRPr="00006DC9" w14:paraId="75A64A64" w14:textId="77777777" w:rsidTr="00640E5F">
        <w:tc>
          <w:tcPr>
            <w:tcW w:w="1419" w:type="dxa"/>
            <w:tcMar>
              <w:top w:w="28" w:type="dxa"/>
              <w:left w:w="57" w:type="dxa"/>
              <w:bottom w:w="28" w:type="dxa"/>
              <w:right w:w="57" w:type="dxa"/>
            </w:tcMar>
            <w:hideMark/>
          </w:tcPr>
          <w:p w14:paraId="6F75964F" w14:textId="1FA89CC2" w:rsidR="002677D6"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677D6" w:rsidRPr="00006DC9">
              <w:rPr>
                <w:rFonts w:ascii="Times New Roman" w:eastAsia="Times New Roman" w:hAnsi="Times New Roman" w:cs="Times New Roman"/>
                <w:sz w:val="24"/>
                <w:szCs w:val="24"/>
                <w:lang w:eastAsia="lt-LT"/>
              </w:rPr>
              <w:t>2.3. Sąveikos dėsniai</w:t>
            </w:r>
            <w:r w:rsidR="005713EB" w:rsidRPr="00006DC9">
              <w:rPr>
                <w:rFonts w:ascii="Times New Roman" w:eastAsia="Times New Roman" w:hAnsi="Times New Roman" w:cs="Times New Roman"/>
                <w:sz w:val="24"/>
                <w:szCs w:val="24"/>
                <w:lang w:eastAsia="lt-LT"/>
              </w:rPr>
              <w:t xml:space="preserve"> </w:t>
            </w:r>
          </w:p>
        </w:tc>
        <w:tc>
          <w:tcPr>
            <w:tcW w:w="4380" w:type="dxa"/>
            <w:tcMar>
              <w:top w:w="28" w:type="dxa"/>
              <w:left w:w="57" w:type="dxa"/>
              <w:bottom w:w="28" w:type="dxa"/>
              <w:right w:w="57" w:type="dxa"/>
            </w:tcMar>
            <w:hideMark/>
          </w:tcPr>
          <w:p w14:paraId="0D143729" w14:textId="612D6A98"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Integruota pamoka: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Inercijos reiškinio stebėjimas bėgant</w:t>
            </w:r>
            <w:r w:rsidR="005713EB"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5B94C715" w14:textId="2FE40DAB"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Fizinis ugdymas – bėgimas</w:t>
            </w:r>
            <w:r w:rsidR="005713EB" w:rsidRPr="00006DC9">
              <w:rPr>
                <w:rFonts w:ascii="Times New Roman" w:eastAsia="Times New Roman" w:hAnsi="Times New Roman" w:cs="Times New Roman"/>
                <w:sz w:val="24"/>
                <w:szCs w:val="24"/>
                <w:lang w:eastAsia="lt-LT"/>
              </w:rPr>
              <w:t xml:space="preserve"> </w:t>
            </w:r>
          </w:p>
        </w:tc>
      </w:tr>
      <w:tr w:rsidR="002677D6" w:rsidRPr="00006DC9" w14:paraId="47B2F530" w14:textId="77777777" w:rsidTr="00640E5F">
        <w:tc>
          <w:tcPr>
            <w:tcW w:w="1419" w:type="dxa"/>
            <w:tcMar>
              <w:top w:w="28" w:type="dxa"/>
              <w:left w:w="57" w:type="dxa"/>
              <w:bottom w:w="28" w:type="dxa"/>
              <w:right w:w="57" w:type="dxa"/>
            </w:tcMar>
            <w:hideMark/>
          </w:tcPr>
          <w:p w14:paraId="0780CF66" w14:textId="0ED7FB52" w:rsidR="002677D6"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677D6" w:rsidRPr="00006DC9">
              <w:rPr>
                <w:rFonts w:ascii="Times New Roman" w:eastAsia="Times New Roman" w:hAnsi="Times New Roman" w:cs="Times New Roman"/>
                <w:sz w:val="24"/>
                <w:szCs w:val="24"/>
                <w:lang w:eastAsia="lt-LT"/>
              </w:rPr>
              <w:t>2.3. Sąveikos dėsniai</w:t>
            </w:r>
          </w:p>
        </w:tc>
        <w:tc>
          <w:tcPr>
            <w:tcW w:w="4380" w:type="dxa"/>
            <w:tcMar>
              <w:top w:w="28" w:type="dxa"/>
              <w:left w:w="57" w:type="dxa"/>
              <w:bottom w:w="28" w:type="dxa"/>
              <w:right w:w="57" w:type="dxa"/>
            </w:tcMar>
            <w:hideMark/>
          </w:tcPr>
          <w:p w14:paraId="73A13346" w14:textId="51BCFFE1"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Projektas: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Fizika iki Niutono</w:t>
            </w:r>
            <w:r w:rsidR="005713EB"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0A38FF9E" w14:textId="5B5D61E2"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Istorija – senovės istorija</w:t>
            </w:r>
            <w:r w:rsidR="005713EB" w:rsidRPr="00006DC9">
              <w:rPr>
                <w:rFonts w:ascii="Times New Roman" w:eastAsia="Times New Roman" w:hAnsi="Times New Roman" w:cs="Times New Roman"/>
                <w:sz w:val="24"/>
                <w:szCs w:val="24"/>
                <w:lang w:eastAsia="lt-LT"/>
              </w:rPr>
              <w:t xml:space="preserve"> </w:t>
            </w:r>
          </w:p>
        </w:tc>
      </w:tr>
      <w:tr w:rsidR="002677D6" w:rsidRPr="00006DC9" w14:paraId="08E4B441" w14:textId="77777777" w:rsidTr="00640E5F">
        <w:tc>
          <w:tcPr>
            <w:tcW w:w="1419" w:type="dxa"/>
            <w:tcMar>
              <w:top w:w="28" w:type="dxa"/>
              <w:left w:w="57" w:type="dxa"/>
              <w:bottom w:w="28" w:type="dxa"/>
              <w:right w:w="57" w:type="dxa"/>
            </w:tcMar>
            <w:hideMark/>
          </w:tcPr>
          <w:p w14:paraId="37751365" w14:textId="0ED12707" w:rsidR="002677D6"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677D6" w:rsidRPr="00006DC9">
              <w:rPr>
                <w:rFonts w:ascii="Times New Roman" w:eastAsia="Times New Roman" w:hAnsi="Times New Roman" w:cs="Times New Roman"/>
                <w:sz w:val="24"/>
                <w:szCs w:val="24"/>
                <w:lang w:eastAsia="lt-LT"/>
              </w:rPr>
              <w:t>2.4. Slėgis</w:t>
            </w:r>
          </w:p>
        </w:tc>
        <w:tc>
          <w:tcPr>
            <w:tcW w:w="4380" w:type="dxa"/>
            <w:tcMar>
              <w:top w:w="28" w:type="dxa"/>
              <w:left w:w="57" w:type="dxa"/>
              <w:bottom w:w="28" w:type="dxa"/>
              <w:right w:w="57" w:type="dxa"/>
            </w:tcMar>
            <w:hideMark/>
          </w:tcPr>
          <w:p w14:paraId="2175E52E" w14:textId="128501FC"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Praktinė veikla: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Hidraulinio preso konstrukcija</w:t>
            </w:r>
            <w:r w:rsidR="00162CAA" w:rsidRPr="00006DC9">
              <w:rPr>
                <w:rFonts w:ascii="Times New Roman" w:eastAsia="Times New Roman" w:hAnsi="Times New Roman" w:cs="Times New Roman"/>
                <w:i/>
                <w:iCs/>
                <w:sz w:val="24"/>
                <w:szCs w:val="24"/>
                <w:lang w:eastAsia="lt-LT"/>
              </w:rPr>
              <w:t xml:space="preserve"> </w:t>
            </w:r>
          </w:p>
        </w:tc>
        <w:tc>
          <w:tcPr>
            <w:tcW w:w="4401" w:type="dxa"/>
            <w:tcMar>
              <w:top w:w="28" w:type="dxa"/>
              <w:left w:w="57" w:type="dxa"/>
              <w:bottom w:w="28" w:type="dxa"/>
              <w:right w:w="57" w:type="dxa"/>
            </w:tcMar>
            <w:hideMark/>
          </w:tcPr>
          <w:p w14:paraId="42E5E73C" w14:textId="748B439C"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000000"/>
                <w:sz w:val="24"/>
                <w:szCs w:val="24"/>
                <w:lang w:eastAsia="lt-LT"/>
              </w:rPr>
              <w:t>Technologijos – įrankiai/ prietaisai/įranga.</w:t>
            </w:r>
            <w:r w:rsidR="00162CAA" w:rsidRPr="00006DC9">
              <w:rPr>
                <w:rFonts w:ascii="Times New Roman" w:eastAsia="Times New Roman" w:hAnsi="Times New Roman" w:cs="Times New Roman"/>
                <w:color w:val="000000"/>
                <w:sz w:val="24"/>
                <w:szCs w:val="24"/>
                <w:lang w:eastAsia="lt-LT"/>
              </w:rPr>
              <w:t xml:space="preserve"> </w:t>
            </w:r>
          </w:p>
        </w:tc>
      </w:tr>
      <w:tr w:rsidR="002677D6" w:rsidRPr="00006DC9" w14:paraId="2C243BA0" w14:textId="77777777" w:rsidTr="00640E5F">
        <w:tc>
          <w:tcPr>
            <w:tcW w:w="1419" w:type="dxa"/>
            <w:tcMar>
              <w:top w:w="28" w:type="dxa"/>
              <w:left w:w="57" w:type="dxa"/>
              <w:bottom w:w="28" w:type="dxa"/>
              <w:right w:w="57" w:type="dxa"/>
            </w:tcMar>
            <w:hideMark/>
          </w:tcPr>
          <w:p w14:paraId="66F14AD8" w14:textId="02EB102B" w:rsidR="002677D6"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28.</w:t>
            </w:r>
            <w:r w:rsidR="002677D6" w:rsidRPr="00006DC9">
              <w:rPr>
                <w:rFonts w:ascii="Times New Roman" w:eastAsia="Times New Roman" w:hAnsi="Times New Roman" w:cs="Times New Roman"/>
                <w:sz w:val="24"/>
                <w:szCs w:val="24"/>
                <w:lang w:eastAsia="lt-LT"/>
              </w:rPr>
              <w:t>3.3. Paprastieji mechanizmai</w:t>
            </w:r>
          </w:p>
        </w:tc>
        <w:tc>
          <w:tcPr>
            <w:tcW w:w="4380" w:type="dxa"/>
            <w:tcMar>
              <w:top w:w="28" w:type="dxa"/>
              <w:left w:w="57" w:type="dxa"/>
              <w:bottom w:w="28" w:type="dxa"/>
              <w:right w:w="57" w:type="dxa"/>
            </w:tcMar>
            <w:hideMark/>
          </w:tcPr>
          <w:p w14:paraId="51D139DA" w14:textId="5E098505"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Diskusija: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Pusiausvyra sporte ir mene</w:t>
            </w:r>
            <w:r w:rsidR="005713EB" w:rsidRPr="00006DC9">
              <w:rPr>
                <w:rFonts w:ascii="Times New Roman" w:eastAsia="Times New Roman" w:hAnsi="Times New Roman" w:cs="Times New Roman"/>
                <w:sz w:val="24"/>
                <w:szCs w:val="24"/>
                <w:lang w:eastAsia="lt-LT"/>
              </w:rPr>
              <w:t xml:space="preserve"> </w:t>
            </w:r>
          </w:p>
        </w:tc>
        <w:tc>
          <w:tcPr>
            <w:tcW w:w="4401" w:type="dxa"/>
            <w:tcMar>
              <w:top w:w="28" w:type="dxa"/>
              <w:left w:w="57" w:type="dxa"/>
              <w:bottom w:w="28" w:type="dxa"/>
              <w:right w:w="57" w:type="dxa"/>
            </w:tcMar>
            <w:hideMark/>
          </w:tcPr>
          <w:p w14:paraId="62A543EC" w14:textId="0E9EBC5E"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000000"/>
                <w:sz w:val="24"/>
                <w:szCs w:val="24"/>
                <w:lang w:eastAsia="lt-LT"/>
              </w:rPr>
              <w:t>Dailė – skulptūros ir jų stabilumas.</w:t>
            </w:r>
            <w:r w:rsidR="005713EB" w:rsidRPr="00006DC9">
              <w:rPr>
                <w:rFonts w:ascii="Times New Roman" w:eastAsia="Times New Roman" w:hAnsi="Times New Roman" w:cs="Times New Roman"/>
                <w:color w:val="000000"/>
                <w:sz w:val="24"/>
                <w:szCs w:val="24"/>
                <w:lang w:eastAsia="lt-LT"/>
              </w:rPr>
              <w:t xml:space="preserve"> </w:t>
            </w:r>
          </w:p>
          <w:p w14:paraId="792BABDE" w14:textId="7A3AE31D" w:rsidR="002677D6" w:rsidRPr="00006DC9" w:rsidRDefault="002677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000000"/>
                <w:sz w:val="24"/>
                <w:szCs w:val="24"/>
                <w:lang w:eastAsia="lt-LT"/>
              </w:rPr>
              <w:t>Šokis – šokio atlikimas</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i/>
                <w:iCs/>
                <w:sz w:val="24"/>
                <w:szCs w:val="24"/>
                <w:lang w:eastAsia="lt-LT"/>
              </w:rPr>
              <w:t>lenkimas, sukimas, ištiesimas, atrama ir jos netekimas, pusiausvyra ir jos netekimas</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p>
          <w:p w14:paraId="4D82C09E" w14:textId="196C07B1" w:rsidR="002677D6" w:rsidRPr="00006DC9" w:rsidRDefault="002677D6" w:rsidP="002750F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Fizinis ugdymas – pusiausvyra skirtingose sporto šakose</w:t>
            </w:r>
            <w:r w:rsidR="005713EB" w:rsidRPr="00006DC9">
              <w:rPr>
                <w:rFonts w:ascii="Times New Roman" w:eastAsia="Times New Roman" w:hAnsi="Times New Roman" w:cs="Times New Roman"/>
                <w:color w:val="000000"/>
                <w:sz w:val="24"/>
                <w:szCs w:val="24"/>
                <w:lang w:eastAsia="lt-LT"/>
              </w:rPr>
              <w:t xml:space="preserve"> </w:t>
            </w:r>
          </w:p>
        </w:tc>
      </w:tr>
    </w:tbl>
    <w:p w14:paraId="5FD7DC1F" w14:textId="7AADD02C" w:rsidR="006B7511" w:rsidRPr="00006DC9" w:rsidRDefault="006B7511" w:rsidP="00267D39">
      <w:pPr>
        <w:pStyle w:val="Antrat2"/>
        <w:spacing w:after="120" w:line="240" w:lineRule="auto"/>
        <w:rPr>
          <w:rFonts w:ascii="Times New Roman" w:hAnsi="Times New Roman" w:cs="Times New Roman"/>
          <w:color w:val="auto"/>
        </w:rPr>
      </w:pPr>
      <w:bookmarkStart w:id="17" w:name="_Toc174459215"/>
      <w:r w:rsidRPr="00006DC9">
        <w:rPr>
          <w:rFonts w:ascii="Times New Roman" w:hAnsi="Times New Roman" w:cs="Times New Roman"/>
          <w:color w:val="auto"/>
        </w:rPr>
        <w:t xml:space="preserve">10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17"/>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15"/>
        <w:gridCol w:w="4394"/>
        <w:gridCol w:w="4394"/>
      </w:tblGrid>
      <w:tr w:rsidR="00D53522" w:rsidRPr="00006DC9" w14:paraId="3269E95D" w14:textId="77777777" w:rsidTr="00D53522">
        <w:tc>
          <w:tcPr>
            <w:tcW w:w="1415" w:type="dxa"/>
            <w:tcMar>
              <w:top w:w="28" w:type="dxa"/>
              <w:left w:w="57" w:type="dxa"/>
              <w:bottom w:w="28" w:type="dxa"/>
              <w:right w:w="57" w:type="dxa"/>
            </w:tcMar>
            <w:vAlign w:val="center"/>
            <w:hideMark/>
          </w:tcPr>
          <w:p w14:paraId="0F78E83D" w14:textId="70F15910" w:rsidR="00D53522" w:rsidRPr="00006DC9" w:rsidRDefault="00D53522" w:rsidP="00D53522">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Mokymo(si) turinio tema</w:t>
            </w:r>
          </w:p>
        </w:tc>
        <w:tc>
          <w:tcPr>
            <w:tcW w:w="4394" w:type="dxa"/>
            <w:tcMar>
              <w:top w:w="28" w:type="dxa"/>
              <w:left w:w="57" w:type="dxa"/>
              <w:bottom w:w="28" w:type="dxa"/>
              <w:right w:w="57" w:type="dxa"/>
            </w:tcMar>
            <w:vAlign w:val="center"/>
            <w:hideMark/>
          </w:tcPr>
          <w:p w14:paraId="2C722BA0" w14:textId="77BECB15" w:rsidR="00D53522" w:rsidRPr="00006DC9" w:rsidRDefault="00D53522" w:rsidP="00D53522">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 Galimos veiklos  </w:t>
            </w:r>
          </w:p>
        </w:tc>
        <w:tc>
          <w:tcPr>
            <w:tcW w:w="4394" w:type="dxa"/>
            <w:tcMar>
              <w:top w:w="28" w:type="dxa"/>
              <w:left w:w="57" w:type="dxa"/>
              <w:bottom w:w="28" w:type="dxa"/>
              <w:right w:w="57" w:type="dxa"/>
            </w:tcMar>
            <w:vAlign w:val="center"/>
            <w:hideMark/>
          </w:tcPr>
          <w:p w14:paraId="33006D32" w14:textId="29ECDFDF" w:rsidR="00D53522" w:rsidRPr="00006DC9" w:rsidRDefault="00D53522" w:rsidP="00D53522">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color w:val="000000"/>
                <w:sz w:val="24"/>
                <w:szCs w:val="24"/>
                <w:lang w:eastAsia="lt-LT"/>
              </w:rPr>
              <w:t>Galima integracija su kitais mokomaisiais dalykais    </w:t>
            </w:r>
          </w:p>
        </w:tc>
      </w:tr>
      <w:tr w:rsidR="002677D6" w:rsidRPr="00006DC9" w14:paraId="7D53A7E0" w14:textId="77777777" w:rsidTr="00D53522">
        <w:tc>
          <w:tcPr>
            <w:tcW w:w="1415" w:type="dxa"/>
            <w:tcMar>
              <w:top w:w="28" w:type="dxa"/>
              <w:left w:w="57" w:type="dxa"/>
              <w:bottom w:w="28" w:type="dxa"/>
              <w:right w:w="57" w:type="dxa"/>
            </w:tcMar>
            <w:hideMark/>
          </w:tcPr>
          <w:p w14:paraId="242A523A" w14:textId="204581FF" w:rsidR="002677D6" w:rsidRPr="00006DC9" w:rsidRDefault="00162CAA" w:rsidP="002750FD">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29.</w:t>
            </w:r>
            <w:r w:rsidR="002677D6" w:rsidRPr="00006DC9">
              <w:rPr>
                <w:rFonts w:ascii="Times New Roman" w:eastAsia="Times New Roman" w:hAnsi="Times New Roman" w:cs="Times New Roman"/>
                <w:sz w:val="24"/>
                <w:szCs w:val="24"/>
                <w:lang w:eastAsia="lt-LT"/>
              </w:rPr>
              <w:t>1.1</w:t>
            </w:r>
            <w:r w:rsidR="00D53522" w:rsidRPr="00006DC9">
              <w:rPr>
                <w:rFonts w:ascii="Times New Roman" w:eastAsia="Times New Roman" w:hAnsi="Times New Roman" w:cs="Times New Roman"/>
                <w:sz w:val="24"/>
                <w:szCs w:val="24"/>
                <w:lang w:eastAsia="lt-LT"/>
              </w:rPr>
              <w:t>.</w:t>
            </w:r>
            <w:r w:rsidR="002677D6" w:rsidRPr="00006DC9">
              <w:rPr>
                <w:rFonts w:ascii="Times New Roman" w:eastAsia="Times New Roman" w:hAnsi="Times New Roman" w:cs="Times New Roman"/>
                <w:sz w:val="24"/>
                <w:szCs w:val="24"/>
                <w:lang w:eastAsia="lt-LT"/>
              </w:rPr>
              <w:t xml:space="preserve"> Mechaniniai svyravimai</w:t>
            </w:r>
            <w:r w:rsidR="005713EB"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06A152D1" w14:textId="43099E0D" w:rsidR="002677D6" w:rsidRPr="00006DC9"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Tyrimas: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Širdies plakimo dažnio nustatymas</w:t>
            </w:r>
          </w:p>
        </w:tc>
        <w:tc>
          <w:tcPr>
            <w:tcW w:w="4394" w:type="dxa"/>
            <w:tcMar>
              <w:top w:w="28" w:type="dxa"/>
              <w:left w:w="57" w:type="dxa"/>
              <w:bottom w:w="28" w:type="dxa"/>
              <w:right w:w="57" w:type="dxa"/>
            </w:tcMar>
            <w:hideMark/>
          </w:tcPr>
          <w:p w14:paraId="75F2C3EF" w14:textId="7173E549" w:rsidR="002677D6" w:rsidRPr="00006DC9"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color w:val="000000"/>
                <w:sz w:val="24"/>
                <w:szCs w:val="24"/>
                <w:lang w:eastAsia="lt-LT"/>
              </w:rPr>
              <w:t>Biologija –</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color w:val="000000"/>
                <w:sz w:val="24"/>
                <w:szCs w:val="24"/>
                <w:lang w:eastAsia="lt-LT"/>
              </w:rPr>
              <w:t>žmogaus organizmas</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color w:val="000000"/>
                <w:sz w:val="24"/>
                <w:szCs w:val="24"/>
                <w:lang w:eastAsia="lt-LT"/>
              </w:rPr>
              <w:t>−</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color w:val="000000"/>
                <w:sz w:val="24"/>
                <w:szCs w:val="24"/>
                <w:lang w:eastAsia="lt-LT"/>
              </w:rPr>
              <w:t>vieninga sistema.</w:t>
            </w:r>
            <w:r w:rsidR="005713EB" w:rsidRPr="00006DC9">
              <w:rPr>
                <w:rFonts w:ascii="Times New Roman" w:eastAsia="Times New Roman" w:hAnsi="Times New Roman" w:cs="Times New Roman"/>
                <w:color w:val="000000"/>
                <w:sz w:val="24"/>
                <w:szCs w:val="24"/>
                <w:lang w:eastAsia="lt-LT"/>
              </w:rPr>
              <w:t xml:space="preserve"> </w:t>
            </w:r>
          </w:p>
        </w:tc>
      </w:tr>
      <w:tr w:rsidR="00A0572F" w:rsidRPr="00006DC9" w14:paraId="1A04BAE6" w14:textId="77777777" w:rsidTr="00D53522">
        <w:tc>
          <w:tcPr>
            <w:tcW w:w="1415" w:type="dxa"/>
            <w:vMerge w:val="restart"/>
            <w:tcMar>
              <w:top w:w="28" w:type="dxa"/>
              <w:left w:w="57" w:type="dxa"/>
              <w:bottom w:w="28" w:type="dxa"/>
              <w:right w:w="57" w:type="dxa"/>
            </w:tcMar>
            <w:hideMark/>
          </w:tcPr>
          <w:p w14:paraId="0D5C268D" w14:textId="3471E992"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29.2.3. Elektros energijos </w:t>
            </w:r>
            <w:r w:rsidRPr="00006DC9">
              <w:rPr>
                <w:rFonts w:ascii="Times New Roman" w:eastAsia="Times New Roman" w:hAnsi="Times New Roman" w:cs="Times New Roman"/>
                <w:sz w:val="24"/>
                <w:szCs w:val="24"/>
                <w:lang w:eastAsia="lt-LT"/>
              </w:rPr>
              <w:lastRenderedPageBreak/>
              <w:t>gamyba ir naudojimas.</w:t>
            </w:r>
          </w:p>
        </w:tc>
        <w:tc>
          <w:tcPr>
            <w:tcW w:w="4394" w:type="dxa"/>
            <w:tcMar>
              <w:top w:w="28" w:type="dxa"/>
              <w:left w:w="57" w:type="dxa"/>
              <w:bottom w:w="28" w:type="dxa"/>
              <w:right w:w="57" w:type="dxa"/>
            </w:tcMar>
            <w:hideMark/>
          </w:tcPr>
          <w:p w14:paraId="233FB189" w14:textId="7132C056"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lastRenderedPageBreak/>
              <w:t xml:space="preserve">Projektas: </w:t>
            </w:r>
            <w:r w:rsidRPr="00006DC9">
              <w:rPr>
                <w:rFonts w:ascii="Times New Roman" w:eastAsia="Times New Roman" w:hAnsi="Times New Roman" w:cs="Times New Roman"/>
                <w:i/>
                <w:iCs/>
                <w:sz w:val="24"/>
                <w:szCs w:val="24"/>
                <w:lang w:eastAsia="lt-LT"/>
              </w:rPr>
              <w:t>Elektros energijos gamyba Lietuvoje</w:t>
            </w:r>
          </w:p>
        </w:tc>
        <w:tc>
          <w:tcPr>
            <w:tcW w:w="4394" w:type="dxa"/>
            <w:tcMar>
              <w:top w:w="28" w:type="dxa"/>
              <w:left w:w="57" w:type="dxa"/>
              <w:bottom w:w="28" w:type="dxa"/>
              <w:right w:w="57" w:type="dxa"/>
            </w:tcMar>
            <w:hideMark/>
          </w:tcPr>
          <w:p w14:paraId="5D8AA517" w14:textId="3B2BBBF0"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color w:val="000000"/>
                <w:sz w:val="24"/>
                <w:szCs w:val="24"/>
                <w:lang w:eastAsia="lt-LT"/>
              </w:rPr>
              <w:t xml:space="preserve">Ekonomika – verslo organizavimo formos. </w:t>
            </w:r>
          </w:p>
          <w:p w14:paraId="2AEC58C5" w14:textId="293243A1"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Chemija – aplinkos tarša. </w:t>
            </w:r>
          </w:p>
          <w:p w14:paraId="4816493E" w14:textId="1EC23B86"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žmogaus poveikis aplinkai. </w:t>
            </w:r>
          </w:p>
        </w:tc>
      </w:tr>
      <w:tr w:rsidR="00A0572F" w:rsidRPr="00006DC9" w14:paraId="0AB03EEF" w14:textId="77777777" w:rsidTr="00D53522">
        <w:tc>
          <w:tcPr>
            <w:tcW w:w="1415" w:type="dxa"/>
            <w:vMerge/>
            <w:tcMar>
              <w:top w:w="28" w:type="dxa"/>
              <w:left w:w="57" w:type="dxa"/>
              <w:bottom w:w="28" w:type="dxa"/>
              <w:right w:w="57" w:type="dxa"/>
            </w:tcMar>
            <w:hideMark/>
          </w:tcPr>
          <w:p w14:paraId="4282C832" w14:textId="3AF2029D"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hideMark/>
          </w:tcPr>
          <w:p w14:paraId="73FD81DC" w14:textId="55D1EB0A"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Diskusija: </w:t>
            </w:r>
            <w:r w:rsidRPr="00006DC9">
              <w:rPr>
                <w:rFonts w:ascii="Times New Roman" w:eastAsia="Times New Roman" w:hAnsi="Times New Roman" w:cs="Times New Roman"/>
                <w:i/>
                <w:iCs/>
                <w:sz w:val="24"/>
                <w:szCs w:val="24"/>
                <w:lang w:eastAsia="lt-LT"/>
              </w:rPr>
              <w:t>Atsinaujinantys ir neatsinaujinantys energijos šaltiniai – kas geriau?</w:t>
            </w:r>
          </w:p>
        </w:tc>
        <w:tc>
          <w:tcPr>
            <w:tcW w:w="4394" w:type="dxa"/>
            <w:tcMar>
              <w:top w:w="28" w:type="dxa"/>
              <w:left w:w="57" w:type="dxa"/>
              <w:bottom w:w="28" w:type="dxa"/>
              <w:right w:w="57" w:type="dxa"/>
            </w:tcMar>
            <w:hideMark/>
          </w:tcPr>
          <w:p w14:paraId="5F6BDAF8" w14:textId="7043D789"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color w:val="000000"/>
                <w:sz w:val="24"/>
                <w:szCs w:val="24"/>
                <w:lang w:eastAsia="lt-LT"/>
              </w:rPr>
              <w:t xml:space="preserve">Ekonomika – verslo organizavimo formos. </w:t>
            </w:r>
          </w:p>
          <w:p w14:paraId="47BC3449" w14:textId="11D6B9E6"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Chemija – aplinkos tarša </w:t>
            </w:r>
          </w:p>
          <w:p w14:paraId="1A2EA658" w14:textId="61AC6210"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Biologija – žmogaus poveikis aplinkai, landšafto pokyčiai, paukščių ir šikšnosparnių žūtis, žemės plotų panaudojimas ir panašiai. </w:t>
            </w:r>
          </w:p>
        </w:tc>
      </w:tr>
      <w:tr w:rsidR="00A0572F" w:rsidRPr="00006DC9" w14:paraId="7E68F92F" w14:textId="77777777" w:rsidTr="00D53522">
        <w:tc>
          <w:tcPr>
            <w:tcW w:w="1415" w:type="dxa"/>
            <w:vMerge/>
            <w:tcMar>
              <w:top w:w="28" w:type="dxa"/>
              <w:left w:w="57" w:type="dxa"/>
              <w:bottom w:w="28" w:type="dxa"/>
              <w:right w:w="57" w:type="dxa"/>
            </w:tcMar>
            <w:hideMark/>
          </w:tcPr>
          <w:p w14:paraId="266B1CCF" w14:textId="6C814C59"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p>
        </w:tc>
        <w:tc>
          <w:tcPr>
            <w:tcW w:w="4394" w:type="dxa"/>
            <w:tcMar>
              <w:top w:w="28" w:type="dxa"/>
              <w:left w:w="57" w:type="dxa"/>
              <w:bottom w:w="28" w:type="dxa"/>
              <w:right w:w="57" w:type="dxa"/>
            </w:tcMar>
            <w:hideMark/>
          </w:tcPr>
          <w:p w14:paraId="763CFDB3" w14:textId="5E0B3B42"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Diskusija: </w:t>
            </w:r>
            <w:r w:rsidRPr="00006DC9">
              <w:rPr>
                <w:rFonts w:ascii="Times New Roman" w:eastAsia="Times New Roman" w:hAnsi="Times New Roman" w:cs="Times New Roman"/>
                <w:i/>
                <w:iCs/>
                <w:sz w:val="24"/>
                <w:szCs w:val="24"/>
                <w:lang w:eastAsia="lt-LT"/>
              </w:rPr>
              <w:t>Kodėl skirtinga vienodos paskirties buitinių elektros prietaisų galia?</w:t>
            </w:r>
            <w:r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1CDDA754" w14:textId="6FE150EA" w:rsidR="00A0572F" w:rsidRPr="00006DC9" w:rsidRDefault="00A0572F"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Technologijos – prietaisų konstrukcija ir paskirtis. </w:t>
            </w:r>
          </w:p>
        </w:tc>
      </w:tr>
      <w:tr w:rsidR="002677D6" w:rsidRPr="00006DC9" w14:paraId="58124F0F" w14:textId="77777777" w:rsidTr="00D53522">
        <w:tc>
          <w:tcPr>
            <w:tcW w:w="1415" w:type="dxa"/>
            <w:tcMar>
              <w:top w:w="28" w:type="dxa"/>
              <w:left w:w="57" w:type="dxa"/>
              <w:bottom w:w="28" w:type="dxa"/>
              <w:right w:w="57" w:type="dxa"/>
            </w:tcMar>
            <w:hideMark/>
          </w:tcPr>
          <w:p w14:paraId="1C2C7EB5" w14:textId="1D25CA73" w:rsidR="002677D6"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29.</w:t>
            </w:r>
            <w:r w:rsidR="002677D6" w:rsidRPr="00006DC9">
              <w:rPr>
                <w:rFonts w:ascii="Times New Roman" w:eastAsia="Times New Roman" w:hAnsi="Times New Roman" w:cs="Times New Roman"/>
                <w:sz w:val="24"/>
                <w:szCs w:val="24"/>
                <w:lang w:eastAsia="lt-LT"/>
              </w:rPr>
              <w:t>3.2. Elektromagnetinės bangos</w:t>
            </w:r>
            <w:r w:rsidR="005713EB"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72059854" w14:textId="1599D5BE" w:rsidR="002677D6" w:rsidRPr="00006DC9"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Projektas: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
                <w:iCs/>
                <w:sz w:val="24"/>
                <w:szCs w:val="24"/>
                <w:lang w:eastAsia="lt-LT"/>
              </w:rPr>
              <w:t>Elektromagnetinės bangos fotosintezėje.</w:t>
            </w:r>
            <w:r w:rsidR="005713EB"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5BB1BFA8" w14:textId="3D2E14FB" w:rsidR="002677D6" w:rsidRPr="00006DC9"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Biologija –</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ląstelės pagrindinis gyvų organizmų struktūrinis vienetas.</w:t>
            </w:r>
            <w:r w:rsidR="005713EB" w:rsidRPr="00006DC9">
              <w:rPr>
                <w:rFonts w:ascii="Times New Roman" w:eastAsia="Times New Roman" w:hAnsi="Times New Roman" w:cs="Times New Roman"/>
                <w:sz w:val="24"/>
                <w:szCs w:val="24"/>
                <w:lang w:eastAsia="lt-LT"/>
              </w:rPr>
              <w:t xml:space="preserve"> </w:t>
            </w:r>
          </w:p>
          <w:p w14:paraId="4D1274A9" w14:textId="73D388CA" w:rsidR="002677D6" w:rsidRPr="00006DC9"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Chemija – cheminės reakcijos.</w:t>
            </w:r>
            <w:r w:rsidR="005713EB" w:rsidRPr="00006DC9">
              <w:rPr>
                <w:rFonts w:ascii="Times New Roman" w:eastAsia="Times New Roman" w:hAnsi="Times New Roman" w:cs="Times New Roman"/>
                <w:sz w:val="24"/>
                <w:szCs w:val="24"/>
                <w:lang w:eastAsia="lt-LT"/>
              </w:rPr>
              <w:t xml:space="preserve"> </w:t>
            </w:r>
          </w:p>
        </w:tc>
      </w:tr>
    </w:tbl>
    <w:p w14:paraId="7B02D3C9" w14:textId="34549896" w:rsidR="006E76CA" w:rsidRPr="00006DC9" w:rsidRDefault="006B4804" w:rsidP="00267D39">
      <w:pPr>
        <w:pStyle w:val="Antrat1"/>
        <w:spacing w:before="240" w:after="120" w:line="240" w:lineRule="auto"/>
        <w:rPr>
          <w:rFonts w:ascii="Times New Roman" w:eastAsia="Times New Roman" w:hAnsi="Times New Roman" w:cs="Times New Roman"/>
          <w:color w:val="auto"/>
        </w:rPr>
      </w:pPr>
      <w:bookmarkStart w:id="18" w:name="_Toc174459216"/>
      <w:r w:rsidRPr="00006DC9">
        <w:rPr>
          <w:rFonts w:ascii="Times New Roman" w:eastAsia="Times New Roman" w:hAnsi="Times New Roman" w:cs="Times New Roman"/>
          <w:color w:val="auto"/>
        </w:rPr>
        <w:t>4</w:t>
      </w:r>
      <w:r w:rsidR="00756DBB" w:rsidRPr="00006DC9">
        <w:rPr>
          <w:rFonts w:ascii="Times New Roman" w:eastAsia="Times New Roman" w:hAnsi="Times New Roman" w:cs="Times New Roman"/>
          <w:color w:val="auto"/>
        </w:rPr>
        <w:t xml:space="preserve">. </w:t>
      </w:r>
      <w:r w:rsidR="00991E4D" w:rsidRPr="00006DC9">
        <w:rPr>
          <w:rFonts w:ascii="Times New Roman" w:eastAsia="Times New Roman" w:hAnsi="Times New Roman" w:cs="Times New Roman"/>
          <w:color w:val="auto"/>
        </w:rPr>
        <w:t>Kalbinių gebėjimų ugdymas</w:t>
      </w:r>
      <w:r w:rsidR="000F5A59" w:rsidRPr="00006DC9">
        <w:rPr>
          <w:rFonts w:ascii="Times New Roman" w:eastAsia="Times New Roman" w:hAnsi="Times New Roman" w:cs="Times New Roman"/>
          <w:color w:val="auto"/>
        </w:rPr>
        <w:t xml:space="preserve"> per dalyko pamokas</w:t>
      </w:r>
      <w:bookmarkEnd w:id="18"/>
    </w:p>
    <w:p w14:paraId="38F34B63" w14:textId="4740BBE1" w:rsidR="002677D6" w:rsidRPr="00006DC9"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Dažnai manoma, kad mokykloje kalbos mokomasi tik tam skirtose lietuvių ar kitų kalbų pamokose, tačiau taip nėra. Mokiniai perima ir naudoja mokytojų ir bendraklasių kalbos manierą, atskiras frazes, žodžius, netgi tarimą. Stebėdamas ir analizuodamas, kaip kalba vartojama kitų, mokinys ir pats mokosi tinkamai ją vartoti. Todėl labai svarbu fizikos pamokose skirti dėmesio mokinių gebėjimui aiškiai reikšti mintį ir kalbos kultūros ugdymui, jų žodyno praturtinimui, taisyklingam sąvokų vartojimui, rašybai ir kirčiavimui. Tai tikrai neužims daug pamokos laiko, o rezultatai turės teigiamos įtakos mokinių pasiekimams, nes padės tiksliai išreikšti mintį atsakinėjant į mokytojo pateiktus klausimus, tiksliai paaiškinti gautus bandymų, eksperimentų, tiriamųjų darbų rezultatus, suformuluoti išvadas, paaiškinti uždavinio sprendimo eigą, pristatyti bet kokį atliktą darbą. Fizikos pamokose mokiniai susipažįsta su naujomis sąvokomis, reiškiniais, fizikiniais dydžiais ir jų matavimo vienetais, matavimo prietaisais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Galima būtų pabendrauti su lietuvių ar gimtųjų kalbų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 jas pažymėti mokinio darbe. Sunkesni mokiniams arba tiesiog nauji žodžiai galėtų būti užrašomi lentoje</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taip mokiniai greičiau įsidėmės jų rašybą arba kirčiavimą. Jeigu klasėje yra mokinių iš kitą kalba kalbančių šeimų ar atvykusių iš užsienio, būtų naudinga išsiaiškinti, kurių sąvokų jie nesupranta ir pateikti mokiniams jų vertimą į jų gimtąją kalbą, o mokiniams pasiūlyti pasidaryti žodyną, patiems susirasti vertimą pasitelkiant skaitmenines priemones ar kalbų mokytojų pagalbą.</w:t>
      </w:r>
      <w:r w:rsidR="00162CAA" w:rsidRPr="00006DC9">
        <w:rPr>
          <w:rFonts w:ascii="Times New Roman" w:eastAsia="Times New Roman" w:hAnsi="Times New Roman" w:cs="Times New Roman"/>
          <w:sz w:val="24"/>
          <w:szCs w:val="24"/>
          <w:shd w:val="clear" w:color="auto" w:fill="FFFFFF"/>
          <w:lang w:eastAsia="lt-LT"/>
        </w:rPr>
        <w:t xml:space="preserve"> </w:t>
      </w:r>
    </w:p>
    <w:p w14:paraId="689FD7F3" w14:textId="043C8393" w:rsidR="002677D6" w:rsidRPr="00006DC9"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Fizikos kabinete dažniausiai yra stendas, kuriame nesunkiai galima rasti vietos ir lietuvių ar kitos mokomosios kalbos skyreliui, pavyzdžiui</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„Kirčiuokime taisyklingai!“. Labai patogu užrašyti žodžius ant atskirų lapelių, nes tai leis jau gerai tariamus žodžius nuimti, pakeisti kitais, tuos, kurie ypač dažnai rašomi su klaida arba kirčiuojami neteisingai, paryškinti. Mokiniai dažnai netaisyklingai kirčiuoja įvairias sąvokas, sudurtinius ir tarptautinius žodžius, todėl tarp stende pateiktų žodžių galėtų būti:</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ampèras,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ampermètras,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atmosferà,</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atòmas,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baromètras,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centimètras,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defèktas,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dinamomètras,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dipòlis,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efèktas,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egzosferà,</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elektromagnètas,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fotoefèktas,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galvanomètras,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hipotèzė,</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hidroakumuliãcinis,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lang w:eastAsia="lt-LT"/>
        </w:rPr>
        <w:t>impùlsas</w:t>
      </w:r>
      <w:r w:rsidRPr="00006DC9">
        <w:rPr>
          <w:rFonts w:ascii="Times New Roman" w:eastAsia="Times New Roman" w:hAnsi="Times New Roman" w:cs="Times New Roman"/>
          <w:sz w:val="24"/>
          <w:szCs w:val="24"/>
          <w:shd w:val="clear" w:color="auto" w:fill="FFFFFF"/>
          <w:lang w:eastAsia="lt-LT"/>
        </w:rPr>
        <w:t>,</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lang w:eastAsia="lt-LT"/>
        </w:rPr>
        <w:t>į̇́tampa,</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kabinètas,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kalorimètras,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kilogrãmas,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magnètas,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lang w:eastAsia="lt-LT"/>
        </w:rPr>
        <w:t>mẽdžiaga,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shd w:val="clear" w:color="auto" w:fill="FFFFFF"/>
          <w:lang w:eastAsia="lt-LT"/>
        </w:rPr>
        <w:t>menzūrà,</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periòdas,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procèsas,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reñtgenas,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voltmètras. Šis žodžių sąrašas</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lang w:eastAsia="lt-LT"/>
        </w:rPr>
        <w:t>nėra baigtinis, juos reikia pasirinkti atsižvelgiant į nagrinėjamas konkrečioje klasėje temas ir nuolat atnaujinti.</w:t>
      </w:r>
      <w:r w:rsidR="005713EB" w:rsidRPr="00006DC9">
        <w:rPr>
          <w:rFonts w:ascii="Times New Roman" w:eastAsia="Times New Roman" w:hAnsi="Times New Roman" w:cs="Times New Roman"/>
          <w:sz w:val="24"/>
          <w:szCs w:val="24"/>
          <w:lang w:eastAsia="lt-LT"/>
        </w:rPr>
        <w:t xml:space="preserve"> </w:t>
      </w:r>
    </w:p>
    <w:p w14:paraId="572C6DF3" w14:textId="5CE3E7ED" w:rsidR="002677D6" w:rsidRPr="00006DC9"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Kadangi mokomasi fizikinių dydžių matavimo vienetų ir dažnai vartojami daliniai ar kartotiniai matavimo vienetai, kurių pavadinimai yra sudurtiniai žodžiai, pvz., kilometras, decimetras, centimetras, milimetras, reikėtų atkreipti mokinių dėmesį, kad visada kirčiuojama matavimo vieneto sudurtinio pavadinimo antroji dalis.</w:t>
      </w:r>
      <w:r w:rsidR="005713EB" w:rsidRPr="00006DC9">
        <w:rPr>
          <w:rFonts w:ascii="Times New Roman" w:eastAsia="Times New Roman" w:hAnsi="Times New Roman" w:cs="Times New Roman"/>
          <w:sz w:val="24"/>
          <w:szCs w:val="24"/>
          <w:lang w:eastAsia="lt-LT"/>
        </w:rPr>
        <w:t xml:space="preserve"> </w:t>
      </w:r>
    </w:p>
    <w:p w14:paraId="5E82F9F6" w14:textId="06EA8961" w:rsidR="002677D6" w:rsidRPr="00006DC9"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pasiūlyti mokiniams pasinaudoti kirčiavimo internete programėle</w:t>
      </w:r>
      <w:r w:rsidR="005713EB" w:rsidRPr="00006DC9">
        <w:rPr>
          <w:rFonts w:ascii="Times New Roman" w:eastAsia="Times New Roman" w:hAnsi="Times New Roman" w:cs="Times New Roman"/>
          <w:sz w:val="24"/>
          <w:szCs w:val="24"/>
          <w:lang w:eastAsia="lt-LT"/>
        </w:rPr>
        <w:t xml:space="preserve"> </w:t>
      </w:r>
      <w:hyperlink r:id="rId168" w:anchor="/krc" w:tgtFrame="_blank" w:history="1">
        <w:r w:rsidRPr="00006DC9">
          <w:rPr>
            <w:rFonts w:ascii="Times New Roman" w:eastAsia="Times New Roman" w:hAnsi="Times New Roman" w:cs="Times New Roman"/>
            <w:color w:val="0000FF"/>
            <w:sz w:val="24"/>
            <w:szCs w:val="24"/>
            <w:lang w:eastAsia="lt-LT"/>
          </w:rPr>
          <w:t>http://kirtis.info/#/krc</w:t>
        </w:r>
      </w:hyperlink>
      <w:r w:rsidR="00AE3EE4" w:rsidRPr="00006DC9">
        <w:rPr>
          <w:rFonts w:ascii="Times New Roman" w:eastAsia="Times New Roman" w:hAnsi="Times New Roman" w:cs="Times New Roman"/>
          <w:sz w:val="24"/>
          <w:szCs w:val="24"/>
          <w:lang w:eastAsia="lt-LT"/>
        </w:rPr>
        <w:t xml:space="preserve">, arba VDU svetaine </w:t>
      </w:r>
      <w:hyperlink r:id="rId169" w:history="1">
        <w:r w:rsidR="00AE3EE4" w:rsidRPr="00006DC9">
          <w:rPr>
            <w:rStyle w:val="Hipersaitas"/>
            <w:rFonts w:ascii="Times New Roman" w:eastAsia="Times New Roman" w:hAnsi="Times New Roman" w:cs="Times New Roman"/>
            <w:sz w:val="24"/>
            <w:szCs w:val="24"/>
            <w:lang w:eastAsia="lt-LT"/>
          </w:rPr>
          <w:t>https://kalbu.vdu.lt/mokymosi-priemones/kirciuoklis/</w:t>
        </w:r>
      </w:hyperlink>
      <w:r w:rsidR="00635A81" w:rsidRPr="00006DC9">
        <w:rPr>
          <w:rFonts w:ascii="Times New Roman" w:eastAsia="Times New Roman" w:hAnsi="Times New Roman" w:cs="Times New Roman"/>
          <w:sz w:val="24"/>
          <w:szCs w:val="24"/>
          <w:lang w:eastAsia="lt-LT"/>
        </w:rPr>
        <w:t xml:space="preserve"> (žiūrėta 202</w:t>
      </w:r>
      <w:r w:rsidR="00E2555E" w:rsidRPr="00006DC9">
        <w:rPr>
          <w:rFonts w:ascii="Times New Roman" w:eastAsia="Times New Roman" w:hAnsi="Times New Roman" w:cs="Times New Roman"/>
          <w:sz w:val="24"/>
          <w:szCs w:val="24"/>
          <w:lang w:eastAsia="lt-LT"/>
        </w:rPr>
        <w:t>5</w:t>
      </w:r>
      <w:r w:rsidR="00635A81" w:rsidRPr="00006DC9">
        <w:rPr>
          <w:rFonts w:ascii="Times New Roman" w:eastAsia="Times New Roman" w:hAnsi="Times New Roman" w:cs="Times New Roman"/>
          <w:sz w:val="24"/>
          <w:szCs w:val="24"/>
          <w:lang w:eastAsia="lt-LT"/>
        </w:rPr>
        <w:t>-0</w:t>
      </w:r>
      <w:r w:rsidR="00A0572F" w:rsidRPr="00006DC9">
        <w:rPr>
          <w:rFonts w:ascii="Times New Roman" w:eastAsia="Times New Roman" w:hAnsi="Times New Roman" w:cs="Times New Roman"/>
          <w:sz w:val="24"/>
          <w:szCs w:val="24"/>
          <w:lang w:eastAsia="lt-LT"/>
        </w:rPr>
        <w:t>8</w:t>
      </w:r>
      <w:r w:rsidR="00635A81" w:rsidRPr="00006DC9">
        <w:rPr>
          <w:rFonts w:ascii="Times New Roman" w:eastAsia="Times New Roman" w:hAnsi="Times New Roman" w:cs="Times New Roman"/>
          <w:sz w:val="24"/>
          <w:szCs w:val="24"/>
          <w:lang w:eastAsia="lt-LT"/>
        </w:rPr>
        <w:t>-</w:t>
      </w:r>
      <w:r w:rsidR="00E2555E" w:rsidRPr="00006DC9">
        <w:rPr>
          <w:rFonts w:ascii="Times New Roman" w:eastAsia="Times New Roman" w:hAnsi="Times New Roman" w:cs="Times New Roman"/>
          <w:sz w:val="24"/>
          <w:szCs w:val="24"/>
          <w:lang w:eastAsia="lt-LT"/>
        </w:rPr>
        <w:t>21</w:t>
      </w:r>
      <w:r w:rsidR="00635A81"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p>
    <w:p w14:paraId="61BC47C7" w14:textId="6C62CB0E" w:rsidR="002677D6" w:rsidRPr="00006DC9"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 xml:space="preserve">Fizikos pamokose mokiniams tenka spręsti uždavinius, susipažinti su atradimų istorija, todėl jie privalo mokėti taisyklingai perskaityti datas ir kitus skaitvardžius, tinkamai panaudoti jų formas. Mokytojas pats </w:t>
      </w:r>
      <w:r w:rsidRPr="00006DC9">
        <w:rPr>
          <w:rFonts w:ascii="Times New Roman" w:eastAsia="Times New Roman" w:hAnsi="Times New Roman" w:cs="Times New Roman"/>
          <w:sz w:val="24"/>
          <w:szCs w:val="24"/>
          <w:shd w:val="clear" w:color="auto" w:fill="FFFFFF"/>
          <w:lang w:eastAsia="lt-LT"/>
        </w:rPr>
        <w:lastRenderedPageBreak/>
        <w:t>turėtų taisyklingai skaityti skaitmenimis užrašytus skaičius ir reikalauti to iš mokinių. Ilgainiui mokiniai pripranta ir be didesnio vargo taisyklingai vartoja skaitvardžius savo kalboje.</w:t>
      </w:r>
      <w:r w:rsidR="005713EB" w:rsidRPr="00006DC9">
        <w:rPr>
          <w:rFonts w:ascii="Times New Roman" w:eastAsia="Times New Roman" w:hAnsi="Times New Roman" w:cs="Times New Roman"/>
          <w:sz w:val="24"/>
          <w:szCs w:val="24"/>
          <w:lang w:eastAsia="lt-LT"/>
        </w:rPr>
        <w:t xml:space="preserve"> </w:t>
      </w:r>
    </w:p>
    <w:p w14:paraId="0F1A8F56" w14:textId="348466D2" w:rsidR="00CB54C0" w:rsidRPr="00006DC9" w:rsidRDefault="002677D6"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Svarbu, kad dėl skubėjimo, pamokos laiko taupymo, nebūtų pamirštas kalbos puoselėjimas, tinkamas kalbos vartojimas, kad žargonas neišstumtų gražios prasmingos kalbos. Šios nuostatos svarbą patvirtina ir Nacionalinis mokinių pasiekimų tyrimas, kurio ataskaitoje skaitome:</w:t>
      </w:r>
      <w:r w:rsidR="005713EB" w:rsidRPr="00006DC9">
        <w:rPr>
          <w:rFonts w:ascii="Times New Roman" w:eastAsia="Times New Roman" w:hAnsi="Times New Roman" w:cs="Times New Roman"/>
          <w:sz w:val="24"/>
          <w:szCs w:val="24"/>
          <w:shd w:val="clear" w:color="auto" w:fill="FFFFFF"/>
          <w:lang w:eastAsia="lt-LT"/>
        </w:rPr>
        <w:t xml:space="preserve"> </w:t>
      </w:r>
      <w:r w:rsidRPr="00006DC9">
        <w:rPr>
          <w:rFonts w:ascii="Times New Roman" w:eastAsia="Times New Roman" w:hAnsi="Times New Roman" w:cs="Times New Roman"/>
          <w:sz w:val="24"/>
          <w:szCs w:val="24"/>
          <w:shd w:val="clear" w:color="auto" w:fill="FFFFFF"/>
          <w:lang w:eastAsia="lt-LT"/>
        </w:rPr>
        <w:t>„Aukštesnių rezultatų pasiekė tie mokiniai, kurių mokytojai vertindami jų atliktas užduotis labiau atsižvelgia į įgūdžius, minčių dėstymo aiškumą ir darbo atlikimą laiku“.</w:t>
      </w:r>
      <w:r w:rsidR="005713EB" w:rsidRPr="00006DC9">
        <w:rPr>
          <w:rFonts w:ascii="Times New Roman" w:eastAsia="Times New Roman" w:hAnsi="Times New Roman" w:cs="Times New Roman"/>
          <w:sz w:val="24"/>
          <w:szCs w:val="24"/>
          <w:lang w:eastAsia="lt-LT"/>
        </w:rPr>
        <w:t xml:space="preserve"> </w:t>
      </w:r>
    </w:p>
    <w:p w14:paraId="735BD9E7" w14:textId="5745703A" w:rsidR="00991E4D" w:rsidRPr="00006DC9" w:rsidRDefault="006B4804" w:rsidP="00267D39">
      <w:pPr>
        <w:pStyle w:val="Antrat1"/>
        <w:spacing w:before="240" w:after="120" w:line="240" w:lineRule="auto"/>
        <w:rPr>
          <w:rFonts w:ascii="Times New Roman" w:eastAsia="Times New Roman" w:hAnsi="Times New Roman" w:cs="Times New Roman"/>
          <w:color w:val="auto"/>
        </w:rPr>
      </w:pPr>
      <w:bookmarkStart w:id="19" w:name="_Toc174459217"/>
      <w:r w:rsidRPr="00006DC9">
        <w:rPr>
          <w:rFonts w:ascii="Times New Roman" w:eastAsia="Times New Roman" w:hAnsi="Times New Roman" w:cs="Times New Roman"/>
          <w:color w:val="auto"/>
        </w:rPr>
        <w:t>5</w:t>
      </w:r>
      <w:r w:rsidR="00756DBB" w:rsidRPr="00006DC9">
        <w:rPr>
          <w:rFonts w:ascii="Times New Roman" w:eastAsia="Times New Roman" w:hAnsi="Times New Roman" w:cs="Times New Roman"/>
          <w:color w:val="auto"/>
        </w:rPr>
        <w:t xml:space="preserve">. </w:t>
      </w:r>
      <w:r w:rsidR="00991E4D" w:rsidRPr="00006DC9">
        <w:rPr>
          <w:rFonts w:ascii="Times New Roman" w:eastAsia="Times New Roman" w:hAnsi="Times New Roman" w:cs="Times New Roman"/>
          <w:color w:val="auto"/>
        </w:rPr>
        <w:t>Siūlymai mokytojų nuožiūra skirstomų 30 procentų pamokų</w:t>
      </w:r>
      <w:bookmarkEnd w:id="19"/>
    </w:p>
    <w:p w14:paraId="17F20F82" w14:textId="71D44D17" w:rsidR="002402F5" w:rsidRPr="00006DC9" w:rsidRDefault="002402F5" w:rsidP="00267D39">
      <w:pPr>
        <w:pStyle w:val="paragraph"/>
        <w:spacing w:before="0" w:beforeAutospacing="0" w:after="0" w:afterAutospacing="0"/>
        <w:jc w:val="both"/>
        <w:textAlignment w:val="baseline"/>
        <w:rPr>
          <w:sz w:val="18"/>
          <w:szCs w:val="18"/>
          <w:lang w:val="lt-LT"/>
        </w:rPr>
      </w:pPr>
      <w:r w:rsidRPr="00006DC9">
        <w:rPr>
          <w:rStyle w:val="normaltextrun"/>
          <w:lang w:val="lt-LT"/>
        </w:rPr>
        <w:t>Šiame skyrelyje pateikiami siūlymai laisvai pasirenkamam 30 procentų dalykui skirto laiko mokymosi turiniui.</w:t>
      </w:r>
      <w:r w:rsidRPr="00006DC9">
        <w:rPr>
          <w:rStyle w:val="eop"/>
          <w:lang w:val="lt-LT"/>
        </w:rPr>
        <w:t xml:space="preserve"> </w:t>
      </w:r>
    </w:p>
    <w:p w14:paraId="3C49B3D6" w14:textId="66EFB611" w:rsidR="002402F5" w:rsidRPr="00006DC9" w:rsidRDefault="002402F5" w:rsidP="00267D39">
      <w:pPr>
        <w:pStyle w:val="paragraph"/>
        <w:spacing w:before="0" w:beforeAutospacing="0" w:after="0" w:afterAutospacing="0"/>
        <w:jc w:val="both"/>
        <w:textAlignment w:val="baseline"/>
        <w:rPr>
          <w:sz w:val="18"/>
          <w:szCs w:val="18"/>
          <w:lang w:val="lt-LT"/>
        </w:rPr>
      </w:pPr>
      <w:r w:rsidRPr="00006DC9">
        <w:rPr>
          <w:rStyle w:val="normaltextrun"/>
          <w:lang w:val="lt-LT"/>
        </w:rPr>
        <w:t xml:space="preserve">Pasirenkamąjį mokymosi turinį, atsižvelgdamas į mokyklos, klasės kontekstą, mokinių poreikius ir pasiekimus, planuoja ir modeliuoja mokytojas. Pasirenkamas aktualus turinys gilesniam mokymuisi, plėtojamos </w:t>
      </w:r>
      <w:r w:rsidRPr="00006DC9">
        <w:rPr>
          <w:rStyle w:val="spellingerror"/>
          <w:lang w:val="lt-LT"/>
        </w:rPr>
        <w:t>tarpdalykinės</w:t>
      </w:r>
      <w:r w:rsidRPr="00006DC9">
        <w:rPr>
          <w:rStyle w:val="normaltextrun"/>
          <w:lang w:val="lt-LT"/>
        </w:rPr>
        <w:t xml:space="preserve"> temos, skiriama daugiau laiko tam tikriems gebėjimams, vertybinėms nuostatoms ugdyti, organizuojamos projektines ir kitos pažintinės kūrybinės veiklos.</w:t>
      </w:r>
    </w:p>
    <w:p w14:paraId="5A0EECD4" w14:textId="40A9B401" w:rsidR="006B7511" w:rsidRPr="00006DC9" w:rsidRDefault="006B7511" w:rsidP="00267D39">
      <w:pPr>
        <w:pStyle w:val="Antrat2"/>
        <w:spacing w:after="120" w:line="240" w:lineRule="auto"/>
        <w:rPr>
          <w:rFonts w:ascii="Times New Roman" w:hAnsi="Times New Roman" w:cs="Times New Roman"/>
          <w:color w:val="auto"/>
        </w:rPr>
      </w:pPr>
      <w:bookmarkStart w:id="20" w:name="_Toc174459218"/>
      <w:r w:rsidRPr="00006DC9">
        <w:rPr>
          <w:rFonts w:ascii="Times New Roman" w:hAnsi="Times New Roman" w:cs="Times New Roman"/>
          <w:color w:val="auto"/>
        </w:rPr>
        <w:t>7 klasė</w:t>
      </w:r>
      <w:bookmarkEnd w:id="20"/>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5"/>
      </w:tblGrid>
      <w:tr w:rsidR="002677D6" w:rsidRPr="00006DC9" w14:paraId="021E97D9" w14:textId="77777777" w:rsidTr="00EB6677">
        <w:tc>
          <w:tcPr>
            <w:tcW w:w="2124" w:type="dxa"/>
            <w:tcMar>
              <w:top w:w="28" w:type="dxa"/>
              <w:left w:w="57" w:type="dxa"/>
              <w:bottom w:w="28" w:type="dxa"/>
              <w:right w:w="57" w:type="dxa"/>
            </w:tcMar>
            <w:vAlign w:val="center"/>
            <w:hideMark/>
          </w:tcPr>
          <w:p w14:paraId="76F704AD" w14:textId="4FC9B639" w:rsidR="002677D6" w:rsidRPr="00006DC9" w:rsidRDefault="00831FD5"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Mokymo(si) turinio t</w:t>
            </w:r>
            <w:r w:rsidR="002677D6" w:rsidRPr="00006DC9">
              <w:rPr>
                <w:rFonts w:ascii="Times New Roman" w:eastAsia="Times New Roman" w:hAnsi="Times New Roman" w:cs="Times New Roman"/>
                <w:b/>
                <w:bCs/>
                <w:sz w:val="24"/>
                <w:szCs w:val="24"/>
                <w:lang w:eastAsia="lt-LT"/>
              </w:rPr>
              <w:t>ema</w:t>
            </w:r>
          </w:p>
        </w:tc>
        <w:tc>
          <w:tcPr>
            <w:tcW w:w="8075" w:type="dxa"/>
            <w:tcMar>
              <w:top w:w="28" w:type="dxa"/>
              <w:left w:w="57" w:type="dxa"/>
              <w:bottom w:w="28" w:type="dxa"/>
              <w:right w:w="57" w:type="dxa"/>
            </w:tcMar>
            <w:vAlign w:val="center"/>
            <w:hideMark/>
          </w:tcPr>
          <w:p w14:paraId="7D7B66AB" w14:textId="08609BBA" w:rsidR="002677D6" w:rsidRPr="00006DC9" w:rsidRDefault="002677D6"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Siūlymai</w:t>
            </w:r>
          </w:p>
        </w:tc>
      </w:tr>
      <w:tr w:rsidR="002677D6" w:rsidRPr="00006DC9" w14:paraId="77B46042" w14:textId="77777777" w:rsidTr="007205A6">
        <w:tc>
          <w:tcPr>
            <w:tcW w:w="2124" w:type="dxa"/>
            <w:tcMar>
              <w:top w:w="28" w:type="dxa"/>
              <w:left w:w="57" w:type="dxa"/>
              <w:bottom w:w="28" w:type="dxa"/>
              <w:right w:w="57" w:type="dxa"/>
            </w:tcMar>
            <w:hideMark/>
          </w:tcPr>
          <w:p w14:paraId="58B8492A" w14:textId="22034B94" w:rsidR="002677D6" w:rsidRPr="00006DC9" w:rsidRDefault="00162CAA" w:rsidP="00714B7C">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26.</w:t>
            </w:r>
            <w:r w:rsidR="00714B7C" w:rsidRPr="00006DC9">
              <w:rPr>
                <w:rFonts w:ascii="Times New Roman" w:eastAsia="Times New Roman" w:hAnsi="Times New Roman" w:cs="Times New Roman"/>
                <w:b/>
                <w:bCs/>
                <w:sz w:val="24"/>
                <w:szCs w:val="24"/>
                <w:lang w:eastAsia="lt-LT"/>
              </w:rPr>
              <w:t>1</w:t>
            </w:r>
            <w:r w:rsidR="002677D6" w:rsidRPr="00006DC9">
              <w:rPr>
                <w:rFonts w:ascii="Times New Roman" w:eastAsia="Times New Roman" w:hAnsi="Times New Roman" w:cs="Times New Roman"/>
                <w:b/>
                <w:bCs/>
                <w:sz w:val="24"/>
                <w:szCs w:val="24"/>
                <w:lang w:eastAsia="lt-LT"/>
              </w:rPr>
              <w:t>.1. Garsas</w:t>
            </w:r>
            <w:r w:rsidR="005713EB" w:rsidRPr="00006DC9">
              <w:rPr>
                <w:rFonts w:ascii="Times New Roman" w:eastAsia="Times New Roman" w:hAnsi="Times New Roman" w:cs="Times New Roman"/>
                <w:sz w:val="24"/>
                <w:szCs w:val="24"/>
                <w:lang w:eastAsia="lt-LT"/>
              </w:rPr>
              <w:t xml:space="preserve"> </w:t>
            </w:r>
          </w:p>
        </w:tc>
        <w:tc>
          <w:tcPr>
            <w:tcW w:w="8075" w:type="dxa"/>
            <w:tcMar>
              <w:top w:w="28" w:type="dxa"/>
              <w:left w:w="57" w:type="dxa"/>
              <w:bottom w:w="28" w:type="dxa"/>
              <w:right w:w="57" w:type="dxa"/>
            </w:tcMar>
            <w:hideMark/>
          </w:tcPr>
          <w:p w14:paraId="30DBB4D0" w14:textId="51E1B47D" w:rsidR="002677D6" w:rsidRPr="00006DC9" w:rsidRDefault="002677D6"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Edukacinė ekskursija į KTU ir VDU garso laboratoriją.</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Edukacinė ekskursija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praktinės veikos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Kauno kolegijos garso įrašų studijoje.</w:t>
            </w:r>
            <w:r w:rsidR="005713EB" w:rsidRPr="00006DC9">
              <w:rPr>
                <w:rFonts w:ascii="Times New Roman" w:eastAsia="Times New Roman" w:hAnsi="Times New Roman" w:cs="Times New Roman"/>
                <w:sz w:val="24"/>
                <w:szCs w:val="24"/>
                <w:lang w:eastAsia="lt-LT"/>
              </w:rPr>
              <w:t xml:space="preserve"> </w:t>
            </w:r>
          </w:p>
        </w:tc>
      </w:tr>
      <w:tr w:rsidR="00714B7C" w:rsidRPr="00006DC9" w14:paraId="29478B92" w14:textId="77777777" w:rsidTr="007205A6">
        <w:tc>
          <w:tcPr>
            <w:tcW w:w="2124" w:type="dxa"/>
            <w:tcMar>
              <w:top w:w="28" w:type="dxa"/>
              <w:left w:w="57" w:type="dxa"/>
              <w:bottom w:w="28" w:type="dxa"/>
              <w:right w:w="57" w:type="dxa"/>
            </w:tcMar>
            <w:hideMark/>
          </w:tcPr>
          <w:p w14:paraId="35C8E6BA" w14:textId="3CAF559A" w:rsidR="00714B7C" w:rsidRPr="00006DC9" w:rsidRDefault="00162CAA" w:rsidP="00082AC3">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26.</w:t>
            </w:r>
            <w:r w:rsidR="00714B7C" w:rsidRPr="00006DC9">
              <w:rPr>
                <w:rFonts w:ascii="Times New Roman" w:eastAsia="Times New Roman" w:hAnsi="Times New Roman" w:cs="Times New Roman"/>
                <w:b/>
                <w:bCs/>
                <w:sz w:val="24"/>
                <w:szCs w:val="24"/>
                <w:lang w:eastAsia="lt-LT"/>
              </w:rPr>
              <w:t xml:space="preserve">2.1. Šviesos reiškiniai </w:t>
            </w:r>
          </w:p>
        </w:tc>
        <w:tc>
          <w:tcPr>
            <w:tcW w:w="8075" w:type="dxa"/>
            <w:tcMar>
              <w:top w:w="28" w:type="dxa"/>
              <w:left w:w="57" w:type="dxa"/>
              <w:bottom w:w="28" w:type="dxa"/>
              <w:right w:w="57" w:type="dxa"/>
            </w:tcMar>
            <w:hideMark/>
          </w:tcPr>
          <w:p w14:paraId="77483C8B" w14:textId="487160EF" w:rsidR="00391685" w:rsidRPr="00006DC9" w:rsidRDefault="00391685"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Edukacinė programa įvairaus amžiaus moksleiviams „Fizika dailėje“ Vytauto Kasiulio dailės muziejuje </w:t>
            </w:r>
            <w:hyperlink r:id="rId170" w:history="1">
              <w:r w:rsidR="005F105F" w:rsidRPr="00006DC9">
                <w:rPr>
                  <w:rStyle w:val="Hipersaitas"/>
                  <w:rFonts w:ascii="Times New Roman" w:eastAsia="Times New Roman" w:hAnsi="Times New Roman" w:cs="Times New Roman"/>
                  <w:sz w:val="24"/>
                  <w:szCs w:val="24"/>
                  <w:lang w:eastAsia="lt-LT"/>
                </w:rPr>
                <w:t>Edukaciniai užsiėmimai be kultūros paso | Lietuvos nacionalinis dailės muziejus (lndm.lt)</w:t>
              </w:r>
            </w:hyperlink>
          </w:p>
        </w:tc>
      </w:tr>
      <w:tr w:rsidR="00714B7C" w:rsidRPr="00006DC9" w14:paraId="21545279" w14:textId="77777777" w:rsidTr="007205A6">
        <w:tc>
          <w:tcPr>
            <w:tcW w:w="2124" w:type="dxa"/>
            <w:tcMar>
              <w:top w:w="28" w:type="dxa"/>
              <w:left w:w="57" w:type="dxa"/>
              <w:bottom w:w="28" w:type="dxa"/>
              <w:right w:w="57" w:type="dxa"/>
            </w:tcMar>
            <w:hideMark/>
          </w:tcPr>
          <w:p w14:paraId="38C2293F" w14:textId="4C022706" w:rsidR="00714B7C" w:rsidRPr="00006DC9" w:rsidRDefault="00162CAA" w:rsidP="00082AC3">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26.</w:t>
            </w:r>
            <w:r w:rsidR="00714B7C" w:rsidRPr="00006DC9">
              <w:rPr>
                <w:rFonts w:ascii="Times New Roman" w:eastAsia="Times New Roman" w:hAnsi="Times New Roman" w:cs="Times New Roman"/>
                <w:b/>
                <w:bCs/>
                <w:sz w:val="24"/>
                <w:szCs w:val="24"/>
                <w:lang w:eastAsia="lt-LT"/>
              </w:rPr>
              <w:t xml:space="preserve">2.2. Optiniai prietaisai </w:t>
            </w:r>
          </w:p>
        </w:tc>
        <w:tc>
          <w:tcPr>
            <w:tcW w:w="8075" w:type="dxa"/>
            <w:tcMar>
              <w:top w:w="28" w:type="dxa"/>
              <w:left w:w="57" w:type="dxa"/>
              <w:bottom w:w="28" w:type="dxa"/>
              <w:right w:w="57" w:type="dxa"/>
            </w:tcMar>
            <w:hideMark/>
          </w:tcPr>
          <w:p w14:paraId="0BB51B20" w14:textId="77777777" w:rsidR="00714B7C" w:rsidRPr="00006DC9" w:rsidRDefault="00714B7C"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Ekskursija į Molėtų observatoriją. </w:t>
            </w:r>
          </w:p>
          <w:p w14:paraId="3DDE47CF" w14:textId="77777777" w:rsidR="00714B7C" w:rsidRPr="00006DC9" w:rsidRDefault="00714B7C"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Ekskursija ir mokymosi veiklos Kauno kolegijos optikos laboratorijoje. </w:t>
            </w:r>
          </w:p>
          <w:p w14:paraId="137597FC" w14:textId="77777777" w:rsidR="00714B7C" w:rsidRPr="00006DC9" w:rsidRDefault="00714B7C"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Ekskursija ir mokymosi veiklos VU mokomojoje optikos laboratorijoje. </w:t>
            </w:r>
          </w:p>
        </w:tc>
      </w:tr>
    </w:tbl>
    <w:p w14:paraId="22E5634D" w14:textId="77777777" w:rsidR="00E84BA1" w:rsidRPr="00006DC9" w:rsidRDefault="00E84BA1" w:rsidP="00267D39">
      <w:pPr>
        <w:spacing w:line="240" w:lineRule="auto"/>
        <w:rPr>
          <w:rFonts w:ascii="Times New Roman" w:hAnsi="Times New Roman" w:cs="Times New Roman"/>
        </w:rPr>
      </w:pPr>
    </w:p>
    <w:p w14:paraId="09A06EA4" w14:textId="5DC5FA5A" w:rsidR="006B7511" w:rsidRPr="00006DC9" w:rsidRDefault="006B7511" w:rsidP="00267D39">
      <w:pPr>
        <w:pStyle w:val="Antrat2"/>
        <w:spacing w:after="120" w:line="240" w:lineRule="auto"/>
        <w:rPr>
          <w:rFonts w:ascii="Times New Roman" w:hAnsi="Times New Roman" w:cs="Times New Roman"/>
          <w:color w:val="auto"/>
        </w:rPr>
      </w:pPr>
      <w:bookmarkStart w:id="21" w:name="_Toc174459219"/>
      <w:r w:rsidRPr="00006DC9">
        <w:rPr>
          <w:rFonts w:ascii="Times New Roman" w:hAnsi="Times New Roman" w:cs="Times New Roman"/>
          <w:color w:val="auto"/>
        </w:rPr>
        <w:t>8 klasė</w:t>
      </w:r>
      <w:bookmarkEnd w:id="21"/>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9"/>
      </w:tblGrid>
      <w:tr w:rsidR="007C0CAB" w:rsidRPr="00006DC9" w14:paraId="50883125" w14:textId="77777777" w:rsidTr="00EB6677">
        <w:tc>
          <w:tcPr>
            <w:tcW w:w="2124" w:type="dxa"/>
            <w:tcMar>
              <w:top w:w="28" w:type="dxa"/>
              <w:left w:w="57" w:type="dxa"/>
              <w:bottom w:w="28" w:type="dxa"/>
              <w:right w:w="57" w:type="dxa"/>
            </w:tcMar>
            <w:vAlign w:val="center"/>
            <w:hideMark/>
          </w:tcPr>
          <w:p w14:paraId="3175ECB3" w14:textId="11A40689" w:rsidR="007C0CAB" w:rsidRPr="00006DC9" w:rsidRDefault="00831FD5"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Mokymo(si) turinio tema</w:t>
            </w:r>
          </w:p>
        </w:tc>
        <w:tc>
          <w:tcPr>
            <w:tcW w:w="8079" w:type="dxa"/>
            <w:tcMar>
              <w:top w:w="28" w:type="dxa"/>
              <w:left w:w="57" w:type="dxa"/>
              <w:bottom w:w="28" w:type="dxa"/>
              <w:right w:w="57" w:type="dxa"/>
            </w:tcMar>
            <w:vAlign w:val="center"/>
            <w:hideMark/>
          </w:tcPr>
          <w:p w14:paraId="14064B6C" w14:textId="1A5C7933" w:rsidR="007C0CAB" w:rsidRPr="00006DC9" w:rsidRDefault="007C0CAB"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Siūlymai</w:t>
            </w:r>
          </w:p>
        </w:tc>
      </w:tr>
      <w:tr w:rsidR="007C0CAB" w:rsidRPr="00006DC9" w14:paraId="3B969DED" w14:textId="77777777" w:rsidTr="00EB6677">
        <w:tc>
          <w:tcPr>
            <w:tcW w:w="2124" w:type="dxa"/>
            <w:tcMar>
              <w:top w:w="28" w:type="dxa"/>
              <w:left w:w="57" w:type="dxa"/>
              <w:bottom w:w="28" w:type="dxa"/>
              <w:right w:w="57" w:type="dxa"/>
            </w:tcMar>
            <w:hideMark/>
          </w:tcPr>
          <w:p w14:paraId="13D23A27" w14:textId="20B5836A"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27.</w:t>
            </w:r>
            <w:r w:rsidR="007C0CAB" w:rsidRPr="00006DC9">
              <w:rPr>
                <w:rFonts w:ascii="Times New Roman" w:eastAsia="Times New Roman" w:hAnsi="Times New Roman" w:cs="Times New Roman"/>
                <w:b/>
                <w:bCs/>
                <w:sz w:val="24"/>
                <w:szCs w:val="24"/>
                <w:lang w:eastAsia="lt-LT"/>
              </w:rPr>
              <w:t>1.3.</w:t>
            </w:r>
            <w:r w:rsidR="005713EB" w:rsidRPr="00006DC9">
              <w:rPr>
                <w:rFonts w:ascii="Times New Roman" w:eastAsia="Times New Roman" w:hAnsi="Times New Roman" w:cs="Times New Roman"/>
                <w:b/>
                <w:bCs/>
                <w:sz w:val="24"/>
                <w:szCs w:val="24"/>
                <w:lang w:eastAsia="lt-LT"/>
              </w:rPr>
              <w:t xml:space="preserve"> </w:t>
            </w:r>
            <w:r w:rsidR="007C0CAB" w:rsidRPr="00006DC9">
              <w:rPr>
                <w:rFonts w:ascii="Times New Roman" w:eastAsia="Times New Roman" w:hAnsi="Times New Roman" w:cs="Times New Roman"/>
                <w:b/>
                <w:bCs/>
                <w:sz w:val="24"/>
                <w:szCs w:val="24"/>
                <w:lang w:eastAsia="lt-LT"/>
              </w:rPr>
              <w:t>Atomų virsmai</w:t>
            </w:r>
            <w:r w:rsidR="005713EB" w:rsidRPr="00006DC9">
              <w:rPr>
                <w:rFonts w:ascii="Times New Roman" w:eastAsia="Times New Roman" w:hAnsi="Times New Roman" w:cs="Times New Roman"/>
                <w:sz w:val="24"/>
                <w:szCs w:val="24"/>
                <w:lang w:eastAsia="lt-LT"/>
              </w:rPr>
              <w:t xml:space="preserve"> </w:t>
            </w:r>
          </w:p>
        </w:tc>
        <w:tc>
          <w:tcPr>
            <w:tcW w:w="8079" w:type="dxa"/>
            <w:tcMar>
              <w:top w:w="28" w:type="dxa"/>
              <w:left w:w="57" w:type="dxa"/>
              <w:bottom w:w="28" w:type="dxa"/>
              <w:right w:w="57" w:type="dxa"/>
            </w:tcMar>
            <w:hideMark/>
          </w:tcPr>
          <w:p w14:paraId="030D9841" w14:textId="4A773E4A"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Platesnis susipažinimas su</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CERN'o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veiklomis, nuotolinės ekskursijos ir CERN siūlomų veiklų atlikimas.</w:t>
            </w:r>
            <w:r w:rsidR="005713EB" w:rsidRPr="00006DC9">
              <w:rPr>
                <w:rFonts w:ascii="Times New Roman" w:eastAsia="Times New Roman" w:hAnsi="Times New Roman" w:cs="Times New Roman"/>
                <w:sz w:val="24"/>
                <w:szCs w:val="24"/>
                <w:lang w:eastAsia="lt-LT"/>
              </w:rPr>
              <w:t xml:space="preserve"> </w:t>
            </w:r>
          </w:p>
        </w:tc>
      </w:tr>
      <w:tr w:rsidR="007C0CAB" w:rsidRPr="00006DC9" w14:paraId="1D903DEE" w14:textId="77777777" w:rsidTr="00EB6677">
        <w:tc>
          <w:tcPr>
            <w:tcW w:w="2124" w:type="dxa"/>
            <w:tcMar>
              <w:top w:w="28" w:type="dxa"/>
              <w:left w:w="57" w:type="dxa"/>
              <w:bottom w:w="28" w:type="dxa"/>
              <w:right w:w="57" w:type="dxa"/>
            </w:tcMar>
            <w:hideMark/>
          </w:tcPr>
          <w:p w14:paraId="1C355C4D" w14:textId="23320B96"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27.</w:t>
            </w:r>
            <w:r w:rsidR="007C0CAB" w:rsidRPr="00006DC9">
              <w:rPr>
                <w:rFonts w:ascii="Times New Roman" w:eastAsia="Times New Roman" w:hAnsi="Times New Roman" w:cs="Times New Roman"/>
                <w:b/>
                <w:bCs/>
                <w:sz w:val="24"/>
                <w:szCs w:val="24"/>
                <w:lang w:eastAsia="lt-LT"/>
              </w:rPr>
              <w:t>3.2 Nuolatinė elektros srovė</w:t>
            </w:r>
            <w:r w:rsidR="005713EB" w:rsidRPr="00006DC9">
              <w:rPr>
                <w:rFonts w:ascii="Times New Roman" w:eastAsia="Times New Roman" w:hAnsi="Times New Roman" w:cs="Times New Roman"/>
                <w:sz w:val="24"/>
                <w:szCs w:val="24"/>
                <w:lang w:eastAsia="lt-LT"/>
              </w:rPr>
              <w:t xml:space="preserve"> </w:t>
            </w:r>
          </w:p>
        </w:tc>
        <w:tc>
          <w:tcPr>
            <w:tcW w:w="8079" w:type="dxa"/>
            <w:tcMar>
              <w:top w:w="28" w:type="dxa"/>
              <w:left w:w="57" w:type="dxa"/>
              <w:bottom w:w="28" w:type="dxa"/>
              <w:right w:w="57" w:type="dxa"/>
            </w:tcMar>
            <w:hideMark/>
          </w:tcPr>
          <w:p w14:paraId="4622C03A" w14:textId="28413F3D"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color w:val="000000"/>
                <w:sz w:val="24"/>
                <w:szCs w:val="24"/>
                <w:lang w:eastAsia="lt-LT"/>
              </w:rPr>
              <w:t>Ekskursija ir praktinės veiklos</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color w:val="000000"/>
                <w:sz w:val="24"/>
                <w:szCs w:val="24"/>
                <w:lang w:eastAsia="lt-LT"/>
              </w:rPr>
              <w:t>Kauno technikos kolegijos</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color w:val="000000"/>
                <w:sz w:val="24"/>
                <w:szCs w:val="24"/>
                <w:lang w:eastAsia="lt-LT"/>
              </w:rPr>
              <w:t>KITRON elektronikos montažo laboratorijoje.</w:t>
            </w:r>
            <w:r w:rsidR="00162CAA" w:rsidRPr="00006DC9">
              <w:rPr>
                <w:rFonts w:ascii="Times New Roman" w:eastAsia="Times New Roman" w:hAnsi="Times New Roman" w:cs="Times New Roman"/>
                <w:color w:val="000000"/>
                <w:sz w:val="24"/>
                <w:szCs w:val="24"/>
                <w:lang w:eastAsia="lt-LT"/>
              </w:rPr>
              <w:t xml:space="preserve"> </w:t>
            </w:r>
          </w:p>
          <w:p w14:paraId="3E354B22" w14:textId="50E1F9D7"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Ekskursija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color w:val="000000"/>
                <w:sz w:val="24"/>
                <w:szCs w:val="24"/>
                <w:lang w:eastAsia="lt-LT"/>
              </w:rPr>
              <w:t>ir praktinės veiklos</w:t>
            </w:r>
            <w:r w:rsidR="005713EB" w:rsidRPr="00006DC9">
              <w:rPr>
                <w:rFonts w:ascii="Times New Roman" w:eastAsia="Times New Roman" w:hAnsi="Times New Roman" w:cs="Times New Roman"/>
                <w:color w:val="000000"/>
                <w:sz w:val="24"/>
                <w:szCs w:val="24"/>
                <w:lang w:eastAsia="lt-LT"/>
              </w:rPr>
              <w:t xml:space="preserve"> </w:t>
            </w:r>
            <w:r w:rsidRPr="00006DC9">
              <w:rPr>
                <w:rFonts w:ascii="Times New Roman" w:eastAsia="Times New Roman" w:hAnsi="Times New Roman" w:cs="Times New Roman"/>
                <w:sz w:val="24"/>
                <w:szCs w:val="24"/>
                <w:lang w:eastAsia="lt-LT"/>
              </w:rPr>
              <w:t>Kauno technikos kolegijos elektrotechnikos laboratorijoje.</w:t>
            </w:r>
            <w:r w:rsidR="005713EB" w:rsidRPr="00006DC9">
              <w:rPr>
                <w:rFonts w:ascii="Times New Roman" w:eastAsia="Times New Roman" w:hAnsi="Times New Roman" w:cs="Times New Roman"/>
                <w:sz w:val="24"/>
                <w:szCs w:val="24"/>
                <w:lang w:eastAsia="lt-LT"/>
              </w:rPr>
              <w:t xml:space="preserve"> </w:t>
            </w:r>
          </w:p>
        </w:tc>
      </w:tr>
      <w:tr w:rsidR="007C0CAB" w:rsidRPr="00006DC9" w14:paraId="187CBC08" w14:textId="77777777" w:rsidTr="00EB6677">
        <w:tc>
          <w:tcPr>
            <w:tcW w:w="2124" w:type="dxa"/>
            <w:tcMar>
              <w:top w:w="28" w:type="dxa"/>
              <w:left w:w="57" w:type="dxa"/>
              <w:bottom w:w="28" w:type="dxa"/>
              <w:right w:w="57" w:type="dxa"/>
            </w:tcMar>
            <w:hideMark/>
          </w:tcPr>
          <w:p w14:paraId="41A4A07D" w14:textId="7D440765"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27.</w:t>
            </w:r>
            <w:r w:rsidR="007C0CAB" w:rsidRPr="00006DC9">
              <w:rPr>
                <w:rFonts w:ascii="Times New Roman" w:eastAsia="Times New Roman" w:hAnsi="Times New Roman" w:cs="Times New Roman"/>
                <w:b/>
                <w:bCs/>
                <w:sz w:val="24"/>
                <w:szCs w:val="24"/>
                <w:lang w:eastAsia="lt-LT"/>
              </w:rPr>
              <w:t>3.3 Elektros srovė terpėse</w:t>
            </w:r>
            <w:r w:rsidR="005713EB" w:rsidRPr="00006DC9">
              <w:rPr>
                <w:rFonts w:ascii="Times New Roman" w:eastAsia="Times New Roman" w:hAnsi="Times New Roman" w:cs="Times New Roman"/>
                <w:sz w:val="24"/>
                <w:szCs w:val="24"/>
                <w:lang w:eastAsia="lt-LT"/>
              </w:rPr>
              <w:t xml:space="preserve"> </w:t>
            </w:r>
          </w:p>
        </w:tc>
        <w:tc>
          <w:tcPr>
            <w:tcW w:w="8079" w:type="dxa"/>
            <w:tcMar>
              <w:top w:w="28" w:type="dxa"/>
              <w:left w:w="57" w:type="dxa"/>
              <w:bottom w:w="28" w:type="dxa"/>
              <w:right w:w="57" w:type="dxa"/>
            </w:tcMar>
            <w:hideMark/>
          </w:tcPr>
          <w:p w14:paraId="63ADAAC2" w14:textId="5A59FA49" w:rsidR="007C0CAB" w:rsidRPr="00006DC9" w:rsidRDefault="00EC682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Ekskursija į Kauno technikos kolegijos aukštų įtampų laboratoriją arba pasirenkama kolegijoje siūloma edukacinė programa </w:t>
            </w:r>
            <w:hyperlink r:id="rId171" w:history="1">
              <w:r w:rsidR="00F932AC" w:rsidRPr="00006DC9">
                <w:rPr>
                  <w:rStyle w:val="Hipersaitas"/>
                  <w:rFonts w:ascii="Times New Roman" w:eastAsia="Times New Roman" w:hAnsi="Times New Roman" w:cs="Times New Roman"/>
                  <w:sz w:val="24"/>
                  <w:szCs w:val="24"/>
                  <w:lang w:eastAsia="lt-LT"/>
                </w:rPr>
                <w:t>Edukacijos Kauno technikos kolegijoje</w:t>
              </w:r>
            </w:hyperlink>
          </w:p>
        </w:tc>
      </w:tr>
    </w:tbl>
    <w:p w14:paraId="07009B22" w14:textId="77777777" w:rsidR="00E84BA1" w:rsidRPr="00006DC9" w:rsidRDefault="00E84BA1" w:rsidP="00267D39">
      <w:pPr>
        <w:spacing w:line="240" w:lineRule="auto"/>
        <w:rPr>
          <w:rFonts w:ascii="Times New Roman" w:hAnsi="Times New Roman" w:cs="Times New Roman"/>
        </w:rPr>
      </w:pPr>
    </w:p>
    <w:p w14:paraId="18E5C81D" w14:textId="5DF17912"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006C590F" w:rsidRPr="00006DC9">
        <w:rPr>
          <w:rFonts w:ascii="Times New Roman" w:eastAsia="Times New Roman" w:hAnsi="Times New Roman" w:cs="Times New Roman"/>
          <w:b/>
          <w:bCs/>
          <w:caps/>
          <w:sz w:val="24"/>
          <w:szCs w:val="24"/>
          <w:lang w:eastAsia="lt-LT"/>
        </w:rPr>
        <w:t xml:space="preserve"> </w:t>
      </w:r>
      <w:r w:rsidRPr="00006DC9">
        <w:rPr>
          <w:rFonts w:ascii="Times New Roman" w:eastAsia="Times New Roman" w:hAnsi="Times New Roman" w:cs="Times New Roman"/>
          <w:b/>
          <w:bCs/>
          <w:sz w:val="24"/>
          <w:szCs w:val="24"/>
          <w:lang w:eastAsia="lt-LT"/>
        </w:rPr>
        <w:t>ŠVIESOS DUALUMO TEORIJA</w:t>
      </w:r>
      <w:r w:rsidRPr="00006DC9">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5"/>
      </w:tblGrid>
      <w:tr w:rsidR="00957670" w:rsidRPr="00006DC9" w14:paraId="6C509A33" w14:textId="77777777" w:rsidTr="00EB6677">
        <w:tc>
          <w:tcPr>
            <w:tcW w:w="2124" w:type="dxa"/>
            <w:tcMar>
              <w:top w:w="28" w:type="dxa"/>
              <w:left w:w="57" w:type="dxa"/>
              <w:bottom w:w="28" w:type="dxa"/>
              <w:right w:w="57" w:type="dxa"/>
            </w:tcMar>
            <w:hideMark/>
          </w:tcPr>
          <w:p w14:paraId="423ABC41"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tikslas  </w:t>
            </w:r>
          </w:p>
        </w:tc>
        <w:tc>
          <w:tcPr>
            <w:tcW w:w="8075" w:type="dxa"/>
            <w:tcMar>
              <w:top w:w="28" w:type="dxa"/>
              <w:left w:w="57" w:type="dxa"/>
              <w:bottom w:w="28" w:type="dxa"/>
              <w:right w:w="57" w:type="dxa"/>
            </w:tcMar>
            <w:hideMark/>
          </w:tcPr>
          <w:p w14:paraId="6254DA89"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Surinkti informaciją ir padaryti pristatymą/sukurti filmuką apie šviesos dualumo teorijos atsiradimą </w:t>
            </w:r>
          </w:p>
        </w:tc>
      </w:tr>
      <w:tr w:rsidR="00957670" w:rsidRPr="00006DC9" w14:paraId="02E74F50" w14:textId="77777777" w:rsidTr="00EB6677">
        <w:tc>
          <w:tcPr>
            <w:tcW w:w="2124" w:type="dxa"/>
            <w:tcMar>
              <w:top w:w="28" w:type="dxa"/>
              <w:left w:w="57" w:type="dxa"/>
              <w:bottom w:w="28" w:type="dxa"/>
              <w:right w:w="57" w:type="dxa"/>
            </w:tcMar>
            <w:hideMark/>
          </w:tcPr>
          <w:p w14:paraId="6B388DF6"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Žinios (sąvokos, reiškiniai)  </w:t>
            </w:r>
          </w:p>
        </w:tc>
        <w:tc>
          <w:tcPr>
            <w:tcW w:w="8075" w:type="dxa"/>
            <w:tcMar>
              <w:top w:w="28" w:type="dxa"/>
              <w:left w:w="57" w:type="dxa"/>
              <w:bottom w:w="28" w:type="dxa"/>
              <w:right w:w="57" w:type="dxa"/>
            </w:tcMar>
            <w:hideMark/>
          </w:tcPr>
          <w:p w14:paraId="73AB04E2"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Šviesa, šviesos banga, kvantas/fotonas, šviesos dualumas, šviesos energija </w:t>
            </w:r>
          </w:p>
        </w:tc>
      </w:tr>
      <w:tr w:rsidR="00957670" w:rsidRPr="00006DC9" w14:paraId="56C82D0B" w14:textId="77777777" w:rsidTr="00EB6677">
        <w:tc>
          <w:tcPr>
            <w:tcW w:w="2124" w:type="dxa"/>
            <w:tcMar>
              <w:top w:w="28" w:type="dxa"/>
              <w:left w:w="57" w:type="dxa"/>
              <w:bottom w:w="28" w:type="dxa"/>
              <w:right w:w="57" w:type="dxa"/>
            </w:tcMar>
            <w:hideMark/>
          </w:tcPr>
          <w:p w14:paraId="7EDA5141"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Gamtamoksliniai pasiekimai  </w:t>
            </w:r>
          </w:p>
        </w:tc>
        <w:tc>
          <w:tcPr>
            <w:tcW w:w="8075" w:type="dxa"/>
            <w:tcMar>
              <w:top w:w="28" w:type="dxa"/>
              <w:left w:w="57" w:type="dxa"/>
              <w:bottom w:w="28" w:type="dxa"/>
              <w:right w:w="57" w:type="dxa"/>
            </w:tcMar>
            <w:hideMark/>
          </w:tcPr>
          <w:p w14:paraId="186C165E"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šviesa.</w:t>
            </w:r>
          </w:p>
          <w:p w14:paraId="05A2BFFC" w14:textId="11253901"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kaip buvo vystoma šviesos prigimties teorija.</w:t>
            </w:r>
            <w:r w:rsidR="006C590F" w:rsidRPr="00006DC9">
              <w:rPr>
                <w:rFonts w:ascii="Times New Roman" w:eastAsia="Times New Roman" w:hAnsi="Times New Roman" w:cs="Times New Roman"/>
                <w:sz w:val="24"/>
                <w:szCs w:val="24"/>
                <w:lang w:eastAsia="lt-LT"/>
              </w:rPr>
              <w:t xml:space="preserve"> </w:t>
            </w:r>
          </w:p>
          <w:p w14:paraId="4FABE3FD"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Įvardija reiškinius, kurių negalima paaiškinti remiantis bangine arba kvantine šviesos teorija. </w:t>
            </w:r>
          </w:p>
          <w:p w14:paraId="105638A8"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Prognozuoja naujų mokslinių teorijų sukūrimą.</w:t>
            </w:r>
          </w:p>
        </w:tc>
      </w:tr>
      <w:tr w:rsidR="00957670" w:rsidRPr="00006DC9" w14:paraId="4550A71D" w14:textId="77777777" w:rsidTr="00EB6677">
        <w:tc>
          <w:tcPr>
            <w:tcW w:w="2124" w:type="dxa"/>
            <w:tcMar>
              <w:top w:w="28" w:type="dxa"/>
              <w:left w:w="57" w:type="dxa"/>
              <w:bottom w:w="28" w:type="dxa"/>
              <w:right w:w="57" w:type="dxa"/>
            </w:tcMar>
            <w:hideMark/>
          </w:tcPr>
          <w:p w14:paraId="5874D8AF"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Kompetencijos  </w:t>
            </w:r>
          </w:p>
        </w:tc>
        <w:tc>
          <w:tcPr>
            <w:tcW w:w="8075" w:type="dxa"/>
            <w:tcMar>
              <w:top w:w="28" w:type="dxa"/>
              <w:left w:w="57" w:type="dxa"/>
              <w:bottom w:w="28" w:type="dxa"/>
              <w:right w:w="57" w:type="dxa"/>
            </w:tcMar>
            <w:hideMark/>
          </w:tcPr>
          <w:p w14:paraId="15A99BAD"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 kelia probleminius klausimus; klasifikuoja, lygina objektus, procesus, reiškinius; sieja skirtingų mokslų žinias į visumą.</w:t>
            </w:r>
          </w:p>
          <w:p w14:paraId="26C5F71E"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 bendradarbiauja, dalijasi informacija; paaiškina sąsajas tarp gamtos mokslų ir technologijų.</w:t>
            </w:r>
          </w:p>
          <w:p w14:paraId="13A60761"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Pr="00006DC9">
              <w:rPr>
                <w:rFonts w:ascii="Times New Roman" w:eastAsia="Times New Roman" w:hAnsi="Times New Roman" w:cs="Times New Roman"/>
                <w:sz w:val="24"/>
                <w:szCs w:val="24"/>
              </w:rPr>
              <w:t xml:space="preserve"> – tikslingai ir kūrybiškai taiko turimas žinias ir gebėjimus.</w:t>
            </w:r>
          </w:p>
          <w:p w14:paraId="6375C0AB"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Pilietiškumo</w:t>
            </w:r>
            <w:r w:rsidRPr="00006DC9">
              <w:rPr>
                <w:rFonts w:ascii="Times New Roman" w:eastAsia="Times New Roman" w:hAnsi="Times New Roman" w:cs="Times New Roman"/>
                <w:sz w:val="24"/>
                <w:szCs w:val="24"/>
              </w:rPr>
              <w:t xml:space="preserve"> – skiria objektyvią informaciją, faktus, duomenis nuo subjektyvios; pasirenka patikimus informacijos šaltinius.</w:t>
            </w:r>
          </w:p>
          <w:p w14:paraId="376D554F"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Kultūrinė</w:t>
            </w:r>
            <w:r w:rsidRPr="00006DC9">
              <w:rPr>
                <w:rFonts w:ascii="Times New Roman" w:eastAsia="Times New Roman" w:hAnsi="Times New Roman" w:cs="Times New Roman"/>
                <w:sz w:val="24"/>
                <w:szCs w:val="24"/>
              </w:rPr>
              <w:t xml:space="preserve"> – apibūdina ir kritiškai vertina gamtos mokslų pasiekimus ir svarbą žmogui, bendruomenei, visuomenei;</w:t>
            </w:r>
          </w:p>
          <w:p w14:paraId="786E94D5"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Pr="00006DC9">
              <w:rPr>
                <w:rFonts w:ascii="Times New Roman" w:eastAsia="Times New Roman" w:hAnsi="Times New Roman" w:cs="Times New Roman"/>
                <w:sz w:val="24"/>
                <w:szCs w:val="24"/>
              </w:rPr>
              <w:t xml:space="preserve"> –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w:t>
            </w:r>
          </w:p>
        </w:tc>
      </w:tr>
      <w:tr w:rsidR="00957670" w:rsidRPr="00006DC9" w14:paraId="55997E61" w14:textId="77777777" w:rsidTr="00EB6677">
        <w:tc>
          <w:tcPr>
            <w:tcW w:w="2124" w:type="dxa"/>
            <w:tcMar>
              <w:top w:w="28" w:type="dxa"/>
              <w:left w:w="57" w:type="dxa"/>
              <w:bottom w:w="28" w:type="dxa"/>
              <w:right w:w="57" w:type="dxa"/>
            </w:tcMar>
            <w:hideMark/>
          </w:tcPr>
          <w:p w14:paraId="4227E791"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Trukmė  </w:t>
            </w:r>
          </w:p>
        </w:tc>
        <w:tc>
          <w:tcPr>
            <w:tcW w:w="8075" w:type="dxa"/>
            <w:tcMar>
              <w:top w:w="28" w:type="dxa"/>
              <w:left w:w="57" w:type="dxa"/>
              <w:bottom w:w="28" w:type="dxa"/>
              <w:right w:w="57" w:type="dxa"/>
            </w:tcMar>
            <w:hideMark/>
          </w:tcPr>
          <w:p w14:paraId="0FEB6BF6" w14:textId="4D84E46F"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Savaitė savarankiško darbo ir 2 pamokos</w:t>
            </w:r>
            <w:r w:rsidR="00396FF6"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įvadas ir pristatymai bei jų aptarimas</w:t>
            </w:r>
          </w:p>
        </w:tc>
      </w:tr>
      <w:tr w:rsidR="00957670" w:rsidRPr="00006DC9" w14:paraId="3069F23B" w14:textId="77777777" w:rsidTr="00EB6677">
        <w:tc>
          <w:tcPr>
            <w:tcW w:w="2124" w:type="dxa"/>
            <w:tcMar>
              <w:top w:w="28" w:type="dxa"/>
              <w:left w:w="57" w:type="dxa"/>
              <w:bottom w:w="28" w:type="dxa"/>
              <w:right w:w="57" w:type="dxa"/>
            </w:tcMar>
            <w:hideMark/>
          </w:tcPr>
          <w:p w14:paraId="7C922A0C"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tipas  </w:t>
            </w:r>
          </w:p>
        </w:tc>
        <w:tc>
          <w:tcPr>
            <w:tcW w:w="8075" w:type="dxa"/>
            <w:tcMar>
              <w:top w:w="28" w:type="dxa"/>
              <w:left w:w="57" w:type="dxa"/>
              <w:bottom w:w="28" w:type="dxa"/>
              <w:right w:w="57" w:type="dxa"/>
            </w:tcMar>
            <w:hideMark/>
          </w:tcPr>
          <w:p w14:paraId="0E641442"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Projektas </w:t>
            </w:r>
          </w:p>
        </w:tc>
      </w:tr>
      <w:tr w:rsidR="00957670" w:rsidRPr="00006DC9" w14:paraId="36EC6295" w14:textId="77777777" w:rsidTr="00EB6677">
        <w:tc>
          <w:tcPr>
            <w:tcW w:w="2124" w:type="dxa"/>
            <w:tcMar>
              <w:top w:w="28" w:type="dxa"/>
              <w:left w:w="57" w:type="dxa"/>
              <w:bottom w:w="28" w:type="dxa"/>
              <w:right w:w="57" w:type="dxa"/>
            </w:tcMar>
            <w:hideMark/>
          </w:tcPr>
          <w:p w14:paraId="6B7E9B7F"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Priemonės  </w:t>
            </w:r>
          </w:p>
        </w:tc>
        <w:tc>
          <w:tcPr>
            <w:tcW w:w="8075" w:type="dxa"/>
            <w:tcMar>
              <w:top w:w="28" w:type="dxa"/>
              <w:left w:w="57" w:type="dxa"/>
              <w:bottom w:w="28" w:type="dxa"/>
              <w:right w:w="57" w:type="dxa"/>
            </w:tcMar>
            <w:hideMark/>
          </w:tcPr>
          <w:p w14:paraId="73203DB6"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Įvairūs informacijos šaltiniai </w:t>
            </w:r>
          </w:p>
        </w:tc>
      </w:tr>
      <w:tr w:rsidR="00957670" w:rsidRPr="00006DC9" w14:paraId="75F29F9E" w14:textId="77777777" w:rsidTr="00EB6677">
        <w:tc>
          <w:tcPr>
            <w:tcW w:w="2124" w:type="dxa"/>
            <w:tcMar>
              <w:top w:w="28" w:type="dxa"/>
              <w:left w:w="57" w:type="dxa"/>
              <w:bottom w:w="28" w:type="dxa"/>
              <w:right w:w="57" w:type="dxa"/>
            </w:tcMar>
            <w:hideMark/>
          </w:tcPr>
          <w:p w14:paraId="258EC486"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Tikrovės kontekstas (Įvadinė situacija, sudominimas)  </w:t>
            </w:r>
          </w:p>
        </w:tc>
        <w:tc>
          <w:tcPr>
            <w:tcW w:w="8075" w:type="dxa"/>
            <w:tcMar>
              <w:top w:w="28" w:type="dxa"/>
              <w:left w:w="57" w:type="dxa"/>
              <w:bottom w:w="28" w:type="dxa"/>
              <w:right w:w="57" w:type="dxa"/>
            </w:tcMar>
            <w:hideMark/>
          </w:tcPr>
          <w:p w14:paraId="71160CB6" w14:textId="512B6AF5"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Diskutuojama, kokiu tikslu atliekami moksliniai tyrimai, formuluojami dėsniai, kuriamos teorijos stebimiems reiškiniams paaiškinti.</w:t>
            </w:r>
            <w:r w:rsidR="006C590F" w:rsidRPr="00006DC9">
              <w:rPr>
                <w:rFonts w:ascii="Times New Roman" w:eastAsia="Times New Roman" w:hAnsi="Times New Roman" w:cs="Times New Roman"/>
                <w:sz w:val="24"/>
                <w:szCs w:val="24"/>
                <w:lang w:eastAsia="lt-LT"/>
              </w:rPr>
              <w:t xml:space="preserve"> </w:t>
            </w:r>
          </w:p>
        </w:tc>
      </w:tr>
      <w:tr w:rsidR="00957670" w:rsidRPr="00006DC9" w14:paraId="6DD65554" w14:textId="77777777" w:rsidTr="00EB6677">
        <w:tc>
          <w:tcPr>
            <w:tcW w:w="2124" w:type="dxa"/>
            <w:tcMar>
              <w:top w:w="28" w:type="dxa"/>
              <w:left w:w="57" w:type="dxa"/>
              <w:bottom w:w="28" w:type="dxa"/>
              <w:right w:w="57" w:type="dxa"/>
            </w:tcMar>
            <w:hideMark/>
          </w:tcPr>
          <w:p w14:paraId="46768523"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Eiga  </w:t>
            </w:r>
          </w:p>
        </w:tc>
        <w:tc>
          <w:tcPr>
            <w:tcW w:w="8075" w:type="dxa"/>
            <w:tcMar>
              <w:top w:w="28" w:type="dxa"/>
              <w:left w:w="57" w:type="dxa"/>
              <w:bottom w:w="28" w:type="dxa"/>
              <w:right w:w="57" w:type="dxa"/>
            </w:tcMar>
            <w:hideMark/>
          </w:tcPr>
          <w:p w14:paraId="4BDE79BD" w14:textId="34236E72"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Kartu su istorijos mokytojais, formuluojama užduotis atsižvelgus į istorinį kontekstą (gyvenimo sąlygos, išradimai, skatinantys mokslo ir technologijų pažangą, to meto mokslinės diskusijos, svarbiausi moksliniai pasiekimai) parodyti, kaip buvo kuriama dualistinė šviesos prigimties teorija. Akcentuojama, kad turi būti išanalizuota XVII–XIX a. gamtos mokslų istoriją, paaiškinama Niutono ir Hiugenso darbų įtaką šviesos prigimties teorijos plėtotei bei Fuko, Herco, Planko, Einšteino ir kt. darbai.</w:t>
            </w:r>
            <w:r w:rsidR="006C590F" w:rsidRPr="00006DC9">
              <w:rPr>
                <w:rFonts w:ascii="Times New Roman" w:eastAsia="Times New Roman" w:hAnsi="Times New Roman" w:cs="Times New Roman"/>
                <w:sz w:val="24"/>
                <w:szCs w:val="24"/>
                <w:lang w:eastAsia="lt-LT"/>
              </w:rPr>
              <w:t xml:space="preserve"> </w:t>
            </w:r>
          </w:p>
          <w:p w14:paraId="30F12253"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Dirbdami poromis ar grupėse mokiniai rengia pranešimus apie šviesos prigimties paaiškinimą skirtingais istoriniais laikotarpiais.</w:t>
            </w:r>
          </w:p>
          <w:p w14:paraId="2DBE9BC0"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Mokiniai pristato savo pranešimus išdėstant pristatymus chronologine tvarka.</w:t>
            </w:r>
          </w:p>
          <w:p w14:paraId="0469E72D"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Pranešimų aptarimas.</w:t>
            </w:r>
          </w:p>
        </w:tc>
      </w:tr>
      <w:tr w:rsidR="00957670" w:rsidRPr="00006DC9" w14:paraId="67F32824" w14:textId="77777777" w:rsidTr="00EB6677">
        <w:tc>
          <w:tcPr>
            <w:tcW w:w="2124" w:type="dxa"/>
            <w:tcMar>
              <w:top w:w="28" w:type="dxa"/>
              <w:left w:w="57" w:type="dxa"/>
              <w:bottom w:w="28" w:type="dxa"/>
              <w:right w:w="57" w:type="dxa"/>
            </w:tcMar>
            <w:hideMark/>
          </w:tcPr>
          <w:p w14:paraId="52946942"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Refleksija   </w:t>
            </w:r>
          </w:p>
        </w:tc>
        <w:tc>
          <w:tcPr>
            <w:tcW w:w="8075" w:type="dxa"/>
            <w:tcMar>
              <w:top w:w="28" w:type="dxa"/>
              <w:left w:w="57" w:type="dxa"/>
              <w:bottom w:w="28" w:type="dxa"/>
              <w:right w:w="57" w:type="dxa"/>
            </w:tcMar>
            <w:hideMark/>
          </w:tcPr>
          <w:p w14:paraId="2296D8A1"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Nurodykite, kokie reiškiniai paaiškinami remiantis korpuskuline, o kurie bangine šviesos teorija.</w:t>
            </w:r>
          </w:p>
          <w:p w14:paraId="10014F30"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Nurodykite, kuo remiantis buvo plėtojama šviesos teorija. </w:t>
            </w:r>
          </w:p>
          <w:p w14:paraId="1D47AED8"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Kaip chronologiškai vystėsi šviesos dualumo teorija?</w:t>
            </w:r>
          </w:p>
          <w:p w14:paraId="620B561B"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Paaiškinkite, kaip korpuskulinė ir banginė šviesos teorijos papildo viena kitą.</w:t>
            </w:r>
          </w:p>
        </w:tc>
      </w:tr>
      <w:tr w:rsidR="00957670" w:rsidRPr="00006DC9" w14:paraId="417B6A15" w14:textId="77777777" w:rsidTr="00EB6677">
        <w:tc>
          <w:tcPr>
            <w:tcW w:w="2124" w:type="dxa"/>
            <w:tcMar>
              <w:top w:w="28" w:type="dxa"/>
              <w:left w:w="57" w:type="dxa"/>
              <w:bottom w:w="28" w:type="dxa"/>
              <w:right w:w="57" w:type="dxa"/>
            </w:tcMar>
            <w:hideMark/>
          </w:tcPr>
          <w:p w14:paraId="7657E137"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plėtotė  </w:t>
            </w:r>
          </w:p>
        </w:tc>
        <w:tc>
          <w:tcPr>
            <w:tcW w:w="8075" w:type="dxa"/>
            <w:tcMar>
              <w:top w:w="28" w:type="dxa"/>
              <w:left w:w="57" w:type="dxa"/>
              <w:bottom w:w="28" w:type="dxa"/>
              <w:right w:w="57" w:type="dxa"/>
            </w:tcMar>
            <w:hideMark/>
          </w:tcPr>
          <w:p w14:paraId="2467E9A7" w14:textId="1FA46A11"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p>
        </w:tc>
      </w:tr>
      <w:tr w:rsidR="00957670" w:rsidRPr="00006DC9" w14:paraId="207A6570" w14:textId="77777777" w:rsidTr="00EB6677">
        <w:tc>
          <w:tcPr>
            <w:tcW w:w="2124" w:type="dxa"/>
            <w:tcMar>
              <w:top w:w="28" w:type="dxa"/>
              <w:left w:w="57" w:type="dxa"/>
              <w:bottom w:w="28" w:type="dxa"/>
              <w:right w:w="57" w:type="dxa"/>
            </w:tcMar>
            <w:hideMark/>
          </w:tcPr>
          <w:p w14:paraId="36A18D3C"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Pagrindinė informacija ir patarimai mokytojui  </w:t>
            </w:r>
          </w:p>
        </w:tc>
        <w:tc>
          <w:tcPr>
            <w:tcW w:w="8075" w:type="dxa"/>
            <w:tcMar>
              <w:top w:w="28" w:type="dxa"/>
              <w:left w:w="57" w:type="dxa"/>
              <w:bottom w:w="28" w:type="dxa"/>
              <w:right w:w="57" w:type="dxa"/>
            </w:tcMar>
            <w:hideMark/>
          </w:tcPr>
          <w:p w14:paraId="6EB3F5F5" w14:textId="2DB253C1"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Nuorodos į informacijos šaltinius (</w:t>
            </w:r>
            <w:r w:rsidR="00CB54C0" w:rsidRPr="00006DC9">
              <w:rPr>
                <w:rFonts w:ascii="Times New Roman" w:eastAsia="Times New Roman" w:hAnsi="Times New Roman" w:cs="Times New Roman"/>
                <w:sz w:val="24"/>
                <w:szCs w:val="24"/>
                <w:lang w:eastAsia="lt-LT"/>
              </w:rPr>
              <w:t>žiūrėta</w:t>
            </w:r>
            <w:r w:rsidRPr="00006DC9">
              <w:rPr>
                <w:rFonts w:ascii="Times New Roman" w:eastAsia="Times New Roman" w:hAnsi="Times New Roman" w:cs="Times New Roman"/>
                <w:sz w:val="24"/>
                <w:szCs w:val="24"/>
                <w:lang w:eastAsia="lt-LT"/>
              </w:rPr>
              <w:t xml:space="preserve"> 202</w:t>
            </w:r>
            <w:r w:rsidR="009E6A6E">
              <w:rPr>
                <w:rFonts w:ascii="Times New Roman" w:eastAsia="Times New Roman" w:hAnsi="Times New Roman" w:cs="Times New Roman"/>
                <w:sz w:val="24"/>
                <w:szCs w:val="24"/>
                <w:lang w:eastAsia="lt-LT"/>
              </w:rPr>
              <w:t>5</w:t>
            </w:r>
            <w:r w:rsidRPr="00006DC9">
              <w:rPr>
                <w:rFonts w:ascii="Times New Roman" w:eastAsia="Times New Roman" w:hAnsi="Times New Roman" w:cs="Times New Roman"/>
                <w:sz w:val="24"/>
                <w:szCs w:val="24"/>
                <w:lang w:eastAsia="lt-LT"/>
              </w:rPr>
              <w:t>-0</w:t>
            </w:r>
            <w:r w:rsidR="009E6A6E">
              <w:rPr>
                <w:rFonts w:ascii="Times New Roman" w:eastAsia="Times New Roman" w:hAnsi="Times New Roman" w:cs="Times New Roman"/>
                <w:sz w:val="24"/>
                <w:szCs w:val="24"/>
                <w:lang w:eastAsia="lt-LT"/>
              </w:rPr>
              <w:t>8</w:t>
            </w:r>
            <w:r w:rsidRPr="00006DC9">
              <w:rPr>
                <w:rFonts w:ascii="Times New Roman" w:eastAsia="Times New Roman" w:hAnsi="Times New Roman" w:cs="Times New Roman"/>
                <w:sz w:val="24"/>
                <w:szCs w:val="24"/>
                <w:lang w:eastAsia="lt-LT"/>
              </w:rPr>
              <w:t>-</w:t>
            </w:r>
            <w:r w:rsidR="009E6A6E">
              <w:rPr>
                <w:rFonts w:ascii="Times New Roman" w:eastAsia="Times New Roman" w:hAnsi="Times New Roman" w:cs="Times New Roman"/>
                <w:sz w:val="24"/>
                <w:szCs w:val="24"/>
                <w:lang w:eastAsia="lt-LT"/>
              </w:rPr>
              <w:t>21</w:t>
            </w:r>
            <w:r w:rsidR="00CB54C0"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p w14:paraId="649B15C5" w14:textId="77777777" w:rsidR="00CB54C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hyperlink r:id="rId172" w:tgtFrame="_blank" w:history="1">
              <w:r w:rsidRPr="00006DC9">
                <w:rPr>
                  <w:rFonts w:ascii="Times New Roman" w:eastAsia="Times New Roman" w:hAnsi="Times New Roman" w:cs="Times New Roman"/>
                  <w:color w:val="0000FF"/>
                  <w:sz w:val="24"/>
                  <w:szCs w:val="24"/>
                  <w:u w:val="single"/>
                  <w:lang w:eastAsia="lt-LT"/>
                </w:rPr>
                <w:t>History of research on light | Nature of light | Photon terrace</w:t>
              </w:r>
            </w:hyperlink>
            <w:r w:rsidRPr="00006DC9">
              <w:rPr>
                <w:rFonts w:ascii="Times New Roman" w:eastAsia="Times New Roman" w:hAnsi="Times New Roman" w:cs="Times New Roman"/>
                <w:sz w:val="24"/>
                <w:szCs w:val="24"/>
                <w:lang w:eastAsia="lt-LT"/>
              </w:rPr>
              <w:t xml:space="preserve">  </w:t>
            </w:r>
          </w:p>
          <w:p w14:paraId="702FB2ED" w14:textId="68BE38EF"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hyperlink r:id="rId173" w:tgtFrame="_blank" w:history="1">
              <w:r w:rsidRPr="00006DC9">
                <w:rPr>
                  <w:rFonts w:ascii="Times New Roman" w:eastAsia="Times New Roman" w:hAnsi="Times New Roman" w:cs="Times New Roman"/>
                  <w:color w:val="0000FF"/>
                  <w:sz w:val="24"/>
                  <w:szCs w:val="24"/>
                  <w:u w:val="single"/>
                  <w:lang w:eastAsia="lt-LT"/>
                </w:rPr>
                <w:t>A Very Brief History of Light | SpringerLink</w:t>
              </w:r>
            </w:hyperlink>
            <w:r w:rsidRPr="00006DC9">
              <w:rPr>
                <w:rFonts w:ascii="Times New Roman" w:eastAsia="Times New Roman" w:hAnsi="Times New Roman" w:cs="Times New Roman"/>
                <w:sz w:val="24"/>
                <w:szCs w:val="24"/>
                <w:lang w:eastAsia="lt-LT"/>
              </w:rPr>
              <w:t xml:space="preserve">  </w:t>
            </w:r>
          </w:p>
          <w:p w14:paraId="70F01E56"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hyperlink r:id="rId174" w:tgtFrame="_blank" w:history="1">
              <w:r w:rsidRPr="00006DC9">
                <w:rPr>
                  <w:rFonts w:ascii="Times New Roman" w:eastAsia="Times New Roman" w:hAnsi="Times New Roman" w:cs="Times New Roman"/>
                  <w:color w:val="0000FF"/>
                  <w:sz w:val="24"/>
                  <w:szCs w:val="24"/>
                  <w:u w:val="single"/>
                  <w:lang w:eastAsia="lt-LT"/>
                </w:rPr>
                <w:t>The Greatest Mistake In The History Of Physics (forbes.com)</w:t>
              </w:r>
            </w:hyperlink>
            <w:r w:rsidRPr="00006DC9">
              <w:rPr>
                <w:rFonts w:ascii="Times New Roman" w:eastAsia="Times New Roman" w:hAnsi="Times New Roman" w:cs="Times New Roman"/>
                <w:sz w:val="24"/>
                <w:szCs w:val="24"/>
                <w:lang w:eastAsia="lt-LT"/>
              </w:rPr>
              <w:t xml:space="preserve">  </w:t>
            </w:r>
          </w:p>
          <w:p w14:paraId="46C8CD57" w14:textId="77777777" w:rsidR="00957670" w:rsidRPr="00006DC9" w:rsidRDefault="0095767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Patariama nagrinėti, koks buvo ir kaip kito suvokimas apie tai, kas yra šviesa įvairiose civilizacijose, akcentuojant, kokie mokslo pasiekimai skatino keisti susiformavusiąs nuostatas. </w:t>
            </w:r>
          </w:p>
        </w:tc>
      </w:tr>
    </w:tbl>
    <w:p w14:paraId="2ACCAF06" w14:textId="77777777" w:rsidR="00021749" w:rsidRPr="00006DC9" w:rsidRDefault="00021749" w:rsidP="00021749">
      <w:bookmarkStart w:id="22" w:name="_Toc174459220"/>
      <w:r w:rsidRPr="00006DC9">
        <w:br w:type="page"/>
      </w:r>
    </w:p>
    <w:p w14:paraId="6AC13316" w14:textId="28F06E85" w:rsidR="006B7511" w:rsidRPr="00006DC9" w:rsidRDefault="006B7511" w:rsidP="00267D39">
      <w:pPr>
        <w:pStyle w:val="Antrat2"/>
        <w:spacing w:after="120" w:line="240" w:lineRule="auto"/>
        <w:rPr>
          <w:rFonts w:ascii="Times New Roman" w:hAnsi="Times New Roman" w:cs="Times New Roman"/>
          <w:color w:val="auto"/>
        </w:rPr>
      </w:pPr>
      <w:r w:rsidRPr="00006DC9">
        <w:rPr>
          <w:rFonts w:ascii="Times New Roman" w:hAnsi="Times New Roman" w:cs="Times New Roman"/>
          <w:color w:val="auto"/>
        </w:rPr>
        <w:lastRenderedPageBreak/>
        <w:t>9</w:t>
      </w:r>
      <w:r w:rsidR="0034539D" w:rsidRPr="00006DC9">
        <w:rPr>
          <w:rFonts w:ascii="Times New Roman" w:hAnsi="Times New Roman" w:cs="Times New Roman"/>
          <w:color w:val="auto"/>
        </w:rPr>
        <w:t xml:space="preserve">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 gimnazijos</w:t>
      </w:r>
      <w:r w:rsidR="00620EC8" w:rsidRPr="00006DC9">
        <w:rPr>
          <w:rFonts w:ascii="Times New Roman" w:hAnsi="Times New Roman" w:cs="Times New Roman"/>
          <w:color w:val="auto"/>
        </w:rPr>
        <w:t>)</w:t>
      </w:r>
      <w:r w:rsidRPr="00006DC9">
        <w:rPr>
          <w:rFonts w:ascii="Times New Roman" w:hAnsi="Times New Roman" w:cs="Times New Roman"/>
          <w:color w:val="auto"/>
        </w:rPr>
        <w:t xml:space="preserve"> klasė</w:t>
      </w:r>
      <w:bookmarkEnd w:id="22"/>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8079"/>
      </w:tblGrid>
      <w:tr w:rsidR="007C0CAB" w:rsidRPr="00006DC9" w14:paraId="16AF03E4" w14:textId="77777777" w:rsidTr="00EB6677">
        <w:tc>
          <w:tcPr>
            <w:tcW w:w="2124" w:type="dxa"/>
            <w:tcMar>
              <w:top w:w="28" w:type="dxa"/>
              <w:left w:w="57" w:type="dxa"/>
              <w:bottom w:w="28" w:type="dxa"/>
              <w:right w:w="57" w:type="dxa"/>
            </w:tcMar>
            <w:vAlign w:val="center"/>
            <w:hideMark/>
          </w:tcPr>
          <w:p w14:paraId="2A0DBF89" w14:textId="54B1BDCF" w:rsidR="007C0CAB" w:rsidRPr="00006DC9" w:rsidRDefault="00831FD5"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Mokymo(si) turinio tema</w:t>
            </w:r>
          </w:p>
        </w:tc>
        <w:tc>
          <w:tcPr>
            <w:tcW w:w="8079" w:type="dxa"/>
            <w:tcMar>
              <w:top w:w="28" w:type="dxa"/>
              <w:left w:w="57" w:type="dxa"/>
              <w:bottom w:w="28" w:type="dxa"/>
              <w:right w:w="57" w:type="dxa"/>
            </w:tcMar>
            <w:vAlign w:val="center"/>
            <w:hideMark/>
          </w:tcPr>
          <w:p w14:paraId="6C79C608" w14:textId="63E2D6EC" w:rsidR="007C0CAB" w:rsidRPr="00006DC9" w:rsidRDefault="007C0CAB"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Siūlymai</w:t>
            </w:r>
          </w:p>
        </w:tc>
      </w:tr>
      <w:tr w:rsidR="007C0CAB" w:rsidRPr="00006DC9" w14:paraId="1B8EFBF6" w14:textId="77777777" w:rsidTr="00EB6677">
        <w:tc>
          <w:tcPr>
            <w:tcW w:w="2124" w:type="dxa"/>
            <w:tcMar>
              <w:top w:w="28" w:type="dxa"/>
              <w:left w:w="57" w:type="dxa"/>
              <w:bottom w:w="28" w:type="dxa"/>
              <w:right w:w="57" w:type="dxa"/>
            </w:tcMar>
            <w:hideMark/>
          </w:tcPr>
          <w:p w14:paraId="5334F35B" w14:textId="6A7B8EB9"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28.</w:t>
            </w:r>
            <w:r w:rsidR="007C0CAB" w:rsidRPr="00006DC9">
              <w:rPr>
                <w:rFonts w:ascii="Times New Roman" w:eastAsia="Times New Roman" w:hAnsi="Times New Roman" w:cs="Times New Roman"/>
                <w:b/>
                <w:bCs/>
                <w:sz w:val="24"/>
                <w:szCs w:val="24"/>
                <w:lang w:eastAsia="lt-LT"/>
              </w:rPr>
              <w:t>1. Šiluminiai reiškiniai</w:t>
            </w:r>
            <w:r w:rsidR="005713EB" w:rsidRPr="00006DC9">
              <w:rPr>
                <w:rFonts w:ascii="Times New Roman" w:eastAsia="Times New Roman" w:hAnsi="Times New Roman" w:cs="Times New Roman"/>
                <w:sz w:val="24"/>
                <w:szCs w:val="24"/>
                <w:lang w:eastAsia="lt-LT"/>
              </w:rPr>
              <w:t xml:space="preserve"> </w:t>
            </w:r>
          </w:p>
        </w:tc>
        <w:tc>
          <w:tcPr>
            <w:tcW w:w="8079" w:type="dxa"/>
            <w:tcMar>
              <w:top w:w="28" w:type="dxa"/>
              <w:left w:w="57" w:type="dxa"/>
              <w:bottom w:w="28" w:type="dxa"/>
              <w:right w:w="57" w:type="dxa"/>
            </w:tcMar>
            <w:hideMark/>
          </w:tcPr>
          <w:p w14:paraId="3168C65F" w14:textId="40BB8BE8"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Trumpalaikis projektas: Ekologiška šiluma.</w:t>
            </w:r>
            <w:r w:rsidR="005713EB" w:rsidRPr="00006DC9">
              <w:rPr>
                <w:rFonts w:ascii="Times New Roman" w:eastAsia="Times New Roman" w:hAnsi="Times New Roman" w:cs="Times New Roman"/>
                <w:sz w:val="24"/>
                <w:szCs w:val="24"/>
                <w:lang w:eastAsia="lt-LT"/>
              </w:rPr>
              <w:t xml:space="preserve"> </w:t>
            </w:r>
          </w:p>
        </w:tc>
      </w:tr>
      <w:tr w:rsidR="007C0CAB" w:rsidRPr="00006DC9" w14:paraId="0A63CEE2" w14:textId="77777777" w:rsidTr="00EB6677">
        <w:tc>
          <w:tcPr>
            <w:tcW w:w="2124" w:type="dxa"/>
            <w:tcMar>
              <w:top w:w="28" w:type="dxa"/>
              <w:left w:w="57" w:type="dxa"/>
              <w:bottom w:w="28" w:type="dxa"/>
              <w:right w:w="57" w:type="dxa"/>
            </w:tcMar>
            <w:hideMark/>
          </w:tcPr>
          <w:p w14:paraId="51AD15C8" w14:textId="71D757F9"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28.</w:t>
            </w:r>
            <w:r w:rsidR="007C0CAB" w:rsidRPr="00006DC9">
              <w:rPr>
                <w:rFonts w:ascii="Times New Roman" w:eastAsia="Times New Roman" w:hAnsi="Times New Roman" w:cs="Times New Roman"/>
                <w:b/>
                <w:bCs/>
                <w:sz w:val="24"/>
                <w:szCs w:val="24"/>
                <w:lang w:eastAsia="lt-LT"/>
              </w:rPr>
              <w:t>2.2. Jėgos</w:t>
            </w:r>
            <w:r w:rsidR="005713EB" w:rsidRPr="00006DC9">
              <w:rPr>
                <w:rFonts w:ascii="Times New Roman" w:eastAsia="Times New Roman" w:hAnsi="Times New Roman" w:cs="Times New Roman"/>
                <w:sz w:val="24"/>
                <w:szCs w:val="24"/>
                <w:lang w:eastAsia="lt-LT"/>
              </w:rPr>
              <w:t xml:space="preserve"> </w:t>
            </w:r>
          </w:p>
        </w:tc>
        <w:tc>
          <w:tcPr>
            <w:tcW w:w="8079" w:type="dxa"/>
            <w:tcMar>
              <w:top w:w="28" w:type="dxa"/>
              <w:left w:w="57" w:type="dxa"/>
              <w:bottom w:w="28" w:type="dxa"/>
              <w:right w:w="57" w:type="dxa"/>
            </w:tcMar>
            <w:hideMark/>
          </w:tcPr>
          <w:p w14:paraId="78298AA5" w14:textId="3D69849A" w:rsidR="007C0CAB" w:rsidRPr="00006DC9" w:rsidRDefault="007C0CA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1D1D1C"/>
                <w:sz w:val="24"/>
                <w:szCs w:val="24"/>
                <w:lang w:eastAsia="lt-LT"/>
              </w:rPr>
              <w:t>Nuotolinė edukacija Kauno technikos kolegijoje</w:t>
            </w:r>
            <w:r w:rsidR="008C1177" w:rsidRPr="00006DC9">
              <w:rPr>
                <w:rFonts w:ascii="Times New Roman" w:eastAsia="Times New Roman" w:hAnsi="Times New Roman" w:cs="Times New Roman"/>
                <w:color w:val="1D1D1C"/>
                <w:sz w:val="24"/>
                <w:szCs w:val="24"/>
                <w:lang w:eastAsia="lt-LT"/>
              </w:rPr>
              <w:t xml:space="preserve"> (KTK)</w:t>
            </w:r>
            <w:r w:rsidR="005713EB" w:rsidRPr="00006DC9">
              <w:rPr>
                <w:rFonts w:ascii="Times New Roman" w:eastAsia="Times New Roman" w:hAnsi="Times New Roman" w:cs="Times New Roman"/>
                <w:color w:val="1D1D1C"/>
                <w:sz w:val="24"/>
                <w:szCs w:val="24"/>
                <w:lang w:eastAsia="lt-LT"/>
              </w:rPr>
              <w:t xml:space="preserve"> </w:t>
            </w:r>
            <w:r w:rsidRPr="00006DC9">
              <w:rPr>
                <w:rFonts w:ascii="Times New Roman" w:eastAsia="Times New Roman" w:hAnsi="Times New Roman" w:cs="Times New Roman"/>
                <w:color w:val="1D1D1C"/>
                <w:sz w:val="24"/>
                <w:szCs w:val="24"/>
                <w:lang w:eastAsia="lt-LT"/>
              </w:rPr>
              <w:t>,,Fizikos</w:t>
            </w:r>
            <w:r w:rsidR="005713EB" w:rsidRPr="00006DC9">
              <w:rPr>
                <w:rFonts w:ascii="Times New Roman" w:eastAsia="Times New Roman" w:hAnsi="Times New Roman" w:cs="Times New Roman"/>
                <w:color w:val="1D1D1C"/>
                <w:sz w:val="24"/>
                <w:szCs w:val="24"/>
                <w:lang w:eastAsia="lt-LT"/>
              </w:rPr>
              <w:t xml:space="preserve"> </w:t>
            </w:r>
            <w:r w:rsidRPr="00006DC9">
              <w:rPr>
                <w:rFonts w:ascii="Times New Roman" w:eastAsia="Times New Roman" w:hAnsi="Times New Roman" w:cs="Times New Roman"/>
                <w:color w:val="1D1D1C"/>
                <w:sz w:val="24"/>
                <w:szCs w:val="24"/>
                <w:lang w:eastAsia="lt-LT"/>
              </w:rPr>
              <w:t>gurmanai“</w:t>
            </w:r>
            <w:r w:rsidR="005713EB" w:rsidRPr="00006DC9">
              <w:rPr>
                <w:rFonts w:ascii="Times New Roman" w:eastAsia="Times New Roman" w:hAnsi="Times New Roman" w:cs="Times New Roman"/>
                <w:color w:val="1D1D1C"/>
                <w:sz w:val="24"/>
                <w:szCs w:val="24"/>
                <w:lang w:eastAsia="lt-LT"/>
              </w:rPr>
              <w:t xml:space="preserve"> </w:t>
            </w:r>
            <w:r w:rsidRPr="00006DC9">
              <w:rPr>
                <w:rFonts w:ascii="Times New Roman" w:eastAsia="Times New Roman" w:hAnsi="Times New Roman" w:cs="Times New Roman"/>
                <w:color w:val="1D1D1C"/>
                <w:sz w:val="24"/>
                <w:szCs w:val="24"/>
                <w:lang w:eastAsia="lt-LT"/>
              </w:rPr>
              <w:t>tema</w:t>
            </w:r>
            <w:r w:rsidR="005713EB" w:rsidRPr="00006DC9">
              <w:rPr>
                <w:rFonts w:ascii="Times New Roman" w:eastAsia="Times New Roman" w:hAnsi="Times New Roman" w:cs="Times New Roman"/>
                <w:color w:val="1D1D1C"/>
                <w:sz w:val="24"/>
                <w:szCs w:val="24"/>
                <w:lang w:eastAsia="lt-LT"/>
              </w:rPr>
              <w:t xml:space="preserve"> </w:t>
            </w:r>
            <w:r w:rsidRPr="00006DC9">
              <w:rPr>
                <w:rFonts w:ascii="Times New Roman" w:eastAsia="Times New Roman" w:hAnsi="Times New Roman" w:cs="Times New Roman"/>
                <w:color w:val="1D1D1C"/>
                <w:sz w:val="24"/>
                <w:szCs w:val="24"/>
                <w:lang w:eastAsia="lt-LT"/>
              </w:rPr>
              <w:t>,,Jėga. Jėgos momentas. Svertas. Pusiausvyra. Masės centras“.</w:t>
            </w:r>
            <w:r w:rsidR="005713EB" w:rsidRPr="00006DC9">
              <w:rPr>
                <w:rFonts w:ascii="Times New Roman" w:eastAsia="Times New Roman" w:hAnsi="Times New Roman" w:cs="Times New Roman"/>
                <w:color w:val="1D1D1C"/>
                <w:sz w:val="24"/>
                <w:szCs w:val="24"/>
                <w:lang w:eastAsia="lt-LT"/>
              </w:rPr>
              <w:t xml:space="preserve"> </w:t>
            </w:r>
          </w:p>
          <w:p w14:paraId="6CB8D8D8" w14:textId="1CEF32E3" w:rsidR="007C0CAB" w:rsidRPr="00006DC9" w:rsidRDefault="00200FEB" w:rsidP="00267D39">
            <w:pPr>
              <w:spacing w:after="0" w:line="240" w:lineRule="auto"/>
              <w:textAlignment w:val="baseline"/>
              <w:rPr>
                <w:rFonts w:ascii="Times New Roman" w:eastAsia="Times New Roman" w:hAnsi="Times New Roman" w:cs="Times New Roman"/>
                <w:sz w:val="24"/>
                <w:szCs w:val="24"/>
                <w:lang w:eastAsia="lt-LT"/>
              </w:rPr>
            </w:pPr>
            <w:hyperlink r:id="rId175" w:history="1">
              <w:r w:rsidRPr="00006DC9">
                <w:rPr>
                  <w:rStyle w:val="Hipersaitas"/>
                  <w:rFonts w:ascii="Times New Roman" w:eastAsia="Times New Roman" w:hAnsi="Times New Roman" w:cs="Times New Roman"/>
                  <w:sz w:val="24"/>
                  <w:szCs w:val="24"/>
                  <w:lang w:eastAsia="lt-LT"/>
                </w:rPr>
                <w:t>KTK - Nuotolinės edukacijos moksleiviams</w:t>
              </w:r>
            </w:hyperlink>
          </w:p>
        </w:tc>
      </w:tr>
      <w:tr w:rsidR="007C0CAB" w:rsidRPr="00006DC9" w14:paraId="20E0A1C4" w14:textId="77777777" w:rsidTr="00EB6677">
        <w:tc>
          <w:tcPr>
            <w:tcW w:w="2124" w:type="dxa"/>
            <w:tcMar>
              <w:top w:w="28" w:type="dxa"/>
              <w:left w:w="57" w:type="dxa"/>
              <w:bottom w:w="28" w:type="dxa"/>
              <w:right w:w="57" w:type="dxa"/>
            </w:tcMar>
            <w:hideMark/>
          </w:tcPr>
          <w:p w14:paraId="320463AF" w14:textId="442D8FD7"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28.</w:t>
            </w:r>
            <w:r w:rsidR="007C0CAB" w:rsidRPr="00006DC9">
              <w:rPr>
                <w:rFonts w:ascii="Times New Roman" w:eastAsia="Times New Roman" w:hAnsi="Times New Roman" w:cs="Times New Roman"/>
                <w:b/>
                <w:bCs/>
                <w:sz w:val="24"/>
                <w:szCs w:val="24"/>
                <w:lang w:eastAsia="lt-LT"/>
              </w:rPr>
              <w:t>2.1. Mechaninis judėjimas</w:t>
            </w:r>
            <w:r w:rsidR="005713EB" w:rsidRPr="00006DC9">
              <w:rPr>
                <w:rFonts w:ascii="Times New Roman" w:eastAsia="Times New Roman" w:hAnsi="Times New Roman" w:cs="Times New Roman"/>
                <w:sz w:val="24"/>
                <w:szCs w:val="24"/>
                <w:lang w:eastAsia="lt-LT"/>
              </w:rPr>
              <w:t xml:space="preserve"> </w:t>
            </w:r>
          </w:p>
        </w:tc>
        <w:tc>
          <w:tcPr>
            <w:tcW w:w="8079" w:type="dxa"/>
            <w:tcMar>
              <w:top w:w="28" w:type="dxa"/>
              <w:left w:w="57" w:type="dxa"/>
              <w:bottom w:w="28" w:type="dxa"/>
              <w:right w:w="57" w:type="dxa"/>
            </w:tcMar>
            <w:hideMark/>
          </w:tcPr>
          <w:p w14:paraId="6D70F129" w14:textId="49F7024F" w:rsidR="007C0CAB" w:rsidRPr="00006DC9" w:rsidRDefault="008C1177"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color w:val="1D1D1C"/>
                <w:sz w:val="24"/>
                <w:szCs w:val="24"/>
                <w:lang w:eastAsia="lt-LT"/>
              </w:rPr>
              <w:t xml:space="preserve">Edukacija KTK „Pagamink ir važiuok“ </w:t>
            </w:r>
            <w:hyperlink r:id="rId176" w:history="1">
              <w:r w:rsidRPr="00006DC9">
                <w:rPr>
                  <w:rStyle w:val="Hipersaitas"/>
                  <w:rFonts w:ascii="Times New Roman" w:eastAsia="Times New Roman" w:hAnsi="Times New Roman" w:cs="Times New Roman"/>
                  <w:sz w:val="24"/>
                  <w:szCs w:val="24"/>
                  <w:lang w:eastAsia="lt-LT"/>
                </w:rPr>
                <w:t>KTK - Edukacijos Kauno technikos kolegijoje</w:t>
              </w:r>
            </w:hyperlink>
          </w:p>
        </w:tc>
      </w:tr>
    </w:tbl>
    <w:p w14:paraId="10D1C4F6" w14:textId="4A94050B" w:rsidR="006B7511" w:rsidRPr="00006DC9" w:rsidRDefault="006B7511" w:rsidP="00267D39">
      <w:pPr>
        <w:pStyle w:val="Antrat2"/>
        <w:spacing w:after="120" w:line="240" w:lineRule="auto"/>
        <w:rPr>
          <w:rFonts w:ascii="Times New Roman" w:hAnsi="Times New Roman" w:cs="Times New Roman"/>
          <w:color w:val="auto"/>
        </w:rPr>
      </w:pPr>
      <w:bookmarkStart w:id="23" w:name="_Toc174459221"/>
      <w:r w:rsidRPr="00006DC9">
        <w:rPr>
          <w:rFonts w:ascii="Times New Roman" w:hAnsi="Times New Roman" w:cs="Times New Roman"/>
          <w:color w:val="auto"/>
        </w:rPr>
        <w:t xml:space="preserve">10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23"/>
    </w:p>
    <w:tbl>
      <w:tblPr>
        <w:tblW w:w="102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6"/>
        <w:gridCol w:w="8099"/>
      </w:tblGrid>
      <w:tr w:rsidR="007C0CAB" w:rsidRPr="00006DC9" w14:paraId="67AE7A54" w14:textId="77777777" w:rsidTr="00DA3C65">
        <w:tc>
          <w:tcPr>
            <w:tcW w:w="2126" w:type="dxa"/>
            <w:tcMar>
              <w:top w:w="28" w:type="dxa"/>
              <w:left w:w="57" w:type="dxa"/>
              <w:bottom w:w="28" w:type="dxa"/>
              <w:right w:w="57" w:type="dxa"/>
            </w:tcMar>
            <w:vAlign w:val="center"/>
            <w:hideMark/>
          </w:tcPr>
          <w:p w14:paraId="23D9A71D" w14:textId="32CC544E" w:rsidR="007C0CAB" w:rsidRPr="00006DC9" w:rsidRDefault="00C25823"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Mokymo(si) turinio tema</w:t>
            </w:r>
          </w:p>
        </w:tc>
        <w:tc>
          <w:tcPr>
            <w:tcW w:w="8099" w:type="dxa"/>
            <w:tcMar>
              <w:top w:w="28" w:type="dxa"/>
              <w:left w:w="57" w:type="dxa"/>
              <w:bottom w:w="28" w:type="dxa"/>
              <w:right w:w="57" w:type="dxa"/>
            </w:tcMar>
            <w:vAlign w:val="center"/>
            <w:hideMark/>
          </w:tcPr>
          <w:p w14:paraId="6FECBA28" w14:textId="1CDC90EE" w:rsidR="007C0CAB" w:rsidRPr="00006DC9" w:rsidRDefault="007C0CAB" w:rsidP="00EB6677">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Siūlymai</w:t>
            </w:r>
          </w:p>
        </w:tc>
      </w:tr>
      <w:tr w:rsidR="71518167" w:rsidRPr="00006DC9" w14:paraId="7E4057A0" w14:textId="77777777" w:rsidTr="00DA3C65">
        <w:tc>
          <w:tcPr>
            <w:tcW w:w="2126" w:type="dxa"/>
            <w:tcMar>
              <w:top w:w="28" w:type="dxa"/>
              <w:left w:w="57" w:type="dxa"/>
              <w:bottom w:w="28" w:type="dxa"/>
              <w:right w:w="57" w:type="dxa"/>
            </w:tcMar>
            <w:hideMark/>
          </w:tcPr>
          <w:p w14:paraId="373B82D4" w14:textId="66D34A0C" w:rsidR="71518167" w:rsidRPr="00006DC9" w:rsidRDefault="00162CAA" w:rsidP="00A91028">
            <w:pPr>
              <w:spacing w:after="0" w:line="240" w:lineRule="auto"/>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29.</w:t>
            </w:r>
            <w:r w:rsidR="650D912F" w:rsidRPr="00006DC9">
              <w:rPr>
                <w:rFonts w:ascii="Times New Roman" w:eastAsia="Times New Roman" w:hAnsi="Times New Roman" w:cs="Times New Roman"/>
                <w:b/>
                <w:bCs/>
                <w:sz w:val="24"/>
                <w:szCs w:val="24"/>
                <w:lang w:eastAsia="lt-LT"/>
              </w:rPr>
              <w:t>1.1. Mechaniniai svyravimai</w:t>
            </w:r>
          </w:p>
        </w:tc>
        <w:tc>
          <w:tcPr>
            <w:tcW w:w="8099" w:type="dxa"/>
            <w:tcMar>
              <w:top w:w="28" w:type="dxa"/>
              <w:left w:w="57" w:type="dxa"/>
              <w:bottom w:w="28" w:type="dxa"/>
              <w:right w:w="57" w:type="dxa"/>
            </w:tcMar>
            <w:hideMark/>
          </w:tcPr>
          <w:p w14:paraId="76A7C5EA" w14:textId="75EFE732" w:rsidR="71518167" w:rsidRPr="00006DC9" w:rsidRDefault="71518167" w:rsidP="00267D39">
            <w:pPr>
              <w:spacing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Matematinės ir fizikinės svyruoklių periodų skaičiavimas.</w:t>
            </w:r>
          </w:p>
        </w:tc>
      </w:tr>
      <w:tr w:rsidR="007C0CAB" w:rsidRPr="00006DC9" w14:paraId="59B890ED" w14:textId="77777777" w:rsidTr="00DA3C65">
        <w:tc>
          <w:tcPr>
            <w:tcW w:w="2126" w:type="dxa"/>
            <w:tcMar>
              <w:top w:w="28" w:type="dxa"/>
              <w:left w:w="57" w:type="dxa"/>
              <w:bottom w:w="28" w:type="dxa"/>
              <w:right w:w="57" w:type="dxa"/>
            </w:tcMar>
            <w:hideMark/>
          </w:tcPr>
          <w:p w14:paraId="2B97D4A4" w14:textId="1068C677"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29.</w:t>
            </w:r>
            <w:r w:rsidR="007C0CAB" w:rsidRPr="00006DC9">
              <w:rPr>
                <w:rFonts w:ascii="Times New Roman" w:eastAsia="Times New Roman" w:hAnsi="Times New Roman" w:cs="Times New Roman"/>
                <w:b/>
                <w:bCs/>
                <w:sz w:val="24"/>
                <w:szCs w:val="24"/>
                <w:lang w:eastAsia="lt-LT"/>
              </w:rPr>
              <w:t>1.2. Mechaninės bangos</w:t>
            </w:r>
            <w:r w:rsidR="005713EB" w:rsidRPr="00006DC9">
              <w:rPr>
                <w:rFonts w:ascii="Times New Roman" w:eastAsia="Times New Roman" w:hAnsi="Times New Roman" w:cs="Times New Roman"/>
                <w:sz w:val="24"/>
                <w:szCs w:val="24"/>
                <w:lang w:eastAsia="lt-LT"/>
              </w:rPr>
              <w:t xml:space="preserve"> </w:t>
            </w:r>
          </w:p>
        </w:tc>
        <w:tc>
          <w:tcPr>
            <w:tcW w:w="8099" w:type="dxa"/>
            <w:tcMar>
              <w:top w:w="28" w:type="dxa"/>
              <w:left w:w="57" w:type="dxa"/>
              <w:bottom w:w="28" w:type="dxa"/>
              <w:right w:w="57" w:type="dxa"/>
            </w:tcMar>
            <w:hideMark/>
          </w:tcPr>
          <w:p w14:paraId="7AC54F2C" w14:textId="432934B9"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Aido susidarymo ir atstumo iki tolimo daikto naudojant aidą nustatymas.</w:t>
            </w:r>
            <w:r w:rsidR="005713EB" w:rsidRPr="00006DC9">
              <w:rPr>
                <w:rFonts w:ascii="Times New Roman" w:eastAsia="Times New Roman" w:hAnsi="Times New Roman" w:cs="Times New Roman"/>
                <w:sz w:val="24"/>
                <w:szCs w:val="24"/>
                <w:lang w:eastAsia="lt-LT"/>
              </w:rPr>
              <w:t xml:space="preserve"> </w:t>
            </w:r>
          </w:p>
          <w:p w14:paraId="7E7B42A4" w14:textId="15CB2F86"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Stovinčios bangos.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Aiškinamasi, kas yra ir kaip susidaro stovinčios bangos. Praktiškai gaunama ir stebima stovinti banga virvėje, fiksuojant virvės galus, paliekant vieną arba abu laisvus. Aiškinamasi, kuo panašios ir kuo skiriasi stovinčios ir sklindančios bangos.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Aptariamas stovinčių bangų susidarymas muzikos instrumentuose.</w:t>
            </w:r>
            <w:r w:rsidR="00162CAA" w:rsidRPr="00006DC9">
              <w:rPr>
                <w:rFonts w:ascii="Times New Roman" w:eastAsia="Times New Roman" w:hAnsi="Times New Roman" w:cs="Times New Roman"/>
                <w:sz w:val="24"/>
                <w:szCs w:val="24"/>
                <w:lang w:eastAsia="lt-LT"/>
              </w:rPr>
              <w:t xml:space="preserve"> </w:t>
            </w:r>
          </w:p>
        </w:tc>
      </w:tr>
      <w:tr w:rsidR="007C0CAB" w:rsidRPr="00006DC9" w14:paraId="17BB2CAF" w14:textId="77777777" w:rsidTr="00DA3C65">
        <w:tc>
          <w:tcPr>
            <w:tcW w:w="2126" w:type="dxa"/>
            <w:tcMar>
              <w:top w:w="28" w:type="dxa"/>
              <w:left w:w="57" w:type="dxa"/>
              <w:bottom w:w="28" w:type="dxa"/>
              <w:right w:w="57" w:type="dxa"/>
            </w:tcMar>
            <w:hideMark/>
          </w:tcPr>
          <w:p w14:paraId="189CBDF9" w14:textId="7217C3FC"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29.</w:t>
            </w:r>
            <w:r w:rsidR="007C0CAB" w:rsidRPr="00006DC9">
              <w:rPr>
                <w:rFonts w:ascii="Times New Roman" w:eastAsia="Times New Roman" w:hAnsi="Times New Roman" w:cs="Times New Roman"/>
                <w:b/>
                <w:bCs/>
                <w:sz w:val="24"/>
                <w:szCs w:val="24"/>
                <w:lang w:eastAsia="lt-LT"/>
              </w:rPr>
              <w:t>2.3.</w:t>
            </w:r>
            <w:r w:rsidR="005713EB" w:rsidRPr="00006DC9">
              <w:rPr>
                <w:rFonts w:ascii="Times New Roman" w:eastAsia="Times New Roman" w:hAnsi="Times New Roman" w:cs="Times New Roman"/>
                <w:b/>
                <w:bCs/>
                <w:sz w:val="24"/>
                <w:szCs w:val="24"/>
                <w:lang w:eastAsia="lt-LT"/>
              </w:rPr>
              <w:t xml:space="preserve"> </w:t>
            </w:r>
            <w:r w:rsidR="007C0CAB" w:rsidRPr="00006DC9">
              <w:rPr>
                <w:rFonts w:ascii="Times New Roman" w:eastAsia="Times New Roman" w:hAnsi="Times New Roman" w:cs="Times New Roman"/>
                <w:b/>
                <w:bCs/>
                <w:sz w:val="24"/>
                <w:szCs w:val="24"/>
                <w:lang w:eastAsia="lt-LT"/>
              </w:rPr>
              <w:t>Elektros energijos gamyba ir naudojimas.</w:t>
            </w:r>
            <w:r w:rsidR="005713EB" w:rsidRPr="00006DC9">
              <w:rPr>
                <w:rFonts w:ascii="Times New Roman" w:eastAsia="Times New Roman" w:hAnsi="Times New Roman" w:cs="Times New Roman"/>
                <w:sz w:val="24"/>
                <w:szCs w:val="24"/>
                <w:lang w:eastAsia="lt-LT"/>
              </w:rPr>
              <w:t xml:space="preserve"> </w:t>
            </w:r>
          </w:p>
        </w:tc>
        <w:tc>
          <w:tcPr>
            <w:tcW w:w="8099" w:type="dxa"/>
            <w:tcMar>
              <w:top w:w="28" w:type="dxa"/>
              <w:left w:w="57" w:type="dxa"/>
              <w:bottom w:w="28" w:type="dxa"/>
              <w:right w:w="57" w:type="dxa"/>
            </w:tcMar>
            <w:hideMark/>
          </w:tcPr>
          <w:p w14:paraId="5030C62F" w14:textId="5B67AB7D"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Edukacinė ekskursija į Kauno HES, Kruonio hidroakumuliacinę elektrinę.</w:t>
            </w:r>
            <w:r w:rsidR="005713EB" w:rsidRPr="00006DC9">
              <w:rPr>
                <w:rFonts w:ascii="Times New Roman" w:eastAsia="Times New Roman" w:hAnsi="Times New Roman" w:cs="Times New Roman"/>
                <w:sz w:val="24"/>
                <w:szCs w:val="24"/>
                <w:lang w:eastAsia="lt-LT"/>
              </w:rPr>
              <w:t xml:space="preserve"> </w:t>
            </w:r>
          </w:p>
          <w:p w14:paraId="7A2FD2E9" w14:textId="7B4FA2F8"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Edukacinė ekskursija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color w:val="1D1D1C"/>
                <w:sz w:val="24"/>
                <w:szCs w:val="24"/>
                <w:lang w:eastAsia="lt-LT"/>
              </w:rPr>
              <w:t>,,</w:t>
            </w:r>
            <w:r w:rsidRPr="00006DC9">
              <w:rPr>
                <w:rFonts w:ascii="Times New Roman" w:eastAsia="Times New Roman" w:hAnsi="Times New Roman" w:cs="Times New Roman"/>
                <w:sz w:val="24"/>
                <w:szCs w:val="24"/>
                <w:lang w:eastAsia="lt-LT"/>
              </w:rPr>
              <w:t>Mažosios Lietuvos hidroelektrinės</w:t>
            </w:r>
            <w:r w:rsidRPr="00006DC9">
              <w:rPr>
                <w:rFonts w:ascii="Times New Roman" w:eastAsia="Times New Roman" w:hAnsi="Times New Roman" w:cs="Times New Roman"/>
                <w:color w:val="1D1D1C"/>
                <w:sz w:val="24"/>
                <w:szCs w:val="24"/>
                <w:lang w:eastAsia="lt-LT"/>
              </w:rPr>
              <w:t>“</w:t>
            </w:r>
            <w:r w:rsidR="005713EB" w:rsidRPr="00006DC9">
              <w:rPr>
                <w:rFonts w:ascii="Times New Roman" w:eastAsia="Times New Roman" w:hAnsi="Times New Roman" w:cs="Times New Roman"/>
                <w:color w:val="1D1D1C"/>
                <w:sz w:val="24"/>
                <w:szCs w:val="24"/>
                <w:lang w:eastAsia="lt-LT"/>
              </w:rPr>
              <w:t xml:space="preserve"> </w:t>
            </w:r>
          </w:p>
        </w:tc>
      </w:tr>
      <w:tr w:rsidR="007C0CAB" w:rsidRPr="00006DC9" w14:paraId="3E087985" w14:textId="77777777" w:rsidTr="00DA3C65">
        <w:tc>
          <w:tcPr>
            <w:tcW w:w="2126" w:type="dxa"/>
            <w:tcMar>
              <w:top w:w="28" w:type="dxa"/>
              <w:left w:w="57" w:type="dxa"/>
              <w:bottom w:w="28" w:type="dxa"/>
              <w:right w:w="57" w:type="dxa"/>
            </w:tcMar>
            <w:hideMark/>
          </w:tcPr>
          <w:p w14:paraId="02ADE8C1" w14:textId="2290250C"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29.</w:t>
            </w:r>
            <w:r w:rsidR="007C0CAB" w:rsidRPr="00006DC9">
              <w:rPr>
                <w:rFonts w:ascii="Times New Roman" w:eastAsia="Times New Roman" w:hAnsi="Times New Roman" w:cs="Times New Roman"/>
                <w:b/>
                <w:bCs/>
                <w:sz w:val="24"/>
                <w:szCs w:val="24"/>
                <w:lang w:eastAsia="lt-LT"/>
              </w:rPr>
              <w:t>3.1. Elektromagnetiniai virpesiai.</w:t>
            </w:r>
            <w:r w:rsidR="005713EB" w:rsidRPr="00006DC9">
              <w:rPr>
                <w:rFonts w:ascii="Times New Roman" w:eastAsia="Times New Roman" w:hAnsi="Times New Roman" w:cs="Times New Roman"/>
                <w:sz w:val="24"/>
                <w:szCs w:val="24"/>
                <w:lang w:eastAsia="lt-LT"/>
              </w:rPr>
              <w:t xml:space="preserve"> </w:t>
            </w:r>
          </w:p>
        </w:tc>
        <w:tc>
          <w:tcPr>
            <w:tcW w:w="8099" w:type="dxa"/>
            <w:tcMar>
              <w:top w:w="28" w:type="dxa"/>
              <w:left w:w="57" w:type="dxa"/>
              <w:bottom w:w="28" w:type="dxa"/>
              <w:right w:w="57" w:type="dxa"/>
            </w:tcMar>
            <w:hideMark/>
          </w:tcPr>
          <w:p w14:paraId="64C6E9E9" w14:textId="23CA863F"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Edukacinės veiklos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FabLab</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kūrybinėse inžinerijos dirbtuvėse.</w:t>
            </w:r>
            <w:r w:rsidR="005713EB" w:rsidRPr="00006DC9">
              <w:rPr>
                <w:rFonts w:ascii="Times New Roman" w:eastAsia="Times New Roman" w:hAnsi="Times New Roman" w:cs="Times New Roman"/>
                <w:sz w:val="24"/>
                <w:szCs w:val="24"/>
                <w:lang w:eastAsia="lt-LT"/>
              </w:rPr>
              <w:t xml:space="preserve"> </w:t>
            </w:r>
          </w:p>
        </w:tc>
      </w:tr>
      <w:tr w:rsidR="007C0CAB" w:rsidRPr="00006DC9" w14:paraId="603032D9" w14:textId="77777777" w:rsidTr="00DA3C65">
        <w:tc>
          <w:tcPr>
            <w:tcW w:w="2126" w:type="dxa"/>
            <w:tcMar>
              <w:top w:w="28" w:type="dxa"/>
              <w:left w:w="57" w:type="dxa"/>
              <w:bottom w:w="28" w:type="dxa"/>
              <w:right w:w="57" w:type="dxa"/>
            </w:tcMar>
            <w:hideMark/>
          </w:tcPr>
          <w:p w14:paraId="662AC70B" w14:textId="43300C3A" w:rsidR="007C0CAB"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29.</w:t>
            </w:r>
            <w:r w:rsidR="007C0CAB" w:rsidRPr="00006DC9">
              <w:rPr>
                <w:rFonts w:ascii="Times New Roman" w:eastAsia="Times New Roman" w:hAnsi="Times New Roman" w:cs="Times New Roman"/>
                <w:b/>
                <w:bCs/>
                <w:sz w:val="24"/>
                <w:szCs w:val="24"/>
                <w:lang w:eastAsia="lt-LT"/>
              </w:rPr>
              <w:t>3.2. Elektromagnetinės bangos.</w:t>
            </w:r>
            <w:r w:rsidR="005713EB" w:rsidRPr="00006DC9">
              <w:rPr>
                <w:rFonts w:ascii="Times New Roman" w:eastAsia="Times New Roman" w:hAnsi="Times New Roman" w:cs="Times New Roman"/>
                <w:sz w:val="24"/>
                <w:szCs w:val="24"/>
                <w:lang w:eastAsia="lt-LT"/>
              </w:rPr>
              <w:t xml:space="preserve"> </w:t>
            </w:r>
          </w:p>
        </w:tc>
        <w:tc>
          <w:tcPr>
            <w:tcW w:w="8099" w:type="dxa"/>
            <w:tcMar>
              <w:top w:w="28" w:type="dxa"/>
              <w:left w:w="57" w:type="dxa"/>
              <w:bottom w:w="28" w:type="dxa"/>
              <w:right w:w="57" w:type="dxa"/>
            </w:tcMar>
            <w:hideMark/>
          </w:tcPr>
          <w:p w14:paraId="1222E823" w14:textId="3414C91F" w:rsidR="007C0CAB" w:rsidRPr="00006DC9" w:rsidRDefault="007C0CA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Susipažinimas su radijo sporto šakomis ir susitikimas su Lietuvos radijo sporto federacijos (LRSF), kurios tikslas techninės kūrybos ir eksperimentinių tyrimų radijo ryšių srityje skatinimas,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atstovais.</w:t>
            </w:r>
            <w:r w:rsidR="005713EB" w:rsidRPr="00006DC9">
              <w:rPr>
                <w:rFonts w:ascii="Times New Roman" w:eastAsia="Times New Roman" w:hAnsi="Times New Roman" w:cs="Times New Roman"/>
                <w:sz w:val="24"/>
                <w:szCs w:val="24"/>
                <w:lang w:eastAsia="lt-LT"/>
              </w:rPr>
              <w:t xml:space="preserve"> </w:t>
            </w:r>
          </w:p>
        </w:tc>
      </w:tr>
      <w:tr w:rsidR="00DF2ABE" w:rsidRPr="00006DC9" w14:paraId="5DBAB256" w14:textId="77777777" w:rsidTr="00DA3C65">
        <w:tc>
          <w:tcPr>
            <w:tcW w:w="2126" w:type="dxa"/>
            <w:tcMar>
              <w:top w:w="28" w:type="dxa"/>
              <w:left w:w="57" w:type="dxa"/>
              <w:bottom w:w="28" w:type="dxa"/>
              <w:right w:w="57" w:type="dxa"/>
            </w:tcMar>
          </w:tcPr>
          <w:p w14:paraId="01A16DBE" w14:textId="77777777" w:rsidR="00DF2ABE" w:rsidRPr="00006DC9" w:rsidRDefault="00DF2ABE" w:rsidP="00267D39">
            <w:pPr>
              <w:spacing w:after="0" w:line="240" w:lineRule="auto"/>
              <w:textAlignment w:val="baseline"/>
              <w:rPr>
                <w:rFonts w:ascii="Times New Roman" w:eastAsia="Times New Roman" w:hAnsi="Times New Roman" w:cs="Times New Roman"/>
                <w:b/>
                <w:bCs/>
                <w:sz w:val="24"/>
                <w:szCs w:val="24"/>
                <w:lang w:eastAsia="lt-LT"/>
              </w:rPr>
            </w:pPr>
          </w:p>
        </w:tc>
        <w:tc>
          <w:tcPr>
            <w:tcW w:w="8099" w:type="dxa"/>
            <w:tcMar>
              <w:top w:w="28" w:type="dxa"/>
              <w:left w:w="57" w:type="dxa"/>
              <w:bottom w:w="28" w:type="dxa"/>
              <w:right w:w="57" w:type="dxa"/>
            </w:tcMar>
          </w:tcPr>
          <w:p w14:paraId="28FBC4D4" w14:textId="5648E932" w:rsidR="00DF2ABE" w:rsidRPr="00006DC9" w:rsidRDefault="00DF2ABE" w:rsidP="00710E14">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Atkreipus dėmesį, kad elektromagnetinės bangos ilgiui trumpėjant (dažniui didėjant), sunkiau stebėti jos bangines savybes nors poveikis medžiagai pasireiškia kitais būdais, paaiškinamas šviesos dualumas. Šviesos dualumas gali būti aptartas mokslo istorijos kontekste, aptariant XIX a. atliktus šviesos tyrimo bandymus ir eksperimentus, kurie buvo paaiškinti remiantis banginėmis šviesos savybėmis, o kurie – korpuskulinėmis. Ši fizikos mokslo istorijos pamoka gali būti integruota su istorija, minint XVII a. atliktus Niutono ir Hiugenso darbus, XIX a. Fuko, Herco, Planko, Einšteino ir kt. darbus ir kaip tuo metu aplinka skatino šiuos atradimus padaryti. Aptariant minėtų mokslininkų darbus, apibrėžiama, kas yra šviesos kvantas (fotonas), kaip apskaičiuojama jo energija</w:t>
            </w:r>
            <w:r w:rsidR="00710E14" w:rsidRPr="00006DC9">
              <w:rPr>
                <w:rFonts w:ascii="Times New Roman" w:eastAsia="Times New Roman" w:hAnsi="Times New Roman" w:cs="Times New Roman"/>
                <w:sz w:val="24"/>
                <w:szCs w:val="24"/>
                <w:lang w:eastAsia="lt-LT"/>
              </w:rPr>
              <w:t>.</w:t>
            </w:r>
          </w:p>
        </w:tc>
      </w:tr>
    </w:tbl>
    <w:p w14:paraId="109F099A" w14:textId="32B552AE" w:rsidR="006E76CA" w:rsidRPr="00006DC9" w:rsidRDefault="006B4804" w:rsidP="00157FE1">
      <w:pPr>
        <w:pStyle w:val="Antrat1"/>
        <w:spacing w:before="120" w:after="120" w:line="240" w:lineRule="auto"/>
        <w:jc w:val="both"/>
        <w:textAlignment w:val="baseline"/>
        <w:rPr>
          <w:rFonts w:ascii="Times New Roman" w:eastAsia="Times New Roman" w:hAnsi="Times New Roman" w:cs="Times New Roman"/>
          <w:color w:val="auto"/>
        </w:rPr>
      </w:pPr>
      <w:bookmarkStart w:id="24" w:name="_Toc174459222"/>
      <w:r w:rsidRPr="00006DC9">
        <w:rPr>
          <w:rFonts w:ascii="Times New Roman" w:eastAsia="Times New Roman" w:hAnsi="Times New Roman" w:cs="Times New Roman"/>
          <w:color w:val="auto"/>
        </w:rPr>
        <w:t>6</w:t>
      </w:r>
      <w:r w:rsidR="00756DBB" w:rsidRPr="00006DC9">
        <w:rPr>
          <w:rFonts w:ascii="Times New Roman" w:eastAsia="Times New Roman" w:hAnsi="Times New Roman" w:cs="Times New Roman"/>
          <w:color w:val="auto"/>
        </w:rPr>
        <w:t xml:space="preserve">. </w:t>
      </w:r>
      <w:r w:rsidR="00563E6C" w:rsidRPr="00006DC9">
        <w:rPr>
          <w:rFonts w:ascii="Times New Roman" w:eastAsia="Times New Roman" w:hAnsi="Times New Roman" w:cs="Times New Roman"/>
          <w:color w:val="auto"/>
        </w:rPr>
        <w:t xml:space="preserve">Veiklų planavimo </w:t>
      </w:r>
      <w:r w:rsidR="00AC1661" w:rsidRPr="00006DC9">
        <w:rPr>
          <w:rFonts w:ascii="Times New Roman" w:eastAsia="Times New Roman" w:hAnsi="Times New Roman" w:cs="Times New Roman"/>
          <w:color w:val="auto"/>
        </w:rPr>
        <w:t xml:space="preserve">ir kompetencijų ugdymo </w:t>
      </w:r>
      <w:r w:rsidR="00563E6C" w:rsidRPr="00006DC9">
        <w:rPr>
          <w:rFonts w:ascii="Times New Roman" w:eastAsia="Times New Roman" w:hAnsi="Times New Roman" w:cs="Times New Roman"/>
          <w:color w:val="auto"/>
        </w:rPr>
        <w:t>pavyzdžiai</w:t>
      </w:r>
      <w:bookmarkEnd w:id="24"/>
    </w:p>
    <w:p w14:paraId="36DF0C04" w14:textId="3E445C60" w:rsidR="007C0CAB" w:rsidRPr="00006DC9" w:rsidRDefault="007C0CAB" w:rsidP="00267D39">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Šiame skyrelyje pateikiami ilgalaikių ir veiklų ir projektinių planavimo, kompetencijų ugdymo pavyzdžiai su nuorodomis į šaltinius ir patarimais mokytojams.</w:t>
      </w:r>
      <w:r w:rsidR="005713EB" w:rsidRPr="00006DC9">
        <w:rPr>
          <w:rFonts w:ascii="Times New Roman" w:eastAsia="Times New Roman" w:hAnsi="Times New Roman" w:cs="Times New Roman"/>
          <w:sz w:val="24"/>
          <w:szCs w:val="24"/>
          <w:lang w:eastAsia="lt-LT"/>
        </w:rPr>
        <w:t xml:space="preserve"> </w:t>
      </w:r>
    </w:p>
    <w:p w14:paraId="25DCCA20" w14:textId="75BFDEEA" w:rsidR="007C0CAB" w:rsidRPr="00006DC9" w:rsidRDefault="007C0CAB"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sudaro galimybes kartu su mokiniais kurti lankstų, besimokančiųjų poreikius </w:t>
      </w:r>
      <w:r w:rsidRPr="00006DC9">
        <w:rPr>
          <w:rFonts w:ascii="Times New Roman" w:eastAsia="Times New Roman" w:hAnsi="Times New Roman" w:cs="Times New Roman"/>
          <w:sz w:val="24"/>
          <w:szCs w:val="24"/>
          <w:lang w:eastAsia="lt-LT"/>
        </w:rPr>
        <w:lastRenderedPageBreak/>
        <w:t xml:space="preserve">ir mokymosi galimybes atitinkantį mokymosi „kelią“ ir siekti </w:t>
      </w:r>
      <w:r w:rsidR="00446407" w:rsidRPr="00006DC9">
        <w:rPr>
          <w:rFonts w:ascii="Times New Roman" w:eastAsia="Times New Roman" w:hAnsi="Times New Roman" w:cs="Times New Roman"/>
          <w:sz w:val="24"/>
          <w:szCs w:val="24"/>
          <w:lang w:eastAsia="lt-LT"/>
        </w:rPr>
        <w:t>Fizikos b</w:t>
      </w:r>
      <w:r w:rsidRPr="00006DC9">
        <w:rPr>
          <w:rFonts w:ascii="Times New Roman" w:eastAsia="Times New Roman" w:hAnsi="Times New Roman" w:cs="Times New Roman"/>
          <w:sz w:val="24"/>
          <w:szCs w:val="24"/>
          <w:lang w:eastAsia="lt-LT"/>
        </w:rPr>
        <w:t>endro</w:t>
      </w:r>
      <w:r w:rsidR="00446407" w:rsidRPr="00006DC9">
        <w:rPr>
          <w:rFonts w:ascii="Times New Roman" w:eastAsia="Times New Roman" w:hAnsi="Times New Roman" w:cs="Times New Roman"/>
          <w:sz w:val="24"/>
          <w:szCs w:val="24"/>
          <w:lang w:eastAsia="lt-LT"/>
        </w:rPr>
        <w:t>joje</w:t>
      </w:r>
      <w:r w:rsidRPr="00006DC9">
        <w:rPr>
          <w:rFonts w:ascii="Times New Roman" w:eastAsia="Times New Roman" w:hAnsi="Times New Roman" w:cs="Times New Roman"/>
          <w:sz w:val="24"/>
          <w:szCs w:val="24"/>
          <w:lang w:eastAsia="lt-LT"/>
        </w:rPr>
        <w:t xml:space="preserve"> programo</w:t>
      </w:r>
      <w:r w:rsidR="00446407"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 xml:space="preserve">e </w:t>
      </w:r>
      <w:r w:rsidR="00215F7C" w:rsidRPr="00006DC9">
        <w:rPr>
          <w:rFonts w:ascii="Times New Roman" w:eastAsia="Times New Roman" w:hAnsi="Times New Roman" w:cs="Times New Roman"/>
          <w:sz w:val="24"/>
          <w:szCs w:val="24"/>
          <w:lang w:eastAsia="lt-LT"/>
        </w:rPr>
        <w:t xml:space="preserve">(toliau – BP) </w:t>
      </w:r>
      <w:r w:rsidRPr="00006DC9">
        <w:rPr>
          <w:rFonts w:ascii="Times New Roman" w:eastAsia="Times New Roman" w:hAnsi="Times New Roman" w:cs="Times New Roman"/>
          <w:sz w:val="24"/>
          <w:szCs w:val="24"/>
          <w:lang w:eastAsia="lt-LT"/>
        </w:rPr>
        <w:t>apibrėžtų mokinių pasiekimų.</w:t>
      </w:r>
      <w:r w:rsidR="005713EB" w:rsidRPr="00006DC9">
        <w:rPr>
          <w:rFonts w:ascii="Times New Roman" w:eastAsia="Times New Roman" w:hAnsi="Times New Roman" w:cs="Times New Roman"/>
          <w:sz w:val="24"/>
          <w:szCs w:val="24"/>
          <w:lang w:eastAsia="lt-LT"/>
        </w:rPr>
        <w:t xml:space="preserve"> </w:t>
      </w:r>
    </w:p>
    <w:p w14:paraId="31E0EF83" w14:textId="77777777" w:rsidR="006108F2" w:rsidRPr="00006DC9" w:rsidRDefault="006108F2" w:rsidP="006108F2">
      <w:pPr>
        <w:spacing w:after="0" w:line="240" w:lineRule="auto"/>
        <w:jc w:val="both"/>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Veiklų planavimo pavyzdžiuose dažniausiai pateikiamas išsamus veiklos eigos aprašymas, tačiau nereikėtų jo pateikti visiems mokiniams. Eigos aprašymas galėtų būti pateiktas tik slenkstinio ir kartais patenkinamo pasiekimų lygio mokiniams, o pagrindinio ir aukštesniojo pasiekimų lygių mokiniai veiklą, pavyzdžiui, tyrimą turėtų susiplanuoti patys. Patenkinamojo pasiekimų lygio mokiniams galima būtų pateikti nukreipiamuosius klausimus ar kitos papildomos informacijos, patarimų.</w:t>
      </w:r>
    </w:p>
    <w:p w14:paraId="34D9E0F8" w14:textId="77777777" w:rsidR="00B74EA0" w:rsidRPr="00006DC9" w:rsidRDefault="00B74EA0" w:rsidP="00220057">
      <w:pPr>
        <w:spacing w:after="0" w:line="240" w:lineRule="auto"/>
        <w:jc w:val="both"/>
        <w:rPr>
          <w:rFonts w:ascii="Times New Roman" w:eastAsia="Times New Roman" w:hAnsi="Times New Roman" w:cs="Times New Roman"/>
          <w:sz w:val="24"/>
          <w:szCs w:val="24"/>
        </w:rPr>
      </w:pPr>
      <w:r w:rsidRPr="00006DC9">
        <w:rPr>
          <w:rFonts w:ascii="Times New Roman" w:eastAsia="Times New Roman" w:hAnsi="Times New Roman" w:cs="Times New Roman"/>
          <w:color w:val="000000" w:themeColor="text1"/>
          <w:sz w:val="24"/>
          <w:szCs w:val="24"/>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Fizikos bendrosios programos (toliau – BP) įgyvendinimo rekomendacijų dalyje </w:t>
      </w:r>
      <w:r w:rsidRPr="00006DC9">
        <w:rPr>
          <w:rFonts w:ascii="Times New Roman" w:eastAsia="Times New Roman" w:hAnsi="Times New Roman" w:cs="Times New Roman"/>
          <w:i/>
          <w:iCs/>
          <w:sz w:val="24"/>
          <w:szCs w:val="24"/>
        </w:rPr>
        <w:t>Veiklų planavimo ir kompetencijų ugdymo pavyzdžiai</w:t>
      </w:r>
      <w:r w:rsidRPr="00006DC9">
        <w:rPr>
          <w:rFonts w:ascii="Times New Roman" w:eastAsia="Times New Roman" w:hAnsi="Times New Roman" w:cs="Times New Roman"/>
          <w:iCs/>
          <w:color w:val="000000" w:themeColor="text1"/>
          <w:sz w:val="24"/>
          <w:szCs w:val="24"/>
        </w:rPr>
        <w:t>.</w:t>
      </w:r>
      <w:r w:rsidRPr="00006DC9">
        <w:rPr>
          <w:rFonts w:ascii="Times New Roman" w:eastAsia="Times New Roman" w:hAnsi="Times New Roman" w:cs="Times New Roman"/>
          <w:i/>
          <w:iCs/>
          <w:color w:val="000000" w:themeColor="text1"/>
          <w:sz w:val="24"/>
          <w:szCs w:val="24"/>
        </w:rPr>
        <w:t xml:space="preserve"> </w:t>
      </w:r>
      <w:r w:rsidRPr="00006DC9">
        <w:rPr>
          <w:rFonts w:ascii="Times New Roman" w:eastAsia="Times New Roman" w:hAnsi="Times New Roman" w:cs="Times New Roman"/>
          <w:color w:val="000000" w:themeColor="text1"/>
          <w:sz w:val="24"/>
          <w:szCs w:val="24"/>
        </w:rPr>
        <w:t xml:space="preserve">Planuodamas mokymosi veiklas mokytojas tikslingai pasirenka, kurias kompetencijas ir pasiekimus ugdys atsižvelgdamas į konkrečios klasės mokinių pasiekimus ir poreikius. Šį darbą palengvins naudojimasis </w:t>
      </w:r>
      <w:hyperlink r:id="rId177">
        <w:r w:rsidRPr="00006DC9">
          <w:rPr>
            <w:rStyle w:val="Hipersaitas"/>
            <w:rFonts w:ascii="Times New Roman" w:eastAsia="Times New Roman" w:hAnsi="Times New Roman" w:cs="Times New Roman"/>
            <w:sz w:val="24"/>
            <w:szCs w:val="24"/>
          </w:rPr>
          <w:t>Švietimo portale</w:t>
        </w:r>
      </w:hyperlink>
      <w:r w:rsidRPr="00006DC9">
        <w:rPr>
          <w:rFonts w:ascii="Times New Roman" w:eastAsia="Times New Roman" w:hAnsi="Times New Roman" w:cs="Times New Roman"/>
          <w:color w:val="000000" w:themeColor="text1"/>
          <w:sz w:val="24"/>
          <w:szCs w:val="24"/>
        </w:rPr>
        <w:t xml:space="preserve"> pateiktos BP </w:t>
      </w:r>
      <w:hyperlink r:id="rId178">
        <w:r w:rsidRPr="00006DC9">
          <w:rPr>
            <w:rStyle w:val="Hipersaitas"/>
            <w:rFonts w:ascii="Times New Roman" w:eastAsia="Times New Roman" w:hAnsi="Times New Roman" w:cs="Times New Roman"/>
            <w:sz w:val="24"/>
            <w:szCs w:val="24"/>
          </w:rPr>
          <w:t>atvaizdavimu</w:t>
        </w:r>
      </w:hyperlink>
      <w:r w:rsidRPr="00006DC9">
        <w:rPr>
          <w:rFonts w:ascii="Times New Roman" w:eastAsia="Times New Roman" w:hAnsi="Times New Roman" w:cs="Times New Roman"/>
          <w:color w:val="000000" w:themeColor="text1"/>
          <w:sz w:val="24"/>
          <w:szCs w:val="24"/>
        </w:rPr>
        <w:t xml:space="preserve"> su mokymo(si) turinio, pasiekimų, kompetencijų ir tarpdalykinių temų nurodytomis sąsajomis.</w:t>
      </w:r>
    </w:p>
    <w:p w14:paraId="459D0BCF" w14:textId="77777777" w:rsidR="00245862" w:rsidRPr="00006DC9" w:rsidRDefault="00245862" w:rsidP="006108F2">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 nurodomos prie kiekvieno pasirinkto koncentro pasiekimo:</w:t>
      </w:r>
    </w:p>
    <w:p w14:paraId="34DADD5D" w14:textId="77777777" w:rsidR="00245862" w:rsidRPr="00006DC9" w:rsidRDefault="00245862" w:rsidP="00245862">
      <w:pPr>
        <w:spacing w:after="120" w:line="240" w:lineRule="auto"/>
        <w:jc w:val="center"/>
        <w:textAlignment w:val="baseline"/>
        <w:rPr>
          <w:rFonts w:ascii="Times New Roman" w:eastAsia="Times New Roman" w:hAnsi="Times New Roman" w:cs="Times New Roman"/>
          <w:sz w:val="24"/>
          <w:szCs w:val="24"/>
          <w:lang w:eastAsia="lt-LT"/>
        </w:rPr>
      </w:pPr>
      <w:r w:rsidRPr="00006DC9">
        <w:rPr>
          <w:noProof/>
          <w:lang w:eastAsia="lt-LT"/>
        </w:rPr>
        <w:drawing>
          <wp:inline distT="0" distB="0" distL="0" distR="0" wp14:anchorId="291215D5" wp14:editId="35DC65EB">
            <wp:extent cx="5346262" cy="1980000"/>
            <wp:effectExtent l="0" t="0" r="6985" b="127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4874" t="5889" b="32041"/>
                    <a:stretch/>
                  </pic:blipFill>
                  <pic:spPr bwMode="auto">
                    <a:xfrm>
                      <a:off x="0" y="0"/>
                      <a:ext cx="5346262" cy="1980000"/>
                    </a:xfrm>
                    <a:prstGeom prst="rect">
                      <a:avLst/>
                    </a:prstGeom>
                    <a:ln>
                      <a:noFill/>
                    </a:ln>
                    <a:extLst>
                      <a:ext uri="{53640926-AAD7-44D8-BBD7-CCE9431645EC}">
                        <a14:shadowObscured xmlns:a14="http://schemas.microsoft.com/office/drawing/2010/main"/>
                      </a:ext>
                    </a:extLst>
                  </pic:spPr>
                </pic:pic>
              </a:graphicData>
            </a:graphic>
          </wp:inline>
        </w:drawing>
      </w:r>
    </w:p>
    <w:p w14:paraId="4B6B1878" w14:textId="18B2976D" w:rsidR="00245862" w:rsidRPr="00006DC9" w:rsidRDefault="00245862" w:rsidP="006108F2">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Spustelėjus pasirinkt</w:t>
      </w:r>
      <w:r w:rsidR="00490794" w:rsidRPr="00006DC9">
        <w:rPr>
          <w:rFonts w:ascii="Times New Roman" w:eastAsia="Times New Roman" w:hAnsi="Times New Roman" w:cs="Times New Roman"/>
          <w:sz w:val="24"/>
          <w:szCs w:val="24"/>
          <w:lang w:eastAsia="lt-LT"/>
        </w:rPr>
        <w:t>ą</w:t>
      </w:r>
      <w:r w:rsidRPr="00006DC9">
        <w:rPr>
          <w:rFonts w:ascii="Times New Roman" w:eastAsia="Times New Roman" w:hAnsi="Times New Roman" w:cs="Times New Roman"/>
          <w:sz w:val="24"/>
          <w:szCs w:val="24"/>
          <w:lang w:eastAsia="lt-LT"/>
        </w:rPr>
        <w:t xml:space="preserve"> pasiekim</w:t>
      </w:r>
      <w:r w:rsidR="00490794" w:rsidRPr="00006DC9">
        <w:rPr>
          <w:rFonts w:ascii="Times New Roman" w:eastAsia="Times New Roman" w:hAnsi="Times New Roman" w:cs="Times New Roman"/>
          <w:sz w:val="24"/>
          <w:szCs w:val="24"/>
          <w:lang w:eastAsia="lt-LT"/>
        </w:rPr>
        <w:t>ą</w:t>
      </w:r>
      <w:r w:rsidRPr="00006DC9">
        <w:rPr>
          <w:rFonts w:ascii="Times New Roman" w:eastAsia="Times New Roman" w:hAnsi="Times New Roman" w:cs="Times New Roman"/>
          <w:sz w:val="24"/>
          <w:szCs w:val="24"/>
          <w:lang w:eastAsia="lt-LT"/>
        </w:rPr>
        <w:t xml:space="preserve"> atidarom</w:t>
      </w:r>
      <w:r w:rsidR="00215F7C" w:rsidRPr="00006DC9">
        <w:rPr>
          <w:rFonts w:ascii="Times New Roman" w:eastAsia="Times New Roman" w:hAnsi="Times New Roman" w:cs="Times New Roman"/>
          <w:sz w:val="24"/>
          <w:szCs w:val="24"/>
          <w:lang w:eastAsia="lt-LT"/>
        </w:rPr>
        <w:t>i</w:t>
      </w:r>
      <w:r w:rsidRPr="00006DC9">
        <w:rPr>
          <w:rFonts w:ascii="Times New Roman" w:eastAsia="Times New Roman" w:hAnsi="Times New Roman" w:cs="Times New Roman"/>
          <w:sz w:val="24"/>
          <w:szCs w:val="24"/>
          <w:lang w:eastAsia="lt-LT"/>
        </w:rPr>
        <w:t xml:space="preserve"> </w:t>
      </w:r>
      <w:r w:rsidR="00490794" w:rsidRPr="00006DC9">
        <w:rPr>
          <w:rFonts w:ascii="Times New Roman" w:eastAsia="Times New Roman" w:hAnsi="Times New Roman" w:cs="Times New Roman"/>
          <w:sz w:val="24"/>
          <w:szCs w:val="24"/>
          <w:lang w:eastAsia="lt-LT"/>
        </w:rPr>
        <w:t xml:space="preserve">šio </w:t>
      </w:r>
      <w:r w:rsidRPr="00006DC9">
        <w:rPr>
          <w:rFonts w:ascii="Times New Roman" w:eastAsia="Times New Roman" w:hAnsi="Times New Roman" w:cs="Times New Roman"/>
          <w:sz w:val="24"/>
          <w:szCs w:val="24"/>
          <w:lang w:eastAsia="lt-LT"/>
        </w:rPr>
        <w:t>pasiekimo lygių požymių</w:t>
      </w:r>
      <w:r w:rsidR="00215F7C" w:rsidRPr="00006DC9">
        <w:rPr>
          <w:rFonts w:ascii="Times New Roman" w:eastAsia="Times New Roman" w:hAnsi="Times New Roman" w:cs="Times New Roman"/>
          <w:sz w:val="24"/>
          <w:szCs w:val="24"/>
          <w:lang w:eastAsia="lt-LT"/>
        </w:rPr>
        <w:t xml:space="preserve"> aprašai</w:t>
      </w:r>
      <w:r w:rsidRPr="00006DC9">
        <w:rPr>
          <w:rFonts w:ascii="Times New Roman" w:eastAsia="Times New Roman" w:hAnsi="Times New Roman" w:cs="Times New Roman"/>
          <w:sz w:val="24"/>
          <w:szCs w:val="24"/>
          <w:lang w:eastAsia="lt-LT"/>
        </w:rPr>
        <w:t xml:space="preserve"> ir pasiekimui ugdyti skirto mokymo(si) turinio citatų langas:</w:t>
      </w:r>
    </w:p>
    <w:p w14:paraId="66968BB5" w14:textId="77777777" w:rsidR="00245862" w:rsidRPr="00006DC9" w:rsidRDefault="00245862" w:rsidP="00245862">
      <w:pPr>
        <w:spacing w:after="120" w:line="240" w:lineRule="auto"/>
        <w:jc w:val="center"/>
        <w:textAlignment w:val="baseline"/>
        <w:rPr>
          <w:rFonts w:ascii="Times New Roman" w:eastAsia="Times New Roman" w:hAnsi="Times New Roman" w:cs="Times New Roman"/>
          <w:sz w:val="24"/>
          <w:szCs w:val="24"/>
          <w:lang w:eastAsia="lt-LT"/>
        </w:rPr>
      </w:pPr>
      <w:r w:rsidRPr="00006DC9">
        <w:rPr>
          <w:noProof/>
          <w:lang w:eastAsia="lt-LT"/>
        </w:rPr>
        <w:drawing>
          <wp:inline distT="0" distB="0" distL="0" distR="0" wp14:anchorId="633EC488" wp14:editId="7A067F47">
            <wp:extent cx="5091355" cy="198000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9051" t="10550" b="27135"/>
                    <a:stretch/>
                  </pic:blipFill>
                  <pic:spPr bwMode="auto">
                    <a:xfrm>
                      <a:off x="0" y="0"/>
                      <a:ext cx="5091355" cy="1980000"/>
                    </a:xfrm>
                    <a:prstGeom prst="rect">
                      <a:avLst/>
                    </a:prstGeom>
                    <a:ln>
                      <a:noFill/>
                    </a:ln>
                    <a:extLst>
                      <a:ext uri="{53640926-AAD7-44D8-BBD7-CCE9431645EC}">
                        <a14:shadowObscured xmlns:a14="http://schemas.microsoft.com/office/drawing/2010/main"/>
                      </a:ext>
                    </a:extLst>
                  </pic:spPr>
                </pic:pic>
              </a:graphicData>
            </a:graphic>
          </wp:inline>
        </w:drawing>
      </w:r>
    </w:p>
    <w:p w14:paraId="387A8FF9" w14:textId="167772DA" w:rsidR="00245862" w:rsidRPr="00006DC9" w:rsidRDefault="00245862" w:rsidP="006108F2">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Tarpdalykinės temos nurodomos prie kiekvienos mokymo(si) turinio temos. </w:t>
      </w:r>
      <w:r w:rsidR="00424B48" w:rsidRPr="00006DC9">
        <w:rPr>
          <w:rFonts w:ascii="Times New Roman" w:hAnsi="Times New Roman" w:cs="Times New Roman"/>
          <w:sz w:val="24"/>
          <w:szCs w:val="24"/>
        </w:rPr>
        <w:t>Spustelėjus pasirinktos mokymo(si) turinio srities pavadinimą, atsiveria šios srities temos ir su jomis susijusių tarpdalykinių temų ikonėlės, o užvedus žymeklį ant ikonėlės atsiveria langas, kuriame matoma tarpdalykinė tema ir su ja susieto(-ų) pasiekimo(-ų) ir (ar) mokymo(si) turinio temos(-ų) citatos:</w:t>
      </w:r>
    </w:p>
    <w:p w14:paraId="50F2088A" w14:textId="77777777" w:rsidR="00245862" w:rsidRPr="00006DC9" w:rsidRDefault="00245862" w:rsidP="00245862">
      <w:pPr>
        <w:spacing w:after="120" w:line="240" w:lineRule="auto"/>
        <w:jc w:val="center"/>
        <w:textAlignment w:val="baseline"/>
        <w:rPr>
          <w:rFonts w:ascii="Times New Roman" w:eastAsia="Times New Roman" w:hAnsi="Times New Roman" w:cs="Times New Roman"/>
          <w:sz w:val="24"/>
          <w:szCs w:val="24"/>
          <w:lang w:eastAsia="lt-LT"/>
        </w:rPr>
      </w:pPr>
      <w:r w:rsidRPr="00006DC9">
        <w:rPr>
          <w:noProof/>
          <w:lang w:eastAsia="lt-LT"/>
        </w:rPr>
        <w:lastRenderedPageBreak/>
        <w:drawing>
          <wp:inline distT="0" distB="0" distL="0" distR="0" wp14:anchorId="664DB9E1" wp14:editId="4EE0ECF1">
            <wp:extent cx="6268720" cy="18859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8355" t="9165" b="41793"/>
                    <a:stretch/>
                  </pic:blipFill>
                  <pic:spPr bwMode="auto">
                    <a:xfrm>
                      <a:off x="0" y="0"/>
                      <a:ext cx="6268720" cy="1885950"/>
                    </a:xfrm>
                    <a:prstGeom prst="rect">
                      <a:avLst/>
                    </a:prstGeom>
                    <a:ln>
                      <a:noFill/>
                    </a:ln>
                    <a:extLst>
                      <a:ext uri="{53640926-AAD7-44D8-BBD7-CCE9431645EC}">
                        <a14:shadowObscured xmlns:a14="http://schemas.microsoft.com/office/drawing/2010/main"/>
                      </a:ext>
                    </a:extLst>
                  </pic:spPr>
                </pic:pic>
              </a:graphicData>
            </a:graphic>
          </wp:inline>
        </w:drawing>
      </w:r>
    </w:p>
    <w:p w14:paraId="3BCC8EC2" w14:textId="1DB33759" w:rsidR="00055904" w:rsidRPr="00006DC9" w:rsidRDefault="00055904" w:rsidP="00055904">
      <w:pPr>
        <w:spacing w:after="0" w:line="240" w:lineRule="auto"/>
        <w:jc w:val="both"/>
        <w:rPr>
          <w:rFonts w:ascii="Times New Roman" w:eastAsia="Times New Roman" w:hAnsi="Times New Roman" w:cs="Times New Roman"/>
          <w:lang w:eastAsia="lt-LT"/>
        </w:rPr>
      </w:pPr>
      <w:r w:rsidRPr="00006DC9">
        <w:rPr>
          <w:rFonts w:ascii="Times New Roman" w:eastAsia="Times New Roman" w:hAnsi="Times New Roman" w:cs="Times New Roman"/>
        </w:rPr>
        <w:t>Pateiktuose ilgalaikių planų pavyzdžiuose nurodomas preliminarus 70-ies procentų Bendruosiuose ugdymo planuose dalykui numatyto valandų skaičiaus paskirstymas:</w:t>
      </w:r>
    </w:p>
    <w:p w14:paraId="318D75F4" w14:textId="77777777" w:rsidR="00055904" w:rsidRPr="00006DC9" w:rsidRDefault="00055904" w:rsidP="00055904">
      <w:pPr>
        <w:pStyle w:val="Sraopastraipa"/>
        <w:numPr>
          <w:ilvl w:val="0"/>
          <w:numId w:val="43"/>
        </w:numPr>
        <w:spacing w:after="0" w:line="240" w:lineRule="auto"/>
        <w:jc w:val="both"/>
        <w:rPr>
          <w:rFonts w:ascii="Times New Roman" w:eastAsia="Times New Roman" w:hAnsi="Times New Roman" w:cs="Times New Roman"/>
          <w:lang w:eastAsia="lt-LT"/>
        </w:rPr>
      </w:pPr>
      <w:r w:rsidRPr="00006DC9">
        <w:rPr>
          <w:rFonts w:ascii="Times New Roman" w:eastAsia="Times New Roman" w:hAnsi="Times New Roman" w:cs="Times New Roman"/>
        </w:rPr>
        <w:t xml:space="preserve">stulpelyje </w:t>
      </w:r>
      <w:r w:rsidRPr="00006DC9">
        <w:rPr>
          <w:rFonts w:ascii="Times New Roman" w:eastAsia="Times New Roman" w:hAnsi="Times New Roman" w:cs="Times New Roman"/>
          <w:i/>
          <w:iCs/>
        </w:rPr>
        <w:t xml:space="preserve">Mokymo(si) turinio tema </w:t>
      </w:r>
      <w:r w:rsidRPr="00006DC9">
        <w:rPr>
          <w:rFonts w:ascii="Times New Roman" w:eastAsia="Times New Roman" w:hAnsi="Times New Roman" w:cs="Times New Roman"/>
        </w:rPr>
        <w:t>yra pateikiamos BP temos;</w:t>
      </w:r>
    </w:p>
    <w:p w14:paraId="1AF2E470" w14:textId="4DF76F62" w:rsidR="00055904" w:rsidRPr="00006DC9" w:rsidRDefault="00055904" w:rsidP="00055904">
      <w:pPr>
        <w:pStyle w:val="Sraopastraipa"/>
        <w:numPr>
          <w:ilvl w:val="0"/>
          <w:numId w:val="43"/>
        </w:numPr>
        <w:spacing w:after="0" w:line="240" w:lineRule="auto"/>
        <w:jc w:val="both"/>
        <w:rPr>
          <w:rFonts w:ascii="Times New Roman" w:eastAsia="Times New Roman" w:hAnsi="Times New Roman" w:cs="Times New Roman"/>
          <w:lang w:eastAsia="lt-LT"/>
        </w:rPr>
      </w:pPr>
      <w:r w:rsidRPr="00006DC9">
        <w:rPr>
          <w:rFonts w:ascii="Times New Roman" w:eastAsia="Times New Roman" w:hAnsi="Times New Roman" w:cs="Times New Roman"/>
        </w:rPr>
        <w:t xml:space="preserve">stulpelyje </w:t>
      </w:r>
      <w:r w:rsidRPr="00006DC9">
        <w:rPr>
          <w:rFonts w:ascii="Times New Roman" w:eastAsia="Times New Roman" w:hAnsi="Times New Roman" w:cs="Times New Roman"/>
          <w:i/>
          <w:iCs/>
        </w:rPr>
        <w:t>Tema</w:t>
      </w:r>
      <w:r w:rsidRPr="00006DC9">
        <w:rPr>
          <w:rFonts w:ascii="Times New Roman" w:eastAsia="Times New Roman" w:hAnsi="Times New Roman" w:cs="Times New Roman"/>
        </w:rPr>
        <w:t xml:space="preserve"> (+BP citata) pateiktos galimos pamokų temos, kurias mokytojas gali keisti savo nuožiūra. Be to, šiame stulpelyje po tema įterpta BP mokymo(si) turinio citata, kurioje aprašyta</w:t>
      </w:r>
      <w:r w:rsidR="001C6D67" w:rsidRPr="00006DC9">
        <w:rPr>
          <w:rFonts w:ascii="Times New Roman" w:eastAsia="Times New Roman" w:hAnsi="Times New Roman" w:cs="Times New Roman"/>
        </w:rPr>
        <w:t>,</w:t>
      </w:r>
      <w:r w:rsidRPr="00006DC9">
        <w:rPr>
          <w:rFonts w:ascii="Times New Roman" w:eastAsia="Times New Roman" w:hAnsi="Times New Roman" w:cs="Times New Roman"/>
        </w:rPr>
        <w:t xml:space="preserve"> kas ir kiek gyliai turi būti nagrinėjama;</w:t>
      </w:r>
    </w:p>
    <w:p w14:paraId="73326B82" w14:textId="77777777" w:rsidR="00055904" w:rsidRPr="00006DC9" w:rsidRDefault="00055904" w:rsidP="00055904">
      <w:pPr>
        <w:pStyle w:val="Sraopastraipa"/>
        <w:numPr>
          <w:ilvl w:val="0"/>
          <w:numId w:val="43"/>
        </w:numPr>
        <w:spacing w:after="120" w:line="240" w:lineRule="auto"/>
        <w:jc w:val="both"/>
        <w:rPr>
          <w:rFonts w:ascii="Times New Roman" w:eastAsia="Times New Roman" w:hAnsi="Times New Roman" w:cs="Times New Roman"/>
          <w:lang w:eastAsia="lt-LT"/>
        </w:rPr>
      </w:pPr>
      <w:r w:rsidRPr="00006DC9">
        <w:rPr>
          <w:rFonts w:ascii="Times New Roman" w:eastAsia="Times New Roman" w:hAnsi="Times New Roman" w:cs="Times New Roman"/>
        </w:rPr>
        <w:t xml:space="preserve">stulpelyje </w:t>
      </w:r>
      <w:r w:rsidRPr="00006DC9">
        <w:rPr>
          <w:rFonts w:ascii="Times New Roman" w:eastAsia="Times New Roman" w:hAnsi="Times New Roman" w:cs="Times New Roman"/>
          <w:i/>
          <w:iCs/>
        </w:rPr>
        <w:t xml:space="preserve">Val. sk. </w:t>
      </w:r>
      <w:r w:rsidRPr="00006DC9">
        <w:rPr>
          <w:rFonts w:ascii="Times New Roman" w:eastAsia="Times New Roman" w:hAnsi="Times New Roman" w:cs="Times New Roma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70535DB9" w14:textId="77777777" w:rsidR="00055904" w:rsidRPr="00006DC9" w:rsidRDefault="00055904" w:rsidP="00055904">
      <w:pPr>
        <w:pStyle w:val="Sraopastraipa"/>
        <w:numPr>
          <w:ilvl w:val="0"/>
          <w:numId w:val="43"/>
        </w:numPr>
        <w:spacing w:after="120" w:line="240" w:lineRule="auto"/>
        <w:jc w:val="both"/>
        <w:rPr>
          <w:rFonts w:ascii="Times New Roman" w:eastAsia="Times New Roman" w:hAnsi="Times New Roman" w:cs="Times New Roman"/>
          <w:lang w:eastAsia="lt-LT"/>
        </w:rPr>
      </w:pPr>
      <w:r w:rsidRPr="00006DC9">
        <w:rPr>
          <w:rFonts w:ascii="Times New Roman" w:eastAsia="Times New Roman" w:hAnsi="Times New Roman" w:cs="Times New Roman"/>
        </w:rPr>
        <w:t xml:space="preserve">stulpelyje </w:t>
      </w:r>
      <w:r w:rsidRPr="00006DC9">
        <w:rPr>
          <w:rFonts w:ascii="Times New Roman" w:eastAsia="Times New Roman" w:hAnsi="Times New Roman" w:cs="Times New Roman"/>
          <w:i/>
          <w:iCs/>
        </w:rPr>
        <w:t xml:space="preserve">30 proc. </w:t>
      </w:r>
      <w:r w:rsidRPr="00006DC9">
        <w:rPr>
          <w:rFonts w:ascii="Times New Roman" w:eastAsia="Times New Roman" w:hAnsi="Times New Roman" w:cs="Times New Roman"/>
        </w:rPr>
        <w:t xml:space="preserve">mokytojas, atsižvelgdamas į mokinių poreikius, pasirinktas mokymosi veiklas ir ugdymo metodus, galės nurodyti, kaip paskirsto valandas laisvai pasirenkamam turiniui; </w:t>
      </w:r>
    </w:p>
    <w:p w14:paraId="493F7A04" w14:textId="7886D1B0" w:rsidR="00055904" w:rsidRPr="00006DC9" w:rsidRDefault="00055904" w:rsidP="00055904">
      <w:pPr>
        <w:pStyle w:val="Sraopastraipa"/>
        <w:numPr>
          <w:ilvl w:val="0"/>
          <w:numId w:val="43"/>
        </w:numPr>
        <w:spacing w:after="120" w:line="240" w:lineRule="auto"/>
        <w:ind w:left="714" w:hanging="357"/>
        <w:jc w:val="both"/>
        <w:rPr>
          <w:rFonts w:ascii="Times New Roman" w:eastAsia="Times New Roman" w:hAnsi="Times New Roman" w:cs="Times New Roman"/>
          <w:lang w:eastAsia="lt-LT"/>
        </w:rPr>
      </w:pPr>
      <w:r w:rsidRPr="00006DC9">
        <w:rPr>
          <w:rFonts w:ascii="Times New Roman" w:eastAsia="Times New Roman" w:hAnsi="Times New Roman" w:cs="Times New Roman"/>
        </w:rPr>
        <w:t xml:space="preserve">stulpelyje </w:t>
      </w:r>
      <w:r w:rsidRPr="00006DC9">
        <w:rPr>
          <w:rFonts w:ascii="Times New Roman" w:eastAsia="Times New Roman" w:hAnsi="Times New Roman" w:cs="Times New Roman"/>
          <w:i/>
          <w:iCs/>
        </w:rPr>
        <w:t xml:space="preserve">Galimos mokinių veiklos </w:t>
      </w:r>
      <w:r w:rsidRPr="00006DC9">
        <w:rPr>
          <w:rFonts w:ascii="Times New Roman" w:eastAsia="Times New Roman" w:hAnsi="Times New Roman" w:cs="Times New Roman"/>
        </w:rPr>
        <w:t xml:space="preserve">pateikiamas veiklų sąrašas yra susietas su </w:t>
      </w:r>
      <w:r w:rsidR="00632D76" w:rsidRPr="00006DC9">
        <w:rPr>
          <w:rFonts w:ascii="Times New Roman" w:eastAsia="Times New Roman" w:hAnsi="Times New Roman" w:cs="Times New Roman"/>
        </w:rPr>
        <w:t>šių</w:t>
      </w:r>
      <w:r w:rsidRPr="00006DC9">
        <w:rPr>
          <w:rFonts w:ascii="Times New Roman" w:eastAsia="Times New Roman" w:hAnsi="Times New Roman" w:cs="Times New Roman"/>
        </w:rPr>
        <w:t xml:space="preserve"> rekomendacijų dalimi </w:t>
      </w:r>
      <w:hyperlink w:anchor="_1._Dalyko_naujo">
        <w:r w:rsidRPr="00006DC9">
          <w:rPr>
            <w:rStyle w:val="Hipersaitas"/>
            <w:rFonts w:ascii="Times New Roman" w:eastAsia="Times New Roman" w:hAnsi="Times New Roman" w:cs="Times New Roman"/>
          </w:rPr>
          <w:t>Dalyko naujo turinio mokymo rekomendacijos</w:t>
        </w:r>
      </w:hyperlink>
      <w:r w:rsidRPr="00006DC9">
        <w:rPr>
          <w:rFonts w:ascii="Times New Roman" w:eastAsia="Times New Roman" w:hAnsi="Times New Roman" w:cs="Times New Roman"/>
          <w:i/>
          <w:iCs/>
        </w:rPr>
        <w:t xml:space="preserve">, </w:t>
      </w:r>
      <w:r w:rsidRPr="00006DC9">
        <w:rPr>
          <w:rFonts w:ascii="Times New Roman" w:eastAsia="Times New Roman" w:hAnsi="Times New Roman" w:cs="Times New Roman"/>
        </w:rPr>
        <w:t>kurioje galima rasti išsamesnės informacijos apie ugdymo proceso organizavimą įgyvendinant atnaujintą BP. Mokytojas gali pasirinkti vieną ar kelias veiklas iš šio sąrašo, jas modifikuoti arba pakeisti kitomis atsižvelgdamas į savo mokinius, esamas mokymosi priemones ir pan. Svarbu įtraukti mokinius į aktyvias mokymosi veiklas;</w:t>
      </w:r>
    </w:p>
    <w:p w14:paraId="2338D661" w14:textId="77777777" w:rsidR="00055904" w:rsidRPr="00006DC9" w:rsidRDefault="00055904" w:rsidP="00055904">
      <w:pPr>
        <w:pStyle w:val="Sraopastraipa"/>
        <w:numPr>
          <w:ilvl w:val="0"/>
          <w:numId w:val="43"/>
        </w:numPr>
        <w:spacing w:after="120" w:line="240" w:lineRule="auto"/>
        <w:ind w:left="714" w:hanging="357"/>
        <w:jc w:val="both"/>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stulpelyje </w:t>
      </w:r>
      <w:r w:rsidRPr="00006DC9">
        <w:rPr>
          <w:rFonts w:ascii="Times New Roman" w:eastAsia="Times New Roman" w:hAnsi="Times New Roman" w:cs="Times New Roman"/>
          <w:i/>
          <w:iCs/>
          <w:lang w:eastAsia="lt-LT"/>
        </w:rPr>
        <w:t>Kita medžiaga</w:t>
      </w:r>
      <w:r w:rsidRPr="00006DC9">
        <w:rPr>
          <w:rFonts w:ascii="Times New Roman" w:eastAsia="Times New Roman" w:hAnsi="Times New Roman" w:cs="Times New Roman"/>
          <w:lang w:eastAsia="lt-LT"/>
        </w:rPr>
        <w:t xml:space="preserve"> pateikiamos nuorodos į įvairius temai nagrinėti tinkamus šaltinius: vaizdo įrašus, straipsnius, Lietuvos fizikos mokytojų asociacijos parengtą medžiagą ir kt.;</w:t>
      </w:r>
    </w:p>
    <w:p w14:paraId="5685026E" w14:textId="77777777" w:rsidR="00055904" w:rsidRPr="00006DC9" w:rsidRDefault="00055904" w:rsidP="00055904">
      <w:pPr>
        <w:pStyle w:val="Sraopastraipa"/>
        <w:numPr>
          <w:ilvl w:val="0"/>
          <w:numId w:val="43"/>
        </w:numPr>
        <w:spacing w:after="120" w:line="240" w:lineRule="auto"/>
        <w:ind w:left="714" w:hanging="357"/>
        <w:jc w:val="both"/>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stulpelyje </w:t>
      </w:r>
      <w:r w:rsidRPr="00006DC9">
        <w:rPr>
          <w:rFonts w:ascii="Times New Roman" w:eastAsia="Times New Roman" w:hAnsi="Times New Roman" w:cs="Times New Roman"/>
          <w:i/>
          <w:iCs/>
          <w:lang w:eastAsia="lt-LT"/>
        </w:rPr>
        <w:t xml:space="preserve">SMP </w:t>
      </w:r>
      <w:r w:rsidRPr="00006DC9">
        <w:rPr>
          <w:rFonts w:ascii="Times New Roman" w:eastAsia="Times New Roman" w:hAnsi="Times New Roman" w:cs="Times New Roman"/>
          <w:lang w:eastAsia="lt-LT"/>
        </w:rPr>
        <w:t>pateikiamos nuorodos į EdTech projekte parengtas ir kitų šalių svetainėse paskelbtas skaitmenines mokymosi priemones – interaktyvias simuliacijas, kurios gali būti naudojamos reiškinių ir dėsningumų virtualiems tyrimams atlikti arba plika akimi nematomiems reiškiniams ir procesams stebėti.</w:t>
      </w:r>
    </w:p>
    <w:p w14:paraId="47BB22D5" w14:textId="77777777" w:rsidR="00055904" w:rsidRPr="00006DC9" w:rsidRDefault="00055904" w:rsidP="00055904">
      <w:pPr>
        <w:spacing w:after="120" w:line="240" w:lineRule="auto"/>
        <w:jc w:val="both"/>
        <w:rPr>
          <w:rFonts w:ascii="Times New Roman" w:eastAsia="Times New Roman" w:hAnsi="Times New Roman" w:cs="Times New Roman"/>
          <w:lang w:eastAsia="lt-LT"/>
        </w:rPr>
      </w:pPr>
      <w:r w:rsidRPr="00006DC9">
        <w:rPr>
          <w:rFonts w:ascii="Times New Roman" w:eastAsia="Times New Roman" w:hAnsi="Times New Roman" w:cs="Times New Roman"/>
          <w:i/>
          <w:iCs/>
          <w:lang w:eastAsia="lt-LT"/>
        </w:rPr>
        <w:t>Patarimas:</w:t>
      </w:r>
      <w:r w:rsidRPr="00006DC9">
        <w:rPr>
          <w:rFonts w:ascii="Times New Roman" w:eastAsia="Times New Roman" w:hAnsi="Times New Roman" w:cs="Times New Roman"/>
          <w:lang w:eastAsia="lt-LT"/>
        </w:rPr>
        <w:t xml:space="preserve"> šį ilgalaikio plano pavyzdį patogiau naudoti skaitmeniniu formatu išsaugotą savo kompiuteryje, nes visos nuorodos yra interaktyvios, todėl jas galima atidaryti spustelint ant jų. Be to, </w:t>
      </w:r>
      <w:r w:rsidRPr="00006DC9">
        <w:rPr>
          <w:rFonts w:ascii="Times New Roman" w:eastAsia="Times New Roman" w:hAnsi="Times New Roman" w:cs="Times New Roman"/>
          <w:i/>
          <w:iCs/>
          <w:lang w:eastAsia="lt-LT"/>
        </w:rPr>
        <w:t>Kita medžiaga</w:t>
      </w:r>
      <w:r w:rsidRPr="00006DC9">
        <w:rPr>
          <w:rFonts w:ascii="Times New Roman" w:eastAsia="Times New Roman" w:hAnsi="Times New Roman" w:cs="Times New Roman"/>
          <w:lang w:eastAsia="lt-LT"/>
        </w:rPr>
        <w:t xml:space="preserve"> ir </w:t>
      </w:r>
      <w:r w:rsidRPr="00006DC9">
        <w:rPr>
          <w:rFonts w:ascii="Times New Roman" w:eastAsia="Times New Roman" w:hAnsi="Times New Roman" w:cs="Times New Roman"/>
          <w:i/>
          <w:iCs/>
          <w:lang w:eastAsia="lt-LT"/>
        </w:rPr>
        <w:t>SMP</w:t>
      </w:r>
      <w:r w:rsidRPr="00006DC9">
        <w:rPr>
          <w:rFonts w:ascii="Times New Roman" w:eastAsia="Times New Roman" w:hAnsi="Times New Roman" w:cs="Times New Roman"/>
          <w:lang w:eastAsia="lt-LT"/>
        </w:rPr>
        <w:t xml:space="preserve"> stulpelius galėsite papildyti kitų atrastų šaltinių nuorodomis. Tačiau, jeigu visgi norėtumėte turėti atspausdintą versiją, verta spausdinti tik pirmuosius 5 lentelės stulpelius.</w:t>
      </w:r>
    </w:p>
    <w:p w14:paraId="71341C4B" w14:textId="77777777" w:rsidR="00055904" w:rsidRPr="00006DC9" w:rsidRDefault="00055904" w:rsidP="00055904">
      <w:pPr>
        <w:spacing w:after="0" w:line="240" w:lineRule="auto"/>
        <w:jc w:val="both"/>
        <w:rPr>
          <w:rFonts w:ascii="Times New Roman" w:hAnsi="Times New Roman" w:cs="Times New Roman"/>
          <w:bCs/>
          <w:i/>
          <w:iCs/>
          <w:color w:val="000000"/>
        </w:rPr>
      </w:pPr>
      <w:r w:rsidRPr="00006DC9">
        <w:rPr>
          <w:rFonts w:ascii="Times New Roman" w:hAnsi="Times New Roman" w:cs="Times New Roman"/>
          <w:bCs/>
          <w:i/>
          <w:iCs/>
          <w:color w:val="000000"/>
        </w:rPr>
        <w:t xml:space="preserve">Pastabos: </w:t>
      </w:r>
    </w:p>
    <w:p w14:paraId="772E5E0E" w14:textId="77777777" w:rsidR="00055904" w:rsidRPr="00006DC9" w:rsidRDefault="00055904" w:rsidP="00055904">
      <w:pPr>
        <w:pStyle w:val="Sraopastraipa"/>
        <w:numPr>
          <w:ilvl w:val="0"/>
          <w:numId w:val="47"/>
        </w:numPr>
        <w:spacing w:after="0" w:line="240" w:lineRule="auto"/>
        <w:jc w:val="both"/>
        <w:rPr>
          <w:rFonts w:ascii="Times New Roman" w:hAnsi="Times New Roman" w:cs="Times New Roman"/>
          <w:bCs/>
          <w:color w:val="000000"/>
        </w:rPr>
      </w:pPr>
      <w:r w:rsidRPr="00006DC9">
        <w:rPr>
          <w:rFonts w:ascii="Times New Roman" w:hAnsi="Times New Roman" w:cs="Times New Roman"/>
          <w:bCs/>
          <w:color w:val="000000"/>
        </w:rPr>
        <w:t>visos nuorodos patikrintos 2025-06-12;</w:t>
      </w:r>
    </w:p>
    <w:p w14:paraId="48DB462E" w14:textId="77777777" w:rsidR="00055904" w:rsidRPr="00006DC9" w:rsidRDefault="00055904" w:rsidP="00055904">
      <w:pPr>
        <w:pStyle w:val="Sraopastraipa"/>
        <w:numPr>
          <w:ilvl w:val="0"/>
          <w:numId w:val="47"/>
        </w:numPr>
        <w:spacing w:after="0" w:line="240" w:lineRule="auto"/>
        <w:jc w:val="both"/>
        <w:rPr>
          <w:rFonts w:ascii="Times New Roman" w:hAnsi="Times New Roman" w:cs="Times New Roman"/>
          <w:bCs/>
          <w:color w:val="000000"/>
        </w:rPr>
      </w:pPr>
      <w:r w:rsidRPr="00006DC9">
        <w:rPr>
          <w:rFonts w:ascii="Times New Roman" w:hAnsi="Times New Roman" w:cs="Times New Roman"/>
          <w:bCs/>
          <w:color w:val="000000"/>
        </w:rPr>
        <w:t>simboliu * pažymėtos nuorodos į SMP ir kitus šaltinius, kurie nėra parengti NŠA;</w:t>
      </w:r>
    </w:p>
    <w:p w14:paraId="1F203FBC" w14:textId="77777777" w:rsidR="00055904" w:rsidRPr="00006DC9" w:rsidRDefault="00055904" w:rsidP="00055904">
      <w:pPr>
        <w:pStyle w:val="Sraopastraipa"/>
        <w:numPr>
          <w:ilvl w:val="0"/>
          <w:numId w:val="47"/>
        </w:numPr>
        <w:spacing w:after="0" w:line="240" w:lineRule="auto"/>
        <w:jc w:val="both"/>
        <w:rPr>
          <w:rFonts w:ascii="Times New Roman" w:hAnsi="Times New Roman" w:cs="Times New Roman"/>
          <w:bCs/>
          <w:color w:val="000000"/>
        </w:rPr>
      </w:pPr>
      <w:r w:rsidRPr="00006DC9">
        <w:rPr>
          <w:rFonts w:ascii="Times New Roman" w:hAnsi="Times New Roman" w:cs="Times New Roman"/>
          <w:bCs/>
          <w:color w:val="000000"/>
        </w:rPr>
        <w:t xml:space="preserve">piktograma </w:t>
      </w:r>
      <w:r w:rsidRPr="00006DC9">
        <w:rPr>
          <w:rFonts w:ascii="Times New Roman" w:hAnsi="Times New Roman" w:cs="Times New Roman"/>
          <w:bCs/>
          <w:noProof/>
          <w:color w:val="000000"/>
        </w:rPr>
        <w:drawing>
          <wp:inline distT="0" distB="0" distL="0" distR="0" wp14:anchorId="4B988497" wp14:editId="35237643">
            <wp:extent cx="180000" cy="180000"/>
            <wp:effectExtent l="0" t="0" r="0" b="0"/>
            <wp:docPr id="1558194853" name="Grafinis elementa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182">
                      <a:extLst>
                        <a:ext uri="{96DAC541-7B7A-43D3-8B79-37D633B846F1}">
                          <asvg:svgBlip xmlns:asvg="http://schemas.microsoft.com/office/drawing/2016/SVG/main" r:embed="rId183"/>
                        </a:ext>
                      </a:extLst>
                    </a:blip>
                    <a:stretch>
                      <a:fillRect/>
                    </a:stretch>
                  </pic:blipFill>
                  <pic:spPr>
                    <a:xfrm>
                      <a:off x="0" y="0"/>
                      <a:ext cx="180000" cy="180000"/>
                    </a:xfrm>
                    <a:prstGeom prst="rect">
                      <a:avLst/>
                    </a:prstGeom>
                  </pic:spPr>
                </pic:pic>
              </a:graphicData>
            </a:graphic>
          </wp:inline>
        </w:drawing>
      </w:r>
      <w:r w:rsidRPr="00006DC9">
        <w:rPr>
          <w:rFonts w:ascii="Times New Roman" w:hAnsi="Times New Roman" w:cs="Times New Roman"/>
          <w:bCs/>
          <w:color w:val="000000"/>
        </w:rPr>
        <w:t xml:space="preserve"> pažymėtos portalo emokykla.lt </w:t>
      </w:r>
      <w:hyperlink r:id="rId184" w:history="1">
        <w:r w:rsidRPr="00006DC9">
          <w:rPr>
            <w:rStyle w:val="Hipersaitas"/>
            <w:rFonts w:ascii="Times New Roman" w:hAnsi="Times New Roman" w:cs="Times New Roman"/>
            <w:bCs/>
          </w:rPr>
          <w:t>Užduočių banke</w:t>
        </w:r>
      </w:hyperlink>
      <w:r w:rsidRPr="00006DC9">
        <w:rPr>
          <w:rFonts w:ascii="Times New Roman" w:hAnsi="Times New Roman" w:cs="Times New Roman"/>
          <w:bCs/>
          <w:i/>
          <w:iCs/>
          <w:color w:val="000000"/>
        </w:rPr>
        <w:t xml:space="preserve"> </w:t>
      </w:r>
      <w:r w:rsidRPr="00006DC9">
        <w:rPr>
          <w:rFonts w:ascii="Times New Roman" w:hAnsi="Times New Roman" w:cs="Times New Roman"/>
          <w:bCs/>
          <w:color w:val="000000"/>
        </w:rPr>
        <w:t>pateiktos skaitmeninės užduotys, kurias galėsite peržiūrėti ir atlikti prisijungę prie savo paskyros portale;</w:t>
      </w:r>
    </w:p>
    <w:p w14:paraId="3339CDCA" w14:textId="77777777" w:rsidR="00055904" w:rsidRPr="00006DC9" w:rsidRDefault="00055904" w:rsidP="00055904">
      <w:pPr>
        <w:pStyle w:val="Sraopastraipa"/>
        <w:numPr>
          <w:ilvl w:val="0"/>
          <w:numId w:val="47"/>
        </w:numPr>
        <w:spacing w:after="0" w:line="240" w:lineRule="auto"/>
        <w:jc w:val="both"/>
        <w:rPr>
          <w:rFonts w:ascii="Times New Roman" w:hAnsi="Times New Roman" w:cs="Times New Roman"/>
          <w:bCs/>
          <w:color w:val="000000"/>
        </w:rPr>
      </w:pPr>
      <w:r w:rsidRPr="00006DC9">
        <w:rPr>
          <w:rFonts w:ascii="Times New Roman" w:hAnsi="Times New Roman" w:cs="Times New Roman"/>
          <w:bCs/>
          <w:color w:val="000000"/>
        </w:rPr>
        <w:t xml:space="preserve">vaizdo įrašuose, kurie įgarsinti kita, pvz., anglu kalba, nustatymuose pasirinkus parametrą </w:t>
      </w:r>
      <w:r w:rsidRPr="00006DC9">
        <w:rPr>
          <w:rFonts w:ascii="Times New Roman" w:hAnsi="Times New Roman" w:cs="Times New Roman"/>
          <w:bCs/>
          <w:i/>
          <w:iCs/>
          <w:color w:val="000000"/>
        </w:rPr>
        <w:t>Subtitrai</w:t>
      </w:r>
      <w:r w:rsidRPr="00006DC9">
        <w:rPr>
          <w:rFonts w:ascii="Times New Roman" w:hAnsi="Times New Roman" w:cs="Times New Roman"/>
          <w:bCs/>
          <w:color w:val="000000"/>
        </w:rPr>
        <w:t xml:space="preserve"> galima pasirinkti funkciją </w:t>
      </w:r>
      <w:r w:rsidRPr="00006DC9">
        <w:rPr>
          <w:rFonts w:ascii="Times New Roman" w:hAnsi="Times New Roman" w:cs="Times New Roman"/>
          <w:bCs/>
          <w:i/>
          <w:iCs/>
          <w:color w:val="000000"/>
        </w:rPr>
        <w:t>Versti automatiškai</w:t>
      </w:r>
      <w:r w:rsidRPr="00006DC9">
        <w:rPr>
          <w:rFonts w:ascii="Times New Roman" w:hAnsi="Times New Roman" w:cs="Times New Roman"/>
          <w:bCs/>
          <w:color w:val="000000"/>
        </w:rPr>
        <w:t xml:space="preserve"> ir peržiūrėti įrašą su subtitrais lietuvių kalba</w:t>
      </w:r>
      <w:r w:rsidRPr="00006DC9">
        <w:rPr>
          <w:rFonts w:ascii="Times New Roman" w:hAnsi="Times New Roman" w:cs="Times New Roman"/>
          <w:bCs/>
          <w:i/>
          <w:iCs/>
          <w:color w:val="000000"/>
        </w:rPr>
        <w:t>.</w:t>
      </w:r>
    </w:p>
    <w:p w14:paraId="2A0FF44E" w14:textId="577E5EA4" w:rsidR="00245862" w:rsidRPr="00006DC9" w:rsidRDefault="00245862" w:rsidP="00245862">
      <w:pPr>
        <w:spacing w:after="0" w:line="240" w:lineRule="auto"/>
        <w:jc w:val="both"/>
        <w:textAlignment w:val="baseline"/>
        <w:rPr>
          <w:rFonts w:ascii="Times New Roman" w:eastAsia="Times New Roman" w:hAnsi="Times New Roman" w:cs="Times New Roman"/>
          <w:sz w:val="18"/>
          <w:szCs w:val="18"/>
          <w:lang w:eastAsia="lt-LT"/>
        </w:rPr>
      </w:pPr>
    </w:p>
    <w:p w14:paraId="295DE381" w14:textId="77777777" w:rsidR="008F19D8" w:rsidRPr="00006DC9" w:rsidRDefault="008F19D8" w:rsidP="00267D39">
      <w:pPr>
        <w:pStyle w:val="Antrat2"/>
        <w:spacing w:after="120" w:line="240" w:lineRule="auto"/>
        <w:rPr>
          <w:rFonts w:ascii="Times New Roman" w:hAnsi="Times New Roman" w:cs="Times New Roman"/>
          <w:color w:val="auto"/>
        </w:rPr>
        <w:sectPr w:rsidR="008F19D8" w:rsidRPr="00006DC9" w:rsidSect="00E31291">
          <w:headerReference w:type="even" r:id="rId185"/>
          <w:headerReference w:type="default" r:id="rId186"/>
          <w:footerReference w:type="even" r:id="rId187"/>
          <w:footerReference w:type="default" r:id="rId188"/>
          <w:headerReference w:type="first" r:id="rId189"/>
          <w:pgSz w:w="11906" w:h="16838" w:code="9"/>
          <w:pgMar w:top="1134" w:right="567" w:bottom="567" w:left="1134" w:header="567" w:footer="567" w:gutter="0"/>
          <w:cols w:space="708"/>
          <w:titlePg/>
          <w:docGrid w:linePitch="360"/>
        </w:sectPr>
      </w:pPr>
      <w:bookmarkStart w:id="25" w:name="_7_klasė_1"/>
      <w:bookmarkStart w:id="26" w:name="_Toc174459223"/>
      <w:bookmarkEnd w:id="25"/>
    </w:p>
    <w:p w14:paraId="00AE6851" w14:textId="64DEA950" w:rsidR="00A71B59" w:rsidRPr="00006DC9" w:rsidRDefault="006B7511" w:rsidP="00267D39">
      <w:pPr>
        <w:pStyle w:val="Antrat2"/>
        <w:spacing w:after="120" w:line="240" w:lineRule="auto"/>
        <w:rPr>
          <w:rFonts w:ascii="Times New Roman" w:hAnsi="Times New Roman" w:cs="Times New Roman"/>
          <w:color w:val="auto"/>
        </w:rPr>
      </w:pPr>
      <w:r w:rsidRPr="00006DC9">
        <w:rPr>
          <w:rFonts w:ascii="Times New Roman" w:hAnsi="Times New Roman" w:cs="Times New Roman"/>
          <w:color w:val="auto"/>
        </w:rPr>
        <w:lastRenderedPageBreak/>
        <w:t>7 klasė</w:t>
      </w:r>
      <w:bookmarkEnd w:id="26"/>
    </w:p>
    <w:p w14:paraId="03897F45" w14:textId="08D5AAB5" w:rsidR="0020772B" w:rsidRPr="00006DC9" w:rsidRDefault="0020772B" w:rsidP="00267D39">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ILGALAIKIS PLANAS</w:t>
      </w:r>
      <w:r w:rsidR="005713EB" w:rsidRPr="00006DC9">
        <w:rPr>
          <w:rFonts w:ascii="Times New Roman" w:eastAsia="Times New Roman" w:hAnsi="Times New Roman" w:cs="Times New Roman"/>
          <w:sz w:val="24"/>
          <w:szCs w:val="24"/>
          <w:lang w:eastAsia="lt-LT"/>
        </w:rPr>
        <w:t xml:space="preserve"> </w:t>
      </w:r>
    </w:p>
    <w:tbl>
      <w:tblPr>
        <w:tblW w:w="1572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CellMar>
          <w:left w:w="0" w:type="dxa"/>
          <w:right w:w="0" w:type="dxa"/>
        </w:tblCellMar>
        <w:tblLook w:val="04A0" w:firstRow="1" w:lastRow="0" w:firstColumn="1" w:lastColumn="0" w:noHBand="0" w:noVBand="1"/>
      </w:tblPr>
      <w:tblGrid>
        <w:gridCol w:w="1408"/>
        <w:gridCol w:w="3260"/>
        <w:gridCol w:w="779"/>
        <w:gridCol w:w="780"/>
        <w:gridCol w:w="3544"/>
        <w:gridCol w:w="2835"/>
        <w:gridCol w:w="3119"/>
      </w:tblGrid>
      <w:tr w:rsidR="001D7376" w:rsidRPr="00006DC9" w14:paraId="1928BF0B" w14:textId="77777777" w:rsidTr="00044F12">
        <w:trPr>
          <w:trHeight w:val="576"/>
          <w:tblHeader/>
        </w:trPr>
        <w:tc>
          <w:tcPr>
            <w:tcW w:w="1408" w:type="dxa"/>
            <w:tcMar>
              <w:top w:w="28" w:type="dxa"/>
              <w:left w:w="57" w:type="dxa"/>
              <w:bottom w:w="28" w:type="dxa"/>
              <w:right w:w="57" w:type="dxa"/>
            </w:tcMar>
            <w:vAlign w:val="center"/>
            <w:hideMark/>
          </w:tcPr>
          <w:p w14:paraId="54868E01" w14:textId="77777777" w:rsidR="001D7376" w:rsidRPr="00006DC9" w:rsidRDefault="001D7376" w:rsidP="00044F12">
            <w:pPr>
              <w:spacing w:after="0" w:line="240" w:lineRule="auto"/>
              <w:jc w:val="center"/>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bCs/>
                <w:sz w:val="24"/>
                <w:szCs w:val="24"/>
                <w:lang w:eastAsia="lt-LT"/>
              </w:rPr>
              <w:t>Mokymo(si) turinio tema</w:t>
            </w:r>
          </w:p>
        </w:tc>
        <w:tc>
          <w:tcPr>
            <w:tcW w:w="3260" w:type="dxa"/>
            <w:tcMar>
              <w:top w:w="28" w:type="dxa"/>
              <w:left w:w="57" w:type="dxa"/>
              <w:bottom w:w="28" w:type="dxa"/>
              <w:right w:w="57" w:type="dxa"/>
            </w:tcMar>
            <w:vAlign w:val="center"/>
          </w:tcPr>
          <w:p w14:paraId="4902A69D" w14:textId="77777777" w:rsidR="001D7376" w:rsidRPr="00006DC9" w:rsidRDefault="001D7376" w:rsidP="00044F12">
            <w:pPr>
              <w:spacing w:after="0" w:line="240" w:lineRule="auto"/>
              <w:jc w:val="center"/>
              <w:textAlignment w:val="baseline"/>
              <w:rPr>
                <w:rFonts w:ascii="Times New Roman" w:hAnsi="Times New Roman" w:cs="Times New Roman"/>
                <w:b/>
                <w:sz w:val="24"/>
                <w:szCs w:val="24"/>
              </w:rPr>
            </w:pPr>
            <w:r w:rsidRPr="00006DC9">
              <w:rPr>
                <w:rFonts w:ascii="Times New Roman" w:hAnsi="Times New Roman" w:cs="Times New Roman"/>
                <w:b/>
                <w:sz w:val="24"/>
                <w:szCs w:val="24"/>
              </w:rPr>
              <w:t xml:space="preserve">Tema </w:t>
            </w:r>
            <w:r w:rsidRPr="00006DC9">
              <w:rPr>
                <w:rFonts w:ascii="Times New Roman" w:hAnsi="Times New Roman" w:cs="Times New Roman"/>
                <w:b/>
                <w:color w:val="009242"/>
                <w:sz w:val="24"/>
                <w:szCs w:val="24"/>
              </w:rPr>
              <w:t>(+BP)</w:t>
            </w:r>
          </w:p>
        </w:tc>
        <w:tc>
          <w:tcPr>
            <w:tcW w:w="779" w:type="dxa"/>
            <w:tcMar>
              <w:top w:w="28" w:type="dxa"/>
              <w:left w:w="57" w:type="dxa"/>
              <w:bottom w:w="28" w:type="dxa"/>
              <w:right w:w="57" w:type="dxa"/>
            </w:tcMar>
            <w:hideMark/>
          </w:tcPr>
          <w:p w14:paraId="05BE9E3E"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b/>
                <w:sz w:val="24"/>
                <w:szCs w:val="24"/>
              </w:rPr>
              <w:t>Val. sk.</w:t>
            </w:r>
          </w:p>
        </w:tc>
        <w:tc>
          <w:tcPr>
            <w:tcW w:w="780" w:type="dxa"/>
            <w:tcMar>
              <w:top w:w="28" w:type="dxa"/>
              <w:left w:w="57" w:type="dxa"/>
              <w:bottom w:w="28" w:type="dxa"/>
              <w:right w:w="57" w:type="dxa"/>
            </w:tcMar>
          </w:tcPr>
          <w:p w14:paraId="7CC975C1" w14:textId="77777777" w:rsidR="001D7376" w:rsidRPr="00006DC9" w:rsidRDefault="001D7376" w:rsidP="00044F12">
            <w:pPr>
              <w:spacing w:after="0" w:line="240" w:lineRule="auto"/>
              <w:jc w:val="center"/>
              <w:rPr>
                <w:rFonts w:ascii="Times New Roman" w:hAnsi="Times New Roman" w:cs="Times New Roman"/>
                <w:b/>
                <w:sz w:val="24"/>
                <w:szCs w:val="24"/>
              </w:rPr>
            </w:pPr>
            <w:r w:rsidRPr="00006DC9">
              <w:rPr>
                <w:rFonts w:ascii="Times New Roman" w:hAnsi="Times New Roman" w:cs="Times New Roman"/>
                <w:b/>
                <w:sz w:val="24"/>
                <w:szCs w:val="24"/>
              </w:rPr>
              <w:t>30 proc.</w:t>
            </w:r>
          </w:p>
        </w:tc>
        <w:tc>
          <w:tcPr>
            <w:tcW w:w="3544" w:type="dxa"/>
            <w:tcMar>
              <w:top w:w="28" w:type="dxa"/>
              <w:left w:w="57" w:type="dxa"/>
              <w:bottom w:w="28" w:type="dxa"/>
              <w:right w:w="57" w:type="dxa"/>
            </w:tcMar>
            <w:vAlign w:val="center"/>
          </w:tcPr>
          <w:p w14:paraId="57B76705" w14:textId="77777777" w:rsidR="001D7376" w:rsidRPr="00006DC9" w:rsidRDefault="001D7376" w:rsidP="00044F12">
            <w:pPr>
              <w:spacing w:after="0" w:line="240" w:lineRule="auto"/>
              <w:jc w:val="center"/>
              <w:rPr>
                <w:rFonts w:ascii="Times New Roman" w:eastAsia="Times New Roman" w:hAnsi="Times New Roman" w:cs="Times New Roman"/>
                <w:sz w:val="24"/>
                <w:szCs w:val="24"/>
                <w:lang w:eastAsia="lt-LT"/>
              </w:rPr>
            </w:pPr>
            <w:r w:rsidRPr="00006DC9">
              <w:rPr>
                <w:rFonts w:ascii="Times New Roman" w:hAnsi="Times New Roman" w:cs="Times New Roman"/>
                <w:b/>
                <w:sz w:val="24"/>
                <w:szCs w:val="24"/>
              </w:rPr>
              <w:t>Galimos mokinių veiklos</w:t>
            </w:r>
          </w:p>
        </w:tc>
        <w:tc>
          <w:tcPr>
            <w:tcW w:w="2835" w:type="dxa"/>
            <w:tcMar>
              <w:top w:w="28" w:type="dxa"/>
              <w:left w:w="57" w:type="dxa"/>
              <w:bottom w:w="28" w:type="dxa"/>
              <w:right w:w="57" w:type="dxa"/>
            </w:tcMar>
            <w:vAlign w:val="center"/>
          </w:tcPr>
          <w:p w14:paraId="31F81909" w14:textId="77777777" w:rsidR="001D7376" w:rsidRPr="00006DC9" w:rsidRDefault="001D7376" w:rsidP="00044F12">
            <w:pPr>
              <w:spacing w:after="0" w:line="240" w:lineRule="auto"/>
              <w:jc w:val="center"/>
              <w:rPr>
                <w:rFonts w:ascii="Times New Roman" w:hAnsi="Times New Roman" w:cs="Times New Roman"/>
                <w:b/>
                <w:sz w:val="24"/>
                <w:szCs w:val="24"/>
              </w:rPr>
            </w:pPr>
            <w:r w:rsidRPr="00006DC9">
              <w:rPr>
                <w:rFonts w:ascii="Times New Roman" w:hAnsi="Times New Roman" w:cs="Times New Roman"/>
                <w:b/>
                <w:sz w:val="24"/>
                <w:szCs w:val="24"/>
              </w:rPr>
              <w:t>Kita medžiaga</w:t>
            </w:r>
          </w:p>
        </w:tc>
        <w:tc>
          <w:tcPr>
            <w:tcW w:w="3119" w:type="dxa"/>
            <w:tcMar>
              <w:top w:w="28" w:type="dxa"/>
              <w:left w:w="57" w:type="dxa"/>
              <w:bottom w:w="28" w:type="dxa"/>
              <w:right w:w="57" w:type="dxa"/>
            </w:tcMar>
            <w:vAlign w:val="center"/>
          </w:tcPr>
          <w:p w14:paraId="15E54F88" w14:textId="77777777" w:rsidR="001D7376" w:rsidRPr="00006DC9" w:rsidRDefault="001D7376" w:rsidP="00044F12">
            <w:pPr>
              <w:spacing w:after="0" w:line="240" w:lineRule="auto"/>
              <w:jc w:val="center"/>
              <w:rPr>
                <w:rFonts w:ascii="Times New Roman" w:hAnsi="Times New Roman" w:cs="Times New Roman"/>
                <w:b/>
                <w:sz w:val="24"/>
                <w:szCs w:val="24"/>
              </w:rPr>
            </w:pPr>
            <w:r w:rsidRPr="00006DC9">
              <w:rPr>
                <w:rFonts w:ascii="Times New Roman" w:hAnsi="Times New Roman" w:cs="Times New Roman"/>
                <w:b/>
                <w:sz w:val="24"/>
                <w:szCs w:val="24"/>
              </w:rPr>
              <w:t>SMP</w:t>
            </w:r>
          </w:p>
        </w:tc>
      </w:tr>
      <w:tr w:rsidR="001D7376" w:rsidRPr="00006DC9" w14:paraId="38EA9CCC" w14:textId="77777777" w:rsidTr="00044F12">
        <w:trPr>
          <w:trHeight w:val="147"/>
        </w:trPr>
        <w:tc>
          <w:tcPr>
            <w:tcW w:w="1408" w:type="dxa"/>
            <w:vMerge w:val="restart"/>
            <w:tcMar>
              <w:top w:w="28" w:type="dxa"/>
              <w:left w:w="57" w:type="dxa"/>
              <w:bottom w:w="28" w:type="dxa"/>
              <w:right w:w="57" w:type="dxa"/>
            </w:tcMar>
          </w:tcPr>
          <w:p w14:paraId="4B35CA09"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Garsas</w:t>
            </w:r>
          </w:p>
        </w:tc>
        <w:tc>
          <w:tcPr>
            <w:tcW w:w="3260" w:type="dxa"/>
            <w:tcMar>
              <w:top w:w="28" w:type="dxa"/>
              <w:left w:w="57" w:type="dxa"/>
              <w:bottom w:w="28" w:type="dxa"/>
              <w:right w:w="57" w:type="dxa"/>
            </w:tcMar>
          </w:tcPr>
          <w:p w14:paraId="69948838"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Garsas ir jo šaltiniai.</w:t>
            </w:r>
          </w:p>
          <w:p w14:paraId="023ABB18" w14:textId="77777777" w:rsidR="001D7376" w:rsidRPr="00006DC9" w:rsidRDefault="001D7376" w:rsidP="00044F12">
            <w:pPr>
              <w:spacing w:after="0" w:line="240" w:lineRule="auto"/>
              <w:textAlignment w:val="baseline"/>
              <w:rPr>
                <w:rFonts w:ascii="Times New Roman" w:eastAsia="Times New Roman" w:hAnsi="Times New Roman" w:cs="Times New Roman"/>
                <w:color w:val="009242"/>
                <w:sz w:val="24"/>
                <w:szCs w:val="24"/>
                <w:lang w:eastAsia="lt-LT"/>
              </w:rPr>
            </w:pPr>
            <w:r w:rsidRPr="00006DC9">
              <w:rPr>
                <w:rFonts w:ascii="Times New Roman" w:eastAsia="Times New Roman" w:hAnsi="Times New Roman" w:cs="Times New Roman"/>
                <w:bCs/>
                <w:color w:val="009242"/>
                <w:sz w:val="24"/>
                <w:szCs w:val="24"/>
                <w:lang w:eastAsia="lt-LT"/>
              </w:rPr>
              <w:t>BP: Aiškinamasi, kas yra garsas ir kaip jis susidaro, kas yra garso šaltiniai;</w:t>
            </w:r>
          </w:p>
        </w:tc>
        <w:tc>
          <w:tcPr>
            <w:tcW w:w="779" w:type="dxa"/>
            <w:tcMar>
              <w:top w:w="28" w:type="dxa"/>
              <w:left w:w="57" w:type="dxa"/>
              <w:bottom w:w="28" w:type="dxa"/>
              <w:right w:w="57" w:type="dxa"/>
            </w:tcMar>
          </w:tcPr>
          <w:p w14:paraId="222826AB"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79602245"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780FB217"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Tyrimas „Įvairiais būdais išgaunamas garsas“.</w:t>
            </w:r>
          </w:p>
        </w:tc>
        <w:tc>
          <w:tcPr>
            <w:tcW w:w="2835" w:type="dxa"/>
            <w:tcMar>
              <w:top w:w="28" w:type="dxa"/>
              <w:left w:w="57" w:type="dxa"/>
              <w:bottom w:w="28" w:type="dxa"/>
              <w:right w:w="57" w:type="dxa"/>
            </w:tcMar>
          </w:tcPr>
          <w:p w14:paraId="0D301478" w14:textId="77777777" w:rsidR="001D7376" w:rsidRPr="00006DC9" w:rsidRDefault="001D7376" w:rsidP="00044F12">
            <w:pPr>
              <w:spacing w:after="120" w:line="240" w:lineRule="auto"/>
              <w:textAlignment w:val="baseline"/>
              <w:rPr>
                <w:rStyle w:val="Hipersaitas"/>
                <w:rFonts w:ascii="Times New Roman" w:eastAsia="Times New Roman" w:hAnsi="Times New Roman" w:cs="Times New Roman"/>
                <w:iCs/>
                <w:sz w:val="24"/>
                <w:szCs w:val="24"/>
                <w:lang w:eastAsia="lt-LT"/>
              </w:rPr>
            </w:pPr>
            <w:r w:rsidRPr="00006DC9">
              <w:t>*</w:t>
            </w:r>
            <w:hyperlink r:id="rId190" w:history="1">
              <w:r w:rsidRPr="00006DC9">
                <w:rPr>
                  <w:rStyle w:val="Hipersaitas"/>
                  <w:rFonts w:ascii="Times New Roman" w:eastAsia="Times New Roman" w:hAnsi="Times New Roman" w:cs="Times New Roman"/>
                  <w:iCs/>
                  <w:sz w:val="24"/>
                  <w:szCs w:val="24"/>
                  <w:lang w:eastAsia="lt-LT"/>
                </w:rPr>
                <w:t>Amazing Water &amp; Sound Experiment #2</w:t>
              </w:r>
            </w:hyperlink>
          </w:p>
          <w:p w14:paraId="088DF9AB"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t>*</w:t>
            </w:r>
            <w:hyperlink r:id="rId191" w:history="1">
              <w:r w:rsidRPr="00006DC9">
                <w:rPr>
                  <w:rStyle w:val="Hipersaitas"/>
                  <w:rFonts w:ascii="Times New Roman" w:eastAsia="Times New Roman" w:hAnsi="Times New Roman" w:cs="Times New Roman"/>
                  <w:iCs/>
                  <w:sz w:val="24"/>
                  <w:szCs w:val="24"/>
                  <w:lang w:eastAsia="lt-LT"/>
                </w:rPr>
                <w:t>Garsas aplink mane - Vilnius yra mokykla</w:t>
              </w:r>
            </w:hyperlink>
          </w:p>
        </w:tc>
        <w:tc>
          <w:tcPr>
            <w:tcW w:w="3119" w:type="dxa"/>
            <w:tcMar>
              <w:top w:w="28" w:type="dxa"/>
              <w:left w:w="57" w:type="dxa"/>
              <w:bottom w:w="28" w:type="dxa"/>
              <w:right w:w="57" w:type="dxa"/>
            </w:tcMar>
          </w:tcPr>
          <w:p w14:paraId="49AFBFD4"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192"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765F1662"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193"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tc>
      </w:tr>
      <w:tr w:rsidR="001D7376" w:rsidRPr="00006DC9" w14:paraId="113D966D" w14:textId="77777777" w:rsidTr="00044F12">
        <w:trPr>
          <w:trHeight w:val="96"/>
        </w:trPr>
        <w:tc>
          <w:tcPr>
            <w:tcW w:w="1408" w:type="dxa"/>
            <w:vMerge/>
            <w:tcMar>
              <w:top w:w="28" w:type="dxa"/>
              <w:left w:w="57" w:type="dxa"/>
              <w:bottom w:w="28" w:type="dxa"/>
              <w:right w:w="57" w:type="dxa"/>
            </w:tcMar>
            <w:vAlign w:val="center"/>
          </w:tcPr>
          <w:p w14:paraId="1B8E06DE"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32AA3470"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Garso charakteristikos.</w:t>
            </w:r>
          </w:p>
          <w:p w14:paraId="46AA7298"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aptariamos garso charakteristikos: tono aukštis siejant su dažniu, garsis siejant su amplitude, dažnio ir garsio matavimo vienetai – hercas ir decibelas; aptariamas Doplerio efektas;</w:t>
            </w:r>
          </w:p>
        </w:tc>
        <w:tc>
          <w:tcPr>
            <w:tcW w:w="779" w:type="dxa"/>
            <w:tcMar>
              <w:top w:w="28" w:type="dxa"/>
              <w:left w:w="57" w:type="dxa"/>
              <w:bottom w:w="28" w:type="dxa"/>
              <w:right w:w="57" w:type="dxa"/>
            </w:tcMar>
          </w:tcPr>
          <w:p w14:paraId="13FB1D1E"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1–2</w:t>
            </w:r>
          </w:p>
        </w:tc>
        <w:tc>
          <w:tcPr>
            <w:tcW w:w="780" w:type="dxa"/>
            <w:tcMar>
              <w:top w:w="28" w:type="dxa"/>
              <w:left w:w="57" w:type="dxa"/>
              <w:bottom w:w="28" w:type="dxa"/>
              <w:right w:w="57" w:type="dxa"/>
            </w:tcMar>
          </w:tcPr>
          <w:p w14:paraId="2398D0F5"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3894FE4D"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Aptariamos garso charakteristikos naudojant skirtingus garso šaltinius ar simuliaciją. </w:t>
            </w:r>
          </w:p>
          <w:p w14:paraId="46ECABC2"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Tyrimas: Doplerio efektas.</w:t>
            </w:r>
          </w:p>
        </w:tc>
        <w:tc>
          <w:tcPr>
            <w:tcW w:w="2835" w:type="dxa"/>
            <w:tcMar>
              <w:top w:w="28" w:type="dxa"/>
              <w:left w:w="57" w:type="dxa"/>
              <w:bottom w:w="28" w:type="dxa"/>
              <w:right w:w="57" w:type="dxa"/>
            </w:tcMar>
          </w:tcPr>
          <w:p w14:paraId="00861EE0"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w:t>
            </w:r>
            <w:hyperlink r:id="rId194" w:history="1">
              <w:r w:rsidRPr="00006DC9">
                <w:rPr>
                  <w:rStyle w:val="Hipersaitas"/>
                  <w:rFonts w:ascii="Times New Roman" w:eastAsia="Times New Roman" w:hAnsi="Times New Roman" w:cs="Times New Roman"/>
                  <w:iCs/>
                  <w:sz w:val="24"/>
                  <w:szCs w:val="24"/>
                  <w:lang w:eastAsia="lt-LT"/>
                </w:rPr>
                <w:t>Characteristics of sound waves - 3D vaizdas - „Mozaik“ skaitmeninis išsilavinimas ir mokymasis (mozaweb.com)</w:t>
              </w:r>
            </w:hyperlink>
          </w:p>
        </w:tc>
        <w:tc>
          <w:tcPr>
            <w:tcW w:w="3119" w:type="dxa"/>
            <w:tcMar>
              <w:top w:w="28" w:type="dxa"/>
              <w:left w:w="57" w:type="dxa"/>
              <w:bottom w:w="28" w:type="dxa"/>
              <w:right w:w="57" w:type="dxa"/>
            </w:tcMar>
          </w:tcPr>
          <w:p w14:paraId="345B3258" w14:textId="77777777" w:rsidR="001D7376" w:rsidRPr="00006DC9" w:rsidRDefault="001D7376" w:rsidP="00044F12">
            <w:pPr>
              <w:spacing w:after="120" w:line="240" w:lineRule="auto"/>
              <w:textAlignment w:val="baseline"/>
              <w:rPr>
                <w:rFonts w:ascii="Times New Roman" w:eastAsia="Times New Roman" w:hAnsi="Times New Roman" w:cs="Times New Roman"/>
                <w:iCs/>
                <w:color w:val="0000FF"/>
                <w:sz w:val="24"/>
                <w:szCs w:val="24"/>
                <w:lang w:eastAsia="lt-LT"/>
              </w:rPr>
            </w:pPr>
            <w:r w:rsidRPr="00006DC9">
              <w:rPr>
                <w:rFonts w:ascii="Times New Roman" w:eastAsia="Times New Roman" w:hAnsi="Times New Roman" w:cs="Times New Roman"/>
                <w:iCs/>
                <w:sz w:val="24"/>
                <w:szCs w:val="24"/>
                <w:lang w:eastAsia="lt-LT"/>
              </w:rPr>
              <w:t>*</w:t>
            </w:r>
            <w:hyperlink r:id="rId195" w:history="1">
              <w:r w:rsidRPr="00006DC9">
                <w:rPr>
                  <w:rStyle w:val="Hipersaitas"/>
                  <w:rFonts w:ascii="Times New Roman" w:eastAsia="Times New Roman" w:hAnsi="Times New Roman" w:cs="Times New Roman"/>
                  <w:iCs/>
                  <w:sz w:val="24"/>
                  <w:szCs w:val="24"/>
                  <w:lang w:eastAsia="lt-LT"/>
                </w:rPr>
                <w:t>https://phet.colorado.edu/sims/html/waves-intro/latest/waves-intro_en.html</w:t>
              </w:r>
            </w:hyperlink>
          </w:p>
          <w:p w14:paraId="29A731F0" w14:textId="77777777" w:rsidR="001D7376" w:rsidRPr="00006DC9" w:rsidRDefault="001D7376" w:rsidP="00044F12">
            <w:pPr>
              <w:spacing w:after="120" w:line="240" w:lineRule="auto"/>
              <w:textAlignment w:val="baseline"/>
              <w:rPr>
                <w:rStyle w:val="Hipersaitas"/>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w:t>
            </w:r>
            <w:hyperlink r:id="rId196" w:history="1">
              <w:r w:rsidRPr="00006DC9">
                <w:rPr>
                  <w:rStyle w:val="Hipersaitas"/>
                  <w:rFonts w:ascii="Times New Roman" w:eastAsia="Times New Roman" w:hAnsi="Times New Roman" w:cs="Times New Roman"/>
                  <w:iCs/>
                  <w:sz w:val="24"/>
                  <w:szCs w:val="24"/>
                  <w:lang w:eastAsia="lt-LT"/>
                </w:rPr>
                <w:t>Physics Simulation: Sound Spectrum Viewer (physicsclassroom.com)</w:t>
              </w:r>
            </w:hyperlink>
          </w:p>
          <w:p w14:paraId="0E338C9C"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Pr>
            </w:pPr>
            <w:hyperlink r:id="rId197"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6AA5F248"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198"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7B4C9FCA"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Pr>
            </w:pPr>
            <w:hyperlink r:id="rId199"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459AF2A2"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Pr>
            </w:pPr>
            <w:hyperlink r:id="rId200"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645AFA34"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201"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tc>
      </w:tr>
      <w:tr w:rsidR="001D7376" w:rsidRPr="00006DC9" w14:paraId="02F4F25C" w14:textId="77777777" w:rsidTr="00044F12">
        <w:trPr>
          <w:trHeight w:val="186"/>
        </w:trPr>
        <w:tc>
          <w:tcPr>
            <w:tcW w:w="1408" w:type="dxa"/>
            <w:vMerge/>
            <w:tcMar>
              <w:top w:w="28" w:type="dxa"/>
              <w:left w:w="57" w:type="dxa"/>
              <w:bottom w:w="28" w:type="dxa"/>
              <w:right w:w="57" w:type="dxa"/>
            </w:tcMar>
            <w:vAlign w:val="center"/>
          </w:tcPr>
          <w:p w14:paraId="02C09EE8"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329CCC73"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sz w:val="24"/>
                <w:szCs w:val="24"/>
                <w:lang w:eastAsia="lt-LT"/>
              </w:rPr>
              <w:t>Garso sklidimas skirtingomis terpėmis</w:t>
            </w:r>
            <w:r w:rsidRPr="00006DC9">
              <w:rPr>
                <w:rFonts w:ascii="Times New Roman" w:eastAsia="Times New Roman" w:hAnsi="Times New Roman" w:cs="Times New Roman"/>
                <w:sz w:val="24"/>
                <w:szCs w:val="24"/>
                <w:lang w:eastAsia="lt-LT"/>
              </w:rPr>
              <w:t>.</w:t>
            </w:r>
          </w:p>
          <w:p w14:paraId="445C2B06"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tyrinėjamos garso sklidimo skirtingomis terpėmis ypatybės, aptariama garso greičio priklausomybė nuo medžiagos sandaros, aiškinamasi, kodėl garsas nesklinda tuštumoje;</w:t>
            </w:r>
          </w:p>
        </w:tc>
        <w:tc>
          <w:tcPr>
            <w:tcW w:w="779" w:type="dxa"/>
            <w:tcMar>
              <w:top w:w="28" w:type="dxa"/>
              <w:left w:w="57" w:type="dxa"/>
              <w:bottom w:w="28" w:type="dxa"/>
              <w:right w:w="57" w:type="dxa"/>
            </w:tcMar>
          </w:tcPr>
          <w:p w14:paraId="1EEB6E75"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48F939D9"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1C2D0E47"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Eksperimentas: garso sklidimo įvairiomis terpėmis stebėjimas.</w:t>
            </w:r>
          </w:p>
          <w:p w14:paraId="07898879"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Stebėjimai: kaip skiriasi garso greitis įvairiose terpėse</w:t>
            </w:r>
            <w:r w:rsidRPr="00006DC9">
              <w:rPr>
                <w:rFonts w:ascii="Times New Roman" w:eastAsia="Times New Roman" w:hAnsi="Times New Roman" w:cs="Times New Roman"/>
                <w:sz w:val="24"/>
                <w:szCs w:val="24"/>
                <w:lang w:eastAsia="lt-LT"/>
              </w:rPr>
              <w:t xml:space="preserve">; </w:t>
            </w:r>
          </w:p>
          <w:p w14:paraId="424532CB"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beorėje erdvėje garsas nesklinda.</w:t>
            </w:r>
          </w:p>
        </w:tc>
        <w:tc>
          <w:tcPr>
            <w:tcW w:w="2835" w:type="dxa"/>
            <w:tcMar>
              <w:top w:w="28" w:type="dxa"/>
              <w:left w:w="57" w:type="dxa"/>
              <w:bottom w:w="28" w:type="dxa"/>
              <w:right w:w="57" w:type="dxa"/>
            </w:tcMar>
          </w:tcPr>
          <w:p w14:paraId="73BA6F5C"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t>*</w:t>
            </w:r>
            <w:hyperlink r:id="rId202" w:tgtFrame="_blank" w:history="1">
              <w:r w:rsidRPr="00006DC9">
                <w:rPr>
                  <w:rStyle w:val="Hipersaitas"/>
                  <w:rFonts w:ascii="Times New Roman" w:hAnsi="Times New Roman" w:cs="Times New Roman"/>
                  <w:sz w:val="24"/>
                  <w:szCs w:val="24"/>
                </w:rPr>
                <w:t>8 CRAZY experiments with SOUND!</w:t>
              </w:r>
            </w:hyperlink>
          </w:p>
        </w:tc>
        <w:tc>
          <w:tcPr>
            <w:tcW w:w="3119" w:type="dxa"/>
            <w:tcMar>
              <w:top w:w="28" w:type="dxa"/>
              <w:left w:w="57" w:type="dxa"/>
              <w:bottom w:w="28" w:type="dxa"/>
              <w:right w:w="57" w:type="dxa"/>
            </w:tcMar>
          </w:tcPr>
          <w:p w14:paraId="524EFF8D" w14:textId="77777777" w:rsidR="001D7376" w:rsidRPr="00006DC9" w:rsidRDefault="001D7376" w:rsidP="00044F12">
            <w:pPr>
              <w:spacing w:after="120" w:line="240" w:lineRule="auto"/>
              <w:textAlignment w:val="baseline"/>
              <w:rPr>
                <w:rFonts w:ascii="Times New Roman" w:hAnsi="Times New Roman" w:cs="Times New Roman"/>
                <w:sz w:val="24"/>
                <w:szCs w:val="24"/>
              </w:rPr>
            </w:pPr>
            <w:r w:rsidRPr="00006DC9">
              <w:rPr>
                <w:rStyle w:val="Hipersaitas"/>
                <w:rFonts w:ascii="Times New Roman" w:eastAsia="Times New Roman" w:hAnsi="Times New Roman" w:cs="Times New Roman"/>
                <w:sz w:val="24"/>
                <w:szCs w:val="24"/>
                <w:lang w:eastAsia="lt-LT"/>
              </w:rPr>
              <w:t>*</w:t>
            </w:r>
            <w:hyperlink r:id="rId203" w:history="1">
              <w:r w:rsidRPr="00006DC9">
                <w:rPr>
                  <w:rStyle w:val="Hipersaitas"/>
                  <w:rFonts w:ascii="Times New Roman" w:eastAsia="Times New Roman" w:hAnsi="Times New Roman" w:cs="Times New Roman"/>
                  <w:sz w:val="24"/>
                  <w:szCs w:val="24"/>
                  <w:lang w:eastAsia="lt-LT"/>
                </w:rPr>
                <w:t>https://phet.colorado.edu/en/simulation/legacy/sound</w:t>
              </w:r>
            </w:hyperlink>
          </w:p>
          <w:p w14:paraId="3BAEAA0D"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Fonts w:eastAsia="Times New Roman"/>
                <w:iCs/>
                <w:lang w:eastAsia="lt-LT"/>
              </w:rPr>
            </w:pPr>
            <w:hyperlink r:id="rId204"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36BE88CB"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Fonts w:eastAsia="Times New Roman"/>
                <w:iCs/>
                <w:lang w:eastAsia="lt-LT"/>
              </w:rPr>
            </w:pPr>
            <w:hyperlink r:id="rId205"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4692A5F1"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Fonts w:ascii="Times New Roman" w:hAnsi="Times New Roman" w:cs="Times New Roman"/>
                <w:sz w:val="24"/>
                <w:szCs w:val="24"/>
              </w:rPr>
            </w:pPr>
            <w:hyperlink r:id="rId206"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tc>
      </w:tr>
      <w:tr w:rsidR="001D7376" w:rsidRPr="00006DC9" w14:paraId="0D49C951" w14:textId="77777777" w:rsidTr="00044F12">
        <w:trPr>
          <w:trHeight w:val="405"/>
        </w:trPr>
        <w:tc>
          <w:tcPr>
            <w:tcW w:w="1408" w:type="dxa"/>
            <w:vMerge/>
            <w:tcMar>
              <w:top w:w="28" w:type="dxa"/>
              <w:left w:w="57" w:type="dxa"/>
              <w:bottom w:w="28" w:type="dxa"/>
              <w:right w:w="57" w:type="dxa"/>
            </w:tcMar>
            <w:vAlign w:val="center"/>
          </w:tcPr>
          <w:p w14:paraId="0A0264CE"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18E1DADA"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Garso atspindys ir užlinkimas už kliūties.</w:t>
            </w:r>
          </w:p>
          <w:p w14:paraId="2B95A784"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aptariamas garso atspindys (aidas), sprendžiami uždaviniai; tyrinėjant išsiaiškinama, kad garsas užlinksta už kliūties;</w:t>
            </w:r>
          </w:p>
        </w:tc>
        <w:tc>
          <w:tcPr>
            <w:tcW w:w="779" w:type="dxa"/>
            <w:tcMar>
              <w:top w:w="28" w:type="dxa"/>
              <w:left w:w="57" w:type="dxa"/>
              <w:bottom w:w="28" w:type="dxa"/>
              <w:right w:w="57" w:type="dxa"/>
            </w:tcMar>
          </w:tcPr>
          <w:p w14:paraId="274844BD"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1A81D753"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022E4005" w14:textId="77777777" w:rsidR="001D7376" w:rsidRPr="00006DC9" w:rsidRDefault="001D7376" w:rsidP="00044F12">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 xml:space="preserve">Aido susidarymo sąlygų aptarimas. </w:t>
            </w:r>
          </w:p>
          <w:p w14:paraId="435AA5C5"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Eksperimentas: garso užlinkimo už kliūties nustatymas</w:t>
            </w:r>
            <w:r w:rsidRPr="00006DC9">
              <w:rPr>
                <w:rFonts w:ascii="Times New Roman" w:eastAsia="Times New Roman" w:hAnsi="Times New Roman" w:cs="Times New Roman"/>
                <w:sz w:val="24"/>
                <w:szCs w:val="24"/>
                <w:lang w:eastAsia="lt-LT"/>
              </w:rPr>
              <w:t>.</w:t>
            </w:r>
          </w:p>
        </w:tc>
        <w:tc>
          <w:tcPr>
            <w:tcW w:w="2835" w:type="dxa"/>
            <w:tcMar>
              <w:top w:w="28" w:type="dxa"/>
              <w:left w:w="57" w:type="dxa"/>
              <w:bottom w:w="28" w:type="dxa"/>
              <w:right w:w="57" w:type="dxa"/>
            </w:tcMar>
          </w:tcPr>
          <w:p w14:paraId="07963D44"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p>
        </w:tc>
        <w:tc>
          <w:tcPr>
            <w:tcW w:w="3119" w:type="dxa"/>
            <w:tcMar>
              <w:top w:w="28" w:type="dxa"/>
              <w:left w:w="57" w:type="dxa"/>
              <w:bottom w:w="28" w:type="dxa"/>
              <w:right w:w="57" w:type="dxa"/>
            </w:tcMar>
          </w:tcPr>
          <w:p w14:paraId="29B91F77"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Pr>
            </w:pPr>
            <w:hyperlink r:id="rId207"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3DF8CFD4"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208"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tc>
      </w:tr>
      <w:tr w:rsidR="001D7376" w:rsidRPr="00006DC9" w14:paraId="69908124" w14:textId="77777777" w:rsidTr="00044F12">
        <w:trPr>
          <w:trHeight w:val="57"/>
        </w:trPr>
        <w:tc>
          <w:tcPr>
            <w:tcW w:w="1408" w:type="dxa"/>
            <w:vMerge/>
            <w:tcMar>
              <w:top w:w="28" w:type="dxa"/>
              <w:left w:w="57" w:type="dxa"/>
              <w:bottom w:w="28" w:type="dxa"/>
              <w:right w:w="57" w:type="dxa"/>
            </w:tcMar>
            <w:vAlign w:val="center"/>
          </w:tcPr>
          <w:p w14:paraId="62BCDEF9"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02C2D94B"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Garso rūšys.</w:t>
            </w:r>
          </w:p>
          <w:p w14:paraId="0816B5C4"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aptariamos garso rūšys (infragarsas, girdimas garsas, ultragarsas), garso taikymas (echoskopija, echolokacija); </w:t>
            </w:r>
          </w:p>
        </w:tc>
        <w:tc>
          <w:tcPr>
            <w:tcW w:w="779" w:type="dxa"/>
            <w:tcMar>
              <w:top w:w="28" w:type="dxa"/>
              <w:left w:w="57" w:type="dxa"/>
              <w:bottom w:w="28" w:type="dxa"/>
              <w:right w:w="57" w:type="dxa"/>
            </w:tcMar>
          </w:tcPr>
          <w:p w14:paraId="6A47D76D"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61205C69"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3186014F"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Pristatymai apie infragarsą ir ultragarsą</w:t>
            </w:r>
            <w:r w:rsidRPr="00006DC9">
              <w:rPr>
                <w:rFonts w:ascii="Times New Roman" w:eastAsia="Times New Roman" w:hAnsi="Times New Roman" w:cs="Times New Roman"/>
                <w:sz w:val="24"/>
                <w:szCs w:val="24"/>
                <w:lang w:eastAsia="lt-LT"/>
              </w:rPr>
              <w:t>.</w:t>
            </w:r>
          </w:p>
        </w:tc>
        <w:tc>
          <w:tcPr>
            <w:tcW w:w="2835" w:type="dxa"/>
            <w:tcMar>
              <w:top w:w="28" w:type="dxa"/>
              <w:left w:w="57" w:type="dxa"/>
              <w:bottom w:w="28" w:type="dxa"/>
              <w:right w:w="57" w:type="dxa"/>
            </w:tcMar>
          </w:tcPr>
          <w:p w14:paraId="7CED1361"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w:t>
            </w:r>
            <w:hyperlink r:id="rId209" w:tgtFrame="_blank" w:history="1">
              <w:r w:rsidRPr="00006DC9">
                <w:rPr>
                  <w:rStyle w:val="Hipersaitas"/>
                  <w:rFonts w:ascii="Times New Roman" w:eastAsia="Times New Roman" w:hAnsi="Times New Roman" w:cs="Times New Roman"/>
                  <w:iCs/>
                  <w:sz w:val="24"/>
                  <w:szCs w:val="24"/>
                  <w:lang w:eastAsia="lt-LT"/>
                </w:rPr>
                <w:t>GCSE Physics - Ultrasound #74</w:t>
              </w:r>
            </w:hyperlink>
          </w:p>
        </w:tc>
        <w:tc>
          <w:tcPr>
            <w:tcW w:w="3119" w:type="dxa"/>
            <w:tcMar>
              <w:top w:w="28" w:type="dxa"/>
              <w:left w:w="57" w:type="dxa"/>
              <w:bottom w:w="28" w:type="dxa"/>
              <w:right w:w="57" w:type="dxa"/>
            </w:tcMar>
          </w:tcPr>
          <w:p w14:paraId="2E0D6EB8"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Pr>
            </w:pPr>
            <w:hyperlink r:id="rId210"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545D53B2"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Pr>
            </w:pPr>
            <w:hyperlink r:id="rId211"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1B60BF1D"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212"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tc>
      </w:tr>
      <w:tr w:rsidR="001D7376" w:rsidRPr="00006DC9" w14:paraId="4369486F" w14:textId="77777777" w:rsidTr="00044F12">
        <w:trPr>
          <w:trHeight w:val="576"/>
        </w:trPr>
        <w:tc>
          <w:tcPr>
            <w:tcW w:w="1408" w:type="dxa"/>
            <w:vMerge/>
            <w:tcMar>
              <w:top w:w="28" w:type="dxa"/>
              <w:left w:w="57" w:type="dxa"/>
              <w:bottom w:w="28" w:type="dxa"/>
              <w:right w:w="57" w:type="dxa"/>
            </w:tcMar>
            <w:vAlign w:val="center"/>
          </w:tcPr>
          <w:p w14:paraId="67B73876"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7AFE06C4"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Garso reikšmė ir poveikis gyviems organizmams.</w:t>
            </w:r>
          </w:p>
          <w:p w14:paraId="7E568FBA"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aptariama, kam žmogui reikalingos dvi ausys; nagrinėjamas triukšmas, aiškinamasi, kokį poveikį sveikatai daro triukšmas, ausinukai, aptariami triukšmo mažinimo būdai, tyrinėjant triukšmo lygį mokomasi matuoti garsį.</w:t>
            </w:r>
          </w:p>
        </w:tc>
        <w:tc>
          <w:tcPr>
            <w:tcW w:w="779" w:type="dxa"/>
            <w:tcMar>
              <w:top w:w="28" w:type="dxa"/>
              <w:left w:w="57" w:type="dxa"/>
              <w:bottom w:w="28" w:type="dxa"/>
              <w:right w:w="57" w:type="dxa"/>
            </w:tcMar>
          </w:tcPr>
          <w:p w14:paraId="59D4BC98"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p>
        </w:tc>
        <w:tc>
          <w:tcPr>
            <w:tcW w:w="780" w:type="dxa"/>
            <w:tcMar>
              <w:top w:w="28" w:type="dxa"/>
              <w:left w:w="57" w:type="dxa"/>
              <w:bottom w:w="28" w:type="dxa"/>
              <w:right w:w="57" w:type="dxa"/>
            </w:tcMar>
          </w:tcPr>
          <w:p w14:paraId="5153EDF5"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1BDCA892"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Tyrimas „Triukšmo lygio matavimas mokykloje“.</w:t>
            </w:r>
            <w:r w:rsidRPr="00006DC9">
              <w:rPr>
                <w:rFonts w:ascii="Times New Roman" w:eastAsia="Times New Roman" w:hAnsi="Times New Roman" w:cs="Times New Roman"/>
                <w:sz w:val="24"/>
                <w:szCs w:val="24"/>
                <w:lang w:eastAsia="lt-LT"/>
              </w:rPr>
              <w:t xml:space="preserve"> </w:t>
            </w:r>
          </w:p>
        </w:tc>
        <w:tc>
          <w:tcPr>
            <w:tcW w:w="2835" w:type="dxa"/>
            <w:tcMar>
              <w:top w:w="28" w:type="dxa"/>
              <w:left w:w="57" w:type="dxa"/>
              <w:bottom w:w="28" w:type="dxa"/>
              <w:right w:w="57" w:type="dxa"/>
            </w:tcMar>
          </w:tcPr>
          <w:p w14:paraId="7B3BB756"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w:t>
            </w:r>
            <w:hyperlink r:id="rId213" w:history="1">
              <w:r w:rsidRPr="00006DC9">
                <w:rPr>
                  <w:rStyle w:val="Hipersaitas"/>
                  <w:rFonts w:ascii="Times New Roman" w:eastAsia="Times New Roman" w:hAnsi="Times New Roman" w:cs="Times New Roman"/>
                  <w:iCs/>
                  <w:sz w:val="24"/>
                  <w:szCs w:val="24"/>
                  <w:lang w:eastAsia="lt-LT"/>
                </w:rPr>
                <w:t>sound localization</w:t>
              </w:r>
            </w:hyperlink>
            <w:r w:rsidRPr="00006DC9">
              <w:rPr>
                <w:rFonts w:ascii="Times New Roman" w:eastAsia="Times New Roman" w:hAnsi="Times New Roman" w:cs="Times New Roman"/>
                <w:iCs/>
                <w:sz w:val="24"/>
                <w:szCs w:val="24"/>
                <w:lang w:eastAsia="lt-LT"/>
              </w:rPr>
              <w:t xml:space="preserve"> (iki 2:13 min.)</w:t>
            </w:r>
          </w:p>
          <w:p w14:paraId="3CF55754"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w:t>
            </w:r>
            <w:hyperlink r:id="rId214" w:history="1">
              <w:r w:rsidRPr="00006DC9">
                <w:rPr>
                  <w:rStyle w:val="Hipersaitas"/>
                  <w:rFonts w:ascii="Times New Roman" w:eastAsia="Times New Roman" w:hAnsi="Times New Roman" w:cs="Times New Roman"/>
                  <w:iCs/>
                  <w:sz w:val="24"/>
                  <w:szCs w:val="24"/>
                  <w:lang w:eastAsia="lt-LT"/>
                </w:rPr>
                <w:t>Platforma "Vilnius yra mokykla": Triukšmas</w:t>
              </w:r>
            </w:hyperlink>
          </w:p>
        </w:tc>
        <w:tc>
          <w:tcPr>
            <w:tcW w:w="3119" w:type="dxa"/>
            <w:tcMar>
              <w:top w:w="28" w:type="dxa"/>
              <w:left w:w="57" w:type="dxa"/>
              <w:bottom w:w="28" w:type="dxa"/>
              <w:right w:w="57" w:type="dxa"/>
            </w:tcMar>
          </w:tcPr>
          <w:p w14:paraId="2B23F960"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215" w:history="1">
              <w:r w:rsidRPr="00006DC9">
                <w:rPr>
                  <w:rStyle w:val="Hipersaitas"/>
                  <w:rFonts w:ascii="Times New Roman" w:eastAsia="Times New Roman" w:hAnsi="Times New Roman" w:cs="Times New Roman"/>
                  <w:iCs/>
                  <w:sz w:val="24"/>
                  <w:szCs w:val="24"/>
                  <w:lang w:eastAsia="lt-LT"/>
                </w:rPr>
                <w:t>Garsas. | Skaitmeninės mokymo priemonės (SMP) | Emokykla</w:t>
              </w:r>
            </w:hyperlink>
          </w:p>
          <w:p w14:paraId="1E2292C5"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rPr>
                <w:rFonts w:ascii="Times New Roman" w:hAnsi="Times New Roman" w:cs="Times New Roman"/>
                <w:sz w:val="24"/>
                <w:szCs w:val="24"/>
              </w:rPr>
              <w:t xml:space="preserve">Užduočių rinkiniai temai </w:t>
            </w:r>
            <w:r w:rsidRPr="00006DC9">
              <w:rPr>
                <w:rFonts w:ascii="Times New Roman" w:hAnsi="Times New Roman" w:cs="Times New Roman"/>
                <w:i/>
                <w:iCs/>
                <w:sz w:val="24"/>
                <w:szCs w:val="24"/>
              </w:rPr>
              <w:t>Garsas</w:t>
            </w:r>
            <w:r w:rsidRPr="00006DC9">
              <w:rPr>
                <w:rFonts w:ascii="Times New Roman" w:hAnsi="Times New Roman" w:cs="Times New Roman"/>
                <w:sz w:val="24"/>
                <w:szCs w:val="24"/>
              </w:rPr>
              <w:t>:</w:t>
            </w:r>
          </w:p>
          <w:p w14:paraId="2F656091"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216" w:history="1">
              <w:r w:rsidRPr="00006DC9">
                <w:rPr>
                  <w:rStyle w:val="Hipersaitas"/>
                  <w:rFonts w:ascii="Times New Roman" w:eastAsia="Times New Roman" w:hAnsi="Times New Roman" w:cs="Times New Roman"/>
                  <w:iCs/>
                  <w:sz w:val="24"/>
                  <w:szCs w:val="24"/>
                  <w:lang w:eastAsia="lt-LT"/>
                </w:rPr>
                <w:t>Skaitmeninės mokymo priemonės (SMP) | Emokykla</w:t>
              </w:r>
            </w:hyperlink>
          </w:p>
          <w:p w14:paraId="5F365BB6"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iCs/>
                <w:sz w:val="24"/>
                <w:szCs w:val="24"/>
                <w:lang w:eastAsia="lt-LT"/>
              </w:rPr>
            </w:pPr>
            <w:hyperlink r:id="rId217" w:history="1">
              <w:r w:rsidRPr="00006DC9">
                <w:rPr>
                  <w:rStyle w:val="Hipersaitas"/>
                  <w:rFonts w:ascii="Times New Roman" w:eastAsia="Times New Roman" w:hAnsi="Times New Roman" w:cs="Times New Roman"/>
                  <w:iCs/>
                  <w:sz w:val="24"/>
                  <w:szCs w:val="24"/>
                  <w:lang w:eastAsia="lt-LT"/>
                </w:rPr>
                <w:t>Skaitmeninės mokymo priemonės (SMP) | Emokykla</w:t>
              </w:r>
            </w:hyperlink>
          </w:p>
        </w:tc>
      </w:tr>
      <w:tr w:rsidR="001D7376" w:rsidRPr="00006DC9" w14:paraId="13E03B74" w14:textId="77777777" w:rsidTr="00044F12">
        <w:trPr>
          <w:trHeight w:val="576"/>
        </w:trPr>
        <w:tc>
          <w:tcPr>
            <w:tcW w:w="1408" w:type="dxa"/>
            <w:vMerge w:val="restart"/>
            <w:tcMar>
              <w:top w:w="28" w:type="dxa"/>
              <w:left w:w="57" w:type="dxa"/>
              <w:bottom w:w="28" w:type="dxa"/>
              <w:right w:w="57" w:type="dxa"/>
            </w:tcMar>
          </w:tcPr>
          <w:p w14:paraId="390C92B5"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Šviesos reiškiniai</w:t>
            </w:r>
          </w:p>
        </w:tc>
        <w:tc>
          <w:tcPr>
            <w:tcW w:w="3260" w:type="dxa"/>
            <w:tcMar>
              <w:top w:w="28" w:type="dxa"/>
              <w:left w:w="57" w:type="dxa"/>
              <w:bottom w:w="28" w:type="dxa"/>
              <w:right w:w="57" w:type="dxa"/>
            </w:tcMar>
          </w:tcPr>
          <w:p w14:paraId="3264EF10"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Tiesiaeigis šviesos sklidimas.</w:t>
            </w:r>
          </w:p>
          <w:p w14:paraId="65341353"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Nagrinėjamas tiesiaeigis šviesos sklidimas, šviesos spindulio sąvoka,</w:t>
            </w:r>
          </w:p>
        </w:tc>
        <w:tc>
          <w:tcPr>
            <w:tcW w:w="779" w:type="dxa"/>
            <w:tcMar>
              <w:top w:w="28" w:type="dxa"/>
              <w:left w:w="57" w:type="dxa"/>
              <w:bottom w:w="28" w:type="dxa"/>
              <w:right w:w="57" w:type="dxa"/>
            </w:tcMar>
          </w:tcPr>
          <w:p w14:paraId="19D6412E"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4B8F3603"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5017E2B0"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Eksperimentai: per lankstų ir sulenktą vamzdelį ar žarnelę žiūrima į taškinį (mažą) šviesos šaltinį; lazerio spindulį apipurškiant vandeniu ar kreidos dulkėmis.</w:t>
            </w:r>
          </w:p>
        </w:tc>
        <w:tc>
          <w:tcPr>
            <w:tcW w:w="2835" w:type="dxa"/>
            <w:tcMar>
              <w:top w:w="28" w:type="dxa"/>
              <w:left w:w="57" w:type="dxa"/>
              <w:bottom w:w="28" w:type="dxa"/>
              <w:right w:w="57" w:type="dxa"/>
            </w:tcMar>
          </w:tcPr>
          <w:p w14:paraId="3F604C5C"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c>
          <w:tcPr>
            <w:tcW w:w="3119" w:type="dxa"/>
            <w:tcMar>
              <w:top w:w="28" w:type="dxa"/>
              <w:left w:w="57" w:type="dxa"/>
              <w:bottom w:w="28" w:type="dxa"/>
              <w:right w:w="57" w:type="dxa"/>
            </w:tcMar>
          </w:tcPr>
          <w:p w14:paraId="6C5E37C4" w14:textId="77777777" w:rsidR="001D7376" w:rsidRPr="00006DC9" w:rsidRDefault="001D7376" w:rsidP="00044F12">
            <w:pPr>
              <w:spacing w:after="120" w:line="240" w:lineRule="auto"/>
              <w:textAlignment w:val="baseline"/>
              <w:rPr>
                <w:rFonts w:ascii="Times New Roman" w:eastAsia="Times New Roman" w:hAnsi="Times New Roman" w:cs="Times New Roman"/>
                <w:iCs/>
                <w:sz w:val="24"/>
                <w:szCs w:val="24"/>
                <w:lang w:eastAsia="lt-LT"/>
              </w:rPr>
            </w:pPr>
            <w:r w:rsidRPr="00006DC9">
              <w:rPr>
                <w:rFonts w:ascii="Times New Roman" w:hAnsi="Times New Roman" w:cs="Times New Roman"/>
                <w:sz w:val="24"/>
                <w:szCs w:val="24"/>
              </w:rPr>
              <w:t xml:space="preserve">Užduočių rinkiniai temai </w:t>
            </w:r>
            <w:r w:rsidRPr="00006DC9">
              <w:rPr>
                <w:rFonts w:ascii="Times New Roman" w:hAnsi="Times New Roman" w:cs="Times New Roman"/>
                <w:i/>
                <w:iCs/>
                <w:sz w:val="24"/>
                <w:szCs w:val="24"/>
              </w:rPr>
              <w:t>Šviesos reiškiniai</w:t>
            </w:r>
            <w:r w:rsidRPr="00006DC9">
              <w:rPr>
                <w:rFonts w:ascii="Times New Roman" w:hAnsi="Times New Roman" w:cs="Times New Roman"/>
                <w:sz w:val="24"/>
                <w:szCs w:val="24"/>
              </w:rPr>
              <w:t>:</w:t>
            </w:r>
          </w:p>
          <w:p w14:paraId="758E4BF1"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hAnsi="Times New Roman" w:cs="Times New Roman"/>
                <w:iCs/>
                <w:color w:val="0000FF" w:themeColor="hyperlink"/>
                <w:sz w:val="24"/>
                <w:szCs w:val="24"/>
                <w:u w:val="single"/>
              </w:rPr>
            </w:pPr>
            <w:hyperlink r:id="rId218" w:history="1">
              <w:r w:rsidRPr="00006DC9">
                <w:rPr>
                  <w:rStyle w:val="Hipersaitas"/>
                  <w:rFonts w:ascii="Times New Roman" w:hAnsi="Times New Roman" w:cs="Times New Roman"/>
                  <w:iCs/>
                  <w:sz w:val="24"/>
                  <w:szCs w:val="24"/>
                  <w:lang w:eastAsia="lt-LT"/>
                </w:rPr>
                <w:t>Skaitmeninės mokymo priemonės (SMP) | Emokykla</w:t>
              </w:r>
            </w:hyperlink>
          </w:p>
          <w:p w14:paraId="6F04528F" w14:textId="77777777" w:rsidR="001D7376" w:rsidRPr="00006DC9" w:rsidRDefault="001D7376" w:rsidP="001D7376">
            <w:pPr>
              <w:pStyle w:val="Sraopastraipa"/>
              <w:numPr>
                <w:ilvl w:val="0"/>
                <w:numId w:val="48"/>
              </w:numPr>
              <w:spacing w:after="120" w:line="240" w:lineRule="auto"/>
              <w:ind w:left="357" w:hanging="357"/>
              <w:textAlignment w:val="baseline"/>
              <w:rPr>
                <w:rStyle w:val="Hipersaitas"/>
                <w:rFonts w:ascii="Times New Roman" w:hAnsi="Times New Roman" w:cs="Times New Roman"/>
                <w:iCs/>
                <w:sz w:val="24"/>
                <w:szCs w:val="24"/>
              </w:rPr>
            </w:pPr>
            <w:hyperlink r:id="rId219" w:history="1">
              <w:r w:rsidRPr="00006DC9">
                <w:rPr>
                  <w:rStyle w:val="Hipersaitas"/>
                  <w:rFonts w:ascii="Times New Roman" w:hAnsi="Times New Roman" w:cs="Times New Roman"/>
                  <w:iCs/>
                  <w:sz w:val="24"/>
                  <w:szCs w:val="24"/>
                </w:rPr>
                <w:t>Skaitmeninės mokymo priemonės (SMP) | Emokykla</w:t>
              </w:r>
            </w:hyperlink>
          </w:p>
        </w:tc>
      </w:tr>
      <w:tr w:rsidR="001D7376" w:rsidRPr="00006DC9" w14:paraId="013B165F" w14:textId="77777777" w:rsidTr="00044F12">
        <w:trPr>
          <w:trHeight w:val="576"/>
        </w:trPr>
        <w:tc>
          <w:tcPr>
            <w:tcW w:w="1408" w:type="dxa"/>
            <w:vMerge/>
            <w:tcMar>
              <w:top w:w="28" w:type="dxa"/>
              <w:left w:w="57" w:type="dxa"/>
              <w:bottom w:w="28" w:type="dxa"/>
              <w:right w:w="57" w:type="dxa"/>
            </w:tcMar>
          </w:tcPr>
          <w:p w14:paraId="1C557C3A"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168B818F"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Šešėliai.</w:t>
            </w:r>
            <w:r w:rsidRPr="00006DC9">
              <w:rPr>
                <w:rStyle w:val="Puslapioinaosnuoroda"/>
                <w:rFonts w:ascii="Times New Roman" w:eastAsia="Times New Roman" w:hAnsi="Times New Roman" w:cs="Times New Roman"/>
                <w:bCs/>
                <w:sz w:val="24"/>
                <w:szCs w:val="24"/>
                <w:lang w:eastAsia="lt-LT"/>
              </w:rPr>
              <w:footnoteReference w:id="1"/>
            </w:r>
            <w:r w:rsidRPr="00006DC9">
              <w:rPr>
                <w:rFonts w:ascii="Times New Roman" w:eastAsia="Times New Roman" w:hAnsi="Times New Roman" w:cs="Times New Roman"/>
                <w:bCs/>
                <w:sz w:val="24"/>
                <w:szCs w:val="24"/>
                <w:lang w:eastAsia="lt-LT"/>
              </w:rPr>
              <w:t xml:space="preserve"> </w:t>
            </w:r>
          </w:p>
          <w:p w14:paraId="00F5FF2E"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Saulės ir Mėnulio užtemimai.</w:t>
            </w:r>
          </w:p>
          <w:p w14:paraId="784B2BF9"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color w:val="009242"/>
                <w:sz w:val="24"/>
                <w:szCs w:val="24"/>
                <w:lang w:eastAsia="lt-LT"/>
              </w:rPr>
              <w:t>BP: prisimenama, kaip susidaro šešėliai, aiškinamasi, kaip vyksta Saulės ir Mėnulio užtemimai;</w:t>
            </w:r>
          </w:p>
        </w:tc>
        <w:tc>
          <w:tcPr>
            <w:tcW w:w="779" w:type="dxa"/>
            <w:tcMar>
              <w:top w:w="28" w:type="dxa"/>
              <w:left w:w="57" w:type="dxa"/>
              <w:bottom w:w="28" w:type="dxa"/>
              <w:right w:w="57" w:type="dxa"/>
            </w:tcMar>
          </w:tcPr>
          <w:p w14:paraId="76E2EC5C"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7A92895E"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1–2</w:t>
            </w:r>
          </w:p>
        </w:tc>
        <w:tc>
          <w:tcPr>
            <w:tcW w:w="3544" w:type="dxa"/>
            <w:tcMar>
              <w:top w:w="28" w:type="dxa"/>
              <w:left w:w="57" w:type="dxa"/>
              <w:bottom w:w="28" w:type="dxa"/>
              <w:right w:w="57" w:type="dxa"/>
            </w:tcMar>
          </w:tcPr>
          <w:p w14:paraId="62ACD667"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Eksperimentuojant su neskaidriu kūnu ir dviem žibintuvėliais, aiškinamasi, kaip susidaro šešėliai ir pusšešėliai.</w:t>
            </w:r>
          </w:p>
          <w:p w14:paraId="1BAA25FB"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Saulės ir Mėnulio užtemimų modeliavimas su skirtingo dydžio kamuoliukais ir šviesos šaltinių.</w:t>
            </w:r>
          </w:p>
          <w:p w14:paraId="697FCB9F"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Saulės ir Mėnulio užtemimų simuliacijų nagrinėjimas.</w:t>
            </w:r>
          </w:p>
          <w:p w14:paraId="66B390DD" w14:textId="77777777" w:rsidR="001D7376" w:rsidRPr="00006DC9" w:rsidRDefault="001D7376" w:rsidP="00044F12">
            <w:pPr>
              <w:spacing w:after="0" w:line="240" w:lineRule="auto"/>
            </w:pPr>
            <w:r w:rsidRPr="00006DC9">
              <w:rPr>
                <w:rFonts w:ascii="Times New Roman" w:eastAsia="Times New Roman" w:hAnsi="Times New Roman" w:cs="Times New Roman"/>
                <w:sz w:val="24"/>
                <w:szCs w:val="24"/>
                <w:lang w:eastAsia="lt-LT"/>
              </w:rPr>
              <w:t>Saulės laikrodžio gamyba.</w:t>
            </w:r>
          </w:p>
        </w:tc>
        <w:tc>
          <w:tcPr>
            <w:tcW w:w="2835" w:type="dxa"/>
            <w:tcMar>
              <w:top w:w="28" w:type="dxa"/>
              <w:left w:w="57" w:type="dxa"/>
              <w:bottom w:w="28" w:type="dxa"/>
              <w:right w:w="57" w:type="dxa"/>
            </w:tcMar>
          </w:tcPr>
          <w:p w14:paraId="11C96307"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hyperlink r:id="rId220" w:history="1">
              <w:r w:rsidRPr="00006DC9">
                <w:rPr>
                  <w:rStyle w:val="Hipersaitas"/>
                  <w:rFonts w:ascii="Times New Roman" w:eastAsia="Times New Roman" w:hAnsi="Times New Roman" w:cs="Times New Roman"/>
                  <w:sz w:val="24"/>
                  <w:szCs w:val="24"/>
                  <w:lang w:eastAsia="lt-LT"/>
                </w:rPr>
                <w:t>https://gamta5-6.mkp.emokykla.lt/lt/mo/demonstracijos/menulio_uztemimas/</w:t>
              </w:r>
            </w:hyperlink>
            <w:r w:rsidRPr="00006DC9">
              <w:rPr>
                <w:rFonts w:ascii="Times New Roman" w:eastAsia="Times New Roman" w:hAnsi="Times New Roman" w:cs="Times New Roman"/>
                <w:sz w:val="24"/>
                <w:szCs w:val="24"/>
                <w:lang w:eastAsia="lt-LT"/>
              </w:rPr>
              <w:t xml:space="preserve"> </w:t>
            </w:r>
          </w:p>
          <w:p w14:paraId="75E8B6DE"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hyperlink r:id="rId221" w:history="1">
              <w:r w:rsidRPr="00006DC9">
                <w:rPr>
                  <w:rStyle w:val="Hipersaitas"/>
                  <w:rFonts w:ascii="Times New Roman" w:eastAsia="Times New Roman" w:hAnsi="Times New Roman" w:cs="Times New Roman"/>
                  <w:sz w:val="24"/>
                  <w:szCs w:val="24"/>
                  <w:lang w:eastAsia="lt-LT"/>
                </w:rPr>
                <w:t>https://gamta5-6.mkp.emokykla.lt/lt/mo/de</w:t>
              </w:r>
              <w:r w:rsidRPr="00006DC9">
                <w:rPr>
                  <w:rStyle w:val="Hipersaitas"/>
                  <w:rFonts w:ascii="Times New Roman" w:eastAsia="Times New Roman" w:hAnsi="Times New Roman" w:cs="Times New Roman"/>
                  <w:sz w:val="24"/>
                  <w:szCs w:val="24"/>
                  <w:lang w:eastAsia="lt-LT"/>
                </w:rPr>
                <w:lastRenderedPageBreak/>
                <w:t>monstracijos/saules_uztemimas/</w:t>
              </w:r>
            </w:hyperlink>
            <w:r w:rsidRPr="00006DC9">
              <w:rPr>
                <w:rFonts w:ascii="Times New Roman" w:eastAsia="Times New Roman" w:hAnsi="Times New Roman" w:cs="Times New Roman"/>
                <w:sz w:val="24"/>
                <w:szCs w:val="24"/>
                <w:lang w:eastAsia="lt-LT"/>
              </w:rPr>
              <w:t xml:space="preserve"> </w:t>
            </w:r>
          </w:p>
          <w:p w14:paraId="7BBC4CBE"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2" w:history="1">
              <w:r w:rsidRPr="00006DC9">
                <w:rPr>
                  <w:rStyle w:val="Hipersaitas"/>
                  <w:rFonts w:ascii="Times New Roman" w:eastAsia="Times New Roman" w:hAnsi="Times New Roman" w:cs="Times New Roman"/>
                  <w:sz w:val="24"/>
                  <w:szCs w:val="24"/>
                  <w:lang w:eastAsia="lt-LT"/>
                </w:rPr>
                <w:t>Platforma "Vilnius yra mokykla": Šešėliai aplink mus</w:t>
              </w:r>
            </w:hyperlink>
          </w:p>
        </w:tc>
        <w:tc>
          <w:tcPr>
            <w:tcW w:w="3119" w:type="dxa"/>
            <w:tcMar>
              <w:top w:w="28" w:type="dxa"/>
              <w:left w:w="57" w:type="dxa"/>
              <w:bottom w:w="28" w:type="dxa"/>
              <w:right w:w="57" w:type="dxa"/>
            </w:tcMar>
          </w:tcPr>
          <w:p w14:paraId="01D91D06"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w:t>
            </w:r>
            <w:hyperlink r:id="rId223" w:tgtFrame="_blank" w:history="1">
              <w:r w:rsidRPr="00006DC9">
                <w:rPr>
                  <w:rStyle w:val="Hipersaitas"/>
                  <w:rFonts w:ascii="Times New Roman" w:eastAsia="Times New Roman" w:hAnsi="Times New Roman" w:cs="Times New Roman"/>
                  <w:sz w:val="24"/>
                  <w:szCs w:val="24"/>
                  <w:lang w:eastAsia="lt-LT"/>
                </w:rPr>
                <w:t>https://www.earthspacelab.com/app/eclipse/ </w:t>
              </w:r>
            </w:hyperlink>
            <w:r w:rsidRPr="00006DC9">
              <w:rPr>
                <w:rFonts w:ascii="Times New Roman" w:eastAsia="Times New Roman" w:hAnsi="Times New Roman" w:cs="Times New Roman"/>
                <w:sz w:val="24"/>
                <w:szCs w:val="24"/>
                <w:lang w:eastAsia="lt-LT"/>
              </w:rPr>
              <w:t> </w:t>
            </w:r>
          </w:p>
        </w:tc>
      </w:tr>
      <w:tr w:rsidR="001D7376" w:rsidRPr="00006DC9" w14:paraId="6B8F6C9D" w14:textId="77777777" w:rsidTr="00044F12">
        <w:trPr>
          <w:trHeight w:val="576"/>
        </w:trPr>
        <w:tc>
          <w:tcPr>
            <w:tcW w:w="1408" w:type="dxa"/>
            <w:vMerge/>
            <w:tcMar>
              <w:top w:w="28" w:type="dxa"/>
              <w:left w:w="57" w:type="dxa"/>
              <w:bottom w:w="28" w:type="dxa"/>
              <w:right w:w="57" w:type="dxa"/>
            </w:tcMar>
            <w:vAlign w:val="center"/>
          </w:tcPr>
          <w:p w14:paraId="52D5EDEA"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74150BB5"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Šviesos atspindys.</w:t>
            </w:r>
          </w:p>
          <w:p w14:paraId="666F0674"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tyrinėjamas šviesos atspindys nuo veidrodinių (plokščių, išgaubtų ir įgaubtų) ir nelygių paviršių, mokomasi brėžti šviesos spindulio eigą, kai jis atsispindi nuo plokščiojo veidrodžio, žymėti kritimo ir atspindžio kampus ir formuluoti atspindžio dėsnius;</w:t>
            </w:r>
          </w:p>
        </w:tc>
        <w:tc>
          <w:tcPr>
            <w:tcW w:w="779" w:type="dxa"/>
            <w:tcMar>
              <w:top w:w="28" w:type="dxa"/>
              <w:left w:w="57" w:type="dxa"/>
              <w:bottom w:w="28" w:type="dxa"/>
              <w:right w:w="57" w:type="dxa"/>
            </w:tcMar>
          </w:tcPr>
          <w:p w14:paraId="4C5778F7"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p>
        </w:tc>
        <w:tc>
          <w:tcPr>
            <w:tcW w:w="780" w:type="dxa"/>
            <w:tcMar>
              <w:top w:w="28" w:type="dxa"/>
              <w:left w:w="57" w:type="dxa"/>
              <w:bottom w:w="28" w:type="dxa"/>
              <w:right w:w="57" w:type="dxa"/>
            </w:tcMar>
          </w:tcPr>
          <w:p w14:paraId="52C879FD"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6FFCCC14"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Šviesos atspindžio tyrimas nuo veidrodžių (plokščiojo, įgaubto, išgaubto).</w:t>
            </w:r>
          </w:p>
          <w:p w14:paraId="502E0E0E" w14:textId="77777777" w:rsidR="001D7376" w:rsidRPr="00006DC9" w:rsidRDefault="001D7376" w:rsidP="00044F12">
            <w:pPr>
              <w:spacing w:after="0" w:line="240" w:lineRule="auto"/>
            </w:pPr>
          </w:p>
        </w:tc>
        <w:tc>
          <w:tcPr>
            <w:tcW w:w="2835" w:type="dxa"/>
            <w:tcMar>
              <w:top w:w="28" w:type="dxa"/>
              <w:left w:w="57" w:type="dxa"/>
              <w:bottom w:w="28" w:type="dxa"/>
              <w:right w:w="57" w:type="dxa"/>
            </w:tcMar>
          </w:tcPr>
          <w:p w14:paraId="11DE136B"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p>
        </w:tc>
        <w:tc>
          <w:tcPr>
            <w:tcW w:w="3119" w:type="dxa"/>
            <w:tcMar>
              <w:top w:w="28" w:type="dxa"/>
              <w:left w:w="57" w:type="dxa"/>
              <w:bottom w:w="28" w:type="dxa"/>
              <w:right w:w="57" w:type="dxa"/>
            </w:tcMar>
          </w:tcPr>
          <w:p w14:paraId="0F9BABAB"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4" w:tgtFrame="_blank" w:history="1">
              <w:r w:rsidRPr="00006DC9">
                <w:rPr>
                  <w:rStyle w:val="Hipersaitas"/>
                  <w:rFonts w:ascii="Times New Roman" w:eastAsia="Times New Roman" w:hAnsi="Times New Roman" w:cs="Times New Roman"/>
                  <w:sz w:val="24"/>
                  <w:szCs w:val="24"/>
                  <w:lang w:eastAsia="lt-LT"/>
                </w:rPr>
                <w:t>https://www.thephysicsaviary.com/Physics/Programs/Labs/ConvergingMirrorLab/ </w:t>
              </w:r>
            </w:hyperlink>
          </w:p>
          <w:p w14:paraId="621570A6"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5" w:tgtFrame="_blank" w:history="1">
              <w:r w:rsidRPr="00006DC9">
                <w:rPr>
                  <w:rStyle w:val="Hipersaitas"/>
                  <w:rFonts w:ascii="Times New Roman" w:eastAsia="Times New Roman" w:hAnsi="Times New Roman" w:cs="Times New Roman"/>
                  <w:sz w:val="24"/>
                  <w:szCs w:val="24"/>
                  <w:lang w:eastAsia="lt-LT"/>
                </w:rPr>
                <w:t>https://phet.colorado.edu/sims/html/geometric-optics/latest/geometric-optics_all.html</w:t>
              </w:r>
            </w:hyperlink>
            <w:r w:rsidRPr="00006DC9">
              <w:rPr>
                <w:rFonts w:ascii="Times New Roman" w:eastAsia="Times New Roman" w:hAnsi="Times New Roman" w:cs="Times New Roman"/>
                <w:sz w:val="24"/>
                <w:szCs w:val="24"/>
                <w:lang w:eastAsia="lt-LT"/>
              </w:rPr>
              <w:t>  </w:t>
            </w:r>
          </w:p>
        </w:tc>
      </w:tr>
      <w:tr w:rsidR="001D7376" w:rsidRPr="00006DC9" w14:paraId="102C40A3" w14:textId="77777777" w:rsidTr="00044F12">
        <w:trPr>
          <w:trHeight w:val="576"/>
        </w:trPr>
        <w:tc>
          <w:tcPr>
            <w:tcW w:w="1408" w:type="dxa"/>
            <w:vMerge/>
            <w:tcMar>
              <w:top w:w="28" w:type="dxa"/>
              <w:left w:w="57" w:type="dxa"/>
              <w:bottom w:w="28" w:type="dxa"/>
              <w:right w:w="57" w:type="dxa"/>
            </w:tcMar>
            <w:vAlign w:val="center"/>
          </w:tcPr>
          <w:p w14:paraId="7846BAD8"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4C7ADB64"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Šviesos lūžimas.</w:t>
            </w:r>
          </w:p>
          <w:p w14:paraId="203F6CF6"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 xml:space="preserve">BP: tyrinėjamas šviesos sklidimas per terpių ribą (iš optiškai retesnės į tankesnę ir atvirkščiai), stebimas ir aptariamas visiškojo atspindžio reiškinys, aptariami šviesolaidžiai ir jų taikymas; aptariama, kad skirtingose skaidriose aplinkose šviesa sklinda skirtingu greičiu, nes jos yra nevienodo optinio tankio ir šviesa pereidama iš vienos aplinkos į kitą lūžta; apibrėžiamas medžiagos absoliutinis lūžio rodiklis, </w:t>
            </w:r>
            <w:r w:rsidRPr="00006DC9">
              <w:rPr>
                <w:rFonts w:ascii="Times New Roman" w:eastAsia="Times New Roman" w:hAnsi="Times New Roman" w:cs="Times New Roman"/>
                <w:bCs/>
                <w:color w:val="009242"/>
                <w:sz w:val="24"/>
                <w:szCs w:val="24"/>
                <w:lang w:eastAsia="lt-LT"/>
              </w:rPr>
              <w:lastRenderedPageBreak/>
              <w:t xml:space="preserve">sprendžiami uždaviniai; mokomasi brėžti šviesos spindulio eigą per skirtingo optinio tankio aplinkų ribą ir brėžinyje žymėti kritimo, lūžio ir atspindžio kampus. </w:t>
            </w:r>
          </w:p>
        </w:tc>
        <w:tc>
          <w:tcPr>
            <w:tcW w:w="779" w:type="dxa"/>
            <w:tcMar>
              <w:top w:w="28" w:type="dxa"/>
              <w:left w:w="57" w:type="dxa"/>
              <w:bottom w:w="28" w:type="dxa"/>
              <w:right w:w="57" w:type="dxa"/>
            </w:tcMar>
          </w:tcPr>
          <w:p w14:paraId="3C43E6D8"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3</w:t>
            </w:r>
          </w:p>
        </w:tc>
        <w:tc>
          <w:tcPr>
            <w:tcW w:w="780" w:type="dxa"/>
            <w:tcMar>
              <w:top w:w="28" w:type="dxa"/>
              <w:left w:w="57" w:type="dxa"/>
              <w:bottom w:w="28" w:type="dxa"/>
              <w:right w:w="57" w:type="dxa"/>
            </w:tcMar>
          </w:tcPr>
          <w:p w14:paraId="13FBBF44"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3BE56287"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Lazerio spindulio sklidimo per terpių ribą: oras-stiklas, stiklas-vanduo ir kt. tyrimas.</w:t>
            </w:r>
          </w:p>
          <w:p w14:paraId="6A01B22D"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Visiškojo atspindžio eksperimentinis gavimas ir analizavimas.</w:t>
            </w:r>
          </w:p>
          <w:p w14:paraId="5E1D6015" w14:textId="77777777" w:rsidR="001D7376" w:rsidRPr="00006DC9" w:rsidRDefault="001D7376"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Virtualūs tyrimai.</w:t>
            </w:r>
          </w:p>
        </w:tc>
        <w:tc>
          <w:tcPr>
            <w:tcW w:w="2835" w:type="dxa"/>
            <w:tcMar>
              <w:top w:w="28" w:type="dxa"/>
              <w:left w:w="57" w:type="dxa"/>
              <w:bottom w:w="28" w:type="dxa"/>
              <w:right w:w="57" w:type="dxa"/>
            </w:tcMar>
          </w:tcPr>
          <w:p w14:paraId="27FBE983"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6" w:tgtFrame="_blank" w:history="1">
              <w:r w:rsidRPr="00006DC9">
                <w:rPr>
                  <w:rStyle w:val="Hipersaitas"/>
                  <w:rFonts w:ascii="Times New Roman" w:eastAsia="Times New Roman" w:hAnsi="Times New Roman" w:cs="Times New Roman"/>
                  <w:sz w:val="24"/>
                  <w:szCs w:val="24"/>
                  <w:lang w:eastAsia="lt-LT"/>
                </w:rPr>
                <w:t>Reflection and refraction of colored light in water air surface 2, varying incidence angle</w:t>
              </w:r>
            </w:hyperlink>
          </w:p>
          <w:p w14:paraId="0639FEF1"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7" w:tgtFrame="_blank" w:history="1">
              <w:r w:rsidRPr="00006DC9">
                <w:rPr>
                  <w:rStyle w:val="Hipersaitas"/>
                  <w:rFonts w:ascii="Times New Roman" w:eastAsia="Times New Roman" w:hAnsi="Times New Roman" w:cs="Times New Roman"/>
                  <w:sz w:val="24"/>
                  <w:szCs w:val="24"/>
                  <w:lang w:eastAsia="lt-LT"/>
                </w:rPr>
                <w:t>Fizika prie kavos: Fotonika</w:t>
              </w:r>
            </w:hyperlink>
          </w:p>
          <w:p w14:paraId="79F60770"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8" w:tgtFrame="_blank" w:history="1">
              <w:r w:rsidRPr="00006DC9">
                <w:rPr>
                  <w:rStyle w:val="Hipersaitas"/>
                  <w:rFonts w:ascii="Times New Roman" w:eastAsia="Times New Roman" w:hAnsi="Times New Roman" w:cs="Times New Roman"/>
                  <w:sz w:val="24"/>
                  <w:szCs w:val="24"/>
                  <w:lang w:eastAsia="lt-LT"/>
                </w:rPr>
                <w:t>Total Internal Reflection</w:t>
              </w:r>
            </w:hyperlink>
          </w:p>
          <w:p w14:paraId="6E88541D"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29" w:tgtFrame="_blank" w:history="1">
              <w:r w:rsidRPr="00006DC9">
                <w:rPr>
                  <w:rStyle w:val="Hipersaitas"/>
                  <w:rFonts w:ascii="Times New Roman" w:eastAsia="Times New Roman" w:hAnsi="Times New Roman" w:cs="Times New Roman"/>
                  <w:sz w:val="24"/>
                  <w:szCs w:val="24"/>
                  <w:lang w:eastAsia="lt-LT"/>
                </w:rPr>
                <w:t>Optical fiber cables, how do they work? | ICT #3</w:t>
              </w:r>
            </w:hyperlink>
          </w:p>
        </w:tc>
        <w:tc>
          <w:tcPr>
            <w:tcW w:w="3119" w:type="dxa"/>
            <w:tcMar>
              <w:top w:w="28" w:type="dxa"/>
              <w:left w:w="57" w:type="dxa"/>
              <w:bottom w:w="28" w:type="dxa"/>
              <w:right w:w="57" w:type="dxa"/>
            </w:tcMar>
          </w:tcPr>
          <w:p w14:paraId="7F0FC342"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hyperlink r:id="rId230" w:anchor="scene1" w:history="1">
              <w:r w:rsidRPr="00006DC9">
                <w:rPr>
                  <w:rStyle w:val="Hipersaitas"/>
                  <w:rFonts w:ascii="Times New Roman" w:eastAsia="Times New Roman" w:hAnsi="Times New Roman" w:cs="Times New Roman"/>
                  <w:sz w:val="24"/>
                  <w:szCs w:val="24"/>
                  <w:lang w:eastAsia="lt-LT"/>
                </w:rPr>
                <w:t>Šviesos spindulio perėjimas iš vienos terpės į kitą (emokykla.lt)</w:t>
              </w:r>
            </w:hyperlink>
          </w:p>
          <w:p w14:paraId="1AC2BC61"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Fonts w:ascii="Times New Roman" w:eastAsia="Times New Roman" w:hAnsi="Times New Roman" w:cs="Times New Roman"/>
                <w:sz w:val="24"/>
                <w:szCs w:val="24"/>
                <w:lang w:eastAsia="lt-LT"/>
              </w:rPr>
              <w:t>*</w:t>
            </w:r>
            <w:hyperlink r:id="rId231" w:tgtFrame="_blank" w:history="1">
              <w:r w:rsidRPr="00006DC9">
                <w:rPr>
                  <w:rStyle w:val="Hipersaitas"/>
                  <w:rFonts w:ascii="Times New Roman" w:hAnsi="Times New Roman" w:cs="Times New Roman"/>
                  <w:sz w:val="24"/>
                  <w:szCs w:val="24"/>
                </w:rPr>
                <w:t>Total Internal Reflection</w:t>
              </w:r>
            </w:hyperlink>
            <w:r w:rsidRPr="00006DC9">
              <w:rPr>
                <w:rStyle w:val="Hipersaitas"/>
                <w:rFonts w:ascii="Times New Roman" w:hAnsi="Times New Roman" w:cs="Times New Roman"/>
                <w:sz w:val="24"/>
                <w:szCs w:val="24"/>
              </w:rPr>
              <w:t xml:space="preserve"> </w:t>
            </w:r>
          </w:p>
          <w:p w14:paraId="3BC1A364" w14:textId="77777777" w:rsidR="001D7376" w:rsidRPr="00006DC9" w:rsidRDefault="001D7376" w:rsidP="00044F12">
            <w:pPr>
              <w:spacing w:after="120" w:line="240" w:lineRule="auto"/>
              <w:rPr>
                <w:rStyle w:val="Hipersaitas"/>
                <w:rFonts w:ascii="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32" w:tgtFrame="_blank" w:history="1">
              <w:r w:rsidRPr="00006DC9">
                <w:rPr>
                  <w:rStyle w:val="Hipersaitas"/>
                  <w:rFonts w:ascii="Times New Roman" w:hAnsi="Times New Roman" w:cs="Times New Roman"/>
                  <w:sz w:val="24"/>
                  <w:szCs w:val="24"/>
                </w:rPr>
                <w:t>Bending Light</w:t>
              </w:r>
            </w:hyperlink>
          </w:p>
          <w:p w14:paraId="0EA5F81E" w14:textId="77777777" w:rsidR="001D7376" w:rsidRPr="00006DC9" w:rsidRDefault="001D7376" w:rsidP="00044F12">
            <w:pPr>
              <w:spacing w:after="120" w:line="240" w:lineRule="auto"/>
              <w:rPr>
                <w:rFonts w:ascii="Times New Roman" w:eastAsia="Times New Roman" w:hAnsi="Times New Roman" w:cs="Times New Roman"/>
                <w:sz w:val="24"/>
                <w:szCs w:val="24"/>
                <w:lang w:eastAsia="lt-LT"/>
              </w:rPr>
            </w:pPr>
            <w:r w:rsidRPr="00006DC9">
              <w:rPr>
                <w:rFonts w:ascii="Times New Roman" w:hAnsi="Times New Roman" w:cs="Times New Roman"/>
                <w:sz w:val="24"/>
                <w:szCs w:val="24"/>
              </w:rPr>
              <w:t>*</w:t>
            </w:r>
            <w:hyperlink r:id="rId233" w:history="1">
              <w:r w:rsidRPr="00006DC9">
                <w:rPr>
                  <w:rStyle w:val="Hipersaitas"/>
                  <w:rFonts w:ascii="Times New Roman" w:eastAsia="Times New Roman" w:hAnsi="Times New Roman" w:cs="Times New Roman"/>
                  <w:sz w:val="24"/>
                  <w:szCs w:val="24"/>
                  <w:lang w:eastAsia="lt-LT"/>
                </w:rPr>
                <w:t>https://phet.colorado.edu/sims/html/bending-light/latest/bending-light_en.html </w:t>
              </w:r>
            </w:hyperlink>
            <w:r w:rsidRPr="00006DC9">
              <w:rPr>
                <w:rFonts w:ascii="Times New Roman" w:eastAsia="Times New Roman" w:hAnsi="Times New Roman" w:cs="Times New Roman"/>
                <w:sz w:val="24"/>
                <w:szCs w:val="24"/>
                <w:lang w:eastAsia="lt-LT"/>
              </w:rPr>
              <w:t> </w:t>
            </w:r>
          </w:p>
        </w:tc>
      </w:tr>
      <w:tr w:rsidR="001D7376" w:rsidRPr="00006DC9" w14:paraId="6A53B969" w14:textId="77777777" w:rsidTr="00044F12">
        <w:trPr>
          <w:trHeight w:val="576"/>
        </w:trPr>
        <w:tc>
          <w:tcPr>
            <w:tcW w:w="1408" w:type="dxa"/>
            <w:vMerge/>
            <w:tcMar>
              <w:top w:w="28" w:type="dxa"/>
              <w:left w:w="57" w:type="dxa"/>
              <w:bottom w:w="28" w:type="dxa"/>
              <w:right w:w="57" w:type="dxa"/>
            </w:tcMar>
            <w:vAlign w:val="center"/>
          </w:tcPr>
          <w:p w14:paraId="0CB8675D"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19620C77"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Šviesa ir spalvos</w:t>
            </w:r>
          </w:p>
          <w:p w14:paraId="6184F51D"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color w:val="009242"/>
                <w:sz w:val="24"/>
                <w:szCs w:val="24"/>
                <w:lang w:eastAsia="lt-LT"/>
              </w:rPr>
              <w:t>BP: Stebint šviesos sklidimą per trikampę prizmę aptariamas baltos šviesos išsiskaidymas į 7 dedamąsias spalvas, spektro sąvoka, spalvų išsidėstymas spektre siejamas su dažniu, vaivorykštė kaip natūralaus optinio reiškinio ir spektro pavyzdys. Aptariama, kuo skiriasi skaidrūs ir neskaidrūs kūnai, mokomasi paaiškinti skaidrių ir neskaidrių daiktų spalvą.</w:t>
            </w:r>
          </w:p>
        </w:tc>
        <w:tc>
          <w:tcPr>
            <w:tcW w:w="779" w:type="dxa"/>
            <w:tcMar>
              <w:top w:w="28" w:type="dxa"/>
              <w:left w:w="57" w:type="dxa"/>
              <w:bottom w:w="28" w:type="dxa"/>
              <w:right w:w="57" w:type="dxa"/>
            </w:tcMar>
          </w:tcPr>
          <w:p w14:paraId="44BC491A"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p>
        </w:tc>
        <w:tc>
          <w:tcPr>
            <w:tcW w:w="780" w:type="dxa"/>
            <w:tcMar>
              <w:top w:w="28" w:type="dxa"/>
              <w:left w:w="57" w:type="dxa"/>
              <w:bottom w:w="28" w:type="dxa"/>
              <w:right w:w="57" w:type="dxa"/>
            </w:tcMar>
          </w:tcPr>
          <w:p w14:paraId="064D560C"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5FEAB78A"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Šviesos išskaidymo į spektrą realūs ir virtualūs eksperimentai.</w:t>
            </w:r>
          </w:p>
          <w:p w14:paraId="4A901747"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Bandymai su skirtingų spalvų šviesos filtrais.</w:t>
            </w:r>
          </w:p>
        </w:tc>
        <w:tc>
          <w:tcPr>
            <w:tcW w:w="2835" w:type="dxa"/>
            <w:tcMar>
              <w:top w:w="28" w:type="dxa"/>
              <w:left w:w="57" w:type="dxa"/>
              <w:bottom w:w="28" w:type="dxa"/>
              <w:right w:w="57" w:type="dxa"/>
            </w:tcMar>
          </w:tcPr>
          <w:p w14:paraId="14D9D916"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c>
          <w:tcPr>
            <w:tcW w:w="3119" w:type="dxa"/>
            <w:tcMar>
              <w:top w:w="28" w:type="dxa"/>
              <w:left w:w="57" w:type="dxa"/>
              <w:bottom w:w="28" w:type="dxa"/>
              <w:right w:w="57" w:type="dxa"/>
            </w:tcMar>
          </w:tcPr>
          <w:p w14:paraId="0469CFC0"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hyperlink r:id="rId234" w:history="1">
              <w:dir w:val="ltr">
                <w:dir w:val="ltr">
                  <w:r w:rsidRPr="00006DC9">
                    <w:rPr>
                      <w:rFonts w:ascii="Times New Roman" w:hAnsi="Times New Roman" w:cs="Times New Roman"/>
                      <w:sz w:val="24"/>
                      <w:szCs w:val="24"/>
                    </w:rPr>
                    <w:t>*</w:t>
                  </w:r>
                  <w:r w:rsidRPr="00006DC9">
                    <w:rPr>
                      <w:rStyle w:val="Hipersaitas"/>
                      <w:rFonts w:ascii="Times New Roman" w:eastAsia="Times New Roman" w:hAnsi="Times New Roman" w:cs="Times New Roman"/>
                      <w:sz w:val="24"/>
                      <w:szCs w:val="24"/>
                      <w:lang w:eastAsia="lt-LT"/>
                    </w:rPr>
                    <w:t>Bending Light</w:t>
                  </w:r>
                  <w:r w:rsidRPr="00006DC9">
                    <w:rPr>
                      <w:rStyle w:val="Hipersaitas"/>
                      <w:rFonts w:ascii="Times New Roman" w:eastAsia="Times New Roman" w:hAnsi="Times New Roman" w:cs="Times New Roman"/>
                      <w:sz w:val="24"/>
                      <w:szCs w:val="24"/>
                      <w:lang w:eastAsia="lt-LT"/>
                    </w:rPr>
                    <w:t>‬ 1.1.35</w:t>
                  </w:r>
                  <w:r w:rsidRPr="00006DC9">
                    <w:rPr>
                      <w:rStyle w:val="Hipersaitas"/>
                      <w:rFonts w:ascii="Times New Roman" w:eastAsia="Times New Roman" w:hAnsi="Times New Roman" w:cs="Times New Roman"/>
                      <w:sz w:val="24"/>
                      <w:szCs w:val="24"/>
                      <w:lang w:eastAsia="lt-LT"/>
                    </w:rPr>
                    <w:t>‬ (colorado.edu)</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t>‬</w:t>
                  </w:r>
                  <w:r>
                    <w:t>‬</w:t>
                  </w:r>
                  <w:r>
                    <w:t>‬</w:t>
                  </w:r>
                  <w:r>
                    <w:t>‬</w:t>
                  </w:r>
                </w:dir>
              </w:dir>
            </w:hyperlink>
          </w:p>
        </w:tc>
      </w:tr>
      <w:tr w:rsidR="001D7376" w:rsidRPr="00006DC9" w14:paraId="673F9AFB" w14:textId="77777777" w:rsidTr="00044F12">
        <w:trPr>
          <w:trHeight w:val="576"/>
        </w:trPr>
        <w:tc>
          <w:tcPr>
            <w:tcW w:w="1408" w:type="dxa"/>
            <w:vMerge/>
            <w:tcMar>
              <w:top w:w="28" w:type="dxa"/>
              <w:left w:w="57" w:type="dxa"/>
              <w:bottom w:w="28" w:type="dxa"/>
              <w:right w:w="57" w:type="dxa"/>
            </w:tcMar>
            <w:vAlign w:val="center"/>
          </w:tcPr>
          <w:p w14:paraId="28FCE7FC"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095C652C"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Apšvieta.</w:t>
            </w:r>
          </w:p>
          <w:p w14:paraId="38A20C6C"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Aptariama, kas yra apšvieta, kokie yra jos matavimo vienetai, mokomasi matuoti apšvietą.</w:t>
            </w:r>
          </w:p>
        </w:tc>
        <w:tc>
          <w:tcPr>
            <w:tcW w:w="779" w:type="dxa"/>
            <w:tcMar>
              <w:top w:w="28" w:type="dxa"/>
              <w:left w:w="57" w:type="dxa"/>
              <w:bottom w:w="28" w:type="dxa"/>
              <w:right w:w="57" w:type="dxa"/>
            </w:tcMar>
          </w:tcPr>
          <w:p w14:paraId="3BC350FE"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4F06FE3C"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5A541518"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Stebima, kaip apšvieta keičiasi keičiant šviesos šaltinio atstumą nuo stalo.</w:t>
            </w:r>
          </w:p>
          <w:p w14:paraId="66BA16A1"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Lygindami skirtingus šviesos šaltinius, aiškinamasi, kas yra šviesos stipris, jo matavimo vienetas. </w:t>
            </w:r>
          </w:p>
          <w:p w14:paraId="0C030152"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 savo išmanųjį įrenginį įsidiegę programėlę Science-journal</w:t>
            </w:r>
            <w:r w:rsidRPr="00006DC9">
              <w:rPr>
                <w:rFonts w:ascii="Times New Roman" w:eastAsia="Times New Roman" w:hAnsi="Times New Roman" w:cs="Times New Roman"/>
                <w:sz w:val="24"/>
                <w:szCs w:val="24"/>
                <w:u w:val="single"/>
                <w:lang w:eastAsia="lt-LT"/>
              </w:rPr>
              <w:t>,</w:t>
            </w:r>
            <w:r w:rsidRPr="00006DC9">
              <w:rPr>
                <w:rFonts w:ascii="Times New Roman" w:eastAsia="Times New Roman" w:hAnsi="Times New Roman" w:cs="Times New Roman"/>
                <w:color w:val="0563C1"/>
                <w:sz w:val="24"/>
                <w:szCs w:val="24"/>
                <w:u w:val="single"/>
                <w:lang w:eastAsia="lt-LT"/>
              </w:rPr>
              <w:t xml:space="preserve"> </w:t>
            </w:r>
            <w:r w:rsidRPr="00006DC9">
              <w:rPr>
                <w:rFonts w:ascii="Times New Roman" w:eastAsia="Times New Roman" w:hAnsi="Times New Roman" w:cs="Times New Roman"/>
                <w:sz w:val="24"/>
                <w:szCs w:val="24"/>
                <w:lang w:eastAsia="lt-LT"/>
              </w:rPr>
              <w:t xml:space="preserve">mokiniai mokosi matuoti apšvietą, aiškinasi, kokie yra jos matavimo vienetai, pasitikrina ar jų darbo </w:t>
            </w:r>
            <w:r w:rsidRPr="00006DC9">
              <w:rPr>
                <w:rFonts w:ascii="Times New Roman" w:eastAsia="Times New Roman" w:hAnsi="Times New Roman" w:cs="Times New Roman"/>
                <w:sz w:val="24"/>
                <w:szCs w:val="24"/>
                <w:lang w:eastAsia="lt-LT"/>
              </w:rPr>
              <w:lastRenderedPageBreak/>
              <w:t xml:space="preserve">vietų namuose ir mokykloje apšvieta atitinka higienos normas. </w:t>
            </w:r>
          </w:p>
          <w:p w14:paraId="6A5670AB" w14:textId="77777777" w:rsidR="001D7376" w:rsidRPr="00006DC9" w:rsidRDefault="001D7376" w:rsidP="00044F12">
            <w:pPr>
              <w:spacing w:after="0" w:line="240" w:lineRule="auto"/>
            </w:pPr>
            <w:r w:rsidRPr="00006DC9">
              <w:rPr>
                <w:rFonts w:ascii="Times New Roman" w:eastAsia="Times New Roman" w:hAnsi="Times New Roman" w:cs="Times New Roman"/>
                <w:i/>
                <w:iCs/>
                <w:sz w:val="24"/>
                <w:szCs w:val="24"/>
                <w:lang w:eastAsia="lt-LT"/>
              </w:rPr>
              <w:t>Pastaba:</w:t>
            </w:r>
            <w:r w:rsidRPr="00006DC9">
              <w:rPr>
                <w:rFonts w:ascii="Times New Roman" w:eastAsia="Times New Roman" w:hAnsi="Times New Roman" w:cs="Times New Roman"/>
                <w:sz w:val="24"/>
                <w:szCs w:val="24"/>
                <w:lang w:eastAsia="lt-LT"/>
              </w:rPr>
              <w:t xml:space="preserve"> matuojant išmaniaisiais įrenginiais mokiniai gali susidurti su nesisteminiais matavimo vienetais. </w:t>
            </w:r>
          </w:p>
        </w:tc>
        <w:tc>
          <w:tcPr>
            <w:tcW w:w="2835" w:type="dxa"/>
            <w:tcMar>
              <w:top w:w="28" w:type="dxa"/>
              <w:left w:w="57" w:type="dxa"/>
              <w:bottom w:w="28" w:type="dxa"/>
              <w:right w:w="57" w:type="dxa"/>
            </w:tcMar>
          </w:tcPr>
          <w:p w14:paraId="112D2DB6"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w:t>
            </w:r>
            <w:hyperlink r:id="rId235" w:history="1">
              <w:r w:rsidRPr="00006DC9">
                <w:rPr>
                  <w:rStyle w:val="Hipersaitas"/>
                  <w:rFonts w:ascii="Times New Roman" w:eastAsia="Times New Roman" w:hAnsi="Times New Roman" w:cs="Times New Roman"/>
                  <w:sz w:val="24"/>
                  <w:szCs w:val="24"/>
                  <w:lang w:eastAsia="lt-LT"/>
                </w:rPr>
                <w:t>Įsakymas dėl Lietuvos higienos HN 21:2017</w:t>
              </w:r>
            </w:hyperlink>
            <w:r w:rsidRPr="00006DC9">
              <w:rPr>
                <w:rFonts w:ascii="Times New Roman" w:eastAsia="Times New Roman" w:hAnsi="Times New Roman" w:cs="Times New Roman"/>
                <w:sz w:val="24"/>
                <w:szCs w:val="24"/>
                <w:lang w:eastAsia="lt-LT"/>
              </w:rPr>
              <w:t xml:space="preserve"> (VI SKYRIUS APŠVIETIMO REIKALAVIMAI)</w:t>
            </w:r>
          </w:p>
          <w:p w14:paraId="0D3F4D93" w14:textId="77777777" w:rsidR="001D7376" w:rsidRPr="00006DC9" w:rsidRDefault="001D7376" w:rsidP="00044F12">
            <w:pPr>
              <w:spacing w:after="120" w:line="240" w:lineRule="auto"/>
              <w:textAlignment w:val="baseline"/>
              <w:rPr>
                <w:rFonts w:ascii="Times New Roman" w:eastAsia="Times New Roman" w:hAnsi="Times New Roman" w:cs="Times New Roman"/>
                <w:color w:val="0000FF"/>
                <w:sz w:val="24"/>
                <w:szCs w:val="24"/>
                <w:lang w:eastAsia="lt-LT"/>
              </w:rPr>
            </w:pPr>
            <w:r w:rsidRPr="00006DC9">
              <w:rPr>
                <w:rFonts w:ascii="Times New Roman" w:eastAsia="Times New Roman" w:hAnsi="Times New Roman" w:cs="Times New Roman"/>
                <w:sz w:val="24"/>
                <w:szCs w:val="24"/>
                <w:lang w:eastAsia="lt-LT"/>
              </w:rPr>
              <w:t>*</w:t>
            </w:r>
            <w:hyperlink r:id="rId236" w:history="1">
              <w:r w:rsidRPr="00006DC9">
                <w:rPr>
                  <w:rStyle w:val="Hipersaitas"/>
                  <w:rFonts w:ascii="Times New Roman" w:eastAsia="Times New Roman" w:hAnsi="Times New Roman" w:cs="Times New Roman"/>
                  <w:sz w:val="24"/>
                  <w:szCs w:val="24"/>
                  <w:lang w:eastAsia="lt-LT"/>
                </w:rPr>
                <w:t>https://www.arduino.cc/education/science-journal</w:t>
              </w:r>
            </w:hyperlink>
          </w:p>
          <w:p w14:paraId="508FCB8E"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37" w:history="1">
              <w:r w:rsidRPr="00006DC9">
                <w:rPr>
                  <w:rStyle w:val="Hipersaitas"/>
                  <w:rFonts w:ascii="Times New Roman" w:eastAsia="Times New Roman" w:hAnsi="Times New Roman" w:cs="Times New Roman"/>
                  <w:sz w:val="24"/>
                  <w:szCs w:val="24"/>
                  <w:lang w:eastAsia="lt-LT"/>
                </w:rPr>
                <w:t>https://www.translatorscafe.com/unit-converter/lt-LT/illumination/</w:t>
              </w:r>
            </w:hyperlink>
          </w:p>
        </w:tc>
        <w:tc>
          <w:tcPr>
            <w:tcW w:w="3119" w:type="dxa"/>
            <w:tcMar>
              <w:top w:w="28" w:type="dxa"/>
              <w:left w:w="57" w:type="dxa"/>
              <w:bottom w:w="28" w:type="dxa"/>
              <w:right w:w="57" w:type="dxa"/>
            </w:tcMar>
          </w:tcPr>
          <w:p w14:paraId="3780E78B"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r>
      <w:tr w:rsidR="001D7376" w:rsidRPr="00006DC9" w14:paraId="770A3B7C" w14:textId="77777777" w:rsidTr="00044F12">
        <w:trPr>
          <w:trHeight w:val="576"/>
        </w:trPr>
        <w:tc>
          <w:tcPr>
            <w:tcW w:w="1408" w:type="dxa"/>
            <w:vMerge w:val="restart"/>
            <w:tcMar>
              <w:top w:w="28" w:type="dxa"/>
              <w:left w:w="57" w:type="dxa"/>
              <w:bottom w:w="28" w:type="dxa"/>
              <w:right w:w="57" w:type="dxa"/>
            </w:tcMar>
          </w:tcPr>
          <w:p w14:paraId="0E298712"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Optiniai prietaisai</w:t>
            </w:r>
          </w:p>
        </w:tc>
        <w:tc>
          <w:tcPr>
            <w:tcW w:w="3260" w:type="dxa"/>
            <w:tcMar>
              <w:top w:w="28" w:type="dxa"/>
              <w:left w:w="57" w:type="dxa"/>
              <w:bottom w:w="28" w:type="dxa"/>
              <w:right w:w="57" w:type="dxa"/>
            </w:tcMar>
          </w:tcPr>
          <w:p w14:paraId="6A2F88FD"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Lęšiai. Lęšiais gauti daikto atvaizdai.</w:t>
            </w:r>
          </w:p>
          <w:p w14:paraId="3CA74EBE"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Aiškinamasi, kas yra lęšis, nagrinėjama, kuo skiriasi glaudžiamasis ir sklaidomasis lęšis ir kur jie yra naudojami [...], apibūdinama ir skaičiuojama lęšio laužiamoji geba, apibūdinamas laužiamosios gebos vienetas (dioptrija); tyrinėjami ir braižomi lęšiais gaunami atvaizdai, apibūdinamas ir skaičiuojamas lęšio didinimas.</w:t>
            </w:r>
          </w:p>
        </w:tc>
        <w:tc>
          <w:tcPr>
            <w:tcW w:w="779" w:type="dxa"/>
            <w:tcMar>
              <w:top w:w="28" w:type="dxa"/>
              <w:left w:w="57" w:type="dxa"/>
              <w:bottom w:w="28" w:type="dxa"/>
              <w:right w:w="57" w:type="dxa"/>
            </w:tcMar>
          </w:tcPr>
          <w:p w14:paraId="79849A06"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3–4</w:t>
            </w:r>
          </w:p>
        </w:tc>
        <w:tc>
          <w:tcPr>
            <w:tcW w:w="780" w:type="dxa"/>
            <w:tcMar>
              <w:top w:w="28" w:type="dxa"/>
              <w:left w:w="57" w:type="dxa"/>
              <w:bottom w:w="28" w:type="dxa"/>
              <w:right w:w="57" w:type="dxa"/>
            </w:tcMar>
          </w:tcPr>
          <w:p w14:paraId="6F15D190"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3315650B"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Skirtingų daikto atvaizdų (padidinto, sumažinto, tokio paties dydžio) ir toli esančio objekto (medžio, bokšto) atvaizdo ekrane gavimas glaudžiamaisiais lęšiais, gautų atvaizdų palyginimas ir jų skirtumų paaiškinimas.</w:t>
            </w:r>
          </w:p>
          <w:p w14:paraId="56D227D8"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Lęšio didinimo apskaičiavimas. </w:t>
            </w:r>
          </w:p>
          <w:p w14:paraId="574F62EF" w14:textId="77777777" w:rsidR="001D7376" w:rsidRPr="00006DC9" w:rsidRDefault="001D7376" w:rsidP="00044F12">
            <w:pPr>
              <w:spacing w:after="0" w:line="240" w:lineRule="auto"/>
              <w:textAlignment w:val="baseline"/>
              <w:rPr>
                <w:rFonts w:ascii="Times New Roman" w:eastAsia="Times New Roman" w:hAnsi="Times New Roman" w:cs="Times New Roman"/>
                <w:color w:val="0563C1"/>
                <w:sz w:val="24"/>
                <w:szCs w:val="24"/>
                <w:u w:val="single"/>
                <w:lang w:eastAsia="lt-LT"/>
              </w:rPr>
            </w:pPr>
            <w:r w:rsidRPr="00006DC9">
              <w:rPr>
                <w:rFonts w:ascii="Times New Roman" w:eastAsia="Times New Roman" w:hAnsi="Times New Roman" w:cs="Times New Roman"/>
                <w:sz w:val="24"/>
                <w:szCs w:val="24"/>
                <w:lang w:eastAsia="lt-LT"/>
              </w:rPr>
              <w:t xml:space="preserve">Simuliacijų nagrinėjimas. </w:t>
            </w:r>
          </w:p>
          <w:p w14:paraId="1B934005"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Lęšiais gaunamų atvaizdų braižymas. </w:t>
            </w:r>
          </w:p>
          <w:p w14:paraId="7B0BC772"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Kameros obscurą gaminimas ir išbandymas. </w:t>
            </w:r>
          </w:p>
          <w:p w14:paraId="0DEF5322" w14:textId="77777777" w:rsidR="001D7376" w:rsidRPr="00006DC9" w:rsidRDefault="001D7376" w:rsidP="00044F12">
            <w:pPr>
              <w:spacing w:after="0" w:line="240" w:lineRule="auto"/>
              <w:textAlignment w:val="baseline"/>
              <w:rPr>
                <w:rFonts w:ascii="Times New Roman" w:eastAsia="Times New Roman" w:hAnsi="Times New Roman" w:cs="Times New Roman"/>
                <w:i/>
                <w:sz w:val="24"/>
                <w:szCs w:val="24"/>
                <w:lang w:eastAsia="lt-LT"/>
              </w:rPr>
            </w:pPr>
            <w:r w:rsidRPr="00006DC9">
              <w:rPr>
                <w:rFonts w:ascii="Times New Roman" w:eastAsia="Times New Roman" w:hAnsi="Times New Roman" w:cs="Times New Roman"/>
                <w:i/>
                <w:sz w:val="24"/>
                <w:szCs w:val="24"/>
                <w:lang w:eastAsia="lt-LT"/>
              </w:rPr>
              <w:t>Pastaba:</w:t>
            </w:r>
            <w:r w:rsidRPr="00006DC9">
              <w:rPr>
                <w:rFonts w:ascii="Times New Roman" w:eastAsia="Times New Roman" w:hAnsi="Times New Roman" w:cs="Times New Roman"/>
                <w:sz w:val="24"/>
                <w:szCs w:val="24"/>
                <w:lang w:eastAsia="lt-LT"/>
              </w:rPr>
              <w:t xml:space="preserve"> šį darbą rekomenduojama pasiūlyti mokiniams atlikti namuose.</w:t>
            </w:r>
          </w:p>
        </w:tc>
        <w:tc>
          <w:tcPr>
            <w:tcW w:w="2835" w:type="dxa"/>
            <w:tcMar>
              <w:top w:w="28" w:type="dxa"/>
              <w:left w:w="57" w:type="dxa"/>
              <w:bottom w:w="28" w:type="dxa"/>
              <w:right w:w="57" w:type="dxa"/>
            </w:tcMar>
          </w:tcPr>
          <w:p w14:paraId="3154F66D"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r w:rsidRPr="00006DC9">
              <w:rPr>
                <w:rStyle w:val="Hipersaitas"/>
                <w:rFonts w:ascii="Times New Roman" w:eastAsia="Times New Roman" w:hAnsi="Times New Roman" w:cs="Times New Roman"/>
                <w:sz w:val="24"/>
                <w:szCs w:val="24"/>
                <w:lang w:eastAsia="lt-LT"/>
              </w:rPr>
              <w:t>*</w:t>
            </w:r>
            <w:hyperlink r:id="rId238" w:history="1">
              <w:r w:rsidRPr="00006DC9">
                <w:rPr>
                  <w:rStyle w:val="Hipersaitas"/>
                  <w:rFonts w:ascii="Times New Roman" w:hAnsi="Times New Roman" w:cs="Times New Roman"/>
                  <w:sz w:val="24"/>
                  <w:szCs w:val="24"/>
                </w:rPr>
                <w:t>https://blackcreek.ca/how-to-make-your-own-camera-obscura/</w:t>
              </w:r>
            </w:hyperlink>
          </w:p>
        </w:tc>
        <w:tc>
          <w:tcPr>
            <w:tcW w:w="3119" w:type="dxa"/>
            <w:tcMar>
              <w:top w:w="28" w:type="dxa"/>
              <w:left w:w="57" w:type="dxa"/>
              <w:bottom w:w="28" w:type="dxa"/>
              <w:right w:w="57" w:type="dxa"/>
            </w:tcMar>
          </w:tcPr>
          <w:p w14:paraId="237E7A7B" w14:textId="77777777" w:rsidR="001D7376" w:rsidRPr="00006DC9" w:rsidRDefault="001D7376" w:rsidP="00044F12">
            <w:pPr>
              <w:spacing w:after="120" w:line="240" w:lineRule="auto"/>
              <w:textAlignment w:val="baseline"/>
              <w:rPr>
                <w:rFonts w:ascii="Times New Roman" w:eastAsia="Times New Roman" w:hAnsi="Times New Roman" w:cs="Times New Roman"/>
                <w:color w:val="0563C1"/>
                <w:sz w:val="24"/>
                <w:szCs w:val="24"/>
                <w:u w:val="single"/>
                <w:lang w:eastAsia="lt-LT"/>
              </w:rPr>
            </w:pPr>
            <w:r w:rsidRPr="00006DC9">
              <w:t>*</w:t>
            </w:r>
            <w:hyperlink r:id="rId239" w:history="1">
              <w:r w:rsidRPr="00006DC9">
                <w:rPr>
                  <w:rStyle w:val="Hipersaitas"/>
                  <w:rFonts w:ascii="Times New Roman" w:eastAsia="Times New Roman" w:hAnsi="Times New Roman" w:cs="Times New Roman"/>
                  <w:sz w:val="24"/>
                  <w:szCs w:val="24"/>
                  <w:lang w:eastAsia="lt-LT"/>
                </w:rPr>
                <w:t>http://physics.bu.edu/~duffy/HTML5/Lenses.html</w:t>
              </w:r>
            </w:hyperlink>
          </w:p>
          <w:p w14:paraId="462D9414" w14:textId="77777777" w:rsidR="001D7376" w:rsidRPr="00006DC9" w:rsidRDefault="001D7376" w:rsidP="00044F12">
            <w:pPr>
              <w:spacing w:after="120" w:line="240" w:lineRule="auto"/>
              <w:textAlignment w:val="baseline"/>
              <w:rPr>
                <w:rFonts w:ascii="Times New Roman" w:eastAsia="Times New Roman" w:hAnsi="Times New Roman" w:cs="Times New Roman"/>
                <w:color w:val="0563C1"/>
                <w:sz w:val="24"/>
                <w:szCs w:val="24"/>
                <w:u w:val="single"/>
                <w:lang w:eastAsia="lt-LT"/>
              </w:rPr>
            </w:pPr>
            <w:r w:rsidRPr="00006DC9">
              <w:rPr>
                <w:rFonts w:ascii="Times New Roman" w:eastAsia="Times New Roman" w:hAnsi="Times New Roman" w:cs="Times New Roman"/>
                <w:sz w:val="24"/>
                <w:szCs w:val="24"/>
                <w:lang w:eastAsia="lt-LT"/>
              </w:rPr>
              <w:t>*</w:t>
            </w:r>
            <w:hyperlink r:id="rId240" w:history="1">
              <w:r w:rsidRPr="00006DC9">
                <w:rPr>
                  <w:rStyle w:val="Hipersaitas"/>
                  <w:rFonts w:ascii="Times New Roman" w:eastAsia="Times New Roman" w:hAnsi="Times New Roman" w:cs="Times New Roman"/>
                  <w:sz w:val="24"/>
                  <w:szCs w:val="24"/>
                  <w:lang w:eastAsia="lt-LT"/>
                </w:rPr>
                <w:t>https://www.physicsclassroom.com/Physics-Interactives/Refraction-and-Lenses/Optics-Bench/Optics-Bench-Refraction-Interactive</w:t>
              </w:r>
            </w:hyperlink>
            <w:r w:rsidRPr="00006DC9">
              <w:rPr>
                <w:rFonts w:ascii="Times New Roman" w:eastAsia="Times New Roman" w:hAnsi="Times New Roman" w:cs="Times New Roman"/>
                <w:color w:val="0563C1"/>
                <w:sz w:val="24"/>
                <w:szCs w:val="24"/>
                <w:u w:val="single"/>
                <w:lang w:eastAsia="lt-LT"/>
              </w:rPr>
              <w:t>.</w:t>
            </w:r>
          </w:p>
          <w:p w14:paraId="5D96A379"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hyperlink r:id="rId241" w:tgtFrame="_blank" w:history="1">
              <w:r w:rsidRPr="00006DC9">
                <w:rPr>
                  <w:rStyle w:val="Hipersaitas"/>
                  <w:rFonts w:ascii="Times New Roman" w:eastAsia="Times New Roman" w:hAnsi="Times New Roman" w:cs="Times New Roman"/>
                  <w:sz w:val="24"/>
                  <w:szCs w:val="24"/>
                  <w:lang w:eastAsia="lt-LT"/>
                </w:rPr>
                <w:t>https://phet.colorado.edu/sims/html/geometric-optics/latest/geometric-optics_all.html</w:t>
              </w:r>
            </w:hyperlink>
            <w:r w:rsidRPr="00006DC9">
              <w:rPr>
                <w:rFonts w:ascii="Times New Roman" w:eastAsia="Times New Roman" w:hAnsi="Times New Roman" w:cs="Times New Roman"/>
                <w:sz w:val="24"/>
                <w:szCs w:val="24"/>
                <w:lang w:eastAsia="lt-LT"/>
              </w:rPr>
              <w:t> </w:t>
            </w:r>
          </w:p>
        </w:tc>
      </w:tr>
      <w:tr w:rsidR="001D7376" w:rsidRPr="00006DC9" w14:paraId="4F27E4D1" w14:textId="77777777" w:rsidTr="00044F12">
        <w:trPr>
          <w:trHeight w:val="576"/>
        </w:trPr>
        <w:tc>
          <w:tcPr>
            <w:tcW w:w="1408" w:type="dxa"/>
            <w:vMerge/>
            <w:tcMar>
              <w:top w:w="28" w:type="dxa"/>
              <w:left w:w="57" w:type="dxa"/>
              <w:bottom w:w="28" w:type="dxa"/>
              <w:right w:w="57" w:type="dxa"/>
            </w:tcMar>
            <w:vAlign w:val="center"/>
          </w:tcPr>
          <w:p w14:paraId="5E98FEC7"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2E730684"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Akis.</w:t>
            </w:r>
          </w:p>
          <w:p w14:paraId="0DCDB0DA" w14:textId="77777777" w:rsidR="001D7376" w:rsidRPr="00006DC9" w:rsidRDefault="001D7376" w:rsidP="00044F12">
            <w:pPr>
              <w:spacing w:after="0" w:line="240" w:lineRule="auto"/>
              <w:textAlignment w:val="baseline"/>
              <w:rPr>
                <w:rFonts w:ascii="Times New Roman" w:eastAsia="Times New Roman" w:hAnsi="Times New Roman" w:cs="Times New Roman"/>
                <w:color w:val="009242"/>
                <w:sz w:val="24"/>
                <w:szCs w:val="24"/>
                <w:lang w:eastAsia="lt-LT"/>
              </w:rPr>
            </w:pPr>
            <w:r w:rsidRPr="00006DC9">
              <w:rPr>
                <w:rFonts w:ascii="Times New Roman" w:eastAsia="Times New Roman" w:hAnsi="Times New Roman" w:cs="Times New Roman"/>
                <w:bCs/>
                <w:color w:val="009242"/>
                <w:sz w:val="24"/>
                <w:szCs w:val="24"/>
                <w:lang w:eastAsia="lt-LT"/>
              </w:rPr>
              <w:t>BP: Aptariama akies sandara ir nagrinėjamas vaizdo susidarymas, trumparegystės ir toliaregystės priežastys ir akinių taikymas joms sumažinti.</w:t>
            </w:r>
          </w:p>
        </w:tc>
        <w:tc>
          <w:tcPr>
            <w:tcW w:w="779" w:type="dxa"/>
            <w:tcMar>
              <w:top w:w="28" w:type="dxa"/>
              <w:left w:w="57" w:type="dxa"/>
              <w:bottom w:w="28" w:type="dxa"/>
              <w:right w:w="57" w:type="dxa"/>
            </w:tcMar>
          </w:tcPr>
          <w:p w14:paraId="270645D5"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80" w:type="dxa"/>
            <w:tcMar>
              <w:top w:w="28" w:type="dxa"/>
              <w:left w:w="57" w:type="dxa"/>
              <w:bottom w:w="28" w:type="dxa"/>
              <w:right w:w="57" w:type="dxa"/>
            </w:tcMar>
          </w:tcPr>
          <w:p w14:paraId="36B1BD6B"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5BBC7ED2"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Trumparegystės ir toliaregystės modeliavimas ir koregavimas panaudojant lęšius.</w:t>
            </w:r>
          </w:p>
          <w:p w14:paraId="695A2D08"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Šeimos narių, klasės draugų, nešiojančių akinius apklausa (kokiu tikslu nešioja, kokie yra akinių stiklai) ir skirtingų akinių paskirties palyginimas. </w:t>
            </w:r>
          </w:p>
        </w:tc>
        <w:tc>
          <w:tcPr>
            <w:tcW w:w="2835" w:type="dxa"/>
            <w:tcMar>
              <w:top w:w="28" w:type="dxa"/>
              <w:left w:w="57" w:type="dxa"/>
              <w:bottom w:w="28" w:type="dxa"/>
              <w:right w:w="57" w:type="dxa"/>
            </w:tcMar>
          </w:tcPr>
          <w:p w14:paraId="437E7794"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c>
          <w:tcPr>
            <w:tcW w:w="3119" w:type="dxa"/>
            <w:tcMar>
              <w:top w:w="28" w:type="dxa"/>
              <w:left w:w="57" w:type="dxa"/>
              <w:bottom w:w="28" w:type="dxa"/>
              <w:right w:w="57" w:type="dxa"/>
            </w:tcMar>
          </w:tcPr>
          <w:p w14:paraId="65BE4347"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hyperlink r:id="rId242" w:history="1">
              <w:r w:rsidRPr="00006DC9">
                <w:rPr>
                  <w:rStyle w:val="Hipersaitas"/>
                  <w:rFonts w:ascii="Times New Roman" w:eastAsia="Times New Roman" w:hAnsi="Times New Roman" w:cs="Times New Roman"/>
                  <w:sz w:val="24"/>
                  <w:szCs w:val="24"/>
                  <w:lang w:eastAsia="lt-LT"/>
                </w:rPr>
                <w:t>Vaizdo susidarymas akyje | Skaitmeninių mokymo priemonių saugykla (emokykla.lt)</w:t>
              </w:r>
            </w:hyperlink>
          </w:p>
        </w:tc>
      </w:tr>
      <w:tr w:rsidR="001D7376" w:rsidRPr="00006DC9" w14:paraId="51940F58" w14:textId="77777777" w:rsidTr="00044F12">
        <w:trPr>
          <w:trHeight w:val="576"/>
        </w:trPr>
        <w:tc>
          <w:tcPr>
            <w:tcW w:w="1408" w:type="dxa"/>
            <w:vMerge/>
            <w:tcMar>
              <w:top w:w="28" w:type="dxa"/>
              <w:left w:w="57" w:type="dxa"/>
              <w:bottom w:w="28" w:type="dxa"/>
              <w:right w:w="57" w:type="dxa"/>
            </w:tcMar>
            <w:vAlign w:val="center"/>
          </w:tcPr>
          <w:p w14:paraId="48820097"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3E5D7274"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Optiniai prietaisai.</w:t>
            </w:r>
          </w:p>
          <w:p w14:paraId="21FC9E90"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lastRenderedPageBreak/>
              <w:t>BP: (lupa, akiniai, žiūronai, fotoaparatas, mikroskopas, projektorius, teleskopas)</w:t>
            </w:r>
          </w:p>
        </w:tc>
        <w:tc>
          <w:tcPr>
            <w:tcW w:w="779" w:type="dxa"/>
            <w:tcMar>
              <w:top w:w="28" w:type="dxa"/>
              <w:left w:w="57" w:type="dxa"/>
              <w:bottom w:w="28" w:type="dxa"/>
              <w:right w:w="57" w:type="dxa"/>
            </w:tcMar>
          </w:tcPr>
          <w:p w14:paraId="735BCCA8"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1</w:t>
            </w:r>
          </w:p>
        </w:tc>
        <w:tc>
          <w:tcPr>
            <w:tcW w:w="780" w:type="dxa"/>
            <w:tcMar>
              <w:top w:w="28" w:type="dxa"/>
              <w:left w:w="57" w:type="dxa"/>
              <w:bottom w:w="28" w:type="dxa"/>
              <w:right w:w="57" w:type="dxa"/>
            </w:tcMar>
          </w:tcPr>
          <w:p w14:paraId="23C73AC6"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2D268D94"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Pristatymų apie lęšių panaudojimą žiūronuose, fotoaparatuose, </w:t>
            </w:r>
            <w:r w:rsidRPr="00006DC9">
              <w:rPr>
                <w:rFonts w:ascii="Times New Roman" w:eastAsia="Times New Roman" w:hAnsi="Times New Roman" w:cs="Times New Roman"/>
                <w:sz w:val="24"/>
                <w:szCs w:val="24"/>
                <w:lang w:eastAsia="lt-LT"/>
              </w:rPr>
              <w:lastRenderedPageBreak/>
              <w:t>mikroskopuose parengimas ir aptarimas.</w:t>
            </w:r>
          </w:p>
          <w:p w14:paraId="3B1243D4"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Aptarimas, kodėl negalima žiūrėti į Saulę pro žiūronus, kuo gali būti pavojingas fotoaparatui tiesioginis Saulės paveikslavimas. </w:t>
            </w:r>
          </w:p>
        </w:tc>
        <w:tc>
          <w:tcPr>
            <w:tcW w:w="2835" w:type="dxa"/>
            <w:tcMar>
              <w:top w:w="28" w:type="dxa"/>
              <w:left w:w="57" w:type="dxa"/>
              <w:bottom w:w="28" w:type="dxa"/>
              <w:right w:w="57" w:type="dxa"/>
            </w:tcMar>
          </w:tcPr>
          <w:p w14:paraId="46C0E66B"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c>
          <w:tcPr>
            <w:tcW w:w="3119" w:type="dxa"/>
            <w:tcMar>
              <w:top w:w="28" w:type="dxa"/>
              <w:left w:w="57" w:type="dxa"/>
              <w:bottom w:w="28" w:type="dxa"/>
              <w:right w:w="57" w:type="dxa"/>
            </w:tcMar>
          </w:tcPr>
          <w:p w14:paraId="71547EDE" w14:textId="77777777" w:rsidR="001D7376" w:rsidRPr="00006DC9" w:rsidRDefault="001D7376" w:rsidP="00044F12">
            <w:pPr>
              <w:spacing w:after="120" w:line="240" w:lineRule="auto"/>
              <w:textAlignment w:val="baseline"/>
            </w:pPr>
            <w:hyperlink r:id="rId243" w:anchor="scene1" w:history="1">
              <w:r w:rsidRPr="00006DC9">
                <w:rPr>
                  <w:rStyle w:val="Hipersaitas"/>
                  <w:rFonts w:ascii="Times New Roman" w:eastAsia="Times New Roman" w:hAnsi="Times New Roman" w:cs="Times New Roman"/>
                  <w:sz w:val="24"/>
                  <w:szCs w:val="24"/>
                  <w:lang w:eastAsia="lt-LT"/>
                </w:rPr>
                <w:t>Optiniai prietaisai – žiūronai, mikroskopas, teleskopas-</w:t>
              </w:r>
              <w:r w:rsidRPr="00006DC9">
                <w:rPr>
                  <w:rStyle w:val="Hipersaitas"/>
                  <w:rFonts w:ascii="Times New Roman" w:eastAsia="Times New Roman" w:hAnsi="Times New Roman" w:cs="Times New Roman"/>
                  <w:sz w:val="24"/>
                  <w:szCs w:val="24"/>
                  <w:lang w:eastAsia="lt-LT"/>
                </w:rPr>
                <w:lastRenderedPageBreak/>
                <w:t>refraktorius, fotoaparatas (emokykla.lt)</w:t>
              </w:r>
            </w:hyperlink>
          </w:p>
        </w:tc>
      </w:tr>
      <w:tr w:rsidR="001D7376" w:rsidRPr="00006DC9" w14:paraId="5CB7C349" w14:textId="77777777" w:rsidTr="00044F12">
        <w:trPr>
          <w:trHeight w:val="576"/>
        </w:trPr>
        <w:tc>
          <w:tcPr>
            <w:tcW w:w="1408" w:type="dxa"/>
            <w:vMerge/>
            <w:tcMar>
              <w:top w:w="28" w:type="dxa"/>
              <w:left w:w="57" w:type="dxa"/>
              <w:bottom w:w="28" w:type="dxa"/>
              <w:right w:w="57" w:type="dxa"/>
            </w:tcMar>
            <w:vAlign w:val="center"/>
          </w:tcPr>
          <w:p w14:paraId="381D972F" w14:textId="77777777" w:rsidR="001D7376" w:rsidRPr="00006DC9" w:rsidRDefault="001D7376" w:rsidP="00044F12">
            <w:pPr>
              <w:spacing w:after="0" w:line="240" w:lineRule="auto"/>
              <w:textAlignment w:val="baseline"/>
              <w:rPr>
                <w:rFonts w:ascii="Times New Roman" w:eastAsia="Times New Roman" w:hAnsi="Times New Roman" w:cs="Times New Roman"/>
                <w:b/>
                <w:bCs/>
                <w:sz w:val="24"/>
                <w:szCs w:val="24"/>
                <w:lang w:eastAsia="lt-LT"/>
              </w:rPr>
            </w:pPr>
          </w:p>
        </w:tc>
        <w:tc>
          <w:tcPr>
            <w:tcW w:w="3260" w:type="dxa"/>
            <w:tcMar>
              <w:top w:w="28" w:type="dxa"/>
              <w:left w:w="57" w:type="dxa"/>
              <w:bottom w:w="28" w:type="dxa"/>
              <w:right w:w="57" w:type="dxa"/>
            </w:tcMar>
          </w:tcPr>
          <w:p w14:paraId="623DB559" w14:textId="77777777" w:rsidR="001D7376" w:rsidRPr="00006DC9" w:rsidRDefault="001D7376" w:rsidP="00044F12">
            <w:pPr>
              <w:spacing w:after="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Teleskopai.</w:t>
            </w:r>
          </w:p>
          <w:p w14:paraId="7462F7E9"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Cs/>
                <w:color w:val="009242"/>
                <w:sz w:val="24"/>
                <w:szCs w:val="24"/>
                <w:lang w:eastAsia="lt-LT"/>
              </w:rPr>
              <w:t>BP: Aptariami prietaisai, padedantys pažinti dangų – žiūronai ir teleskopai (reflektoriai ir refraktoriai) – jų sandara, veikimas, mokomasi saugiai naudotis teleskopu. Aptariama teleskopų vystymosi istorija nuo Galilėjaus iki Hablo (angl. k. Hubble) ir Džeimso Vebo (angl. k. James Webb) kosminių teleskopų ir dangaus tyrimas panaudojant observatorijas ir palydovus.</w:t>
            </w:r>
          </w:p>
        </w:tc>
        <w:tc>
          <w:tcPr>
            <w:tcW w:w="779" w:type="dxa"/>
            <w:tcMar>
              <w:top w:w="28" w:type="dxa"/>
              <w:left w:w="57" w:type="dxa"/>
              <w:bottom w:w="28" w:type="dxa"/>
              <w:right w:w="57" w:type="dxa"/>
            </w:tcMar>
          </w:tcPr>
          <w:p w14:paraId="13CDAB05"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p>
        </w:tc>
        <w:tc>
          <w:tcPr>
            <w:tcW w:w="780" w:type="dxa"/>
            <w:tcMar>
              <w:top w:w="28" w:type="dxa"/>
              <w:left w:w="57" w:type="dxa"/>
              <w:bottom w:w="28" w:type="dxa"/>
              <w:right w:w="57" w:type="dxa"/>
            </w:tcMar>
          </w:tcPr>
          <w:p w14:paraId="54269E94"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544" w:type="dxa"/>
            <w:tcMar>
              <w:top w:w="28" w:type="dxa"/>
              <w:left w:w="57" w:type="dxa"/>
              <w:bottom w:w="28" w:type="dxa"/>
              <w:right w:w="57" w:type="dxa"/>
            </w:tcMar>
          </w:tcPr>
          <w:p w14:paraId="689E83B5"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Naktinio dangaus stebėjimas teleskopu.</w:t>
            </w:r>
          </w:p>
          <w:p w14:paraId="242F9ED5"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Neturint teleskopo galima pasinaudoti interaktyviomis simuliacijomis. </w:t>
            </w:r>
          </w:p>
          <w:p w14:paraId="51ED1051"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Pranešimų apie teleskopų vystymosi istoriją parengimas, pristatymas ir aptarimas. </w:t>
            </w:r>
          </w:p>
          <w:p w14:paraId="0E97E372" w14:textId="77777777" w:rsidR="001D7376" w:rsidRPr="00006DC9" w:rsidRDefault="001D7376"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Informacijos paiešką apie dangaus matymo aprėpties išplėtimą panaudojant observatorijas ir palydovus.</w:t>
            </w:r>
            <w:r w:rsidRPr="00006DC9">
              <w:rPr>
                <w:rFonts w:ascii="Times New Roman" w:eastAsia="Times New Roman" w:hAnsi="Times New Roman" w:cs="Times New Roman"/>
                <w:color w:val="0563C1"/>
                <w:sz w:val="24"/>
                <w:szCs w:val="24"/>
                <w:lang w:eastAsia="lt-LT"/>
              </w:rPr>
              <w:t xml:space="preserve"> </w:t>
            </w:r>
          </w:p>
        </w:tc>
        <w:tc>
          <w:tcPr>
            <w:tcW w:w="2835" w:type="dxa"/>
            <w:tcMar>
              <w:top w:w="28" w:type="dxa"/>
              <w:left w:w="57" w:type="dxa"/>
              <w:bottom w:w="28" w:type="dxa"/>
              <w:right w:w="57" w:type="dxa"/>
            </w:tcMar>
          </w:tcPr>
          <w:p w14:paraId="73FD5517" w14:textId="77777777" w:rsidR="001D7376" w:rsidRPr="00006DC9" w:rsidRDefault="001D7376" w:rsidP="00044F12">
            <w:pPr>
              <w:spacing w:after="120" w:line="240" w:lineRule="auto"/>
              <w:textAlignment w:val="baseline"/>
              <w:rPr>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44" w:history="1">
              <w:r w:rsidRPr="00006DC9">
                <w:rPr>
                  <w:rStyle w:val="Hipersaitas"/>
                  <w:rFonts w:ascii="Times New Roman" w:hAnsi="Times New Roman" w:cs="Times New Roman"/>
                  <w:sz w:val="24"/>
                  <w:szCs w:val="24"/>
                </w:rPr>
                <w:t>Platforma "Vilnius yra mokykla": Vienas mažas žmogaus žingsnis</w:t>
              </w:r>
            </w:hyperlink>
          </w:p>
          <w:p w14:paraId="58B65AE6"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45" w:tgtFrame="_blank" w:history="1">
              <w:r w:rsidRPr="00006DC9">
                <w:rPr>
                  <w:rStyle w:val="Hipersaitas"/>
                  <w:rFonts w:ascii="Times New Roman" w:hAnsi="Times New Roman" w:cs="Times New Roman"/>
                  <w:sz w:val="24"/>
                  <w:szCs w:val="24"/>
                </w:rPr>
                <w:t>http://www.historyoftelescope.com/telescope-history/telescope-timeline/</w:t>
              </w:r>
            </w:hyperlink>
          </w:p>
          <w:p w14:paraId="66CA1A05"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46" w:tgtFrame="_blank" w:history="1">
              <w:r w:rsidRPr="00006DC9">
                <w:rPr>
                  <w:rStyle w:val="Hipersaitas"/>
                  <w:rFonts w:ascii="Times New Roman" w:hAnsi="Times New Roman" w:cs="Times New Roman"/>
                  <w:sz w:val="24"/>
                  <w:szCs w:val="24"/>
                </w:rPr>
                <w:t>http://www.telescopenerd.com/telescope-timeline.htm</w:t>
              </w:r>
            </w:hyperlink>
          </w:p>
          <w:p w14:paraId="7255244E"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47" w:tgtFrame="_blank" w:history="1">
              <w:r w:rsidRPr="00006DC9">
                <w:rPr>
                  <w:rStyle w:val="Hipersaitas"/>
                  <w:rFonts w:ascii="Times New Roman" w:hAnsi="Times New Roman" w:cs="Times New Roman"/>
                  <w:sz w:val="24"/>
                  <w:szCs w:val="24"/>
                </w:rPr>
                <w:t>https://en.wikipedia.org/wiki/List_of_telescope_types</w:t>
              </w:r>
            </w:hyperlink>
          </w:p>
          <w:p w14:paraId="475EB328"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48" w:tgtFrame="_blank" w:history="1">
              <w:r w:rsidRPr="00006DC9">
                <w:rPr>
                  <w:rStyle w:val="Hipersaitas"/>
                  <w:rFonts w:ascii="Times New Roman" w:hAnsi="Times New Roman" w:cs="Times New Roman"/>
                  <w:sz w:val="24"/>
                  <w:szCs w:val="24"/>
                </w:rPr>
                <w:t>https://www.preceden.com/timelines/71345-history-of-the-telescope</w:t>
              </w:r>
            </w:hyperlink>
            <w:r w:rsidRPr="00006DC9">
              <w:rPr>
                <w:rStyle w:val="Hipersaitas"/>
                <w:rFonts w:ascii="Times New Roman" w:hAnsi="Times New Roman" w:cs="Times New Roman"/>
                <w:sz w:val="24"/>
                <w:szCs w:val="24"/>
              </w:rPr>
              <w:t xml:space="preserve">  </w:t>
            </w:r>
          </w:p>
          <w:p w14:paraId="170BD1E3"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49" w:history="1">
              <w:r w:rsidRPr="00006DC9">
                <w:rPr>
                  <w:rStyle w:val="Hipersaitas"/>
                  <w:rFonts w:ascii="Times New Roman" w:hAnsi="Times New Roman" w:cs="Times New Roman"/>
                  <w:sz w:val="24"/>
                  <w:szCs w:val="24"/>
                </w:rPr>
                <w:t>https://hubblesite.org/</w:t>
              </w:r>
            </w:hyperlink>
          </w:p>
          <w:p w14:paraId="3B7FA876"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50" w:tgtFrame="_blank" w:history="1">
              <w:r w:rsidRPr="00006DC9">
                <w:rPr>
                  <w:rStyle w:val="Hipersaitas"/>
                  <w:rFonts w:ascii="Times New Roman" w:hAnsi="Times New Roman" w:cs="Times New Roman"/>
                  <w:sz w:val="24"/>
                  <w:szCs w:val="24"/>
                </w:rPr>
                <w:t>https://rpubs.com/Cowboy2718/512566</w:t>
              </w:r>
            </w:hyperlink>
            <w:r w:rsidRPr="00006DC9">
              <w:rPr>
                <w:rStyle w:val="Hipersaitas"/>
                <w:rFonts w:ascii="Times New Roman" w:hAnsi="Times New Roman" w:cs="Times New Roman"/>
                <w:sz w:val="24"/>
                <w:szCs w:val="24"/>
              </w:rPr>
              <w:t>,</w:t>
            </w:r>
          </w:p>
          <w:p w14:paraId="2B6E9D25"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51" w:tgtFrame="_blank" w:history="1">
              <w:r w:rsidRPr="00006DC9">
                <w:rPr>
                  <w:rStyle w:val="Hipersaitas"/>
                  <w:rFonts w:ascii="Times New Roman" w:hAnsi="Times New Roman" w:cs="Times New Roman"/>
                  <w:sz w:val="24"/>
                  <w:szCs w:val="24"/>
                </w:rPr>
                <w:t>https://wowtravel.me/the-12-best-astronomical-observatories-around-the-world/</w:t>
              </w:r>
            </w:hyperlink>
          </w:p>
          <w:p w14:paraId="4D8F6BF5"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52" w:history="1">
              <w:r w:rsidRPr="00006DC9">
                <w:rPr>
                  <w:rStyle w:val="Hipersaitas"/>
                  <w:rFonts w:ascii="Times New Roman" w:hAnsi="Times New Roman" w:cs="Times New Roman"/>
                  <w:sz w:val="24"/>
                  <w:szCs w:val="24"/>
                </w:rPr>
                <w:t>https://www.space.com/14075-10-biggest-telescopes-earth-comparison.html</w:t>
              </w:r>
            </w:hyperlink>
          </w:p>
          <w:p w14:paraId="122D75D7"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lastRenderedPageBreak/>
              <w:t>*</w:t>
            </w:r>
            <w:hyperlink r:id="rId253" w:tgtFrame="_blank" w:history="1">
              <w:r w:rsidRPr="00006DC9">
                <w:rPr>
                  <w:rStyle w:val="Hipersaitas"/>
                  <w:rFonts w:ascii="Times New Roman" w:hAnsi="Times New Roman" w:cs="Times New Roman"/>
                  <w:sz w:val="24"/>
                  <w:szCs w:val="24"/>
                </w:rPr>
                <w:t>https://www.sciencelearn.org.nz/resources/1905-history-of-satellites-timeline</w:t>
              </w:r>
            </w:hyperlink>
          </w:p>
          <w:p w14:paraId="750E78CB" w14:textId="77777777" w:rsidR="001D7376" w:rsidRPr="00006DC9" w:rsidRDefault="001D7376" w:rsidP="00044F12">
            <w:pPr>
              <w:spacing w:after="120" w:line="240" w:lineRule="auto"/>
              <w:textAlignment w:val="baseline"/>
              <w:rPr>
                <w:rStyle w:val="Hipersaitas"/>
                <w:rFonts w:ascii="Times New Roman" w:hAnsi="Times New Roman" w:cs="Times New Roman"/>
                <w:sz w:val="24"/>
                <w:szCs w:val="24"/>
              </w:rPr>
            </w:pPr>
            <w:r w:rsidRPr="00006DC9">
              <w:rPr>
                <w:rStyle w:val="Hipersaitas"/>
                <w:rFonts w:ascii="Times New Roman" w:hAnsi="Times New Roman" w:cs="Times New Roman"/>
                <w:sz w:val="24"/>
                <w:szCs w:val="24"/>
              </w:rPr>
              <w:t>*</w:t>
            </w:r>
            <w:hyperlink r:id="rId254" w:history="1">
              <w:r w:rsidRPr="00006DC9">
                <w:rPr>
                  <w:rStyle w:val="Hipersaitas"/>
                  <w:rFonts w:ascii="Times New Roman" w:hAnsi="Times New Roman" w:cs="Times New Roman"/>
                  <w:sz w:val="24"/>
                  <w:szCs w:val="24"/>
                </w:rPr>
                <w:t>https://www.jpl.nasa.gov/infographics/infographic.view.php?id=11182</w:t>
              </w:r>
            </w:hyperlink>
          </w:p>
        </w:tc>
        <w:tc>
          <w:tcPr>
            <w:tcW w:w="3119" w:type="dxa"/>
            <w:tcMar>
              <w:top w:w="28" w:type="dxa"/>
              <w:left w:w="57" w:type="dxa"/>
              <w:bottom w:w="28" w:type="dxa"/>
              <w:right w:w="57" w:type="dxa"/>
            </w:tcMar>
          </w:tcPr>
          <w:p w14:paraId="473CECB8" w14:textId="77777777" w:rsidR="001D7376" w:rsidRPr="00006DC9" w:rsidRDefault="001D7376" w:rsidP="00044F12">
            <w:pPr>
              <w:spacing w:after="120" w:line="240" w:lineRule="auto"/>
              <w:textAlignment w:val="baseline"/>
            </w:pPr>
            <w:r w:rsidRPr="00006DC9">
              <w:rPr>
                <w:rFonts w:ascii="Times New Roman" w:eastAsia="Times New Roman" w:hAnsi="Times New Roman" w:cs="Times New Roman"/>
                <w:sz w:val="24"/>
                <w:szCs w:val="24"/>
                <w:lang w:eastAsia="lt-LT"/>
              </w:rPr>
              <w:lastRenderedPageBreak/>
              <w:t>*</w:t>
            </w:r>
            <w:hyperlink r:id="rId255" w:tgtFrame="_blank" w:history="1">
              <w:r w:rsidRPr="00006DC9">
                <w:rPr>
                  <w:rStyle w:val="Hipersaitas"/>
                  <w:rFonts w:ascii="Times New Roman" w:hAnsi="Times New Roman" w:cs="Times New Roman"/>
                  <w:sz w:val="24"/>
                  <w:szCs w:val="24"/>
                </w:rPr>
                <w:t>https://interactives.ck12.org/simulations/physics/cassegrain-telescope/app/index.html?lang=en&amp;referrer=ck12Launcher&amp;backUrl=https://interactives.ck12.org/simulations/physics.html</w:t>
              </w:r>
            </w:hyperlink>
          </w:p>
          <w:p w14:paraId="07523B1E" w14:textId="77777777" w:rsidR="001D7376" w:rsidRPr="00006DC9" w:rsidRDefault="001D7376" w:rsidP="00044F12">
            <w:pPr>
              <w:spacing w:after="120" w:line="240" w:lineRule="auto"/>
              <w:textAlignment w:val="baseline"/>
            </w:pPr>
            <w:r w:rsidRPr="00006DC9">
              <w:rPr>
                <w:rFonts w:ascii="Times New Roman" w:hAnsi="Times New Roman" w:cs="Times New Roman"/>
                <w:sz w:val="24"/>
                <w:szCs w:val="24"/>
              </w:rPr>
              <w:t xml:space="preserve">Užduočių rinkiniai temai </w:t>
            </w:r>
            <w:r w:rsidRPr="00006DC9">
              <w:rPr>
                <w:rFonts w:ascii="Times New Roman" w:hAnsi="Times New Roman" w:cs="Times New Roman"/>
                <w:i/>
                <w:iCs/>
                <w:sz w:val="24"/>
                <w:szCs w:val="24"/>
              </w:rPr>
              <w:t>Optiniai prietaisai</w:t>
            </w:r>
            <w:r w:rsidRPr="00006DC9">
              <w:rPr>
                <w:rFonts w:ascii="Times New Roman" w:hAnsi="Times New Roman" w:cs="Times New Roman"/>
                <w:sz w:val="24"/>
                <w:szCs w:val="24"/>
              </w:rPr>
              <w:t>:</w:t>
            </w:r>
          </w:p>
          <w:p w14:paraId="78B2B36E"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sz w:val="24"/>
                <w:szCs w:val="24"/>
                <w:lang w:eastAsia="lt-LT"/>
              </w:rPr>
            </w:pPr>
            <w:hyperlink r:id="rId256" w:history="1">
              <w:r w:rsidRPr="00006DC9">
                <w:rPr>
                  <w:rStyle w:val="Hipersaitas"/>
                  <w:rFonts w:ascii="Times New Roman" w:eastAsia="Times New Roman" w:hAnsi="Times New Roman" w:cs="Times New Roman"/>
                  <w:sz w:val="24"/>
                  <w:szCs w:val="24"/>
                  <w:lang w:eastAsia="lt-LT"/>
                </w:rPr>
                <w:t>Skaitmeninės mokymo priemonės (SMP) | Emokykla</w:t>
              </w:r>
            </w:hyperlink>
          </w:p>
          <w:p w14:paraId="7A9A7260" w14:textId="77777777" w:rsidR="001D7376" w:rsidRPr="00006DC9" w:rsidRDefault="001D7376" w:rsidP="001D7376">
            <w:pPr>
              <w:pStyle w:val="Sraopastraipa"/>
              <w:numPr>
                <w:ilvl w:val="0"/>
                <w:numId w:val="48"/>
              </w:numPr>
              <w:spacing w:after="120" w:line="240" w:lineRule="auto"/>
              <w:ind w:left="357" w:hanging="357"/>
              <w:textAlignment w:val="baseline"/>
              <w:rPr>
                <w:rFonts w:ascii="Times New Roman" w:eastAsia="Times New Roman" w:hAnsi="Times New Roman" w:cs="Times New Roman"/>
                <w:sz w:val="24"/>
                <w:szCs w:val="24"/>
                <w:lang w:eastAsia="lt-LT"/>
              </w:rPr>
            </w:pPr>
            <w:hyperlink r:id="rId257" w:history="1">
              <w:r w:rsidRPr="00006DC9">
                <w:rPr>
                  <w:rStyle w:val="Hipersaitas"/>
                  <w:rFonts w:ascii="Times New Roman" w:eastAsia="Times New Roman" w:hAnsi="Times New Roman" w:cs="Times New Roman"/>
                  <w:sz w:val="24"/>
                  <w:szCs w:val="24"/>
                  <w:lang w:eastAsia="lt-LT"/>
                </w:rPr>
                <w:t>Skaitmeninės mokymo priemonės (SMP) | Emokykla</w:t>
              </w:r>
            </w:hyperlink>
          </w:p>
          <w:p w14:paraId="1222D0FA"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r>
      <w:tr w:rsidR="001D7376" w:rsidRPr="00006DC9" w14:paraId="7BDA9A22" w14:textId="77777777" w:rsidTr="00044F12">
        <w:trPr>
          <w:trHeight w:val="22"/>
        </w:trPr>
        <w:tc>
          <w:tcPr>
            <w:tcW w:w="4668" w:type="dxa"/>
            <w:gridSpan w:val="2"/>
            <w:tcMar>
              <w:top w:w="28" w:type="dxa"/>
              <w:left w:w="57" w:type="dxa"/>
              <w:bottom w:w="28" w:type="dxa"/>
              <w:right w:w="57" w:type="dxa"/>
            </w:tcMar>
            <w:vAlign w:val="center"/>
          </w:tcPr>
          <w:p w14:paraId="10CBB7C4" w14:textId="77777777" w:rsidR="001D7376" w:rsidRPr="00006DC9" w:rsidRDefault="001D7376" w:rsidP="00044F12">
            <w:pPr>
              <w:spacing w:after="0" w:line="240" w:lineRule="auto"/>
              <w:jc w:val="right"/>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Iš viso</w:t>
            </w:r>
          </w:p>
        </w:tc>
        <w:tc>
          <w:tcPr>
            <w:tcW w:w="779" w:type="dxa"/>
            <w:tcMar>
              <w:top w:w="28" w:type="dxa"/>
              <w:left w:w="28" w:type="dxa"/>
              <w:bottom w:w="28" w:type="dxa"/>
              <w:right w:w="28" w:type="dxa"/>
            </w:tcMar>
            <w:vAlign w:val="center"/>
          </w:tcPr>
          <w:p w14:paraId="7255916C"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24–26</w:t>
            </w:r>
          </w:p>
        </w:tc>
        <w:tc>
          <w:tcPr>
            <w:tcW w:w="780" w:type="dxa"/>
            <w:tcMar>
              <w:top w:w="28" w:type="dxa"/>
              <w:left w:w="28" w:type="dxa"/>
              <w:bottom w:w="28" w:type="dxa"/>
              <w:right w:w="28" w:type="dxa"/>
            </w:tcMar>
            <w:vAlign w:val="center"/>
          </w:tcPr>
          <w:p w14:paraId="57B8D76A" w14:textId="77777777" w:rsidR="001D7376" w:rsidRPr="00006DC9" w:rsidRDefault="001D7376"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1–2</w:t>
            </w:r>
          </w:p>
        </w:tc>
        <w:tc>
          <w:tcPr>
            <w:tcW w:w="9498" w:type="dxa"/>
            <w:gridSpan w:val="3"/>
            <w:tcMar>
              <w:top w:w="28" w:type="dxa"/>
              <w:left w:w="57" w:type="dxa"/>
              <w:bottom w:w="28" w:type="dxa"/>
              <w:right w:w="57" w:type="dxa"/>
            </w:tcMar>
          </w:tcPr>
          <w:p w14:paraId="692CEF06" w14:textId="77777777" w:rsidR="001D7376" w:rsidRPr="00006DC9" w:rsidRDefault="001D7376" w:rsidP="00044F12">
            <w:pPr>
              <w:spacing w:after="120" w:line="240" w:lineRule="auto"/>
              <w:textAlignment w:val="baseline"/>
              <w:rPr>
                <w:rFonts w:ascii="Times New Roman" w:eastAsia="Times New Roman" w:hAnsi="Times New Roman" w:cs="Times New Roman"/>
                <w:sz w:val="24"/>
                <w:szCs w:val="24"/>
                <w:lang w:eastAsia="lt-LT"/>
              </w:rPr>
            </w:pPr>
          </w:p>
        </w:tc>
      </w:tr>
    </w:tbl>
    <w:p w14:paraId="3FBF098F" w14:textId="77777777" w:rsidR="008F19D8" w:rsidRPr="00006DC9" w:rsidRDefault="008F19D8" w:rsidP="00267D39">
      <w:pPr>
        <w:spacing w:before="120" w:after="120" w:line="240" w:lineRule="auto"/>
        <w:textAlignment w:val="baseline"/>
        <w:rPr>
          <w:rFonts w:ascii="Times New Roman" w:eastAsia="Times New Roman" w:hAnsi="Times New Roman" w:cs="Times New Roman"/>
          <w:sz w:val="24"/>
          <w:szCs w:val="24"/>
          <w:lang w:eastAsia="lt-LT"/>
        </w:rPr>
      </w:pPr>
    </w:p>
    <w:p w14:paraId="29A60738" w14:textId="77777777" w:rsidR="008F19D8" w:rsidRPr="00006DC9" w:rsidRDefault="008F19D8" w:rsidP="00267D39">
      <w:pPr>
        <w:spacing w:before="120" w:after="120" w:line="240" w:lineRule="auto"/>
        <w:textAlignment w:val="baseline"/>
        <w:rPr>
          <w:rFonts w:ascii="Times New Roman" w:eastAsia="Times New Roman" w:hAnsi="Times New Roman" w:cs="Times New Roman"/>
          <w:sz w:val="18"/>
          <w:szCs w:val="18"/>
          <w:lang w:eastAsia="lt-LT"/>
        </w:rPr>
      </w:pPr>
    </w:p>
    <w:p w14:paraId="616FC955" w14:textId="77777777" w:rsidR="008F19D8" w:rsidRPr="00006DC9" w:rsidRDefault="008F19D8" w:rsidP="00267D39">
      <w:pPr>
        <w:spacing w:before="120" w:after="120" w:line="240" w:lineRule="auto"/>
        <w:textAlignment w:val="baseline"/>
        <w:rPr>
          <w:rFonts w:ascii="Times New Roman" w:eastAsia="Times New Roman" w:hAnsi="Times New Roman" w:cs="Times New Roman"/>
          <w:sz w:val="18"/>
          <w:szCs w:val="18"/>
          <w:lang w:eastAsia="lt-LT"/>
        </w:rPr>
        <w:sectPr w:rsidR="008F19D8" w:rsidRPr="00006DC9" w:rsidSect="008F19D8">
          <w:pgSz w:w="16838" w:h="11906" w:orient="landscape" w:code="9"/>
          <w:pgMar w:top="1134" w:right="567" w:bottom="567" w:left="567" w:header="567" w:footer="567" w:gutter="0"/>
          <w:cols w:space="708"/>
          <w:titlePg/>
          <w:docGrid w:linePitch="360"/>
        </w:sectPr>
      </w:pPr>
    </w:p>
    <w:p w14:paraId="244C07B9" w14:textId="32E8C548" w:rsidR="0020772B" w:rsidRPr="00006DC9" w:rsidRDefault="0020772B" w:rsidP="006B4804">
      <w:pPr>
        <w:spacing w:before="240" w:after="12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lastRenderedPageBreak/>
        <w:t> </w:t>
      </w:r>
      <w:r w:rsidRPr="00006DC9">
        <w:rPr>
          <w:rFonts w:ascii="Times New Roman" w:eastAsia="Times New Roman" w:hAnsi="Times New Roman" w:cs="Times New Roman"/>
          <w:b/>
          <w:bCs/>
          <w:sz w:val="24"/>
          <w:szCs w:val="24"/>
          <w:lang w:eastAsia="lt-LT"/>
        </w:rPr>
        <w:t>VEIKLŲ PLANAVIMO PAVYZDŽIAI</w:t>
      </w:r>
    </w:p>
    <w:p w14:paraId="13D10134" w14:textId="79E6A705" w:rsidR="0020772B" w:rsidRPr="00006DC9" w:rsidRDefault="0020772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VEIKLOS TEMA: Šviesos atspindžio tyrimas</w:t>
      </w:r>
      <w:r w:rsidR="00162CAA" w:rsidRPr="00006DC9">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0"/>
        <w:gridCol w:w="8363"/>
      </w:tblGrid>
      <w:tr w:rsidR="00886261" w:rsidRPr="00006DC9" w14:paraId="76DB93C4" w14:textId="77777777" w:rsidTr="00622709">
        <w:trPr>
          <w:trHeight w:val="271"/>
        </w:trPr>
        <w:tc>
          <w:tcPr>
            <w:tcW w:w="1840" w:type="dxa"/>
            <w:tcMar>
              <w:top w:w="28" w:type="dxa"/>
              <w:left w:w="57" w:type="dxa"/>
              <w:bottom w:w="28" w:type="dxa"/>
              <w:right w:w="57" w:type="dxa"/>
            </w:tcMar>
            <w:hideMark/>
          </w:tcPr>
          <w:p w14:paraId="5427D5D2" w14:textId="0E2D7BD1"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742C065" w14:textId="7D3746C5"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Išsiaiškinti šviesos atspindžio dėsnį</w:t>
            </w:r>
            <w:r w:rsidR="00162CAA" w:rsidRPr="00006DC9">
              <w:rPr>
                <w:rFonts w:ascii="Times New Roman" w:eastAsia="Times New Roman" w:hAnsi="Times New Roman" w:cs="Times New Roman"/>
                <w:sz w:val="24"/>
                <w:szCs w:val="24"/>
                <w:lang w:eastAsia="lt-LT"/>
              </w:rPr>
              <w:t xml:space="preserve"> </w:t>
            </w:r>
          </w:p>
        </w:tc>
      </w:tr>
      <w:tr w:rsidR="00886261" w:rsidRPr="00006DC9" w14:paraId="15B57BB2" w14:textId="77777777" w:rsidTr="00622709">
        <w:trPr>
          <w:trHeight w:val="559"/>
        </w:trPr>
        <w:tc>
          <w:tcPr>
            <w:tcW w:w="1840" w:type="dxa"/>
            <w:tcMar>
              <w:top w:w="28" w:type="dxa"/>
              <w:left w:w="57" w:type="dxa"/>
              <w:bottom w:w="28" w:type="dxa"/>
              <w:right w:w="57" w:type="dxa"/>
            </w:tcMar>
            <w:hideMark/>
          </w:tcPr>
          <w:p w14:paraId="60C0C56E" w14:textId="1EE53E0E"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E62F748" w14:textId="68FD9CE6"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Šviesos spindulys, šviesos atspindžio dėsnis,  kritimo ir atspindžio kampai</w:t>
            </w:r>
            <w:r w:rsidR="00162CAA" w:rsidRPr="00006DC9">
              <w:rPr>
                <w:rFonts w:ascii="Times New Roman" w:eastAsia="Times New Roman" w:hAnsi="Times New Roman" w:cs="Times New Roman"/>
                <w:sz w:val="24"/>
                <w:szCs w:val="24"/>
                <w:lang w:eastAsia="lt-LT"/>
              </w:rPr>
              <w:t xml:space="preserve"> </w:t>
            </w:r>
          </w:p>
        </w:tc>
      </w:tr>
      <w:tr w:rsidR="00886261" w:rsidRPr="00006DC9" w14:paraId="4958443F" w14:textId="77777777" w:rsidTr="00622709">
        <w:trPr>
          <w:trHeight w:val="831"/>
        </w:trPr>
        <w:tc>
          <w:tcPr>
            <w:tcW w:w="1840" w:type="dxa"/>
            <w:tcMar>
              <w:top w:w="28" w:type="dxa"/>
              <w:left w:w="57" w:type="dxa"/>
              <w:bottom w:w="28" w:type="dxa"/>
              <w:right w:w="57" w:type="dxa"/>
            </w:tcMar>
            <w:hideMark/>
          </w:tcPr>
          <w:p w14:paraId="6E571CC6" w14:textId="13D11882"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EF7D237" w14:textId="19915852"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šviesos atspindžio dėsnį</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nurodo kur jis pasireiškia.</w:t>
            </w:r>
            <w:r w:rsidR="005713EB" w:rsidRPr="00006DC9">
              <w:rPr>
                <w:rFonts w:ascii="Times New Roman" w:eastAsia="Times New Roman" w:hAnsi="Times New Roman" w:cs="Times New Roman"/>
                <w:sz w:val="24"/>
                <w:szCs w:val="24"/>
                <w:lang w:eastAsia="lt-LT"/>
              </w:rPr>
              <w:t xml:space="preserve"> </w:t>
            </w:r>
          </w:p>
          <w:p w14:paraId="24484C3E" w14:textId="495C4E85"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Pavaizduoja šviesos atspindį</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grafiškai.</w:t>
            </w:r>
            <w:r w:rsidR="005713EB" w:rsidRPr="00006DC9">
              <w:rPr>
                <w:rFonts w:ascii="Times New Roman" w:eastAsia="Times New Roman" w:hAnsi="Times New Roman" w:cs="Times New Roman"/>
                <w:sz w:val="24"/>
                <w:szCs w:val="24"/>
                <w:lang w:eastAsia="lt-LT"/>
              </w:rPr>
              <w:t xml:space="preserve"> </w:t>
            </w:r>
          </w:p>
          <w:p w14:paraId="04A1AC36" w14:textId="43678577"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Brėžinyje pažymi ir palygina  kritimo ir atspindžio kampus.</w:t>
            </w:r>
            <w:r w:rsidR="005713EB" w:rsidRPr="00006DC9">
              <w:rPr>
                <w:rFonts w:ascii="Times New Roman" w:eastAsia="Times New Roman" w:hAnsi="Times New Roman" w:cs="Times New Roman"/>
                <w:sz w:val="24"/>
                <w:szCs w:val="24"/>
                <w:lang w:eastAsia="lt-LT"/>
              </w:rPr>
              <w:t xml:space="preserve"> </w:t>
            </w:r>
          </w:p>
        </w:tc>
      </w:tr>
      <w:tr w:rsidR="00886261" w:rsidRPr="00006DC9" w14:paraId="599BD397" w14:textId="77777777" w:rsidTr="00622709">
        <w:trPr>
          <w:trHeight w:val="2236"/>
        </w:trPr>
        <w:tc>
          <w:tcPr>
            <w:tcW w:w="1840" w:type="dxa"/>
            <w:tcMar>
              <w:top w:w="28" w:type="dxa"/>
              <w:left w:w="57" w:type="dxa"/>
              <w:bottom w:w="28" w:type="dxa"/>
              <w:right w:w="57" w:type="dxa"/>
            </w:tcMar>
            <w:hideMark/>
          </w:tcPr>
          <w:p w14:paraId="5A3EFA4E" w14:textId="14B5605D"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D155EDF" w14:textId="6FDE2BC2"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Pažinimo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taiko turimas žinias ir gebėjimus, tinkamai pasirenka strategijas, prognozuoja ir kritiškai vertina tyrimo rezultatus; įsivertina patirtį ir pažangą; kelia tolesnius mokymosi tikslus.</w:t>
            </w:r>
            <w:r w:rsidR="005713EB" w:rsidRPr="00006DC9">
              <w:rPr>
                <w:rFonts w:ascii="Times New Roman" w:eastAsia="Times New Roman" w:hAnsi="Times New Roman" w:cs="Times New Roman"/>
                <w:sz w:val="24"/>
                <w:szCs w:val="24"/>
                <w:lang w:eastAsia="lt-LT"/>
              </w:rPr>
              <w:t xml:space="preserve"> </w:t>
            </w:r>
          </w:p>
          <w:p w14:paraId="77E5775C" w14:textId="61F4F041"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SESG</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bendradarbiauja, dalijasi informacija, padeda kitiems; reflektuoja asmeninę pažangą; įvardija savo stiprybes ir tobulintinas sritis.</w:t>
            </w:r>
            <w:r w:rsidR="005713EB" w:rsidRPr="00006DC9">
              <w:rPr>
                <w:rFonts w:ascii="Times New Roman" w:eastAsia="Times New Roman" w:hAnsi="Times New Roman" w:cs="Times New Roman"/>
                <w:sz w:val="24"/>
                <w:szCs w:val="24"/>
                <w:lang w:eastAsia="lt-LT"/>
              </w:rPr>
              <w:t xml:space="preserve"> </w:t>
            </w:r>
          </w:p>
          <w:p w14:paraId="39210945" w14:textId="4A9AACCD"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Kūrybiškumo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kelia probleminius klausimus, formuluoja su jais susietus tyrimo tikslus; kritiškai vertina gautus rezultatus atsižvelgdamas į realų kontekstą.</w:t>
            </w:r>
            <w:r w:rsidR="005713EB" w:rsidRPr="00006DC9">
              <w:rPr>
                <w:rFonts w:ascii="Times New Roman" w:eastAsia="Times New Roman" w:hAnsi="Times New Roman" w:cs="Times New Roman"/>
                <w:sz w:val="24"/>
                <w:szCs w:val="24"/>
                <w:lang w:eastAsia="lt-LT"/>
              </w:rPr>
              <w:t xml:space="preserve"> </w:t>
            </w:r>
          </w:p>
          <w:p w14:paraId="436D77DB" w14:textId="3887C04D"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Komunikavimo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 taiko gamtamokslines sąvokas, simbolius, matavimo vienetus.</w:t>
            </w:r>
            <w:r w:rsidR="005713EB" w:rsidRPr="00006DC9">
              <w:rPr>
                <w:rFonts w:ascii="Times New Roman" w:eastAsia="Times New Roman" w:hAnsi="Times New Roman" w:cs="Times New Roman"/>
                <w:sz w:val="24"/>
                <w:szCs w:val="24"/>
                <w:lang w:eastAsia="lt-LT"/>
              </w:rPr>
              <w:t xml:space="preserve"> </w:t>
            </w:r>
          </w:p>
        </w:tc>
      </w:tr>
      <w:tr w:rsidR="00886261" w:rsidRPr="00006DC9" w14:paraId="5477C8B2" w14:textId="77777777" w:rsidTr="00622709">
        <w:trPr>
          <w:trHeight w:val="271"/>
        </w:trPr>
        <w:tc>
          <w:tcPr>
            <w:tcW w:w="1840" w:type="dxa"/>
            <w:tcMar>
              <w:top w:w="28" w:type="dxa"/>
              <w:left w:w="57" w:type="dxa"/>
              <w:bottom w:w="28" w:type="dxa"/>
              <w:right w:w="57" w:type="dxa"/>
            </w:tcMar>
            <w:hideMark/>
          </w:tcPr>
          <w:p w14:paraId="4A112930" w14:textId="34F333D8"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F65EE68" w14:textId="5E02A4C6"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w:t>
            </w:r>
            <w:r w:rsidR="00162CAA" w:rsidRPr="00006DC9">
              <w:rPr>
                <w:rFonts w:ascii="Times New Roman" w:eastAsia="Times New Roman" w:hAnsi="Times New Roman" w:cs="Times New Roman"/>
                <w:sz w:val="24"/>
                <w:szCs w:val="24"/>
                <w:lang w:eastAsia="lt-LT"/>
              </w:rPr>
              <w:t xml:space="preserve"> </w:t>
            </w:r>
          </w:p>
        </w:tc>
      </w:tr>
      <w:tr w:rsidR="00886261" w:rsidRPr="00006DC9" w14:paraId="64E50170" w14:textId="77777777" w:rsidTr="00622709">
        <w:trPr>
          <w:trHeight w:val="271"/>
        </w:trPr>
        <w:tc>
          <w:tcPr>
            <w:tcW w:w="1840" w:type="dxa"/>
            <w:tcMar>
              <w:top w:w="28" w:type="dxa"/>
              <w:left w:w="57" w:type="dxa"/>
              <w:bottom w:w="28" w:type="dxa"/>
              <w:right w:w="57" w:type="dxa"/>
            </w:tcMar>
            <w:hideMark/>
          </w:tcPr>
          <w:p w14:paraId="125B485B" w14:textId="6B728A5A"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2F38FEB" w14:textId="4420B9A6"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tyrimas, stebėjimas</w:t>
            </w:r>
            <w:r w:rsidR="00162CAA" w:rsidRPr="00006DC9">
              <w:rPr>
                <w:rFonts w:ascii="Times New Roman" w:eastAsia="Times New Roman" w:hAnsi="Times New Roman" w:cs="Times New Roman"/>
                <w:sz w:val="24"/>
                <w:szCs w:val="24"/>
                <w:lang w:eastAsia="lt-LT"/>
              </w:rPr>
              <w:t xml:space="preserve"> </w:t>
            </w:r>
          </w:p>
        </w:tc>
      </w:tr>
      <w:tr w:rsidR="00886261" w:rsidRPr="00006DC9" w14:paraId="406AE927" w14:textId="77777777" w:rsidTr="00622709">
        <w:trPr>
          <w:trHeight w:val="271"/>
        </w:trPr>
        <w:tc>
          <w:tcPr>
            <w:tcW w:w="1840" w:type="dxa"/>
            <w:tcMar>
              <w:top w:w="28" w:type="dxa"/>
              <w:left w:w="57" w:type="dxa"/>
              <w:bottom w:w="28" w:type="dxa"/>
              <w:right w:w="57" w:type="dxa"/>
            </w:tcMar>
            <w:hideMark/>
          </w:tcPr>
          <w:p w14:paraId="40750213" w14:textId="3D4D5FC3"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3DD6B51" w14:textId="59E9E6C9"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Lazeris, veidrodžiai, geometrinės optikos rinkinys, folija</w:t>
            </w:r>
            <w:r w:rsidR="00162CAA" w:rsidRPr="00006DC9">
              <w:rPr>
                <w:rFonts w:ascii="Times New Roman" w:eastAsia="Times New Roman" w:hAnsi="Times New Roman" w:cs="Times New Roman"/>
                <w:sz w:val="24"/>
                <w:szCs w:val="24"/>
                <w:lang w:eastAsia="lt-LT"/>
              </w:rPr>
              <w:t xml:space="preserve"> </w:t>
            </w:r>
          </w:p>
        </w:tc>
      </w:tr>
      <w:tr w:rsidR="00886261" w:rsidRPr="00006DC9" w14:paraId="07AA8BCF" w14:textId="77777777" w:rsidTr="00622709">
        <w:trPr>
          <w:trHeight w:val="846"/>
        </w:trPr>
        <w:tc>
          <w:tcPr>
            <w:tcW w:w="1840" w:type="dxa"/>
            <w:tcMar>
              <w:top w:w="28" w:type="dxa"/>
              <w:left w:w="57" w:type="dxa"/>
              <w:bottom w:w="28" w:type="dxa"/>
              <w:right w:w="57" w:type="dxa"/>
            </w:tcMar>
            <w:hideMark/>
          </w:tcPr>
          <w:p w14:paraId="607F5821" w14:textId="404EE694"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064D776" w14:textId="03405A9F"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„Saulės zuikučiai“ arba bandymas lazerio spindulį nukreipti į taikinį: klasės gale įtvirtinamas lazeris, lentoje nubraižomas taikinys, mokiniai su veidrodžiais turi nutaikyti spindulį į taikinį.</w:t>
            </w:r>
            <w:r w:rsidR="00162CAA" w:rsidRPr="00006DC9">
              <w:rPr>
                <w:rFonts w:ascii="Times New Roman" w:eastAsia="Times New Roman" w:hAnsi="Times New Roman" w:cs="Times New Roman"/>
                <w:sz w:val="24"/>
                <w:szCs w:val="24"/>
                <w:lang w:eastAsia="lt-LT"/>
              </w:rPr>
              <w:t xml:space="preserve"> </w:t>
            </w:r>
          </w:p>
        </w:tc>
      </w:tr>
      <w:tr w:rsidR="00886261" w:rsidRPr="00006DC9" w14:paraId="1A7EE575" w14:textId="77777777" w:rsidTr="00622709">
        <w:trPr>
          <w:trHeight w:val="2221"/>
        </w:trPr>
        <w:tc>
          <w:tcPr>
            <w:tcW w:w="1840" w:type="dxa"/>
            <w:tcMar>
              <w:top w:w="28" w:type="dxa"/>
              <w:left w:w="57" w:type="dxa"/>
              <w:bottom w:w="28" w:type="dxa"/>
              <w:right w:w="57" w:type="dxa"/>
            </w:tcMar>
            <w:hideMark/>
          </w:tcPr>
          <w:p w14:paraId="34C231AF" w14:textId="17D6BC6D"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8F8C3DE" w14:textId="270A45A6" w:rsidR="0020772B" w:rsidRPr="00006DC9" w:rsidRDefault="0020772B" w:rsidP="000F1BEA">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Nagrinėjant šviesos atspindį patogu naudotis geometrinės optikos rinkiniu.  Rekomenduojama šviesos spindulio atspindį nuo veidrodžio palyginti su kamuoliuko judėjimo trajektorija metant jį su vienu atsimušimu nuo žemės. Stebint šviesos spindulio kelią ir kamuoliuko trajektoriją formuluojamas šviesos atspindžio dėsnis, mokomasi brėžti šviesos spindulio eigą, kai jis atsispindi, žymėti kritimo ir atspindžio kampus, atliekamas tiriamasis darbas, kurio tikslas palyginti kritimo ir atspindžio kampus. Tyrinėjama, kaip pasikeičia šviesos atspindys, kai paviršius tampa nelygiu (lygi ir suglamžyta folija, vandens paviršius ir pan.).</w:t>
            </w:r>
            <w:r w:rsidR="00162CAA" w:rsidRPr="00006DC9">
              <w:rPr>
                <w:rFonts w:ascii="Times New Roman" w:eastAsia="Times New Roman" w:hAnsi="Times New Roman" w:cs="Times New Roman"/>
                <w:sz w:val="24"/>
                <w:szCs w:val="24"/>
                <w:lang w:eastAsia="lt-LT"/>
              </w:rPr>
              <w:t xml:space="preserve"> </w:t>
            </w:r>
          </w:p>
        </w:tc>
      </w:tr>
      <w:tr w:rsidR="00886261" w:rsidRPr="00006DC9" w14:paraId="2C49D059" w14:textId="77777777" w:rsidTr="00622709">
        <w:trPr>
          <w:trHeight w:val="1390"/>
        </w:trPr>
        <w:tc>
          <w:tcPr>
            <w:tcW w:w="1840" w:type="dxa"/>
            <w:tcMar>
              <w:top w:w="28" w:type="dxa"/>
              <w:left w:w="57" w:type="dxa"/>
              <w:bottom w:w="28" w:type="dxa"/>
              <w:right w:w="57" w:type="dxa"/>
            </w:tcMar>
            <w:hideMark/>
          </w:tcPr>
          <w:p w14:paraId="113569C3" w14:textId="148D6174"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4927106B" w14:textId="6D68D6B8"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Kokiuose prietaisuose naudojami veidrodžiai?</w:t>
            </w:r>
            <w:r w:rsidR="005713EB" w:rsidRPr="00006DC9">
              <w:rPr>
                <w:rFonts w:ascii="Times New Roman" w:eastAsia="Times New Roman" w:hAnsi="Times New Roman" w:cs="Times New Roman"/>
                <w:sz w:val="24"/>
                <w:szCs w:val="24"/>
                <w:lang w:eastAsia="lt-LT"/>
              </w:rPr>
              <w:t xml:space="preserve"> </w:t>
            </w:r>
          </w:p>
          <w:p w14:paraId="7AADA3A5" w14:textId="50E21125"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Kodėl kamuoliuko judėjimo trajektoriją galima palyginti su šviesos spindulio eiga  atliekant bandymą su vienu veidrodžiu?</w:t>
            </w:r>
            <w:r w:rsidR="00162CAA" w:rsidRPr="00006DC9">
              <w:rPr>
                <w:rFonts w:ascii="Times New Roman" w:eastAsia="Times New Roman" w:hAnsi="Times New Roman" w:cs="Times New Roman"/>
                <w:sz w:val="24"/>
                <w:szCs w:val="24"/>
                <w:lang w:eastAsia="lt-LT"/>
              </w:rPr>
              <w:t xml:space="preserve"> </w:t>
            </w:r>
          </w:p>
          <w:p w14:paraId="726BFBC8" w14:textId="26F7755C"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Paaiškink, kam kaleidoskope naudojami veidrodžiai.</w:t>
            </w:r>
            <w:r w:rsidR="005713EB" w:rsidRPr="00006DC9">
              <w:rPr>
                <w:rFonts w:ascii="Times New Roman" w:eastAsia="Times New Roman" w:hAnsi="Times New Roman" w:cs="Times New Roman"/>
                <w:sz w:val="24"/>
                <w:szCs w:val="24"/>
                <w:lang w:eastAsia="lt-LT"/>
              </w:rPr>
              <w:t xml:space="preserve"> </w:t>
            </w:r>
          </w:p>
          <w:p w14:paraId="33A717D3" w14:textId="437A3E33"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Nubraižyk periskopo schemą ir paaiškink veidrodžių išdėstymą jame.</w:t>
            </w:r>
            <w:r w:rsidR="00162CAA" w:rsidRPr="00006DC9">
              <w:rPr>
                <w:rFonts w:ascii="Times New Roman" w:eastAsia="Times New Roman" w:hAnsi="Times New Roman" w:cs="Times New Roman"/>
                <w:sz w:val="24"/>
                <w:szCs w:val="24"/>
                <w:lang w:eastAsia="lt-LT"/>
              </w:rPr>
              <w:t xml:space="preserve"> </w:t>
            </w:r>
          </w:p>
        </w:tc>
      </w:tr>
      <w:tr w:rsidR="00886261" w:rsidRPr="00006DC9" w14:paraId="0F2DA48C" w14:textId="77777777" w:rsidTr="00622709">
        <w:trPr>
          <w:trHeight w:val="559"/>
        </w:trPr>
        <w:tc>
          <w:tcPr>
            <w:tcW w:w="1840" w:type="dxa"/>
            <w:tcMar>
              <w:top w:w="28" w:type="dxa"/>
              <w:left w:w="57" w:type="dxa"/>
              <w:bottom w:w="28" w:type="dxa"/>
              <w:right w:w="57" w:type="dxa"/>
            </w:tcMar>
            <w:hideMark/>
          </w:tcPr>
          <w:p w14:paraId="26CA9FE1" w14:textId="76FED2F7"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CD6B51D" w14:textId="77777777"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mokiniams pasiūlyti įtraukiančių veiklų, susijusių su šviesos atspindžiu: pasigaminti periskopą, kaleidoskopą ir pan.</w:t>
            </w:r>
            <w:r w:rsidR="00162CAA" w:rsidRPr="00006DC9">
              <w:rPr>
                <w:rFonts w:ascii="Times New Roman" w:eastAsia="Times New Roman" w:hAnsi="Times New Roman" w:cs="Times New Roman"/>
                <w:sz w:val="24"/>
                <w:szCs w:val="24"/>
                <w:lang w:eastAsia="lt-LT"/>
              </w:rPr>
              <w:t xml:space="preserve"> </w:t>
            </w:r>
          </w:p>
          <w:p w14:paraId="46644165" w14:textId="4CECB455" w:rsidR="0036654A" w:rsidRPr="00006DC9" w:rsidRDefault="000F1BEA" w:rsidP="000F1BEA">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Panaudojant simuliaciją </w:t>
            </w:r>
            <w:hyperlink r:id="rId258" w:tgtFrame="_blank" w:history="1">
              <w:r w:rsidRPr="00006DC9">
                <w:rPr>
                  <w:rFonts w:ascii="Times New Roman" w:eastAsia="Times New Roman" w:hAnsi="Times New Roman" w:cs="Times New Roman"/>
                  <w:color w:val="0000FF"/>
                  <w:sz w:val="24"/>
                  <w:szCs w:val="24"/>
                  <w:lang w:eastAsia="lt-LT"/>
                </w:rPr>
                <w:t>https://www.thephysicsaviary.com/Physics/Programs/Labs/ConvergingMirrorLab/</w:t>
              </w:r>
            </w:hyperlink>
            <w:r w:rsidRPr="00006DC9">
              <w:rPr>
                <w:rFonts w:ascii="Times New Roman" w:eastAsia="Times New Roman" w:hAnsi="Times New Roman" w:cs="Times New Roman"/>
                <w:sz w:val="24"/>
                <w:szCs w:val="24"/>
                <w:lang w:eastAsia="lt-LT"/>
              </w:rPr>
              <w:t xml:space="preserve"> g</w:t>
            </w:r>
            <w:r w:rsidR="0036654A" w:rsidRPr="00006DC9">
              <w:rPr>
                <w:rFonts w:ascii="Times New Roman" w:eastAsia="Times New Roman" w:hAnsi="Times New Roman" w:cs="Times New Roman"/>
                <w:sz w:val="24"/>
                <w:szCs w:val="24"/>
                <w:lang w:eastAsia="lt-LT"/>
              </w:rPr>
              <w:t>alima išnagrinėti atspindį nuo įgaubto veidrodžio</w:t>
            </w:r>
            <w:r w:rsidRPr="00006DC9">
              <w:rPr>
                <w:rFonts w:ascii="Times New Roman" w:eastAsia="Times New Roman" w:hAnsi="Times New Roman" w:cs="Times New Roman"/>
                <w:sz w:val="24"/>
                <w:szCs w:val="24"/>
                <w:lang w:eastAsia="lt-LT"/>
              </w:rPr>
              <w:t>.</w:t>
            </w:r>
          </w:p>
        </w:tc>
      </w:tr>
      <w:tr w:rsidR="00886261" w:rsidRPr="00006DC9" w14:paraId="11ED8911" w14:textId="77777777" w:rsidTr="00622709">
        <w:trPr>
          <w:trHeight w:val="831"/>
        </w:trPr>
        <w:tc>
          <w:tcPr>
            <w:tcW w:w="1840" w:type="dxa"/>
            <w:tcMar>
              <w:top w:w="28" w:type="dxa"/>
              <w:left w:w="57" w:type="dxa"/>
              <w:bottom w:w="28" w:type="dxa"/>
              <w:right w:w="57" w:type="dxa"/>
            </w:tcMar>
            <w:hideMark/>
          </w:tcPr>
          <w:p w14:paraId="650E5511" w14:textId="1A62138F"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1E24E94" w14:textId="0FD77B4B" w:rsidR="0020772B" w:rsidRPr="00006DC9" w:rsidRDefault="0020772B" w:rsidP="000F1BEA">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Dirbant su lazeriais</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b/>
                <w:bCs/>
                <w:sz w:val="24"/>
                <w:szCs w:val="24"/>
                <w:lang w:eastAsia="lt-LT"/>
              </w:rPr>
              <w:t>būtina</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naudoti apsauginius akinius.</w:t>
            </w:r>
            <w:r w:rsidR="005713EB" w:rsidRPr="00006DC9">
              <w:rPr>
                <w:rFonts w:ascii="Times New Roman" w:eastAsia="Times New Roman" w:hAnsi="Times New Roman" w:cs="Times New Roman"/>
                <w:sz w:val="24"/>
                <w:szCs w:val="24"/>
                <w:lang w:eastAsia="lt-LT"/>
              </w:rPr>
              <w:t xml:space="preserve"> </w:t>
            </w:r>
          </w:p>
        </w:tc>
      </w:tr>
    </w:tbl>
    <w:p w14:paraId="54590600" w14:textId="77777777" w:rsidR="00021749" w:rsidRPr="00006DC9" w:rsidRDefault="00021749" w:rsidP="006B4804">
      <w:pPr>
        <w:spacing w:before="120" w:after="12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br w:type="page"/>
      </w:r>
    </w:p>
    <w:p w14:paraId="5A0995DC" w14:textId="0B47962D" w:rsidR="0020772B" w:rsidRPr="00006DC9" w:rsidRDefault="0020772B" w:rsidP="006B4804">
      <w:pPr>
        <w:spacing w:before="120" w:after="12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lastRenderedPageBreak/>
        <w:t>VEIKLOS TEMA: Garsas ir jo šaltiniai</w:t>
      </w:r>
      <w:r w:rsidR="005713EB" w:rsidRPr="00006DC9">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20772B" w:rsidRPr="00006DC9" w14:paraId="6929775C" w14:textId="77777777" w:rsidTr="00622709">
        <w:tc>
          <w:tcPr>
            <w:tcW w:w="1840" w:type="dxa"/>
            <w:tcMar>
              <w:top w:w="28" w:type="dxa"/>
              <w:left w:w="57" w:type="dxa"/>
              <w:bottom w:w="28" w:type="dxa"/>
              <w:right w:w="57" w:type="dxa"/>
            </w:tcMar>
            <w:hideMark/>
          </w:tcPr>
          <w:p w14:paraId="3CC702F2" w14:textId="1E28CDC9"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9C8D894" w14:textId="1A46BEBE"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Išsiaiškinti, kas gali būti garso šaltiniu</w:t>
            </w:r>
            <w:r w:rsidR="00162CAA" w:rsidRPr="00006DC9">
              <w:rPr>
                <w:rFonts w:ascii="Times New Roman" w:eastAsia="Times New Roman" w:hAnsi="Times New Roman" w:cs="Times New Roman"/>
                <w:sz w:val="24"/>
                <w:szCs w:val="24"/>
                <w:lang w:eastAsia="lt-LT"/>
              </w:rPr>
              <w:t xml:space="preserve"> </w:t>
            </w:r>
          </w:p>
        </w:tc>
      </w:tr>
      <w:tr w:rsidR="0020772B" w:rsidRPr="00006DC9" w14:paraId="55A45B66" w14:textId="77777777" w:rsidTr="00622709">
        <w:tc>
          <w:tcPr>
            <w:tcW w:w="1840" w:type="dxa"/>
            <w:tcMar>
              <w:top w:w="28" w:type="dxa"/>
              <w:left w:w="57" w:type="dxa"/>
              <w:bottom w:w="28" w:type="dxa"/>
              <w:right w:w="57" w:type="dxa"/>
            </w:tcMar>
            <w:hideMark/>
          </w:tcPr>
          <w:p w14:paraId="76D4FD34" w14:textId="37C69820"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402AC99" w14:textId="5CCF7692"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Virpantis kūnas, dalelių sutankėjimas ir išretėjimas</w:t>
            </w:r>
            <w:r w:rsidR="00162CAA" w:rsidRPr="00006DC9">
              <w:rPr>
                <w:rFonts w:ascii="Times New Roman" w:eastAsia="Times New Roman" w:hAnsi="Times New Roman" w:cs="Times New Roman"/>
                <w:sz w:val="24"/>
                <w:szCs w:val="24"/>
                <w:lang w:eastAsia="lt-LT"/>
              </w:rPr>
              <w:t xml:space="preserve"> </w:t>
            </w:r>
          </w:p>
        </w:tc>
      </w:tr>
      <w:tr w:rsidR="0020772B" w:rsidRPr="00006DC9" w14:paraId="072D520E" w14:textId="77777777" w:rsidTr="00622709">
        <w:tc>
          <w:tcPr>
            <w:tcW w:w="1840" w:type="dxa"/>
            <w:tcMar>
              <w:top w:w="28" w:type="dxa"/>
              <w:left w:w="57" w:type="dxa"/>
              <w:bottom w:w="28" w:type="dxa"/>
              <w:right w:w="57" w:type="dxa"/>
            </w:tcMar>
            <w:hideMark/>
          </w:tcPr>
          <w:p w14:paraId="1D532E86" w14:textId="3207DA4C"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B2C95AF" w14:textId="468C3B26"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garsas, garso šaltinis</w:t>
            </w:r>
            <w:r w:rsidR="00162CAA" w:rsidRPr="00006DC9">
              <w:rPr>
                <w:rFonts w:ascii="Times New Roman" w:eastAsia="Times New Roman" w:hAnsi="Times New Roman" w:cs="Times New Roman"/>
                <w:sz w:val="24"/>
                <w:szCs w:val="24"/>
                <w:lang w:eastAsia="lt-LT"/>
              </w:rPr>
              <w:t xml:space="preserve"> </w:t>
            </w:r>
          </w:p>
          <w:p w14:paraId="18772D99" w14:textId="1FCBF908"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kaip garsas sklinda</w:t>
            </w:r>
            <w:r w:rsidR="00162CAA" w:rsidRPr="00006DC9">
              <w:rPr>
                <w:rFonts w:ascii="Times New Roman" w:eastAsia="Times New Roman" w:hAnsi="Times New Roman" w:cs="Times New Roman"/>
                <w:sz w:val="24"/>
                <w:szCs w:val="24"/>
                <w:lang w:eastAsia="lt-LT"/>
              </w:rPr>
              <w:t xml:space="preserve"> </w:t>
            </w:r>
          </w:p>
          <w:p w14:paraId="2F1D03F3" w14:textId="58A89DD6"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Pavaizduoja  kaip terpe sklinda garsas (pasikartojantis dalelių sutankėjimas ir išretėjimas)</w:t>
            </w:r>
            <w:r w:rsidR="00162CAA" w:rsidRPr="00006DC9">
              <w:rPr>
                <w:rFonts w:ascii="Times New Roman" w:eastAsia="Times New Roman" w:hAnsi="Times New Roman" w:cs="Times New Roman"/>
                <w:sz w:val="24"/>
                <w:szCs w:val="24"/>
                <w:lang w:eastAsia="lt-LT"/>
              </w:rPr>
              <w:t xml:space="preserve"> </w:t>
            </w:r>
          </w:p>
        </w:tc>
      </w:tr>
      <w:tr w:rsidR="0020772B" w:rsidRPr="00006DC9" w14:paraId="4B107B7C" w14:textId="77777777" w:rsidTr="00622709">
        <w:tc>
          <w:tcPr>
            <w:tcW w:w="1840" w:type="dxa"/>
            <w:tcMar>
              <w:top w:w="28" w:type="dxa"/>
              <w:left w:w="57" w:type="dxa"/>
              <w:bottom w:w="28" w:type="dxa"/>
              <w:right w:w="57" w:type="dxa"/>
            </w:tcMar>
            <w:hideMark/>
          </w:tcPr>
          <w:p w14:paraId="70B18F37" w14:textId="612CC397"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6D030A8" w14:textId="6981B598"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Pažinimo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taiko turimas žinias ir gebėjimus, atpažįsta priežasties ir pasekmės ryšius, tinkamai pasirenka strategijas, prognozuoja ir kritiškai vertina tyrimo rezultatus; įsivertina patirtį ir pažangą; kelia tolesnius mokymosi tikslus.</w:t>
            </w:r>
            <w:r w:rsidR="005713EB" w:rsidRPr="00006DC9">
              <w:rPr>
                <w:rFonts w:ascii="Times New Roman" w:eastAsia="Times New Roman" w:hAnsi="Times New Roman" w:cs="Times New Roman"/>
                <w:sz w:val="24"/>
                <w:szCs w:val="24"/>
                <w:lang w:eastAsia="lt-LT"/>
              </w:rPr>
              <w:t xml:space="preserve"> </w:t>
            </w:r>
          </w:p>
          <w:p w14:paraId="5BE78AA6" w14:textId="024E0E43"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SESG</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bendradarbiauja, dalijasi informacija, padeda kitiems; reflektuoja asmeninę pažangą; įvardija savo stiprybes ir tobulintinas sritis.</w:t>
            </w:r>
            <w:r w:rsidR="005713EB" w:rsidRPr="00006DC9">
              <w:rPr>
                <w:rFonts w:ascii="Times New Roman" w:eastAsia="Times New Roman" w:hAnsi="Times New Roman" w:cs="Times New Roman"/>
                <w:sz w:val="24"/>
                <w:szCs w:val="24"/>
                <w:lang w:eastAsia="lt-LT"/>
              </w:rPr>
              <w:t xml:space="preserve"> </w:t>
            </w:r>
          </w:p>
          <w:p w14:paraId="5CBEF88A" w14:textId="1CC7A81A"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Kūrybiškumo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kelia probleminius klausimus, formuluoja su jais susietus tyrimo tikslus; kritiškai vertina gautus rezultatus atsižvelgdamas į realų kontekstą.</w:t>
            </w:r>
            <w:r w:rsidR="005713EB" w:rsidRPr="00006DC9">
              <w:rPr>
                <w:rFonts w:ascii="Times New Roman" w:eastAsia="Times New Roman" w:hAnsi="Times New Roman" w:cs="Times New Roman"/>
                <w:sz w:val="24"/>
                <w:szCs w:val="24"/>
                <w:lang w:eastAsia="lt-LT"/>
              </w:rPr>
              <w:t xml:space="preserve"> </w:t>
            </w:r>
          </w:p>
          <w:p w14:paraId="2551B81A" w14:textId="765B87DB"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Komunikavimo</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 taiko gamtamokslines sąvokas.</w:t>
            </w:r>
            <w:r w:rsidR="005713EB" w:rsidRPr="00006DC9">
              <w:rPr>
                <w:rFonts w:ascii="Times New Roman" w:eastAsia="Times New Roman" w:hAnsi="Times New Roman" w:cs="Times New Roman"/>
                <w:sz w:val="24"/>
                <w:szCs w:val="24"/>
                <w:lang w:eastAsia="lt-LT"/>
              </w:rPr>
              <w:t xml:space="preserve"> </w:t>
            </w:r>
          </w:p>
        </w:tc>
      </w:tr>
      <w:tr w:rsidR="0020772B" w:rsidRPr="00006DC9" w14:paraId="1943FCCD" w14:textId="77777777" w:rsidTr="00622709">
        <w:tc>
          <w:tcPr>
            <w:tcW w:w="1840" w:type="dxa"/>
            <w:tcMar>
              <w:top w:w="28" w:type="dxa"/>
              <w:left w:w="57" w:type="dxa"/>
              <w:bottom w:w="28" w:type="dxa"/>
              <w:right w:w="57" w:type="dxa"/>
            </w:tcMar>
            <w:hideMark/>
          </w:tcPr>
          <w:p w14:paraId="525E2D2C" w14:textId="150B743F"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1F7C4C2" w14:textId="436D5A75"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w:t>
            </w:r>
            <w:r w:rsidR="00162CAA" w:rsidRPr="00006DC9">
              <w:rPr>
                <w:rFonts w:ascii="Times New Roman" w:eastAsia="Times New Roman" w:hAnsi="Times New Roman" w:cs="Times New Roman"/>
                <w:sz w:val="24"/>
                <w:szCs w:val="24"/>
                <w:lang w:eastAsia="lt-LT"/>
              </w:rPr>
              <w:t xml:space="preserve"> </w:t>
            </w:r>
          </w:p>
        </w:tc>
      </w:tr>
      <w:tr w:rsidR="0020772B" w:rsidRPr="00006DC9" w14:paraId="64AA1D5E" w14:textId="77777777" w:rsidTr="00622709">
        <w:tc>
          <w:tcPr>
            <w:tcW w:w="1840" w:type="dxa"/>
            <w:tcMar>
              <w:top w:w="28" w:type="dxa"/>
              <w:left w:w="57" w:type="dxa"/>
              <w:bottom w:w="28" w:type="dxa"/>
              <w:right w:w="57" w:type="dxa"/>
            </w:tcMar>
            <w:hideMark/>
          </w:tcPr>
          <w:p w14:paraId="60461266" w14:textId="474B64AE"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B3CC04C" w14:textId="72FF5BE5"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Tyrimas</w:t>
            </w:r>
            <w:r w:rsidR="005713EB" w:rsidRPr="00006DC9">
              <w:rPr>
                <w:rFonts w:ascii="Times New Roman" w:eastAsia="Times New Roman" w:hAnsi="Times New Roman" w:cs="Times New Roman"/>
                <w:sz w:val="24"/>
                <w:szCs w:val="24"/>
                <w:lang w:eastAsia="lt-LT"/>
              </w:rPr>
              <w:t xml:space="preserve"> </w:t>
            </w:r>
          </w:p>
        </w:tc>
      </w:tr>
      <w:tr w:rsidR="0020772B" w:rsidRPr="00006DC9" w14:paraId="508DE71D" w14:textId="77777777" w:rsidTr="00622709">
        <w:tc>
          <w:tcPr>
            <w:tcW w:w="1840" w:type="dxa"/>
            <w:tcMar>
              <w:top w:w="28" w:type="dxa"/>
              <w:left w:w="57" w:type="dxa"/>
              <w:bottom w:w="28" w:type="dxa"/>
              <w:right w:w="57" w:type="dxa"/>
            </w:tcMar>
            <w:hideMark/>
          </w:tcPr>
          <w:p w14:paraId="6D357F6E" w14:textId="7D1330A7"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8668876" w14:textId="724BFF80"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 vienkartiniai puodeliai, 2–5 metrų valas arba virvelė</w:t>
            </w:r>
            <w:r w:rsidR="005713EB" w:rsidRPr="00006DC9">
              <w:rPr>
                <w:rFonts w:ascii="Times New Roman" w:eastAsia="Times New Roman" w:hAnsi="Times New Roman" w:cs="Times New Roman"/>
                <w:sz w:val="24"/>
                <w:szCs w:val="24"/>
                <w:lang w:eastAsia="lt-LT"/>
              </w:rPr>
              <w:t xml:space="preserve"> </w:t>
            </w:r>
          </w:p>
        </w:tc>
      </w:tr>
      <w:tr w:rsidR="0020772B" w:rsidRPr="00006DC9" w14:paraId="08073D43" w14:textId="77777777" w:rsidTr="00622709">
        <w:tc>
          <w:tcPr>
            <w:tcW w:w="1840" w:type="dxa"/>
            <w:tcMar>
              <w:top w:w="28" w:type="dxa"/>
              <w:left w:w="57" w:type="dxa"/>
              <w:bottom w:w="28" w:type="dxa"/>
              <w:right w:w="57" w:type="dxa"/>
            </w:tcMar>
            <w:hideMark/>
          </w:tcPr>
          <w:p w14:paraId="6EE831FA" w14:textId="4974B101"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CD239FB" w14:textId="17933CB0"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Kaip veikia skirtingi muzikos instrumentai?</w:t>
            </w:r>
            <w:r w:rsidR="005713EB" w:rsidRPr="00006DC9">
              <w:rPr>
                <w:rFonts w:ascii="Times New Roman" w:eastAsia="Times New Roman" w:hAnsi="Times New Roman" w:cs="Times New Roman"/>
                <w:sz w:val="24"/>
                <w:szCs w:val="24"/>
                <w:lang w:eastAsia="lt-LT"/>
              </w:rPr>
              <w:t xml:space="preserve"> </w:t>
            </w:r>
          </w:p>
        </w:tc>
      </w:tr>
      <w:tr w:rsidR="0020772B" w:rsidRPr="00006DC9" w14:paraId="1927289E" w14:textId="77777777" w:rsidTr="00622709">
        <w:tc>
          <w:tcPr>
            <w:tcW w:w="1840" w:type="dxa"/>
            <w:tcMar>
              <w:top w:w="28" w:type="dxa"/>
              <w:left w:w="57" w:type="dxa"/>
              <w:bottom w:w="28" w:type="dxa"/>
              <w:right w:w="57" w:type="dxa"/>
            </w:tcMar>
            <w:hideMark/>
          </w:tcPr>
          <w:p w14:paraId="18C5D61C" w14:textId="3D114CF9"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8B3AE6F" w14:textId="6D15BC6C"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Mokiniai pasigamina </w:t>
            </w:r>
            <w:r w:rsidR="000F1BE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telefoną</w:t>
            </w:r>
            <w:r w:rsidR="000F1BE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iš vienkartinių </w:t>
            </w:r>
            <w:r w:rsidR="000F1BEA" w:rsidRPr="00006DC9">
              <w:rPr>
                <w:rFonts w:ascii="Times New Roman" w:eastAsia="Times New Roman" w:hAnsi="Times New Roman" w:cs="Times New Roman"/>
                <w:sz w:val="24"/>
                <w:szCs w:val="24"/>
                <w:lang w:eastAsia="lt-LT"/>
              </w:rPr>
              <w:t>puodelių ir valo ar</w:t>
            </w:r>
            <w:r w:rsidRPr="00006DC9">
              <w:rPr>
                <w:rFonts w:ascii="Times New Roman" w:eastAsia="Times New Roman" w:hAnsi="Times New Roman" w:cs="Times New Roman"/>
                <w:sz w:val="24"/>
                <w:szCs w:val="24"/>
                <w:lang w:eastAsia="lt-LT"/>
              </w:rPr>
              <w:t xml:space="preserve"> virvelės.</w:t>
            </w:r>
            <w:r w:rsidR="00162CAA" w:rsidRPr="00006DC9">
              <w:rPr>
                <w:rFonts w:ascii="Times New Roman" w:eastAsia="Times New Roman" w:hAnsi="Times New Roman" w:cs="Times New Roman"/>
                <w:sz w:val="24"/>
                <w:szCs w:val="24"/>
                <w:lang w:eastAsia="lt-LT"/>
              </w:rPr>
              <w:t xml:space="preserve"> </w:t>
            </w:r>
          </w:p>
          <w:p w14:paraId="2037D65B" w14:textId="21BD575F"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Į vieną puodelį kalbant kitame girdimas garsas, nes jis sklinda tarp puodelių įtemptu valu.</w:t>
            </w:r>
            <w:r w:rsidR="005713EB" w:rsidRPr="00006DC9">
              <w:rPr>
                <w:rFonts w:ascii="Times New Roman" w:eastAsia="Times New Roman" w:hAnsi="Times New Roman" w:cs="Times New Roman"/>
                <w:sz w:val="24"/>
                <w:szCs w:val="24"/>
                <w:lang w:eastAsia="lt-LT"/>
              </w:rPr>
              <w:t xml:space="preserve"> </w:t>
            </w:r>
          </w:p>
        </w:tc>
      </w:tr>
      <w:tr w:rsidR="0020772B" w:rsidRPr="00006DC9" w14:paraId="12398306" w14:textId="77777777" w:rsidTr="00622709">
        <w:tc>
          <w:tcPr>
            <w:tcW w:w="1840" w:type="dxa"/>
            <w:tcMar>
              <w:top w:w="28" w:type="dxa"/>
              <w:left w:w="57" w:type="dxa"/>
              <w:bottom w:w="28" w:type="dxa"/>
              <w:right w:w="57" w:type="dxa"/>
            </w:tcMar>
            <w:hideMark/>
          </w:tcPr>
          <w:p w14:paraId="0E4DFAC9" w14:textId="0CCB5015"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09AAC23" w14:textId="74CD7E63"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Sugalvok ir išvardyk bent penkis veiksmažodžius, kurie nusako garsą ir nurodyk kurie kūnai skleidžia šiuos garsus.</w:t>
            </w:r>
            <w:r w:rsidR="005713EB" w:rsidRPr="00006DC9">
              <w:rPr>
                <w:rFonts w:ascii="Times New Roman" w:eastAsia="Times New Roman" w:hAnsi="Times New Roman" w:cs="Times New Roman"/>
                <w:sz w:val="24"/>
                <w:szCs w:val="24"/>
                <w:lang w:eastAsia="lt-LT"/>
              </w:rPr>
              <w:t xml:space="preserve"> </w:t>
            </w:r>
          </w:p>
          <w:p w14:paraId="28CAA09E" w14:textId="21B74B98"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shd w:val="clear" w:color="auto" w:fill="FFFFFF"/>
                <w:lang w:eastAsia="lt-LT"/>
              </w:rPr>
              <w:t>Kodėl skrendant vabzdžiams girdimas zyzimas?</w:t>
            </w:r>
            <w:r w:rsidR="00162CAA" w:rsidRPr="00006DC9">
              <w:rPr>
                <w:rFonts w:ascii="Times New Roman" w:eastAsia="Times New Roman" w:hAnsi="Times New Roman" w:cs="Times New Roman"/>
                <w:sz w:val="24"/>
                <w:szCs w:val="24"/>
                <w:lang w:eastAsia="lt-LT"/>
              </w:rPr>
              <w:t xml:space="preserve"> </w:t>
            </w:r>
          </w:p>
          <w:p w14:paraId="0080A871" w14:textId="7B4D34E2"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Pateik po 2 gamtinių ir dirbtinių garso šaltinių pavyzdžius ir paaiškink, kaip kiekvienu atveju susidaro garsas.</w:t>
            </w:r>
            <w:r w:rsidR="00162CAA" w:rsidRPr="00006DC9">
              <w:rPr>
                <w:rFonts w:ascii="Times New Roman" w:eastAsia="Times New Roman" w:hAnsi="Times New Roman" w:cs="Times New Roman"/>
                <w:sz w:val="24"/>
                <w:szCs w:val="24"/>
                <w:lang w:eastAsia="lt-LT"/>
              </w:rPr>
              <w:t xml:space="preserve"> </w:t>
            </w:r>
          </w:p>
          <w:p w14:paraId="62CA9EC3" w14:textId="0CAD29B9"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Kodėl skambant vienam kamertonui pradeda skambėti ir kitas, esantis per tam tikrą atstumą, kai abejų kamertonų dėžutės atsuktos viena į kitą atvirais galais?</w:t>
            </w:r>
            <w:r w:rsidR="00162CAA" w:rsidRPr="00006DC9">
              <w:rPr>
                <w:rFonts w:ascii="Times New Roman" w:eastAsia="Times New Roman" w:hAnsi="Times New Roman" w:cs="Times New Roman"/>
                <w:sz w:val="24"/>
                <w:szCs w:val="24"/>
                <w:lang w:eastAsia="lt-LT"/>
              </w:rPr>
              <w:t xml:space="preserve"> </w:t>
            </w:r>
          </w:p>
        </w:tc>
      </w:tr>
      <w:tr w:rsidR="0020772B" w:rsidRPr="00006DC9" w14:paraId="68DDDEC5" w14:textId="77777777" w:rsidTr="00622709">
        <w:tc>
          <w:tcPr>
            <w:tcW w:w="1840" w:type="dxa"/>
            <w:tcMar>
              <w:top w:w="28" w:type="dxa"/>
              <w:left w:w="57" w:type="dxa"/>
              <w:bottom w:w="28" w:type="dxa"/>
              <w:right w:w="57" w:type="dxa"/>
            </w:tcMar>
            <w:hideMark/>
          </w:tcPr>
          <w:p w14:paraId="43643680" w14:textId="5A9CDDCE"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68BA49D" w14:textId="77D851D4"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tirti kamertoną kaip garso šaltinį,</w:t>
            </w:r>
            <w:r w:rsidR="005713E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„užrašyti“ garsą popieriaus lape pritvirtinus į dažus pamerktą ir prie kamertono pritvirtintą plunksnelę arba suodžiais padengtame stikle pritvirtinus prie kamertono adatą.</w:t>
            </w:r>
            <w:r w:rsidR="005713EB" w:rsidRPr="00006DC9">
              <w:rPr>
                <w:rFonts w:ascii="Times New Roman" w:eastAsia="Times New Roman" w:hAnsi="Times New Roman" w:cs="Times New Roman"/>
                <w:sz w:val="24"/>
                <w:szCs w:val="24"/>
                <w:lang w:eastAsia="lt-LT"/>
              </w:rPr>
              <w:t xml:space="preserve"> </w:t>
            </w:r>
          </w:p>
          <w:p w14:paraId="66370C40" w14:textId="5AA02713"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Mokiniai iš dėžutės ir guminių juostelių gali pagaminti gitaros prototipą ir virpindami skirtingą skaičių guminių juostelių įvertina išgaunamą garsą.</w:t>
            </w:r>
            <w:r w:rsidR="005713EB" w:rsidRPr="00006DC9">
              <w:rPr>
                <w:rFonts w:ascii="Times New Roman" w:eastAsia="Times New Roman" w:hAnsi="Times New Roman" w:cs="Times New Roman"/>
                <w:sz w:val="24"/>
                <w:szCs w:val="24"/>
                <w:lang w:eastAsia="lt-LT"/>
              </w:rPr>
              <w:t xml:space="preserve"> </w:t>
            </w:r>
          </w:p>
        </w:tc>
      </w:tr>
      <w:tr w:rsidR="0020772B" w:rsidRPr="00006DC9" w14:paraId="6D938A8E" w14:textId="77777777" w:rsidTr="00622709">
        <w:tc>
          <w:tcPr>
            <w:tcW w:w="1840" w:type="dxa"/>
            <w:tcMar>
              <w:top w:w="28" w:type="dxa"/>
              <w:left w:w="57" w:type="dxa"/>
              <w:bottom w:w="28" w:type="dxa"/>
              <w:right w:w="57" w:type="dxa"/>
            </w:tcMar>
            <w:hideMark/>
          </w:tcPr>
          <w:p w14:paraId="22B81E82" w14:textId="5229134C"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w:t>
            </w:r>
            <w:r w:rsidR="00162CAA"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C772D22" w14:textId="1196DB0B" w:rsidR="0020772B" w:rsidRPr="00006DC9" w:rsidRDefault="0020772B" w:rsidP="000F1BEA">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stebėti įvairius eksperimentus</w:t>
            </w:r>
            <w:r w:rsidR="005713EB" w:rsidRPr="00006DC9">
              <w:rPr>
                <w:rFonts w:ascii="Times New Roman" w:eastAsia="Times New Roman" w:hAnsi="Times New Roman" w:cs="Times New Roman"/>
                <w:sz w:val="24"/>
                <w:szCs w:val="24"/>
                <w:lang w:eastAsia="lt-LT"/>
              </w:rPr>
              <w:t xml:space="preserve"> </w:t>
            </w:r>
            <w:hyperlink r:id="rId259" w:tgtFrame="_blank" w:history="1">
              <w:r w:rsidRPr="00006DC9">
                <w:rPr>
                  <w:rFonts w:ascii="Times New Roman" w:eastAsia="Times New Roman" w:hAnsi="Times New Roman" w:cs="Times New Roman"/>
                  <w:color w:val="0000FF"/>
                  <w:sz w:val="24"/>
                  <w:szCs w:val="24"/>
                  <w:lang w:eastAsia="lt-LT"/>
                </w:rPr>
                <w:t>8 CRAZY experiments with SOUND!</w:t>
              </w:r>
            </w:hyperlink>
            <w:r w:rsidR="00162CAA" w:rsidRPr="00006DC9">
              <w:rPr>
                <w:rFonts w:ascii="Times New Roman" w:eastAsia="Times New Roman" w:hAnsi="Times New Roman" w:cs="Times New Roman"/>
                <w:color w:val="0563C1"/>
                <w:sz w:val="24"/>
                <w:szCs w:val="24"/>
                <w:lang w:eastAsia="lt-LT"/>
              </w:rPr>
              <w:t xml:space="preserve"> </w:t>
            </w:r>
          </w:p>
          <w:p w14:paraId="530B24E7" w14:textId="2FAF0EB8" w:rsidR="0020772B" w:rsidRPr="00006DC9" w:rsidRDefault="0020772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pateikti mokiniams paveikslėlių su garso šaltiniais ir paprašyti nurodyti kūnus, kurie skleidžia garsą, paaiškinti, kaip kiekvienu atveju susidaro garsas.</w:t>
            </w:r>
            <w:r w:rsidR="005713EB" w:rsidRPr="00006DC9">
              <w:rPr>
                <w:rFonts w:ascii="Times New Roman" w:eastAsia="Times New Roman" w:hAnsi="Times New Roman" w:cs="Times New Roman"/>
                <w:sz w:val="24"/>
                <w:szCs w:val="24"/>
                <w:lang w:eastAsia="lt-LT"/>
              </w:rPr>
              <w:t xml:space="preserve"> </w:t>
            </w:r>
          </w:p>
        </w:tc>
      </w:tr>
    </w:tbl>
    <w:p w14:paraId="70F17290" w14:textId="77777777" w:rsidR="003621A8" w:rsidRPr="00006DC9" w:rsidRDefault="003621A8" w:rsidP="00267D39">
      <w:pPr>
        <w:pStyle w:val="Antrat2"/>
        <w:spacing w:after="120" w:line="240" w:lineRule="auto"/>
        <w:rPr>
          <w:rFonts w:ascii="Times New Roman" w:hAnsi="Times New Roman" w:cs="Times New Roman"/>
          <w:color w:val="auto"/>
        </w:rPr>
        <w:sectPr w:rsidR="003621A8" w:rsidRPr="00006DC9" w:rsidSect="008F19D8">
          <w:pgSz w:w="11906" w:h="16838" w:code="9"/>
          <w:pgMar w:top="567" w:right="567" w:bottom="567" w:left="1134" w:header="567" w:footer="567" w:gutter="0"/>
          <w:cols w:space="708"/>
          <w:titlePg/>
          <w:docGrid w:linePitch="360"/>
        </w:sectPr>
      </w:pPr>
      <w:bookmarkStart w:id="27" w:name="_8_klasė_1"/>
      <w:bookmarkStart w:id="28" w:name="_Toc174459224"/>
      <w:bookmarkEnd w:id="27"/>
    </w:p>
    <w:p w14:paraId="3414953F" w14:textId="478F102E" w:rsidR="006B7511" w:rsidRPr="00006DC9" w:rsidRDefault="006B7511" w:rsidP="00267D39">
      <w:pPr>
        <w:pStyle w:val="Antrat2"/>
        <w:spacing w:after="120" w:line="240" w:lineRule="auto"/>
        <w:rPr>
          <w:rFonts w:ascii="Times New Roman" w:hAnsi="Times New Roman" w:cs="Times New Roman"/>
          <w:color w:val="auto"/>
        </w:rPr>
      </w:pPr>
      <w:r w:rsidRPr="00006DC9">
        <w:rPr>
          <w:rFonts w:ascii="Times New Roman" w:hAnsi="Times New Roman" w:cs="Times New Roman"/>
          <w:color w:val="auto"/>
        </w:rPr>
        <w:lastRenderedPageBreak/>
        <w:t>8 klasė</w:t>
      </w:r>
      <w:bookmarkEnd w:id="28"/>
    </w:p>
    <w:p w14:paraId="47948D25" w14:textId="6783929A" w:rsidR="00D562C2" w:rsidRPr="00006DC9" w:rsidRDefault="00D562C2" w:rsidP="00267D39">
      <w:pPr>
        <w:spacing w:after="12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ILGALAIKIS PLANAS</w:t>
      </w:r>
    </w:p>
    <w:tbl>
      <w:tblPr>
        <w:tblW w:w="1572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CellMar>
          <w:left w:w="0" w:type="dxa"/>
          <w:right w:w="0" w:type="dxa"/>
        </w:tblCellMar>
        <w:tblLook w:val="04A0" w:firstRow="1" w:lastRow="0" w:firstColumn="1" w:lastColumn="0" w:noHBand="0" w:noVBand="1"/>
      </w:tblPr>
      <w:tblGrid>
        <w:gridCol w:w="1982"/>
        <w:gridCol w:w="2970"/>
        <w:gridCol w:w="708"/>
        <w:gridCol w:w="709"/>
        <w:gridCol w:w="3118"/>
        <w:gridCol w:w="2694"/>
        <w:gridCol w:w="3544"/>
      </w:tblGrid>
      <w:tr w:rsidR="00BF7431" w:rsidRPr="00006DC9" w14:paraId="7A2F1837" w14:textId="77777777" w:rsidTr="00044F12">
        <w:trPr>
          <w:tblHeader/>
        </w:trPr>
        <w:tc>
          <w:tcPr>
            <w:tcW w:w="1982" w:type="dxa"/>
            <w:tcMar>
              <w:top w:w="0" w:type="dxa"/>
              <w:left w:w="28" w:type="dxa"/>
              <w:bottom w:w="0" w:type="dxa"/>
              <w:right w:w="28" w:type="dxa"/>
            </w:tcMar>
            <w:vAlign w:val="center"/>
            <w:hideMark/>
          </w:tcPr>
          <w:p w14:paraId="75F362FB" w14:textId="77777777" w:rsidR="00BF7431" w:rsidRPr="00006DC9" w:rsidRDefault="00BF7431" w:rsidP="00044F12">
            <w:pPr>
              <w:spacing w:after="0" w:line="240" w:lineRule="auto"/>
              <w:jc w:val="center"/>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rPr>
              <w:t>Mokymo(si) turinio tema</w:t>
            </w:r>
          </w:p>
        </w:tc>
        <w:tc>
          <w:tcPr>
            <w:tcW w:w="2970" w:type="dxa"/>
            <w:tcMar>
              <w:top w:w="0" w:type="dxa"/>
              <w:left w:w="28" w:type="dxa"/>
              <w:bottom w:w="0" w:type="dxa"/>
              <w:right w:w="28" w:type="dxa"/>
            </w:tcMar>
            <w:vAlign w:val="center"/>
            <w:hideMark/>
          </w:tcPr>
          <w:p w14:paraId="1529339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Tema (</w:t>
            </w:r>
            <w:r w:rsidRPr="00006DC9">
              <w:rPr>
                <w:rFonts w:ascii="Times New Roman" w:hAnsi="Times New Roman" w:cs="Times New Roman"/>
                <w:b/>
                <w:color w:val="009242"/>
                <w:sz w:val="24"/>
                <w:szCs w:val="24"/>
              </w:rPr>
              <w:t>+BP</w:t>
            </w:r>
            <w:r w:rsidRPr="00006DC9">
              <w:rPr>
                <w:rFonts w:ascii="Times New Roman" w:eastAsia="Times New Roman" w:hAnsi="Times New Roman" w:cs="Times New Roman"/>
                <w:b/>
                <w:bCs/>
                <w:sz w:val="24"/>
                <w:szCs w:val="24"/>
              </w:rPr>
              <w:t>)</w:t>
            </w:r>
          </w:p>
        </w:tc>
        <w:tc>
          <w:tcPr>
            <w:tcW w:w="708" w:type="dxa"/>
            <w:tcMar>
              <w:top w:w="0" w:type="dxa"/>
              <w:left w:w="28" w:type="dxa"/>
              <w:bottom w:w="0" w:type="dxa"/>
              <w:right w:w="28" w:type="dxa"/>
            </w:tcMar>
            <w:vAlign w:val="center"/>
            <w:hideMark/>
          </w:tcPr>
          <w:p w14:paraId="68AC204F"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Val. sk.</w:t>
            </w:r>
          </w:p>
        </w:tc>
        <w:tc>
          <w:tcPr>
            <w:tcW w:w="709" w:type="dxa"/>
            <w:tcMar>
              <w:top w:w="0" w:type="dxa"/>
              <w:left w:w="28" w:type="dxa"/>
              <w:bottom w:w="0" w:type="dxa"/>
              <w:right w:w="28" w:type="dxa"/>
            </w:tcMar>
            <w:vAlign w:val="center"/>
          </w:tcPr>
          <w:p w14:paraId="2E606059" w14:textId="77777777" w:rsidR="00BF7431" w:rsidRPr="00006DC9" w:rsidRDefault="00BF7431" w:rsidP="00044F12">
            <w:pPr>
              <w:spacing w:after="0" w:line="240" w:lineRule="auto"/>
              <w:jc w:val="center"/>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rPr>
              <w:t>30 proc.</w:t>
            </w:r>
          </w:p>
        </w:tc>
        <w:tc>
          <w:tcPr>
            <w:tcW w:w="3118" w:type="dxa"/>
            <w:tcMar>
              <w:top w:w="0" w:type="dxa"/>
              <w:left w:w="28" w:type="dxa"/>
              <w:bottom w:w="0" w:type="dxa"/>
              <w:right w:w="28" w:type="dxa"/>
            </w:tcMar>
            <w:vAlign w:val="center"/>
            <w:hideMark/>
          </w:tcPr>
          <w:p w14:paraId="425D1484"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Galimos mokinių veiklos</w:t>
            </w:r>
          </w:p>
        </w:tc>
        <w:tc>
          <w:tcPr>
            <w:tcW w:w="2694" w:type="dxa"/>
            <w:tcMar>
              <w:top w:w="0" w:type="dxa"/>
              <w:left w:w="28" w:type="dxa"/>
              <w:bottom w:w="0" w:type="dxa"/>
              <w:right w:w="28" w:type="dxa"/>
            </w:tcMar>
            <w:vAlign w:val="center"/>
          </w:tcPr>
          <w:p w14:paraId="07E8F229" w14:textId="77777777" w:rsidR="00BF7431" w:rsidRPr="00006DC9" w:rsidRDefault="00BF7431" w:rsidP="00044F12">
            <w:pPr>
              <w:spacing w:after="120" w:line="240" w:lineRule="auto"/>
              <w:jc w:val="center"/>
              <w:textAlignment w:val="baseline"/>
              <w:rPr>
                <w:rFonts w:ascii="Times New Roman" w:eastAsia="Times New Roman" w:hAnsi="Times New Roman" w:cs="Times New Roman"/>
                <w:b/>
                <w:bCs/>
                <w:sz w:val="24"/>
                <w:szCs w:val="24"/>
              </w:rPr>
            </w:pPr>
            <w:r w:rsidRPr="00006DC9">
              <w:rPr>
                <w:rFonts w:ascii="Times New Roman" w:hAnsi="Times New Roman" w:cs="Times New Roman"/>
                <w:b/>
                <w:sz w:val="24"/>
                <w:szCs w:val="24"/>
              </w:rPr>
              <w:t>Kita medžiaga</w:t>
            </w:r>
          </w:p>
        </w:tc>
        <w:tc>
          <w:tcPr>
            <w:tcW w:w="3544" w:type="dxa"/>
            <w:tcMar>
              <w:top w:w="0" w:type="dxa"/>
              <w:left w:w="28" w:type="dxa"/>
              <w:bottom w:w="0" w:type="dxa"/>
              <w:right w:w="28" w:type="dxa"/>
            </w:tcMar>
            <w:vAlign w:val="center"/>
          </w:tcPr>
          <w:p w14:paraId="0E9EB915" w14:textId="77777777" w:rsidR="00BF7431" w:rsidRPr="00006DC9" w:rsidRDefault="00BF7431" w:rsidP="00044F12">
            <w:pPr>
              <w:spacing w:after="120" w:line="240" w:lineRule="auto"/>
              <w:jc w:val="center"/>
              <w:textAlignment w:val="baseline"/>
              <w:rPr>
                <w:rFonts w:ascii="Times New Roman" w:eastAsia="Times New Roman" w:hAnsi="Times New Roman" w:cs="Times New Roman"/>
                <w:b/>
                <w:bCs/>
                <w:sz w:val="24"/>
                <w:szCs w:val="24"/>
              </w:rPr>
            </w:pPr>
            <w:r w:rsidRPr="00006DC9">
              <w:rPr>
                <w:rFonts w:ascii="Times New Roman" w:hAnsi="Times New Roman" w:cs="Times New Roman"/>
                <w:b/>
                <w:sz w:val="24"/>
                <w:szCs w:val="24"/>
              </w:rPr>
              <w:t>SMP</w:t>
            </w:r>
          </w:p>
        </w:tc>
      </w:tr>
      <w:tr w:rsidR="00BF7431" w:rsidRPr="00006DC9" w14:paraId="60DC3776" w14:textId="77777777" w:rsidTr="00044F12">
        <w:tc>
          <w:tcPr>
            <w:tcW w:w="1982" w:type="dxa"/>
            <w:vMerge w:val="restart"/>
            <w:tcMar>
              <w:top w:w="28" w:type="dxa"/>
              <w:left w:w="28" w:type="dxa"/>
              <w:bottom w:w="28" w:type="dxa"/>
              <w:right w:w="28" w:type="dxa"/>
            </w:tcMar>
            <w:hideMark/>
          </w:tcPr>
          <w:p w14:paraId="7BC10205"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Atomo sandara</w:t>
            </w:r>
          </w:p>
        </w:tc>
        <w:tc>
          <w:tcPr>
            <w:tcW w:w="2970" w:type="dxa"/>
            <w:tcMar>
              <w:top w:w="28" w:type="dxa"/>
              <w:left w:w="28" w:type="dxa"/>
              <w:bottom w:w="28" w:type="dxa"/>
              <w:right w:w="28" w:type="dxa"/>
            </w:tcMar>
            <w:hideMark/>
          </w:tcPr>
          <w:p w14:paraId="3677666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Atomo modelio raida. Rezerfordo bandymas. </w:t>
            </w:r>
          </w:p>
          <w:p w14:paraId="1D9FC57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Nagrinėjama atomo modelio raida, aptariamas Rezerfordo bandymas, nagrinėjamas atomo modelis – branduolys (protonas, neutronas) ir elektronai, skriejantys aplink branduolį, aptariamas elementarus (elektrono, protono) krūvis, krūvio matavimo vienetas – kulonas.</w:t>
            </w:r>
          </w:p>
        </w:tc>
        <w:tc>
          <w:tcPr>
            <w:tcW w:w="708" w:type="dxa"/>
            <w:tcMar>
              <w:top w:w="28" w:type="dxa"/>
              <w:left w:w="28" w:type="dxa"/>
              <w:bottom w:w="28" w:type="dxa"/>
              <w:right w:w="28" w:type="dxa"/>
            </w:tcMar>
            <w:hideMark/>
          </w:tcPr>
          <w:p w14:paraId="15668C5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1 </w:t>
            </w:r>
          </w:p>
        </w:tc>
        <w:tc>
          <w:tcPr>
            <w:tcW w:w="709" w:type="dxa"/>
            <w:tcMar>
              <w:top w:w="28" w:type="dxa"/>
              <w:left w:w="28" w:type="dxa"/>
              <w:bottom w:w="28" w:type="dxa"/>
              <w:right w:w="28" w:type="dxa"/>
            </w:tcMar>
          </w:tcPr>
          <w:p w14:paraId="1A21DA77"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1FC6D54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Projektas „Kaip kito atomo modelis nuo Tomsono iki šių dienų“. </w:t>
            </w:r>
          </w:p>
        </w:tc>
        <w:tc>
          <w:tcPr>
            <w:tcW w:w="2694" w:type="dxa"/>
            <w:tcMar>
              <w:top w:w="28" w:type="dxa"/>
              <w:left w:w="28" w:type="dxa"/>
              <w:bottom w:w="28" w:type="dxa"/>
              <w:right w:w="28" w:type="dxa"/>
            </w:tcMar>
          </w:tcPr>
          <w:p w14:paraId="29F1F584"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60" w:tgtFrame="_blank" w:history="1"/>
            <w:hyperlink r:id="rId261" w:history="1">
              <w:r w:rsidRPr="00006DC9">
                <w:rPr>
                  <w:rStyle w:val="Hipersaitas"/>
                  <w:rFonts w:ascii="Times New Roman" w:eastAsia="Times New Roman" w:hAnsi="Times New Roman" w:cs="Times New Roman"/>
                  <w:sz w:val="24"/>
                  <w:szCs w:val="24"/>
                </w:rPr>
                <w:t>Fizika. Atomas. Radioaktyvumas.</w:t>
              </w:r>
            </w:hyperlink>
            <w:r w:rsidRPr="00006DC9">
              <w:rPr>
                <w:rFonts w:ascii="Times New Roman" w:eastAsia="Times New Roman" w:hAnsi="Times New Roman" w:cs="Times New Roman"/>
                <w:sz w:val="24"/>
                <w:szCs w:val="24"/>
              </w:rPr>
              <w:t xml:space="preserve"> (0–15:43 min.)</w:t>
            </w:r>
          </w:p>
          <w:p w14:paraId="42649D2C"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*Periodinė cheminių elementų lentelė: </w:t>
            </w:r>
            <w:hyperlink r:id="rId262" w:anchor="Savyb%C4%97s" w:history="1">
              <w:r w:rsidRPr="00006DC9">
                <w:rPr>
                  <w:rStyle w:val="Hipersaitas"/>
                  <w:rFonts w:ascii="Times New Roman" w:eastAsia="Times New Roman" w:hAnsi="Times New Roman" w:cs="Times New Roman"/>
                  <w:sz w:val="24"/>
                  <w:szCs w:val="24"/>
                </w:rPr>
                <w:t>https://ptable.com/?lang=lt#Savyb%C4%97s</w:t>
              </w:r>
            </w:hyperlink>
          </w:p>
        </w:tc>
        <w:tc>
          <w:tcPr>
            <w:tcW w:w="3544" w:type="dxa"/>
            <w:tcMar>
              <w:top w:w="28" w:type="dxa"/>
              <w:left w:w="28" w:type="dxa"/>
              <w:bottom w:w="28" w:type="dxa"/>
              <w:right w:w="28" w:type="dxa"/>
            </w:tcMar>
          </w:tcPr>
          <w:p w14:paraId="28EE811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63" w:history="1">
              <w:r w:rsidRPr="00006DC9">
                <w:rPr>
                  <w:rStyle w:val="Hipersaitas"/>
                  <w:rFonts w:ascii="Times New Roman" w:eastAsia="Times New Roman" w:hAnsi="Times New Roman" w:cs="Times New Roman"/>
                  <w:sz w:val="24"/>
                  <w:szCs w:val="24"/>
                </w:rPr>
                <w:t>https://phet.colorado.edu/sims/html/rutherford-scattering/latest/rutherford-scattering_en.html</w:t>
              </w:r>
            </w:hyperlink>
          </w:p>
        </w:tc>
      </w:tr>
      <w:tr w:rsidR="00BF7431" w:rsidRPr="00006DC9" w14:paraId="685261AB" w14:textId="77777777" w:rsidTr="00044F12">
        <w:tc>
          <w:tcPr>
            <w:tcW w:w="1982" w:type="dxa"/>
            <w:vMerge/>
            <w:tcMar>
              <w:top w:w="28" w:type="dxa"/>
              <w:left w:w="28" w:type="dxa"/>
              <w:bottom w:w="28" w:type="dxa"/>
              <w:right w:w="28" w:type="dxa"/>
            </w:tcMar>
            <w:hideMark/>
          </w:tcPr>
          <w:p w14:paraId="7B48825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27BDCAC1"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Jonai. Jonizavimas šviesa, šiluma.</w:t>
            </w:r>
          </w:p>
          <w:p w14:paraId="371824F5"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w:t>
            </w:r>
            <w:r w:rsidRPr="00006DC9">
              <w:rPr>
                <w:rFonts w:ascii="Times New Roman" w:hAnsi="Times New Roman" w:cs="Times New Roman"/>
                <w:sz w:val="24"/>
                <w:szCs w:val="24"/>
              </w:rPr>
              <w:t xml:space="preserve"> </w:t>
            </w:r>
            <w:r w:rsidRPr="00006DC9">
              <w:rPr>
                <w:rFonts w:ascii="Times New Roman" w:hAnsi="Times New Roman" w:cs="Times New Roman"/>
                <w:color w:val="009242"/>
                <w:sz w:val="24"/>
                <w:szCs w:val="24"/>
              </w:rPr>
              <w:t>Nagrinėjama, kad atomai gali netekti arba papildomai prisijungti elektronų ir virsti elektringomis dalelėmis – jonais, apibūdinami teigiamieji, neigiamieji jonai, aptariamas jonizavimas šviesa ir šiluma.</w:t>
            </w:r>
          </w:p>
        </w:tc>
        <w:tc>
          <w:tcPr>
            <w:tcW w:w="708" w:type="dxa"/>
            <w:tcMar>
              <w:top w:w="28" w:type="dxa"/>
              <w:left w:w="28" w:type="dxa"/>
              <w:bottom w:w="28" w:type="dxa"/>
              <w:right w:w="28" w:type="dxa"/>
            </w:tcMar>
            <w:hideMark/>
          </w:tcPr>
          <w:p w14:paraId="344E927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2 </w:t>
            </w:r>
          </w:p>
        </w:tc>
        <w:tc>
          <w:tcPr>
            <w:tcW w:w="709" w:type="dxa"/>
            <w:tcMar>
              <w:top w:w="28" w:type="dxa"/>
              <w:left w:w="28" w:type="dxa"/>
              <w:bottom w:w="28" w:type="dxa"/>
              <w:right w:w="28" w:type="dxa"/>
            </w:tcMar>
          </w:tcPr>
          <w:p w14:paraId="455683D3"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230C1B4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Įvairių atomų ir jonų modelių kūrimas (naudojant tam skirtą rinkinį arba virtualią aplinką) </w:t>
            </w:r>
          </w:p>
        </w:tc>
        <w:tc>
          <w:tcPr>
            <w:tcW w:w="2694" w:type="dxa"/>
            <w:tcMar>
              <w:top w:w="28" w:type="dxa"/>
              <w:left w:w="28" w:type="dxa"/>
              <w:bottom w:w="28" w:type="dxa"/>
              <w:right w:w="28" w:type="dxa"/>
            </w:tcMar>
          </w:tcPr>
          <w:p w14:paraId="227E7225"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67EDADA3"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264" w:history="1">
              <w:r w:rsidRPr="00006DC9">
                <w:rPr>
                  <w:rStyle w:val="Hipersaitas"/>
                  <w:rFonts w:ascii="Times New Roman" w:hAnsi="Times New Roman" w:cs="Times New Roman"/>
                  <w:sz w:val="24"/>
                  <w:szCs w:val="24"/>
                </w:rPr>
                <w:t>Atomo virtimas jonu | Skaitmeninės mokymo priemonės (SMP) | Emokykla</w:t>
              </w:r>
            </w:hyperlink>
          </w:p>
          <w:p w14:paraId="242B28E6" w14:textId="77777777" w:rsidR="00BF7431" w:rsidRPr="00006DC9" w:rsidRDefault="00BF7431" w:rsidP="00044F12">
            <w:pPr>
              <w:spacing w:after="120" w:line="240" w:lineRule="auto"/>
              <w:textAlignment w:val="baseline"/>
              <w:rPr>
                <w:rStyle w:val="Hipersaitas"/>
                <w:rFonts w:ascii="Times New Roman" w:hAnsi="Times New Roman" w:cs="Times New Roman"/>
                <w:sz w:val="24"/>
                <w:szCs w:val="24"/>
              </w:rPr>
            </w:pPr>
            <w:r w:rsidRPr="00006DC9">
              <w:rPr>
                <w:rFonts w:ascii="Times New Roman" w:hAnsi="Times New Roman" w:cs="Times New Roman"/>
                <w:sz w:val="24"/>
                <w:szCs w:val="24"/>
              </w:rPr>
              <w:t>*</w:t>
            </w:r>
            <w:hyperlink r:id="rId265">
              <w:r w:rsidRPr="00006DC9">
                <w:rPr>
                  <w:rStyle w:val="Hipersaitas"/>
                  <w:rFonts w:ascii="Times New Roman" w:hAnsi="Times New Roman" w:cs="Times New Roman"/>
                  <w:sz w:val="24"/>
                  <w:szCs w:val="24"/>
                </w:rPr>
                <w:t>Build an Atom</w:t>
              </w:r>
            </w:hyperlink>
          </w:p>
          <w:p w14:paraId="26CCBB8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rinkiniai temai </w:t>
            </w:r>
            <w:r w:rsidRPr="00006DC9">
              <w:rPr>
                <w:rFonts w:ascii="Times New Roman" w:eastAsia="Times New Roman" w:hAnsi="Times New Roman" w:cs="Times New Roman"/>
                <w:i/>
                <w:iCs/>
                <w:sz w:val="24"/>
                <w:szCs w:val="24"/>
              </w:rPr>
              <w:t>Atomo sandara</w:t>
            </w:r>
            <w:r w:rsidRPr="00006DC9">
              <w:rPr>
                <w:rFonts w:ascii="Times New Roman" w:eastAsia="Times New Roman" w:hAnsi="Times New Roman" w:cs="Times New Roman"/>
                <w:sz w:val="24"/>
                <w:szCs w:val="24"/>
              </w:rPr>
              <w:t xml:space="preserve">: </w:t>
            </w:r>
          </w:p>
          <w:p w14:paraId="1741DCF8"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266" w:history="1">
              <w:r w:rsidRPr="00006DC9">
                <w:rPr>
                  <w:rStyle w:val="Hipersaitas"/>
                  <w:rFonts w:ascii="Times New Roman" w:eastAsia="Times New Roman" w:hAnsi="Times New Roman" w:cs="Times New Roman"/>
                  <w:sz w:val="24"/>
                  <w:szCs w:val="24"/>
                </w:rPr>
                <w:t>Skaitmeninės mokymo priemonės (SMP) | Emokykla</w:t>
              </w:r>
            </w:hyperlink>
          </w:p>
          <w:p w14:paraId="54C6C3CD"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267"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0049355E" w14:textId="77777777" w:rsidTr="00044F12">
        <w:tc>
          <w:tcPr>
            <w:tcW w:w="1982" w:type="dxa"/>
            <w:vMerge w:val="restart"/>
            <w:tcMar>
              <w:top w:w="28" w:type="dxa"/>
              <w:left w:w="28" w:type="dxa"/>
              <w:bottom w:w="28" w:type="dxa"/>
              <w:right w:w="28" w:type="dxa"/>
            </w:tcMar>
            <w:hideMark/>
          </w:tcPr>
          <w:p w14:paraId="3B79C0ED"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lastRenderedPageBreak/>
              <w:t>Radioaktyvumas</w:t>
            </w:r>
          </w:p>
        </w:tc>
        <w:tc>
          <w:tcPr>
            <w:tcW w:w="2970" w:type="dxa"/>
            <w:tcMar>
              <w:top w:w="28" w:type="dxa"/>
              <w:left w:w="28" w:type="dxa"/>
              <w:bottom w:w="28" w:type="dxa"/>
              <w:right w:w="28" w:type="dxa"/>
            </w:tcMar>
          </w:tcPr>
          <w:p w14:paraId="48EB1BD7"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Radioaktyvumo atradimo istorija.</w:t>
            </w:r>
          </w:p>
          <w:p w14:paraId="7E97D57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 radioaktyvumo atradimo istorija, A. Bekerelio (angl. k. A. H. Becquerel), E. Rezerfordo (angl. k. E. Rutherford), M. Sklodovskos-Kiuri (angl. k. M. Curie) darbai.</w:t>
            </w:r>
          </w:p>
        </w:tc>
        <w:tc>
          <w:tcPr>
            <w:tcW w:w="708" w:type="dxa"/>
            <w:tcMar>
              <w:top w:w="28" w:type="dxa"/>
              <w:left w:w="28" w:type="dxa"/>
              <w:bottom w:w="28" w:type="dxa"/>
              <w:right w:w="28" w:type="dxa"/>
            </w:tcMar>
          </w:tcPr>
          <w:p w14:paraId="21E5A96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709" w:type="dxa"/>
            <w:tcMar>
              <w:top w:w="28" w:type="dxa"/>
              <w:left w:w="28" w:type="dxa"/>
              <w:bottom w:w="28" w:type="dxa"/>
              <w:right w:w="28" w:type="dxa"/>
            </w:tcMar>
          </w:tcPr>
          <w:p w14:paraId="029F8BB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3DBEA12D"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694" w:type="dxa"/>
            <w:tcMar>
              <w:top w:w="28" w:type="dxa"/>
              <w:left w:w="28" w:type="dxa"/>
              <w:bottom w:w="28" w:type="dxa"/>
              <w:right w:w="28" w:type="dxa"/>
            </w:tcMar>
          </w:tcPr>
          <w:p w14:paraId="553A04B4"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68" w:tgtFrame="_blank" w:history="1">
              <w:r w:rsidRPr="00006DC9">
                <w:rPr>
                  <w:rStyle w:val="Hipersaitas"/>
                  <w:rFonts w:ascii="Times New Roman" w:eastAsia="Times New Roman" w:hAnsi="Times New Roman" w:cs="Times New Roman"/>
                  <w:sz w:val="24"/>
                  <w:szCs w:val="24"/>
                </w:rPr>
                <w:t>(160) Radioaktyvumas Ir Jonizuojančios Spinduliuotės - YouTube</w:t>
              </w:r>
            </w:hyperlink>
          </w:p>
          <w:p w14:paraId="2DD3579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69" w:history="1">
              <w:r w:rsidRPr="00006DC9">
                <w:rPr>
                  <w:rStyle w:val="Hipersaitas"/>
                  <w:rFonts w:ascii="Times New Roman" w:eastAsia="Times New Roman" w:hAnsi="Times New Roman" w:cs="Times New Roman"/>
                  <w:sz w:val="24"/>
                  <w:szCs w:val="24"/>
                </w:rPr>
                <w:t>Fizika. Atomas. Radioaktyvumas.</w:t>
              </w:r>
            </w:hyperlink>
            <w:r w:rsidRPr="00006DC9">
              <w:rPr>
                <w:rFonts w:ascii="Times New Roman" w:eastAsia="Times New Roman" w:hAnsi="Times New Roman" w:cs="Times New Roman"/>
                <w:sz w:val="24"/>
                <w:szCs w:val="24"/>
              </w:rPr>
              <w:t> (nuo 15:43 min.)</w:t>
            </w:r>
          </w:p>
        </w:tc>
        <w:tc>
          <w:tcPr>
            <w:tcW w:w="3544" w:type="dxa"/>
            <w:tcMar>
              <w:top w:w="28" w:type="dxa"/>
              <w:left w:w="28" w:type="dxa"/>
              <w:bottom w:w="28" w:type="dxa"/>
              <w:right w:w="28" w:type="dxa"/>
            </w:tcMar>
          </w:tcPr>
          <w:p w14:paraId="1FD317E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677872EB" w14:textId="77777777" w:rsidTr="00044F12">
        <w:tc>
          <w:tcPr>
            <w:tcW w:w="1982" w:type="dxa"/>
            <w:vMerge/>
            <w:tcMar>
              <w:top w:w="28" w:type="dxa"/>
              <w:left w:w="28" w:type="dxa"/>
              <w:bottom w:w="28" w:type="dxa"/>
              <w:right w:w="28" w:type="dxa"/>
            </w:tcMar>
          </w:tcPr>
          <w:p w14:paraId="139103F5" w14:textId="77777777" w:rsidR="00BF7431" w:rsidRPr="00006DC9" w:rsidRDefault="00BF7431" w:rsidP="00044F12">
            <w:pPr>
              <w:spacing w:after="0" w:line="240" w:lineRule="auto"/>
              <w:textAlignment w:val="baseline"/>
              <w:rPr>
                <w:rFonts w:ascii="Times New Roman" w:eastAsia="Times New Roman" w:hAnsi="Times New Roman" w:cs="Times New Roman"/>
                <w:b/>
                <w:bCs/>
                <w:sz w:val="24"/>
                <w:szCs w:val="24"/>
                <w:lang w:eastAsia="lt-LT"/>
              </w:rPr>
            </w:pPr>
          </w:p>
        </w:tc>
        <w:tc>
          <w:tcPr>
            <w:tcW w:w="2970" w:type="dxa"/>
            <w:tcMar>
              <w:top w:w="28" w:type="dxa"/>
              <w:left w:w="28" w:type="dxa"/>
              <w:bottom w:w="28" w:type="dxa"/>
              <w:right w:w="28" w:type="dxa"/>
            </w:tcMar>
          </w:tcPr>
          <w:p w14:paraId="3D51994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Alfa, beta, gama spinduliuotė.</w:t>
            </w:r>
          </w:p>
          <w:p w14:paraId="7E73429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hAnsi="Times New Roman" w:cs="Times New Roman"/>
                <w:color w:val="009242"/>
                <w:sz w:val="24"/>
                <w:szCs w:val="24"/>
              </w:rPr>
              <w:t>BP:</w:t>
            </w:r>
            <w:r w:rsidRPr="00006DC9">
              <w:rPr>
                <w:rFonts w:ascii="Times New Roman" w:hAnsi="Times New Roman" w:cs="Times New Roman"/>
                <w:sz w:val="24"/>
                <w:szCs w:val="24"/>
              </w:rPr>
              <w:t xml:space="preserve"> </w:t>
            </w:r>
            <w:r w:rsidRPr="00006DC9">
              <w:rPr>
                <w:rFonts w:ascii="Times New Roman" w:hAnsi="Times New Roman" w:cs="Times New Roman"/>
                <w:color w:val="009242"/>
                <w:sz w:val="24"/>
                <w:szCs w:val="24"/>
              </w:rPr>
              <w:t xml:space="preserve">Aptariamas radioaktyvumas − alfa, beta, gama spinduliavimas, jo savybės ir poveikis gyvajam organizmui, radioaktyviųjų spindulių šaltiniai.  </w:t>
            </w:r>
          </w:p>
        </w:tc>
        <w:tc>
          <w:tcPr>
            <w:tcW w:w="708" w:type="dxa"/>
            <w:tcMar>
              <w:top w:w="28" w:type="dxa"/>
              <w:left w:w="28" w:type="dxa"/>
              <w:bottom w:w="28" w:type="dxa"/>
              <w:right w:w="28" w:type="dxa"/>
            </w:tcMar>
          </w:tcPr>
          <w:p w14:paraId="26CEBDE7"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645803FC"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1F9DB5D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Projektas „Jonizuojančios spinduliuotės šaltiniai“.</w:t>
            </w:r>
          </w:p>
        </w:tc>
        <w:tc>
          <w:tcPr>
            <w:tcW w:w="2694" w:type="dxa"/>
            <w:tcMar>
              <w:top w:w="28" w:type="dxa"/>
              <w:left w:w="28" w:type="dxa"/>
              <w:bottom w:w="28" w:type="dxa"/>
              <w:right w:w="28" w:type="dxa"/>
            </w:tcMar>
          </w:tcPr>
          <w:p w14:paraId="0054A92F"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270" w:history="1">
              <w:r w:rsidRPr="00006DC9">
                <w:rPr>
                  <w:rStyle w:val="Hipersaitas"/>
                  <w:rFonts w:ascii="Times New Roman" w:eastAsia="Times New Roman" w:hAnsi="Times New Roman" w:cs="Times New Roman"/>
                  <w:sz w:val="24"/>
                  <w:szCs w:val="24"/>
                </w:rPr>
                <w:t>Metodinė medžiaga „Apie radioaktyvumą, jonizuojančiąją spinduliuotę ir radiacinę saugą“</w:t>
              </w:r>
            </w:hyperlink>
            <w:r w:rsidRPr="00006DC9">
              <w:rPr>
                <w:rFonts w:ascii="Times New Roman" w:hAnsi="Times New Roman" w:cs="Times New Roman"/>
                <w:sz w:val="24"/>
                <w:szCs w:val="24"/>
              </w:rPr>
              <w:t xml:space="preserve"> </w:t>
            </w:r>
          </w:p>
          <w:p w14:paraId="4AEB218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71" w:history="1">
              <w:r w:rsidRPr="00006DC9">
                <w:rPr>
                  <w:rStyle w:val="Hipersaitas"/>
                  <w:rFonts w:ascii="Times New Roman" w:eastAsia="Times New Roman" w:hAnsi="Times New Roman" w:cs="Times New Roman"/>
                  <w:sz w:val="24"/>
                  <w:szCs w:val="24"/>
                </w:rPr>
                <w:t>https://radiacija.eu/</w:t>
              </w:r>
            </w:hyperlink>
          </w:p>
        </w:tc>
        <w:tc>
          <w:tcPr>
            <w:tcW w:w="3544" w:type="dxa"/>
            <w:tcMar>
              <w:top w:w="28" w:type="dxa"/>
              <w:left w:w="28" w:type="dxa"/>
              <w:bottom w:w="28" w:type="dxa"/>
              <w:right w:w="28" w:type="dxa"/>
            </w:tcMar>
          </w:tcPr>
          <w:p w14:paraId="39720D6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72" w:history="1">
              <w:r w:rsidRPr="00006DC9">
                <w:rPr>
                  <w:rStyle w:val="Hipersaitas"/>
                  <w:rFonts w:ascii="Times New Roman" w:eastAsia="Times New Roman" w:hAnsi="Times New Roman" w:cs="Times New Roman"/>
                  <w:sz w:val="24"/>
                  <w:szCs w:val="24"/>
                </w:rPr>
                <w:t>Radiacinė sauga - Talentator (radiacija.eu)</w:t>
              </w:r>
            </w:hyperlink>
          </w:p>
        </w:tc>
      </w:tr>
      <w:tr w:rsidR="00BF7431" w:rsidRPr="00006DC9" w14:paraId="25BCD8BD" w14:textId="77777777" w:rsidTr="00044F12">
        <w:tc>
          <w:tcPr>
            <w:tcW w:w="1982" w:type="dxa"/>
            <w:vMerge/>
            <w:tcMar>
              <w:top w:w="28" w:type="dxa"/>
              <w:left w:w="28" w:type="dxa"/>
              <w:bottom w:w="28" w:type="dxa"/>
              <w:right w:w="28" w:type="dxa"/>
            </w:tcMar>
          </w:tcPr>
          <w:p w14:paraId="12DD870D" w14:textId="77777777" w:rsidR="00BF7431" w:rsidRPr="00006DC9" w:rsidRDefault="00BF7431" w:rsidP="00044F12">
            <w:pPr>
              <w:spacing w:after="0" w:line="240" w:lineRule="auto"/>
              <w:textAlignment w:val="baseline"/>
              <w:rPr>
                <w:rFonts w:ascii="Times New Roman" w:eastAsia="Times New Roman" w:hAnsi="Times New Roman" w:cs="Times New Roman"/>
                <w:b/>
                <w:bCs/>
                <w:sz w:val="24"/>
                <w:szCs w:val="24"/>
                <w:lang w:eastAsia="lt-LT"/>
              </w:rPr>
            </w:pPr>
          </w:p>
        </w:tc>
        <w:tc>
          <w:tcPr>
            <w:tcW w:w="2970" w:type="dxa"/>
            <w:tcMar>
              <w:top w:w="28" w:type="dxa"/>
              <w:left w:w="28" w:type="dxa"/>
              <w:bottom w:w="28" w:type="dxa"/>
              <w:right w:w="28" w:type="dxa"/>
            </w:tcMar>
          </w:tcPr>
          <w:p w14:paraId="5792C3D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Poslinkio taisyklės.</w:t>
            </w:r>
          </w:p>
          <w:p w14:paraId="3470830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hAnsi="Times New Roman" w:cs="Times New Roman"/>
                <w:color w:val="009242"/>
                <w:sz w:val="24"/>
                <w:szCs w:val="24"/>
              </w:rPr>
              <w:t>BP: Nagrinėjamos poslinkio taisyklės, mokomasi užrašyti radioaktyviųjų elementų alfa ir beta spinduliavimo virsmus.</w:t>
            </w:r>
          </w:p>
        </w:tc>
        <w:tc>
          <w:tcPr>
            <w:tcW w:w="708" w:type="dxa"/>
            <w:tcMar>
              <w:top w:w="28" w:type="dxa"/>
              <w:left w:w="28" w:type="dxa"/>
              <w:bottom w:w="28" w:type="dxa"/>
              <w:right w:w="28" w:type="dxa"/>
            </w:tcMar>
          </w:tcPr>
          <w:p w14:paraId="5B5E53B1"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4CBD8C16"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1EB3F93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SMP peržiūra ir analizavimas.</w:t>
            </w:r>
          </w:p>
          <w:p w14:paraId="796C88E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Poslinkio taisyklės taikymas</w:t>
            </w:r>
          </w:p>
        </w:tc>
        <w:tc>
          <w:tcPr>
            <w:tcW w:w="2694" w:type="dxa"/>
            <w:tcMar>
              <w:top w:w="28" w:type="dxa"/>
              <w:left w:w="28" w:type="dxa"/>
              <w:bottom w:w="28" w:type="dxa"/>
              <w:right w:w="28" w:type="dxa"/>
            </w:tcMar>
          </w:tcPr>
          <w:p w14:paraId="53CDACAF" w14:textId="77777777" w:rsidR="00BF7431" w:rsidRPr="00006DC9" w:rsidRDefault="00BF7431" w:rsidP="00044F12">
            <w:pPr>
              <w:spacing w:after="120" w:line="240" w:lineRule="auto"/>
              <w:textAlignment w:val="baseline"/>
            </w:pPr>
          </w:p>
        </w:tc>
        <w:tc>
          <w:tcPr>
            <w:tcW w:w="3544" w:type="dxa"/>
            <w:tcMar>
              <w:top w:w="28" w:type="dxa"/>
              <w:left w:w="28" w:type="dxa"/>
              <w:bottom w:w="28" w:type="dxa"/>
              <w:right w:w="28" w:type="dxa"/>
            </w:tcMar>
          </w:tcPr>
          <w:p w14:paraId="1466A598"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273" w:history="1">
              <w:r w:rsidRPr="00006DC9">
                <w:rPr>
                  <w:rStyle w:val="Hipersaitas"/>
                  <w:rFonts w:ascii="Times New Roman" w:eastAsia="Times New Roman" w:hAnsi="Times New Roman" w:cs="Times New Roman"/>
                  <w:sz w:val="24"/>
                  <w:szCs w:val="24"/>
                </w:rPr>
                <w:t>Radioaktyvumas | Skaitmeninės mokymo priemonės (SMP) | Emokykla</w:t>
              </w:r>
            </w:hyperlink>
          </w:p>
          <w:p w14:paraId="40EB80E6"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74" w:history="1">
              <w:r w:rsidRPr="00006DC9">
                <w:rPr>
                  <w:rStyle w:val="Hipersaitas"/>
                  <w:rFonts w:ascii="Times New Roman" w:eastAsia="Times New Roman" w:hAnsi="Times New Roman" w:cs="Times New Roman"/>
                  <w:sz w:val="24"/>
                  <w:szCs w:val="24"/>
                </w:rPr>
                <w:t>https://energyeducation.ca/simulations/nuclear/nuclidechart.html</w:t>
              </w:r>
            </w:hyperlink>
            <w:r w:rsidRPr="00006DC9">
              <w:rPr>
                <w:rFonts w:ascii="Times New Roman" w:eastAsia="Times New Roman" w:hAnsi="Times New Roman" w:cs="Times New Roman"/>
                <w:sz w:val="24"/>
                <w:szCs w:val="24"/>
              </w:rPr>
              <w:t> </w:t>
            </w:r>
          </w:p>
        </w:tc>
      </w:tr>
      <w:tr w:rsidR="00BF7431" w:rsidRPr="00006DC9" w14:paraId="79DFD194" w14:textId="77777777" w:rsidTr="00044F12">
        <w:tc>
          <w:tcPr>
            <w:tcW w:w="1982" w:type="dxa"/>
            <w:vMerge/>
            <w:tcMar>
              <w:top w:w="28" w:type="dxa"/>
              <w:left w:w="28" w:type="dxa"/>
              <w:bottom w:w="28" w:type="dxa"/>
              <w:right w:w="28" w:type="dxa"/>
            </w:tcMar>
          </w:tcPr>
          <w:p w14:paraId="58D394B0" w14:textId="77777777" w:rsidR="00BF7431" w:rsidRPr="00006DC9" w:rsidRDefault="00BF7431" w:rsidP="00044F12">
            <w:pPr>
              <w:spacing w:after="0" w:line="240" w:lineRule="auto"/>
              <w:textAlignment w:val="baseline"/>
              <w:rPr>
                <w:rFonts w:ascii="Times New Roman" w:eastAsia="Times New Roman" w:hAnsi="Times New Roman" w:cs="Times New Roman"/>
                <w:b/>
                <w:bCs/>
                <w:sz w:val="24"/>
                <w:szCs w:val="24"/>
                <w:lang w:eastAsia="lt-LT"/>
              </w:rPr>
            </w:pPr>
          </w:p>
        </w:tc>
        <w:tc>
          <w:tcPr>
            <w:tcW w:w="2970" w:type="dxa"/>
            <w:tcMar>
              <w:top w:w="28" w:type="dxa"/>
              <w:left w:w="28" w:type="dxa"/>
              <w:bottom w:w="28" w:type="dxa"/>
              <w:right w:w="28" w:type="dxa"/>
            </w:tcMar>
          </w:tcPr>
          <w:p w14:paraId="47FC0F7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Radioaktyviųjų izotopų savybės ir jų taikymas.</w:t>
            </w:r>
          </w:p>
          <w:p w14:paraId="2BE9EE7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Apibūdinamos radioaktyviųjų izotopų savybės, aptariamas jų taikymas medicinoje, žemės ūkyje, moksliniuose tyrimuose ir kt.</w:t>
            </w:r>
          </w:p>
        </w:tc>
        <w:tc>
          <w:tcPr>
            <w:tcW w:w="708" w:type="dxa"/>
            <w:tcMar>
              <w:top w:w="28" w:type="dxa"/>
              <w:left w:w="28" w:type="dxa"/>
              <w:bottom w:w="28" w:type="dxa"/>
              <w:right w:w="28" w:type="dxa"/>
            </w:tcMar>
          </w:tcPr>
          <w:p w14:paraId="486D5751"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25BB9857"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28D01A3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Pranešimų apie radioaktyviųjų izotopų taikymą parengimas.</w:t>
            </w:r>
          </w:p>
        </w:tc>
        <w:tc>
          <w:tcPr>
            <w:tcW w:w="2694" w:type="dxa"/>
            <w:tcMar>
              <w:top w:w="28" w:type="dxa"/>
              <w:left w:w="28" w:type="dxa"/>
              <w:bottom w:w="28" w:type="dxa"/>
              <w:right w:w="28" w:type="dxa"/>
            </w:tcMar>
          </w:tcPr>
          <w:p w14:paraId="528BB828"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275" w:history="1">
              <w:r w:rsidRPr="00006DC9">
                <w:rPr>
                  <w:rStyle w:val="Hipersaitas"/>
                  <w:rFonts w:ascii="Times New Roman" w:eastAsia="Times New Roman" w:hAnsi="Times New Roman" w:cs="Times New Roman"/>
                  <w:sz w:val="24"/>
                  <w:szCs w:val="24"/>
                </w:rPr>
                <w:t>Aštuntokams apie radioaktyvumą ir radiacinę saugą (emokykla.lt)</w:t>
              </w:r>
            </w:hyperlink>
            <w:r w:rsidRPr="00006DC9">
              <w:rPr>
                <w:rFonts w:ascii="Times New Roman" w:eastAsia="Times New Roman" w:hAnsi="Times New Roman" w:cs="Times New Roman"/>
                <w:sz w:val="24"/>
                <w:szCs w:val="24"/>
              </w:rPr>
              <w:t xml:space="preserve"> (7 p.)</w:t>
            </w:r>
          </w:p>
        </w:tc>
        <w:tc>
          <w:tcPr>
            <w:tcW w:w="3544" w:type="dxa"/>
            <w:tcMar>
              <w:top w:w="28" w:type="dxa"/>
              <w:left w:w="28" w:type="dxa"/>
              <w:bottom w:w="28" w:type="dxa"/>
              <w:right w:w="28" w:type="dxa"/>
            </w:tcMar>
          </w:tcPr>
          <w:p w14:paraId="5524A52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276" w:history="1">
              <w:r w:rsidRPr="00006DC9">
                <w:rPr>
                  <w:rStyle w:val="Hipersaitas"/>
                  <w:rFonts w:ascii="Times New Roman" w:eastAsia="Times New Roman" w:hAnsi="Times New Roman" w:cs="Times New Roman"/>
                  <w:sz w:val="24"/>
                  <w:szCs w:val="24"/>
                </w:rPr>
                <w:t>Izotopai | Skaitmeninės mokymo priemonės (SMP) | Emokykla</w:t>
              </w:r>
            </w:hyperlink>
          </w:p>
        </w:tc>
      </w:tr>
      <w:tr w:rsidR="00BF7431" w:rsidRPr="00006DC9" w14:paraId="1F09A35A" w14:textId="77777777" w:rsidTr="00044F12">
        <w:tc>
          <w:tcPr>
            <w:tcW w:w="1982" w:type="dxa"/>
            <w:vMerge/>
            <w:tcMar>
              <w:top w:w="28" w:type="dxa"/>
              <w:left w:w="28" w:type="dxa"/>
              <w:bottom w:w="28" w:type="dxa"/>
              <w:right w:w="28" w:type="dxa"/>
            </w:tcMar>
            <w:hideMark/>
          </w:tcPr>
          <w:p w14:paraId="1A781ED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0D44E71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Radiacinė tarša ir apsisaugojimo nuo jos būdai.</w:t>
            </w:r>
          </w:p>
          <w:p w14:paraId="276333C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 foninė radiacija ir mokomasi ją matuoti. Aptariama radiacinė tarša ir apsisaugojimo nuo jos būdai. Susipažįstama su Lietuvos radiacinės saugos centro svetainėje pateikiama gyventojams aktualia informacija.</w:t>
            </w:r>
          </w:p>
        </w:tc>
        <w:tc>
          <w:tcPr>
            <w:tcW w:w="708" w:type="dxa"/>
            <w:tcMar>
              <w:top w:w="28" w:type="dxa"/>
              <w:left w:w="28" w:type="dxa"/>
              <w:bottom w:w="28" w:type="dxa"/>
              <w:right w:w="28" w:type="dxa"/>
            </w:tcMar>
            <w:hideMark/>
          </w:tcPr>
          <w:p w14:paraId="23C636E1"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06342A9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1A517B1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Projektas „Jonizuojančios spinduliuotės nauda ir žala gyviems organizmams“. </w:t>
            </w:r>
          </w:p>
        </w:tc>
        <w:tc>
          <w:tcPr>
            <w:tcW w:w="2694" w:type="dxa"/>
            <w:tcMar>
              <w:top w:w="28" w:type="dxa"/>
              <w:left w:w="28" w:type="dxa"/>
              <w:bottom w:w="28" w:type="dxa"/>
              <w:right w:w="28" w:type="dxa"/>
            </w:tcMar>
          </w:tcPr>
          <w:p w14:paraId="42EC756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277" w:history="1">
              <w:r w:rsidRPr="00006DC9">
                <w:rPr>
                  <w:rStyle w:val="Hipersaitas"/>
                  <w:rFonts w:ascii="Times New Roman" w:eastAsia="Times New Roman" w:hAnsi="Times New Roman" w:cs="Times New Roman"/>
                  <w:sz w:val="24"/>
                  <w:szCs w:val="24"/>
                </w:rPr>
                <w:t>Lietuvos fizikos mokytojų asociacijos metodinė medžiaga (8 klasė), naujoms BP temoms mokyti. Tema „Radiacija“</w:t>
              </w:r>
            </w:hyperlink>
          </w:p>
          <w:p w14:paraId="0460CBE9"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278" w:history="1">
              <w:r w:rsidRPr="00006DC9">
                <w:rPr>
                  <w:rStyle w:val="Hipersaitas"/>
                  <w:rFonts w:ascii="Times New Roman" w:eastAsia="Times New Roman" w:hAnsi="Times New Roman" w:cs="Times New Roman"/>
                  <w:sz w:val="24"/>
                  <w:szCs w:val="24"/>
                </w:rPr>
                <w:t>Metodinė medžiaga „Apie radioaktyvumą, jonizuojančiąją spinduliuotę ir radiacinę saugą“</w:t>
              </w:r>
            </w:hyperlink>
            <w:r w:rsidRPr="00006DC9">
              <w:rPr>
                <w:rFonts w:ascii="Times New Roman" w:hAnsi="Times New Roman" w:cs="Times New Roman"/>
                <w:sz w:val="24"/>
                <w:szCs w:val="24"/>
              </w:rPr>
              <w:t xml:space="preserve"> </w:t>
            </w:r>
          </w:p>
          <w:p w14:paraId="107B54C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79" w:history="1">
              <w:r w:rsidRPr="00006DC9">
                <w:rPr>
                  <w:rStyle w:val="Hipersaitas"/>
                  <w:rFonts w:ascii="Times New Roman" w:eastAsia="Times New Roman" w:hAnsi="Times New Roman" w:cs="Times New Roman"/>
                  <w:sz w:val="24"/>
                  <w:szCs w:val="24"/>
                </w:rPr>
                <w:t>https://radiacija.eu/</w:t>
              </w:r>
            </w:hyperlink>
          </w:p>
        </w:tc>
        <w:tc>
          <w:tcPr>
            <w:tcW w:w="3544" w:type="dxa"/>
            <w:tcMar>
              <w:top w:w="28" w:type="dxa"/>
              <w:left w:w="28" w:type="dxa"/>
              <w:bottom w:w="28" w:type="dxa"/>
              <w:right w:w="28" w:type="dxa"/>
            </w:tcMar>
          </w:tcPr>
          <w:p w14:paraId="66712E49"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80" w:history="1">
              <w:r w:rsidRPr="00006DC9">
                <w:rPr>
                  <w:rStyle w:val="Hipersaitas"/>
                  <w:rFonts w:ascii="Times New Roman" w:eastAsia="Times New Roman" w:hAnsi="Times New Roman" w:cs="Times New Roman"/>
                  <w:sz w:val="24"/>
                  <w:szCs w:val="24"/>
                </w:rPr>
                <w:t>Radiacinė sauga - Talentator (radiacija.eu)</w:t>
              </w:r>
            </w:hyperlink>
          </w:p>
        </w:tc>
      </w:tr>
      <w:tr w:rsidR="00BF7431" w:rsidRPr="00006DC9" w14:paraId="5D26A580" w14:textId="77777777" w:rsidTr="00044F12">
        <w:trPr>
          <w:trHeight w:val="300"/>
        </w:trPr>
        <w:tc>
          <w:tcPr>
            <w:tcW w:w="1982" w:type="dxa"/>
            <w:vMerge/>
            <w:tcMar>
              <w:top w:w="28" w:type="dxa"/>
              <w:left w:w="28" w:type="dxa"/>
              <w:bottom w:w="28" w:type="dxa"/>
              <w:right w:w="28" w:type="dxa"/>
            </w:tcMar>
            <w:hideMark/>
          </w:tcPr>
          <w:p w14:paraId="4FCC7EB3" w14:textId="77777777" w:rsidR="00BF7431" w:rsidRPr="00006DC9" w:rsidRDefault="00BF7431" w:rsidP="00044F12">
            <w:pPr>
              <w:rPr>
                <w:rFonts w:ascii="Times New Roman" w:hAnsi="Times New Roman" w:cs="Times New Roman"/>
                <w:sz w:val="24"/>
                <w:szCs w:val="24"/>
              </w:rPr>
            </w:pPr>
          </w:p>
        </w:tc>
        <w:tc>
          <w:tcPr>
            <w:tcW w:w="2970" w:type="dxa"/>
            <w:tcMar>
              <w:top w:w="28" w:type="dxa"/>
              <w:left w:w="28" w:type="dxa"/>
              <w:bottom w:w="28" w:type="dxa"/>
              <w:right w:w="28" w:type="dxa"/>
            </w:tcMar>
            <w:hideMark/>
          </w:tcPr>
          <w:p w14:paraId="73256C0C" w14:textId="77777777" w:rsidR="00BF7431" w:rsidRPr="00006DC9" w:rsidRDefault="00BF7431" w:rsidP="00044F12">
            <w:pPr>
              <w:spacing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Temos apibendrinimas.</w:t>
            </w:r>
          </w:p>
        </w:tc>
        <w:tc>
          <w:tcPr>
            <w:tcW w:w="708" w:type="dxa"/>
            <w:tcMar>
              <w:top w:w="28" w:type="dxa"/>
              <w:left w:w="28" w:type="dxa"/>
              <w:bottom w:w="28" w:type="dxa"/>
              <w:right w:w="28" w:type="dxa"/>
            </w:tcMar>
            <w:hideMark/>
          </w:tcPr>
          <w:p w14:paraId="7DAEEC16" w14:textId="77777777" w:rsidR="00BF7431" w:rsidRPr="00006DC9" w:rsidRDefault="00BF7431" w:rsidP="00044F12">
            <w:pPr>
              <w:spacing w:line="240" w:lineRule="auto"/>
              <w:jc w:val="center"/>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3AA3FF34" w14:textId="77777777" w:rsidR="00BF7431" w:rsidRPr="00006DC9" w:rsidRDefault="00BF7431" w:rsidP="00044F12">
            <w:pPr>
              <w:spacing w:line="240" w:lineRule="auto"/>
              <w:jc w:val="center"/>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4082476E" w14:textId="77777777" w:rsidR="00BF7431" w:rsidRPr="00006DC9" w:rsidRDefault="00BF7431" w:rsidP="00044F12">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Mokinių projektų ir pranešimų pristatymas ir aptarimas.</w:t>
            </w:r>
          </w:p>
        </w:tc>
        <w:tc>
          <w:tcPr>
            <w:tcW w:w="2694" w:type="dxa"/>
            <w:tcMar>
              <w:top w:w="28" w:type="dxa"/>
              <w:left w:w="28" w:type="dxa"/>
              <w:bottom w:w="28" w:type="dxa"/>
              <w:right w:w="28" w:type="dxa"/>
            </w:tcMar>
          </w:tcPr>
          <w:p w14:paraId="60FB231F" w14:textId="77777777" w:rsidR="00BF7431" w:rsidRPr="00006DC9" w:rsidRDefault="00BF7431" w:rsidP="00044F12">
            <w:pPr>
              <w:spacing w:after="120" w:line="240" w:lineRule="auto"/>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1D7F4623" w14:textId="77777777" w:rsidR="00BF7431" w:rsidRPr="00006DC9" w:rsidRDefault="00BF7431" w:rsidP="00044F12">
            <w:pPr>
              <w:spacing w:after="12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rinkiniai temai </w:t>
            </w:r>
            <w:r w:rsidRPr="00006DC9">
              <w:rPr>
                <w:rFonts w:ascii="Times New Roman" w:eastAsia="Times New Roman" w:hAnsi="Times New Roman" w:cs="Times New Roman"/>
                <w:i/>
                <w:iCs/>
                <w:sz w:val="24"/>
                <w:szCs w:val="24"/>
              </w:rPr>
              <w:t>Radioaktyvumas</w:t>
            </w:r>
            <w:r w:rsidRPr="00006DC9">
              <w:rPr>
                <w:rFonts w:ascii="Times New Roman" w:eastAsia="Times New Roman" w:hAnsi="Times New Roman" w:cs="Times New Roman"/>
                <w:sz w:val="24"/>
                <w:szCs w:val="24"/>
              </w:rPr>
              <w:t xml:space="preserve">: </w:t>
            </w:r>
          </w:p>
          <w:p w14:paraId="36B27971" w14:textId="77777777" w:rsidR="00BF7431" w:rsidRPr="00006DC9" w:rsidRDefault="00BF7431" w:rsidP="00BF7431">
            <w:pPr>
              <w:pStyle w:val="Sraopastraipa"/>
              <w:numPr>
                <w:ilvl w:val="0"/>
                <w:numId w:val="49"/>
              </w:numPr>
              <w:spacing w:after="120" w:line="240" w:lineRule="auto"/>
              <w:ind w:left="357" w:hanging="357"/>
              <w:rPr>
                <w:rFonts w:ascii="Times New Roman" w:eastAsia="Times New Roman" w:hAnsi="Times New Roman" w:cs="Times New Roman"/>
                <w:sz w:val="24"/>
                <w:szCs w:val="24"/>
              </w:rPr>
            </w:pPr>
            <w:hyperlink r:id="rId281" w:history="1">
              <w:r w:rsidRPr="00006DC9">
                <w:rPr>
                  <w:rStyle w:val="Hipersaitas"/>
                  <w:rFonts w:ascii="Times New Roman" w:eastAsia="Times New Roman" w:hAnsi="Times New Roman" w:cs="Times New Roman"/>
                  <w:sz w:val="24"/>
                  <w:szCs w:val="24"/>
                </w:rPr>
                <w:t>Skaitmeninės mokymo priemonės (SMP) | Emokykla</w:t>
              </w:r>
            </w:hyperlink>
          </w:p>
          <w:p w14:paraId="77E9BDE3" w14:textId="77777777" w:rsidR="00BF7431" w:rsidRPr="00006DC9" w:rsidRDefault="00BF7431" w:rsidP="00BF7431">
            <w:pPr>
              <w:pStyle w:val="Sraopastraipa"/>
              <w:numPr>
                <w:ilvl w:val="0"/>
                <w:numId w:val="49"/>
              </w:numPr>
              <w:spacing w:after="120" w:line="240" w:lineRule="auto"/>
              <w:ind w:left="357" w:hanging="357"/>
              <w:rPr>
                <w:rFonts w:ascii="Times New Roman" w:eastAsia="Times New Roman" w:hAnsi="Times New Roman" w:cs="Times New Roman"/>
                <w:sz w:val="24"/>
                <w:szCs w:val="24"/>
              </w:rPr>
            </w:pPr>
            <w:hyperlink r:id="rId282"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57380D71" w14:textId="77777777" w:rsidTr="00044F12">
        <w:tc>
          <w:tcPr>
            <w:tcW w:w="1982" w:type="dxa"/>
            <w:vMerge w:val="restart"/>
            <w:tcMar>
              <w:top w:w="28" w:type="dxa"/>
              <w:left w:w="28" w:type="dxa"/>
              <w:bottom w:w="28" w:type="dxa"/>
              <w:right w:w="28" w:type="dxa"/>
            </w:tcMar>
            <w:hideMark/>
          </w:tcPr>
          <w:p w14:paraId="2EA7F90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Atomų branduolių virsmai</w:t>
            </w:r>
            <w:r w:rsidRPr="00006DC9">
              <w:rPr>
                <w:rFonts w:ascii="Times New Roman" w:eastAsia="Times New Roman" w:hAnsi="Times New Roman" w:cs="Times New Roman"/>
                <w:sz w:val="24"/>
                <w:szCs w:val="24"/>
              </w:rPr>
              <w:t xml:space="preserve"> </w:t>
            </w:r>
          </w:p>
        </w:tc>
        <w:tc>
          <w:tcPr>
            <w:tcW w:w="2970" w:type="dxa"/>
            <w:tcMar>
              <w:top w:w="28" w:type="dxa"/>
              <w:left w:w="28" w:type="dxa"/>
              <w:bottom w:w="28" w:type="dxa"/>
              <w:right w:w="28" w:type="dxa"/>
            </w:tcMar>
            <w:hideMark/>
          </w:tcPr>
          <w:p w14:paraId="7D09D0C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Branduolių skilimas ir sintezė.</w:t>
            </w:r>
          </w:p>
          <w:p w14:paraId="7C9BE59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 xml:space="preserve">BP: Aptariami atomų branduolių virsmai − skilimas kaip atominių elektrinių energijos šaltinis ir sintezė kaip žvaigždžių energijos šaltinis. Aptariamos ekstremalios situacijos, kurios galėtų kilti dėl aplaidaus atominių elektrinių naudojimo; pavojai, kurie kyla dėl Astravo ir kitų </w:t>
            </w:r>
            <w:r w:rsidRPr="00006DC9">
              <w:rPr>
                <w:rFonts w:ascii="Times New Roman" w:hAnsi="Times New Roman" w:cs="Times New Roman"/>
                <w:color w:val="009242"/>
                <w:sz w:val="24"/>
                <w:szCs w:val="24"/>
              </w:rPr>
              <w:lastRenderedPageBreak/>
              <w:t>atominių elektrinių; priemonės, kurių reikėtų imtis įvykus avarijai atominėje elektrinėje.</w:t>
            </w:r>
          </w:p>
        </w:tc>
        <w:tc>
          <w:tcPr>
            <w:tcW w:w="708" w:type="dxa"/>
            <w:tcMar>
              <w:top w:w="28" w:type="dxa"/>
              <w:left w:w="28" w:type="dxa"/>
              <w:bottom w:w="28" w:type="dxa"/>
              <w:right w:w="28" w:type="dxa"/>
            </w:tcMar>
            <w:hideMark/>
          </w:tcPr>
          <w:p w14:paraId="03C4D191"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lastRenderedPageBreak/>
              <w:t>2</w:t>
            </w:r>
          </w:p>
        </w:tc>
        <w:tc>
          <w:tcPr>
            <w:tcW w:w="709" w:type="dxa"/>
            <w:tcMar>
              <w:top w:w="28" w:type="dxa"/>
              <w:left w:w="28" w:type="dxa"/>
              <w:bottom w:w="28" w:type="dxa"/>
              <w:right w:w="28" w:type="dxa"/>
            </w:tcMar>
          </w:tcPr>
          <w:p w14:paraId="30A8623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46CBECA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Vaizdo įrašų peržiūra ir aptarimas </w:t>
            </w:r>
          </w:p>
        </w:tc>
        <w:tc>
          <w:tcPr>
            <w:tcW w:w="2694" w:type="dxa"/>
            <w:tcMar>
              <w:top w:w="28" w:type="dxa"/>
              <w:left w:w="28" w:type="dxa"/>
              <w:bottom w:w="28" w:type="dxa"/>
              <w:right w:w="28" w:type="dxa"/>
            </w:tcMar>
          </w:tcPr>
          <w:p w14:paraId="1843CB38" w14:textId="77777777" w:rsidR="00BF7431" w:rsidRPr="00006DC9" w:rsidRDefault="00BF7431" w:rsidP="00044F12">
            <w:pPr>
              <w:spacing w:after="120" w:line="240" w:lineRule="auto"/>
              <w:textAlignment w:val="baseline"/>
              <w:rPr>
                <w:rStyle w:val="Hipersaitas"/>
                <w:rFonts w:ascii="Times New Roman" w:eastAsia="Times New Roman" w:hAnsi="Times New Roman" w:cs="Times New Roman"/>
                <w:sz w:val="24"/>
                <w:szCs w:val="24"/>
              </w:rPr>
            </w:pPr>
            <w:r w:rsidRPr="00006DC9">
              <w:rPr>
                <w:rFonts w:ascii="Times New Roman" w:hAnsi="Times New Roman" w:cs="Times New Roman"/>
                <w:sz w:val="24"/>
                <w:szCs w:val="24"/>
              </w:rPr>
              <w:t>*</w:t>
            </w:r>
            <w:hyperlink r:id="rId283" w:history="1">
              <w:r w:rsidRPr="00006DC9">
                <w:rPr>
                  <w:rStyle w:val="Hipersaitas"/>
                  <w:rFonts w:ascii="Times New Roman" w:eastAsia="Times New Roman" w:hAnsi="Times New Roman" w:cs="Times New Roman"/>
                  <w:sz w:val="24"/>
                  <w:szCs w:val="24"/>
                </w:rPr>
                <w:t>http://www.technologijos.lt/n/mokslas/fizika/S-81311/straipsnis/Branduoline-sinteze-arba-kaip-ateityje-zmonija-pasigamins-energijos-Video</w:t>
              </w:r>
            </w:hyperlink>
          </w:p>
          <w:p w14:paraId="7BD7EE6B"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84" w:history="1">
              <w:r w:rsidRPr="00006DC9">
                <w:rPr>
                  <w:rStyle w:val="Hipersaitas"/>
                  <w:rFonts w:ascii="Times New Roman" w:eastAsia="Times New Roman" w:hAnsi="Times New Roman" w:cs="Times New Roman"/>
                  <w:sz w:val="24"/>
                  <w:szCs w:val="24"/>
                </w:rPr>
                <w:t>Fizika prie kavos: Termobranduolinė sintezė</w:t>
              </w:r>
            </w:hyperlink>
          </w:p>
          <w:p w14:paraId="25E27F3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85" w:history="1">
              <w:r w:rsidRPr="00006DC9">
                <w:rPr>
                  <w:rStyle w:val="Hipersaitas"/>
                  <w:rFonts w:ascii="Times New Roman" w:eastAsia="Times New Roman" w:hAnsi="Times New Roman" w:cs="Times New Roman"/>
                  <w:sz w:val="24"/>
                  <w:szCs w:val="24"/>
                </w:rPr>
                <w:t>Atomo branduolio fizika</w:t>
              </w:r>
            </w:hyperlink>
          </w:p>
        </w:tc>
        <w:tc>
          <w:tcPr>
            <w:tcW w:w="3544" w:type="dxa"/>
            <w:tcMar>
              <w:top w:w="28" w:type="dxa"/>
              <w:left w:w="28" w:type="dxa"/>
              <w:bottom w:w="28" w:type="dxa"/>
              <w:right w:w="28" w:type="dxa"/>
            </w:tcMar>
          </w:tcPr>
          <w:p w14:paraId="7D378D6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6D644274" w14:textId="77777777" w:rsidTr="00044F12">
        <w:tc>
          <w:tcPr>
            <w:tcW w:w="1982" w:type="dxa"/>
            <w:vMerge/>
            <w:tcMar>
              <w:top w:w="28" w:type="dxa"/>
              <w:left w:w="28" w:type="dxa"/>
              <w:bottom w:w="28" w:type="dxa"/>
              <w:right w:w="28" w:type="dxa"/>
            </w:tcMar>
            <w:hideMark/>
          </w:tcPr>
          <w:p w14:paraId="1C689945"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73CCB12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CERN ir jo vykdomos programos.</w:t>
            </w:r>
          </w:p>
          <w:p w14:paraId="0EB4EAC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w:t>
            </w:r>
            <w:r w:rsidRPr="00006DC9">
              <w:rPr>
                <w:rFonts w:ascii="Times New Roman" w:hAnsi="Times New Roman" w:cs="Times New Roman"/>
                <w:sz w:val="24"/>
                <w:szCs w:val="24"/>
              </w:rPr>
              <w:t xml:space="preserve"> </w:t>
            </w:r>
            <w:r w:rsidRPr="00006DC9">
              <w:rPr>
                <w:rFonts w:ascii="Times New Roman" w:hAnsi="Times New Roman" w:cs="Times New Roman"/>
                <w:color w:val="009242"/>
                <w:sz w:val="24"/>
                <w:szCs w:val="24"/>
              </w:rPr>
              <w:t>Aptariamos Europos branduolinių tyrimų organizacijos CERN vykdomos programos, Lietuvos mokslininkų darbai.</w:t>
            </w:r>
          </w:p>
        </w:tc>
        <w:tc>
          <w:tcPr>
            <w:tcW w:w="708" w:type="dxa"/>
            <w:tcMar>
              <w:top w:w="28" w:type="dxa"/>
              <w:left w:w="28" w:type="dxa"/>
              <w:bottom w:w="28" w:type="dxa"/>
              <w:right w:w="28" w:type="dxa"/>
            </w:tcMar>
            <w:hideMark/>
          </w:tcPr>
          <w:p w14:paraId="4D9FA464"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2</w:t>
            </w:r>
          </w:p>
        </w:tc>
        <w:tc>
          <w:tcPr>
            <w:tcW w:w="709" w:type="dxa"/>
            <w:tcMar>
              <w:top w:w="28" w:type="dxa"/>
              <w:left w:w="28" w:type="dxa"/>
              <w:bottom w:w="28" w:type="dxa"/>
              <w:right w:w="28" w:type="dxa"/>
            </w:tcMar>
          </w:tcPr>
          <w:p w14:paraId="007270D7"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415F99C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Virtuali ekskursija po CERN‘ą. </w:t>
            </w:r>
          </w:p>
          <w:p w14:paraId="0B9B77E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Informacijos rinkimas iš mokytojo nurodytų šaltinių.</w:t>
            </w:r>
          </w:p>
          <w:p w14:paraId="6653D3F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įrašo peržiūra ir aptarimas.</w:t>
            </w:r>
          </w:p>
        </w:tc>
        <w:tc>
          <w:tcPr>
            <w:tcW w:w="2694" w:type="dxa"/>
            <w:tcMar>
              <w:top w:w="28" w:type="dxa"/>
              <w:left w:w="28" w:type="dxa"/>
              <w:bottom w:w="28" w:type="dxa"/>
              <w:right w:w="28" w:type="dxa"/>
            </w:tcMar>
          </w:tcPr>
          <w:p w14:paraId="38F6F4DC"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286" w:history="1">
              <w:r w:rsidRPr="00006DC9">
                <w:rPr>
                  <w:rStyle w:val="Hipersaitas"/>
                  <w:rFonts w:ascii="Times New Roman" w:hAnsi="Times New Roman" w:cs="Times New Roman"/>
                  <w:sz w:val="24"/>
                  <w:szCs w:val="24"/>
                </w:rPr>
                <w:t>Lietuvos fizikos mokytojų asociacijos metodinė medžiaga (8 klasė), naujoms BP temoms mokyti. Tema „CERN“</w:t>
              </w:r>
            </w:hyperlink>
          </w:p>
          <w:p w14:paraId="751C5EC1"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287" w:history="1">
              <w:r w:rsidRPr="00006DC9">
                <w:rPr>
                  <w:rStyle w:val="Hipersaitas"/>
                  <w:rFonts w:ascii="Times New Roman" w:hAnsi="Times New Roman" w:cs="Times New Roman"/>
                  <w:sz w:val="24"/>
                  <w:szCs w:val="24"/>
                </w:rPr>
                <w:t>Metodinė medžiaga fizikos dalyko pamokoms apie CERN</w:t>
              </w:r>
            </w:hyperlink>
          </w:p>
          <w:p w14:paraId="5C6C1337" w14:textId="77777777" w:rsidR="00BF7431" w:rsidRPr="00006DC9" w:rsidRDefault="00BF7431" w:rsidP="00044F12">
            <w:pPr>
              <w:spacing w:after="120" w:line="240" w:lineRule="auto"/>
              <w:textAlignment w:val="baseline"/>
              <w:rPr>
                <w:rStyle w:val="Hipersaitas"/>
                <w:rFonts w:ascii="Times New Roman" w:eastAsia="Times New Roman" w:hAnsi="Times New Roman" w:cs="Times New Roman"/>
                <w:sz w:val="24"/>
                <w:szCs w:val="24"/>
              </w:rPr>
            </w:pPr>
            <w:r w:rsidRPr="00006DC9">
              <w:rPr>
                <w:rFonts w:ascii="Times New Roman" w:hAnsi="Times New Roman" w:cs="Times New Roman"/>
                <w:sz w:val="24"/>
                <w:szCs w:val="24"/>
              </w:rPr>
              <w:t>*</w:t>
            </w:r>
            <w:hyperlink r:id="rId288">
              <w:r w:rsidRPr="00006DC9">
                <w:rPr>
                  <w:rStyle w:val="Hipersaitas"/>
                  <w:rFonts w:ascii="Times New Roman" w:eastAsia="Times New Roman" w:hAnsi="Times New Roman" w:cs="Times New Roman"/>
                  <w:sz w:val="24"/>
                  <w:szCs w:val="24"/>
                </w:rPr>
                <w:t>Mokslo sriuba: kaip CERN'e daužomos subatominės dalelės? (2 dalis)</w:t>
              </w:r>
            </w:hyperlink>
          </w:p>
          <w:p w14:paraId="3929FD9F" w14:textId="77777777" w:rsidR="00BF7431" w:rsidRPr="00006DC9" w:rsidRDefault="00BF7431" w:rsidP="00044F12">
            <w:pPr>
              <w:spacing w:after="120" w:line="240" w:lineRule="auto"/>
              <w:textAlignment w:val="baseline"/>
              <w:rPr>
                <w:rFonts w:ascii="Times New Roman" w:hAnsi="Times New Roman" w:cs="Times New Roman"/>
                <w:sz w:val="24"/>
                <w:szCs w:val="24"/>
              </w:rPr>
            </w:pPr>
            <w:r w:rsidRPr="00006DC9">
              <w:rPr>
                <w:rFonts w:ascii="Times New Roman" w:hAnsi="Times New Roman" w:cs="Times New Roman"/>
                <w:sz w:val="24"/>
                <w:szCs w:val="24"/>
              </w:rPr>
              <w:t>*</w:t>
            </w:r>
            <w:hyperlink r:id="rId289" w:tgtFrame="_blank" w:history="1">
              <w:r w:rsidRPr="00006DC9">
                <w:rPr>
                  <w:rStyle w:val="Hipersaitas"/>
                  <w:rFonts w:ascii="Times New Roman" w:hAnsi="Times New Roman" w:cs="Times New Roman"/>
                  <w:sz w:val="24"/>
                  <w:szCs w:val="24"/>
                </w:rPr>
                <w:t>(168) Mindaugas Šarpis - Ką gali didžiausias dalelių greitintuvas pasaulyje? || „MS“ podkastas #62 - YouTube</w:t>
              </w:r>
            </w:hyperlink>
          </w:p>
          <w:p w14:paraId="1AF39208"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hAnsi="Times New Roman" w:cs="Times New Roman"/>
                <w:sz w:val="24"/>
                <w:szCs w:val="24"/>
              </w:rPr>
              <w:t>*</w:t>
            </w:r>
            <w:hyperlink r:id="rId290" w:history="1">
              <w:r w:rsidRPr="00006DC9">
                <w:rPr>
                  <w:rStyle w:val="Hipersaitas"/>
                  <w:rFonts w:ascii="Times New Roman" w:eastAsia="Times New Roman" w:hAnsi="Times New Roman" w:cs="Times New Roman"/>
                  <w:sz w:val="24"/>
                  <w:szCs w:val="24"/>
                </w:rPr>
                <w:t>https://visit.cern/exhibitions</w:t>
              </w:r>
            </w:hyperlink>
          </w:p>
        </w:tc>
        <w:tc>
          <w:tcPr>
            <w:tcW w:w="3544" w:type="dxa"/>
            <w:tcMar>
              <w:top w:w="28" w:type="dxa"/>
              <w:left w:w="28" w:type="dxa"/>
              <w:bottom w:w="28" w:type="dxa"/>
              <w:right w:w="28" w:type="dxa"/>
            </w:tcMar>
          </w:tcPr>
          <w:p w14:paraId="0D360B82"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23EAFA09" w14:textId="77777777" w:rsidTr="00044F12">
        <w:tc>
          <w:tcPr>
            <w:tcW w:w="1982" w:type="dxa"/>
            <w:vMerge/>
            <w:tcMar>
              <w:top w:w="28" w:type="dxa"/>
              <w:left w:w="28" w:type="dxa"/>
              <w:bottom w:w="28" w:type="dxa"/>
              <w:right w:w="28" w:type="dxa"/>
            </w:tcMar>
            <w:hideMark/>
          </w:tcPr>
          <w:p w14:paraId="3A56603D"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1EB6E6F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Temos apibendrinimas </w:t>
            </w:r>
          </w:p>
        </w:tc>
        <w:tc>
          <w:tcPr>
            <w:tcW w:w="708" w:type="dxa"/>
            <w:tcMar>
              <w:top w:w="28" w:type="dxa"/>
              <w:left w:w="28" w:type="dxa"/>
              <w:bottom w:w="28" w:type="dxa"/>
              <w:right w:w="28" w:type="dxa"/>
            </w:tcMar>
            <w:hideMark/>
          </w:tcPr>
          <w:p w14:paraId="69C86827"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1 </w:t>
            </w:r>
          </w:p>
        </w:tc>
        <w:tc>
          <w:tcPr>
            <w:tcW w:w="709" w:type="dxa"/>
            <w:tcMar>
              <w:top w:w="28" w:type="dxa"/>
              <w:left w:w="28" w:type="dxa"/>
              <w:bottom w:w="28" w:type="dxa"/>
              <w:right w:w="28" w:type="dxa"/>
            </w:tcMar>
          </w:tcPr>
          <w:p w14:paraId="48507DC1"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52F529E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VU TFAI paskaitos </w:t>
            </w:r>
          </w:p>
        </w:tc>
        <w:tc>
          <w:tcPr>
            <w:tcW w:w="2694" w:type="dxa"/>
            <w:tcMar>
              <w:top w:w="28" w:type="dxa"/>
              <w:left w:w="28" w:type="dxa"/>
              <w:bottom w:w="28" w:type="dxa"/>
              <w:right w:w="28" w:type="dxa"/>
            </w:tcMar>
          </w:tcPr>
          <w:p w14:paraId="225680FB"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6B9ED7C6"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rinkinys temai </w:t>
            </w:r>
            <w:r w:rsidRPr="00006DC9">
              <w:rPr>
                <w:rFonts w:ascii="Times New Roman" w:eastAsia="Times New Roman" w:hAnsi="Times New Roman" w:cs="Times New Roman"/>
                <w:i/>
                <w:iCs/>
                <w:sz w:val="24"/>
                <w:szCs w:val="24"/>
              </w:rPr>
              <w:t>Atomų branduolių virsmai</w:t>
            </w:r>
            <w:r w:rsidRPr="00006DC9">
              <w:rPr>
                <w:rFonts w:ascii="Times New Roman" w:eastAsia="Times New Roman" w:hAnsi="Times New Roman" w:cs="Times New Roman"/>
                <w:sz w:val="24"/>
                <w:szCs w:val="24"/>
              </w:rPr>
              <w:t>:</w:t>
            </w:r>
          </w:p>
          <w:p w14:paraId="47C8C8C8"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291" w:history="1">
              <w:r w:rsidRPr="00006DC9">
                <w:rPr>
                  <w:rStyle w:val="Hipersaitas"/>
                  <w:rFonts w:ascii="Times New Roman" w:eastAsia="Times New Roman" w:hAnsi="Times New Roman" w:cs="Times New Roman"/>
                  <w:sz w:val="24"/>
                  <w:szCs w:val="24"/>
                </w:rPr>
                <w:t>Skaitmeninės mokymo priemonės (SMP) | Emokykla</w:t>
              </w:r>
            </w:hyperlink>
          </w:p>
          <w:p w14:paraId="7CCB7240"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292"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2D3F8A90" w14:textId="77777777" w:rsidTr="00044F12">
        <w:tc>
          <w:tcPr>
            <w:tcW w:w="1982" w:type="dxa"/>
            <w:vMerge w:val="restart"/>
            <w:tcMar>
              <w:top w:w="28" w:type="dxa"/>
              <w:left w:w="28" w:type="dxa"/>
              <w:bottom w:w="28" w:type="dxa"/>
              <w:right w:w="28" w:type="dxa"/>
            </w:tcMar>
            <w:hideMark/>
          </w:tcPr>
          <w:p w14:paraId="0886FD9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lastRenderedPageBreak/>
              <w:t>Visata ir jos evoliucija</w:t>
            </w:r>
          </w:p>
        </w:tc>
        <w:tc>
          <w:tcPr>
            <w:tcW w:w="2970" w:type="dxa"/>
            <w:tcMar>
              <w:top w:w="28" w:type="dxa"/>
              <w:left w:w="28" w:type="dxa"/>
              <w:bottom w:w="28" w:type="dxa"/>
              <w:right w:w="28" w:type="dxa"/>
            </w:tcMar>
            <w:hideMark/>
          </w:tcPr>
          <w:p w14:paraId="3DBC61C7"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Visatos atsiradimas, jos sandara</w:t>
            </w:r>
          </w:p>
          <w:p w14:paraId="7EFFDEC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 Didžiojo sprogimo teorija, Visatos sandara (žvaigždės ir jų planetos, ūkai, galaktikos, galaktikų spiečiai ir kt.) ir vystymasis (plėtimasis).</w:t>
            </w:r>
          </w:p>
        </w:tc>
        <w:tc>
          <w:tcPr>
            <w:tcW w:w="708" w:type="dxa"/>
            <w:tcMar>
              <w:top w:w="28" w:type="dxa"/>
              <w:left w:w="28" w:type="dxa"/>
              <w:bottom w:w="28" w:type="dxa"/>
              <w:right w:w="28" w:type="dxa"/>
            </w:tcMar>
            <w:hideMark/>
          </w:tcPr>
          <w:p w14:paraId="3912E0DF"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1 </w:t>
            </w:r>
          </w:p>
        </w:tc>
        <w:tc>
          <w:tcPr>
            <w:tcW w:w="709" w:type="dxa"/>
            <w:tcMar>
              <w:top w:w="28" w:type="dxa"/>
              <w:left w:w="28" w:type="dxa"/>
              <w:bottom w:w="28" w:type="dxa"/>
              <w:right w:w="28" w:type="dxa"/>
            </w:tcMar>
          </w:tcPr>
          <w:p w14:paraId="24499DA9"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37321D4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Projektiniai darbai: „Žvaigždės ir jų planetos“, „Ūkai“, „Galaktikos ir jų spiečiai“. </w:t>
            </w:r>
          </w:p>
          <w:p w14:paraId="189A388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VU TFAI paskaita: „Didysis Sprogimas ir CERN Didysis hadronų greitintuvas“ </w:t>
            </w:r>
          </w:p>
          <w:p w14:paraId="6F77B06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dalyvavimas virtualiose ekskursijose. </w:t>
            </w:r>
          </w:p>
          <w:p w14:paraId="5DB6D74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Paskaitos Vilniaus Planetariume. </w:t>
            </w:r>
          </w:p>
        </w:tc>
        <w:tc>
          <w:tcPr>
            <w:tcW w:w="2694" w:type="dxa"/>
            <w:tcMar>
              <w:top w:w="28" w:type="dxa"/>
              <w:left w:w="28" w:type="dxa"/>
              <w:bottom w:w="28" w:type="dxa"/>
              <w:right w:w="28" w:type="dxa"/>
            </w:tcMar>
          </w:tcPr>
          <w:p w14:paraId="4A6C93E2"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42721294"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1CEC3B1A" w14:textId="77777777" w:rsidTr="00044F12">
        <w:tc>
          <w:tcPr>
            <w:tcW w:w="1982" w:type="dxa"/>
            <w:vMerge/>
            <w:tcMar>
              <w:top w:w="28" w:type="dxa"/>
              <w:left w:w="28" w:type="dxa"/>
              <w:bottom w:w="28" w:type="dxa"/>
              <w:right w:w="28" w:type="dxa"/>
            </w:tcMar>
            <w:hideMark/>
          </w:tcPr>
          <w:p w14:paraId="79B3852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77076CD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Žvaigždžių atsiradimas ir jų mirtis. Supernovų ir juodųjų skylių susidarymas.</w:t>
            </w:r>
          </w:p>
          <w:p w14:paraId="72E7B8A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Aptariamas žvaigždžių atsiradimas ir jų mirtis, kai vandenilio atsargos išsenka, supernovų ir juodųjų skylių susidarymas. Paaiškinama, kad visi cheminiai elementai kilę iš žvaigždžių.</w:t>
            </w:r>
          </w:p>
        </w:tc>
        <w:tc>
          <w:tcPr>
            <w:tcW w:w="708" w:type="dxa"/>
            <w:tcMar>
              <w:top w:w="28" w:type="dxa"/>
              <w:left w:w="28" w:type="dxa"/>
              <w:bottom w:w="28" w:type="dxa"/>
              <w:right w:w="28" w:type="dxa"/>
            </w:tcMar>
            <w:hideMark/>
          </w:tcPr>
          <w:p w14:paraId="3EA3568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1–2 </w:t>
            </w:r>
          </w:p>
        </w:tc>
        <w:tc>
          <w:tcPr>
            <w:tcW w:w="709" w:type="dxa"/>
            <w:tcMar>
              <w:top w:w="28" w:type="dxa"/>
              <w:left w:w="28" w:type="dxa"/>
              <w:bottom w:w="28" w:type="dxa"/>
              <w:right w:w="28" w:type="dxa"/>
            </w:tcMar>
          </w:tcPr>
          <w:p w14:paraId="1B3A4E2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26D43BD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Projektiniai darbai: „Žvaigždžių evoliucija“, „Supernovų susidarymas“, „Juodosios skylės“ </w:t>
            </w:r>
          </w:p>
        </w:tc>
        <w:tc>
          <w:tcPr>
            <w:tcW w:w="2694" w:type="dxa"/>
            <w:tcMar>
              <w:top w:w="28" w:type="dxa"/>
              <w:left w:w="28" w:type="dxa"/>
              <w:bottom w:w="28" w:type="dxa"/>
              <w:right w:w="28" w:type="dxa"/>
            </w:tcMar>
          </w:tcPr>
          <w:p w14:paraId="370806D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93" w:history="1">
              <w:r w:rsidRPr="00006DC9">
                <w:rPr>
                  <w:rStyle w:val="Hipersaitas"/>
                  <w:rFonts w:ascii="Times New Roman" w:eastAsia="Times New Roman" w:hAnsi="Times New Roman" w:cs="Times New Roman"/>
                  <w:sz w:val="24"/>
                  <w:szCs w:val="24"/>
                </w:rPr>
                <w:t>Fizika prie kavos: Juodosios skylės</w:t>
              </w:r>
            </w:hyperlink>
          </w:p>
        </w:tc>
        <w:tc>
          <w:tcPr>
            <w:tcW w:w="3544" w:type="dxa"/>
            <w:tcMar>
              <w:top w:w="28" w:type="dxa"/>
              <w:left w:w="28" w:type="dxa"/>
              <w:bottom w:w="28" w:type="dxa"/>
              <w:right w:w="28" w:type="dxa"/>
            </w:tcMar>
          </w:tcPr>
          <w:p w14:paraId="49FA286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13A204C0" w14:textId="77777777" w:rsidTr="00044F12">
        <w:tc>
          <w:tcPr>
            <w:tcW w:w="1982" w:type="dxa"/>
            <w:vMerge/>
            <w:tcMar>
              <w:top w:w="28" w:type="dxa"/>
              <w:left w:w="28" w:type="dxa"/>
              <w:bottom w:w="28" w:type="dxa"/>
              <w:right w:w="28" w:type="dxa"/>
            </w:tcMar>
            <w:hideMark/>
          </w:tcPr>
          <w:p w14:paraId="2DA425D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0D4BA6C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Gyvybės egzistavimo kitose planetose galimybės.</w:t>
            </w:r>
          </w:p>
          <w:p w14:paraId="2A4B0B8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 xml:space="preserve">BP: Aptariama gyvybės egzistavimo kitose planetose galimybė atsižvelgiant į jų dydį, atstumą iki artimiausios žvaigždės, iš žvaigždės gaunamą spinduliuotę ir gyvybei egzistuoti būtinas sąlygas: cheminiai elementai (anglis, azotas, deguonis, silicis, vandenilis), skystas </w:t>
            </w:r>
            <w:r w:rsidRPr="00006DC9">
              <w:rPr>
                <w:rFonts w:ascii="Times New Roman" w:hAnsi="Times New Roman" w:cs="Times New Roman"/>
                <w:color w:val="009242"/>
                <w:sz w:val="24"/>
                <w:szCs w:val="24"/>
              </w:rPr>
              <w:lastRenderedPageBreak/>
              <w:t>vanduo, santykinai pastovi temperatūra, atmosfera.</w:t>
            </w:r>
          </w:p>
        </w:tc>
        <w:tc>
          <w:tcPr>
            <w:tcW w:w="708" w:type="dxa"/>
            <w:tcMar>
              <w:top w:w="28" w:type="dxa"/>
              <w:left w:w="28" w:type="dxa"/>
              <w:bottom w:w="28" w:type="dxa"/>
              <w:right w:w="28" w:type="dxa"/>
            </w:tcMar>
            <w:hideMark/>
          </w:tcPr>
          <w:p w14:paraId="1C06C41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lastRenderedPageBreak/>
              <w:t xml:space="preserve">1 </w:t>
            </w:r>
          </w:p>
        </w:tc>
        <w:tc>
          <w:tcPr>
            <w:tcW w:w="709" w:type="dxa"/>
            <w:tcMar>
              <w:top w:w="28" w:type="dxa"/>
              <w:left w:w="28" w:type="dxa"/>
              <w:bottom w:w="28" w:type="dxa"/>
              <w:right w:w="28" w:type="dxa"/>
            </w:tcMar>
          </w:tcPr>
          <w:p w14:paraId="4A9E6699"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39D2E22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Diskusija „Ar mes vieni Visatoje?“. </w:t>
            </w:r>
          </w:p>
          <w:p w14:paraId="6A3B0BE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Galimų gyvybės formų modeliavimas atsižvelgiant į skirtingų planetų fizines sąlygas. </w:t>
            </w:r>
          </w:p>
        </w:tc>
        <w:tc>
          <w:tcPr>
            <w:tcW w:w="2694" w:type="dxa"/>
            <w:tcMar>
              <w:top w:w="28" w:type="dxa"/>
              <w:left w:w="28" w:type="dxa"/>
              <w:bottom w:w="28" w:type="dxa"/>
              <w:right w:w="28" w:type="dxa"/>
            </w:tcMar>
          </w:tcPr>
          <w:p w14:paraId="76452C15"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294" w:history="1">
              <w:r w:rsidRPr="00006DC9">
                <w:rPr>
                  <w:rStyle w:val="Hipersaitas"/>
                  <w:rFonts w:ascii="Times New Roman" w:eastAsia="Times New Roman" w:hAnsi="Times New Roman" w:cs="Times New Roman"/>
                  <w:sz w:val="24"/>
                  <w:szCs w:val="24"/>
                </w:rPr>
                <w:t>Lietuvos fizikos mokytojų asociacijos metodinė medžiaga (8 klasė), naujoms BP temoms mokyti. Tema „Egzoplanetos“</w:t>
              </w:r>
            </w:hyperlink>
          </w:p>
        </w:tc>
        <w:tc>
          <w:tcPr>
            <w:tcW w:w="3544" w:type="dxa"/>
            <w:tcMar>
              <w:top w:w="28" w:type="dxa"/>
              <w:left w:w="28" w:type="dxa"/>
              <w:bottom w:w="28" w:type="dxa"/>
              <w:right w:w="28" w:type="dxa"/>
            </w:tcMar>
          </w:tcPr>
          <w:p w14:paraId="56B9092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69E19021" w14:textId="77777777" w:rsidTr="00044F12">
        <w:tc>
          <w:tcPr>
            <w:tcW w:w="1982" w:type="dxa"/>
            <w:vMerge/>
            <w:tcMar>
              <w:top w:w="28" w:type="dxa"/>
              <w:left w:w="28" w:type="dxa"/>
              <w:bottom w:w="28" w:type="dxa"/>
              <w:right w:w="28" w:type="dxa"/>
            </w:tcMar>
            <w:hideMark/>
          </w:tcPr>
          <w:p w14:paraId="499D07D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28420DD5"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Planetų prie kitų žvaigždžių paieška tranzito metodu.</w:t>
            </w:r>
          </w:p>
          <w:p w14:paraId="0919789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Aptariamas planetų prie kitų žvaigždžių paieškai taikomas tranzito metodas.</w:t>
            </w:r>
          </w:p>
        </w:tc>
        <w:tc>
          <w:tcPr>
            <w:tcW w:w="708" w:type="dxa"/>
            <w:tcMar>
              <w:top w:w="28" w:type="dxa"/>
              <w:left w:w="28" w:type="dxa"/>
              <w:bottom w:w="28" w:type="dxa"/>
              <w:right w:w="28" w:type="dxa"/>
            </w:tcMar>
            <w:hideMark/>
          </w:tcPr>
          <w:p w14:paraId="313465B7"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422EF90B"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1F14F37D"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Virtualus ir realus planetų stebėjimas. </w:t>
            </w:r>
          </w:p>
        </w:tc>
        <w:tc>
          <w:tcPr>
            <w:tcW w:w="2694" w:type="dxa"/>
            <w:tcMar>
              <w:top w:w="28" w:type="dxa"/>
              <w:left w:w="28" w:type="dxa"/>
              <w:bottom w:w="28" w:type="dxa"/>
              <w:right w:w="28" w:type="dxa"/>
            </w:tcMar>
          </w:tcPr>
          <w:p w14:paraId="01CDC9BF"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95" w:history="1">
              <w:r w:rsidRPr="00006DC9">
                <w:rPr>
                  <w:rStyle w:val="Hipersaitas"/>
                  <w:rFonts w:ascii="Times New Roman" w:eastAsia="Times New Roman" w:hAnsi="Times New Roman" w:cs="Times New Roman"/>
                  <w:sz w:val="24"/>
                  <w:szCs w:val="24"/>
                </w:rPr>
                <w:t>Kas, jei Saulė sprogtų rytoj, bei „antrosios“ Žemės paieškos | Fizika prie kavos</w:t>
              </w:r>
            </w:hyperlink>
          </w:p>
        </w:tc>
        <w:tc>
          <w:tcPr>
            <w:tcW w:w="3544" w:type="dxa"/>
            <w:tcMar>
              <w:top w:w="28" w:type="dxa"/>
              <w:left w:w="28" w:type="dxa"/>
              <w:bottom w:w="28" w:type="dxa"/>
              <w:right w:w="28" w:type="dxa"/>
            </w:tcMar>
          </w:tcPr>
          <w:p w14:paraId="4EC154DD"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4C61EEC1" w14:textId="77777777" w:rsidTr="00044F12">
        <w:tc>
          <w:tcPr>
            <w:tcW w:w="1982" w:type="dxa"/>
            <w:vMerge/>
            <w:tcMar>
              <w:top w:w="28" w:type="dxa"/>
              <w:left w:w="28" w:type="dxa"/>
              <w:bottom w:w="28" w:type="dxa"/>
              <w:right w:w="28" w:type="dxa"/>
            </w:tcMar>
            <w:hideMark/>
          </w:tcPr>
          <w:p w14:paraId="0D633DC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33458B1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Temos apibendrinimas </w:t>
            </w:r>
          </w:p>
        </w:tc>
        <w:tc>
          <w:tcPr>
            <w:tcW w:w="708" w:type="dxa"/>
            <w:tcMar>
              <w:top w:w="28" w:type="dxa"/>
              <w:left w:w="28" w:type="dxa"/>
              <w:bottom w:w="28" w:type="dxa"/>
              <w:right w:w="28" w:type="dxa"/>
            </w:tcMar>
            <w:hideMark/>
          </w:tcPr>
          <w:p w14:paraId="0DF64AC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709" w:type="dxa"/>
            <w:tcMar>
              <w:top w:w="28" w:type="dxa"/>
              <w:left w:w="28" w:type="dxa"/>
              <w:bottom w:w="28" w:type="dxa"/>
              <w:right w:w="28" w:type="dxa"/>
            </w:tcMar>
          </w:tcPr>
          <w:p w14:paraId="3CA05298"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6D8D6CE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Ekskursija į Molėtų observatoriją ir (ar) Etnokosmologijos centrą. </w:t>
            </w:r>
          </w:p>
        </w:tc>
        <w:tc>
          <w:tcPr>
            <w:tcW w:w="2694" w:type="dxa"/>
            <w:tcMar>
              <w:top w:w="28" w:type="dxa"/>
              <w:left w:w="28" w:type="dxa"/>
              <w:bottom w:w="28" w:type="dxa"/>
              <w:right w:w="28" w:type="dxa"/>
            </w:tcMar>
          </w:tcPr>
          <w:p w14:paraId="6598CCE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31F905F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rinkiniai temai </w:t>
            </w:r>
            <w:r w:rsidRPr="00006DC9">
              <w:rPr>
                <w:rFonts w:ascii="Times New Roman" w:eastAsia="Times New Roman" w:hAnsi="Times New Roman" w:cs="Times New Roman"/>
                <w:i/>
                <w:iCs/>
                <w:sz w:val="24"/>
                <w:szCs w:val="24"/>
              </w:rPr>
              <w:t>Visata ir jos evoliucija</w:t>
            </w:r>
            <w:r w:rsidRPr="00006DC9">
              <w:rPr>
                <w:rFonts w:ascii="Times New Roman" w:eastAsia="Times New Roman" w:hAnsi="Times New Roman" w:cs="Times New Roman"/>
                <w:sz w:val="24"/>
                <w:szCs w:val="24"/>
              </w:rPr>
              <w:t xml:space="preserve">: </w:t>
            </w:r>
          </w:p>
          <w:p w14:paraId="3967BFD5"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296" w:history="1">
              <w:r w:rsidRPr="00006DC9">
                <w:rPr>
                  <w:rStyle w:val="Hipersaitas"/>
                  <w:rFonts w:ascii="Times New Roman" w:eastAsia="Times New Roman" w:hAnsi="Times New Roman" w:cs="Times New Roman"/>
                  <w:sz w:val="24"/>
                  <w:szCs w:val="24"/>
                </w:rPr>
                <w:t>Skaitmeninės mokymo priemonės (SMP) | Emokykla</w:t>
              </w:r>
            </w:hyperlink>
          </w:p>
          <w:p w14:paraId="5C37310F"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297"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0DFD46E3" w14:textId="77777777" w:rsidTr="00044F12">
        <w:tc>
          <w:tcPr>
            <w:tcW w:w="1982" w:type="dxa"/>
            <w:vMerge w:val="restart"/>
            <w:tcMar>
              <w:top w:w="28" w:type="dxa"/>
              <w:left w:w="28" w:type="dxa"/>
              <w:bottom w:w="28" w:type="dxa"/>
              <w:right w:w="28" w:type="dxa"/>
            </w:tcMar>
            <w:hideMark/>
          </w:tcPr>
          <w:p w14:paraId="641147F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Elektros krūviai ir jų sąveika</w:t>
            </w:r>
            <w:r w:rsidRPr="00006DC9">
              <w:rPr>
                <w:rFonts w:ascii="Times New Roman" w:eastAsia="Times New Roman" w:hAnsi="Times New Roman" w:cs="Times New Roman"/>
                <w:sz w:val="24"/>
                <w:szCs w:val="24"/>
              </w:rPr>
              <w:t xml:space="preserve"> </w:t>
            </w:r>
          </w:p>
        </w:tc>
        <w:tc>
          <w:tcPr>
            <w:tcW w:w="2970" w:type="dxa"/>
            <w:tcMar>
              <w:top w:w="28" w:type="dxa"/>
              <w:left w:w="28" w:type="dxa"/>
              <w:bottom w:w="28" w:type="dxa"/>
              <w:right w:w="28" w:type="dxa"/>
            </w:tcMar>
            <w:hideMark/>
          </w:tcPr>
          <w:p w14:paraId="0601BCA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Laidininkai ir izoliatoriai.</w:t>
            </w:r>
          </w:p>
          <w:p w14:paraId="0BADF1F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w:t>
            </w:r>
            <w:r w:rsidRPr="00006DC9">
              <w:rPr>
                <w:rFonts w:ascii="Times New Roman" w:hAnsi="Times New Roman" w:cs="Times New Roman"/>
                <w:sz w:val="24"/>
                <w:szCs w:val="24"/>
              </w:rPr>
              <w:t xml:space="preserve"> </w:t>
            </w:r>
            <w:r w:rsidRPr="00006DC9">
              <w:rPr>
                <w:rFonts w:ascii="Times New Roman" w:hAnsi="Times New Roman" w:cs="Times New Roman"/>
                <w:color w:val="009242"/>
                <w:sz w:val="24"/>
                <w:szCs w:val="24"/>
              </w:rPr>
              <w:t xml:space="preserve">Remiantis atomo sandara aiškinamasi, kuo skiriasi laidininkai ir izoliatoriai </w:t>
            </w:r>
          </w:p>
        </w:tc>
        <w:tc>
          <w:tcPr>
            <w:tcW w:w="708" w:type="dxa"/>
            <w:tcMar>
              <w:top w:w="28" w:type="dxa"/>
              <w:left w:w="28" w:type="dxa"/>
              <w:bottom w:w="28" w:type="dxa"/>
              <w:right w:w="28" w:type="dxa"/>
            </w:tcMar>
            <w:hideMark/>
          </w:tcPr>
          <w:p w14:paraId="2B2827CF"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3E8C07F1"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1D1976E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Filmuotos medžiagos peržiūra ir aptarimas. </w:t>
            </w:r>
          </w:p>
          <w:p w14:paraId="74F43BC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Tyrimas „Skirtingų medžiagų elektrinis laidumas“. </w:t>
            </w:r>
          </w:p>
        </w:tc>
        <w:tc>
          <w:tcPr>
            <w:tcW w:w="2694" w:type="dxa"/>
            <w:tcMar>
              <w:top w:w="28" w:type="dxa"/>
              <w:left w:w="28" w:type="dxa"/>
              <w:bottom w:w="28" w:type="dxa"/>
              <w:right w:w="28" w:type="dxa"/>
            </w:tcMar>
          </w:tcPr>
          <w:p w14:paraId="58A6781E" w14:textId="77777777" w:rsidR="00BF7431" w:rsidRPr="00006DC9" w:rsidRDefault="00BF7431" w:rsidP="00044F12">
            <w:pPr>
              <w:spacing w:after="120" w:line="240" w:lineRule="auto"/>
              <w:textAlignment w:val="baseline"/>
              <w:rPr>
                <w:rStyle w:val="Hipersaitas"/>
                <w:rFonts w:ascii="Times New Roman" w:hAnsi="Times New Roman" w:cs="Times New Roman"/>
                <w:sz w:val="24"/>
                <w:szCs w:val="24"/>
              </w:rPr>
            </w:pPr>
            <w:r w:rsidRPr="00006DC9">
              <w:rPr>
                <w:rFonts w:ascii="Times New Roman" w:hAnsi="Times New Roman" w:cs="Times New Roman"/>
                <w:sz w:val="24"/>
                <w:szCs w:val="24"/>
              </w:rPr>
              <w:t>*</w:t>
            </w:r>
            <w:hyperlink r:id="rId298">
              <w:r w:rsidRPr="00006DC9">
                <w:rPr>
                  <w:rStyle w:val="Hipersaitas"/>
                  <w:rFonts w:ascii="Times New Roman" w:hAnsi="Times New Roman" w:cs="Times New Roman"/>
                  <w:sz w:val="24"/>
                  <w:szCs w:val="24"/>
                </w:rPr>
                <w:t>„9-Elektros-srovės-laidininkai-ir-izoliatoriai-Video“</w:t>
              </w:r>
            </w:hyperlink>
          </w:p>
        </w:tc>
        <w:tc>
          <w:tcPr>
            <w:tcW w:w="3544" w:type="dxa"/>
            <w:tcMar>
              <w:top w:w="28" w:type="dxa"/>
              <w:left w:w="28" w:type="dxa"/>
              <w:bottom w:w="28" w:type="dxa"/>
              <w:right w:w="28" w:type="dxa"/>
            </w:tcMar>
          </w:tcPr>
          <w:p w14:paraId="055AF889"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1786BF9F" w14:textId="77777777" w:rsidTr="00044F12">
        <w:tc>
          <w:tcPr>
            <w:tcW w:w="1982" w:type="dxa"/>
            <w:vMerge/>
            <w:tcMar>
              <w:top w:w="28" w:type="dxa"/>
              <w:left w:w="28" w:type="dxa"/>
              <w:bottom w:w="28" w:type="dxa"/>
              <w:right w:w="28" w:type="dxa"/>
            </w:tcMar>
            <w:hideMark/>
          </w:tcPr>
          <w:p w14:paraId="48951EE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1BCF2C6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Kūnų įelektrinimas.</w:t>
            </w:r>
          </w:p>
          <w:p w14:paraId="75E6625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Remiantis atomo sandara aiškinamasi, [...] kaip įelektrinimas kūnas, aptariamas krūvio tvermės dėsnis, remiantis bandymais aiškinamasi, kaip įgyjamo elektros krūvio dydis priklauso nuo kūno paviršiaus ploto.</w:t>
            </w:r>
          </w:p>
        </w:tc>
        <w:tc>
          <w:tcPr>
            <w:tcW w:w="708" w:type="dxa"/>
            <w:tcMar>
              <w:top w:w="28" w:type="dxa"/>
              <w:left w:w="28" w:type="dxa"/>
              <w:bottom w:w="28" w:type="dxa"/>
              <w:right w:w="28" w:type="dxa"/>
            </w:tcMar>
            <w:hideMark/>
          </w:tcPr>
          <w:p w14:paraId="2258CE4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43ED2AEB"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7C943FA7"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Kūnų įelektrinimo ir krūvio tvermės dėsnio tyrinėjimas. </w:t>
            </w:r>
          </w:p>
        </w:tc>
        <w:tc>
          <w:tcPr>
            <w:tcW w:w="2694" w:type="dxa"/>
            <w:tcMar>
              <w:top w:w="28" w:type="dxa"/>
              <w:left w:w="28" w:type="dxa"/>
              <w:bottom w:w="28" w:type="dxa"/>
              <w:right w:w="28" w:type="dxa"/>
            </w:tcMar>
          </w:tcPr>
          <w:p w14:paraId="5E5AD20B"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299" w:tgtFrame="_blank" w:history="1">
              <w:r w:rsidRPr="00006DC9">
                <w:rPr>
                  <w:rStyle w:val="Hipersaitas"/>
                  <w:rFonts w:ascii="Times New Roman" w:eastAsia="Times New Roman" w:hAnsi="Times New Roman" w:cs="Times New Roman"/>
                  <w:sz w:val="24"/>
                  <w:szCs w:val="24"/>
                </w:rPr>
                <w:t>https://www.youtube.com/watch?v=TFlVWf8JX4A</w:t>
              </w:r>
            </w:hyperlink>
            <w:r w:rsidRPr="00006DC9">
              <w:rPr>
                <w:rFonts w:ascii="Times New Roman" w:eastAsia="Times New Roman" w:hAnsi="Times New Roman" w:cs="Times New Roman"/>
                <w:sz w:val="24"/>
                <w:szCs w:val="24"/>
              </w:rPr>
              <w:t>  </w:t>
            </w:r>
          </w:p>
          <w:p w14:paraId="5D38CAE2"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0" w:tgtFrame="_blank" w:history="1">
              <w:r w:rsidRPr="00006DC9">
                <w:rPr>
                  <w:rStyle w:val="Hipersaitas"/>
                  <w:rFonts w:ascii="Times New Roman" w:eastAsia="Times New Roman" w:hAnsi="Times New Roman" w:cs="Times New Roman"/>
                  <w:sz w:val="24"/>
                  <w:szCs w:val="24"/>
                </w:rPr>
                <w:t>https://www.youtube.com/watch?v=Vrh5FeGUTJA&amp;list=RDLVTFlVWf8JX4A&amp;index=4</w:t>
              </w:r>
            </w:hyperlink>
            <w:r w:rsidRPr="00006DC9">
              <w:rPr>
                <w:rFonts w:ascii="Times New Roman" w:eastAsia="Times New Roman" w:hAnsi="Times New Roman" w:cs="Times New Roman"/>
                <w:sz w:val="24"/>
                <w:szCs w:val="24"/>
              </w:rPr>
              <w:t>  </w:t>
            </w:r>
          </w:p>
        </w:tc>
        <w:tc>
          <w:tcPr>
            <w:tcW w:w="3544" w:type="dxa"/>
            <w:tcMar>
              <w:top w:w="28" w:type="dxa"/>
              <w:left w:w="28" w:type="dxa"/>
              <w:bottom w:w="28" w:type="dxa"/>
              <w:right w:w="28" w:type="dxa"/>
            </w:tcMar>
          </w:tcPr>
          <w:p w14:paraId="66CC269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1" w:history="1">
              <w:r w:rsidRPr="00006DC9">
                <w:rPr>
                  <w:rStyle w:val="Hipersaitas"/>
                  <w:rFonts w:ascii="Times New Roman" w:eastAsia="Times New Roman" w:hAnsi="Times New Roman" w:cs="Times New Roman"/>
                  <w:sz w:val="24"/>
                  <w:szCs w:val="24"/>
                </w:rPr>
                <w:t>https://phet.colorado.edu/en/simulations/balloons-and-static-electricity</w:t>
              </w:r>
            </w:hyperlink>
            <w:r w:rsidRPr="00006DC9">
              <w:rPr>
                <w:rFonts w:ascii="Times New Roman" w:eastAsia="Times New Roman" w:hAnsi="Times New Roman" w:cs="Times New Roman"/>
                <w:sz w:val="24"/>
                <w:szCs w:val="24"/>
              </w:rPr>
              <w:t> </w:t>
            </w:r>
          </w:p>
          <w:p w14:paraId="40F1CE5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2" w:tgtFrame="_blank" w:history="1">
              <w:r w:rsidRPr="00006DC9">
                <w:rPr>
                  <w:rStyle w:val="Hipersaitas"/>
                  <w:rFonts w:ascii="Times New Roman" w:eastAsia="Times New Roman" w:hAnsi="Times New Roman" w:cs="Times New Roman"/>
                  <w:sz w:val="24"/>
                  <w:szCs w:val="24"/>
                </w:rPr>
                <w:t>https://www.vascak.cz/data/android/physicsatschool/template.php?s=elpole_vandegraaff&amp;l=en</w:t>
              </w:r>
            </w:hyperlink>
            <w:r w:rsidRPr="00006DC9">
              <w:rPr>
                <w:rFonts w:ascii="Times New Roman" w:eastAsia="Times New Roman" w:hAnsi="Times New Roman" w:cs="Times New Roman"/>
                <w:sz w:val="24"/>
                <w:szCs w:val="24"/>
              </w:rPr>
              <w:t>  </w:t>
            </w:r>
          </w:p>
        </w:tc>
      </w:tr>
      <w:tr w:rsidR="00BF7431" w:rsidRPr="00006DC9" w14:paraId="792CFBBA" w14:textId="77777777" w:rsidTr="00044F12">
        <w:tc>
          <w:tcPr>
            <w:tcW w:w="1982" w:type="dxa"/>
            <w:vMerge/>
            <w:tcMar>
              <w:top w:w="28" w:type="dxa"/>
              <w:left w:w="28" w:type="dxa"/>
              <w:bottom w:w="28" w:type="dxa"/>
              <w:right w:w="28" w:type="dxa"/>
            </w:tcMar>
            <w:hideMark/>
          </w:tcPr>
          <w:p w14:paraId="2771F79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5A33A0D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Kondensatoriai.</w:t>
            </w:r>
          </w:p>
          <w:p w14:paraId="09AD204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 xml:space="preserve">BP: Nagrinėjamas krūviui kaupti skirtas prietaisas – kondensatorius, jo talpos </w:t>
            </w:r>
            <w:r w:rsidRPr="00006DC9">
              <w:rPr>
                <w:rFonts w:ascii="Times New Roman" w:hAnsi="Times New Roman" w:cs="Times New Roman"/>
                <w:color w:val="009242"/>
                <w:sz w:val="24"/>
                <w:szCs w:val="24"/>
              </w:rPr>
              <w:lastRenderedPageBreak/>
              <w:t>priklausomybė nuo plokščių ploto ir atstumo tarp jų, aptariami pastovios ir kintamos talpos kondensatorių taikymo technikoje pavyzdžiai.</w:t>
            </w:r>
          </w:p>
        </w:tc>
        <w:tc>
          <w:tcPr>
            <w:tcW w:w="708" w:type="dxa"/>
            <w:tcMar>
              <w:top w:w="28" w:type="dxa"/>
              <w:left w:w="28" w:type="dxa"/>
              <w:bottom w:w="28" w:type="dxa"/>
              <w:right w:w="28" w:type="dxa"/>
            </w:tcMar>
            <w:hideMark/>
          </w:tcPr>
          <w:p w14:paraId="51BD3AE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lastRenderedPageBreak/>
              <w:t>2</w:t>
            </w:r>
          </w:p>
        </w:tc>
        <w:tc>
          <w:tcPr>
            <w:tcW w:w="709" w:type="dxa"/>
            <w:tcMar>
              <w:top w:w="28" w:type="dxa"/>
              <w:left w:w="28" w:type="dxa"/>
              <w:bottom w:w="28" w:type="dxa"/>
              <w:right w:w="28" w:type="dxa"/>
            </w:tcMar>
          </w:tcPr>
          <w:p w14:paraId="6388D52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136720D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Tyrimas: kaip kondensatoriaus talpa priklauso nuo jo geometrinių matmenų. </w:t>
            </w:r>
          </w:p>
          <w:p w14:paraId="766313B1"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Uždavinių sprendimas. </w:t>
            </w:r>
          </w:p>
        </w:tc>
        <w:tc>
          <w:tcPr>
            <w:tcW w:w="2694" w:type="dxa"/>
            <w:tcMar>
              <w:top w:w="28" w:type="dxa"/>
              <w:left w:w="28" w:type="dxa"/>
              <w:bottom w:w="28" w:type="dxa"/>
              <w:right w:w="28" w:type="dxa"/>
            </w:tcMar>
          </w:tcPr>
          <w:p w14:paraId="51F773B9"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1D1F54F4"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3" w:tgtFrame="_blank" w:history="1">
              <w:r w:rsidRPr="00006DC9">
                <w:rPr>
                  <w:rStyle w:val="Hipersaitas"/>
                  <w:rFonts w:ascii="Times New Roman" w:eastAsia="Times New Roman" w:hAnsi="Times New Roman" w:cs="Times New Roman"/>
                  <w:sz w:val="24"/>
                  <w:szCs w:val="24"/>
                </w:rPr>
                <w:t>Capacitor Lab: Basics</w:t>
              </w:r>
            </w:hyperlink>
          </w:p>
          <w:p w14:paraId="560AD8D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lastRenderedPageBreak/>
              <w:t>*</w:t>
            </w:r>
            <w:hyperlink r:id="rId304" w:history="1">
              <w:r w:rsidRPr="00006DC9">
                <w:rPr>
                  <w:rStyle w:val="Hipersaitas"/>
                  <w:rFonts w:ascii="Times New Roman" w:eastAsia="Times New Roman" w:hAnsi="Times New Roman" w:cs="Times New Roman"/>
                  <w:sz w:val="24"/>
                  <w:szCs w:val="24"/>
                </w:rPr>
                <w:t>https://www.vascak.cz/data/android/physicsatschool/template.php?s=elpole_kondenzator&amp;l=en</w:t>
              </w:r>
            </w:hyperlink>
          </w:p>
        </w:tc>
      </w:tr>
      <w:tr w:rsidR="00BF7431" w:rsidRPr="00006DC9" w14:paraId="69275CB9" w14:textId="77777777" w:rsidTr="00044F12">
        <w:tc>
          <w:tcPr>
            <w:tcW w:w="1982" w:type="dxa"/>
            <w:vMerge/>
            <w:tcMar>
              <w:top w:w="28" w:type="dxa"/>
              <w:left w:w="28" w:type="dxa"/>
              <w:bottom w:w="28" w:type="dxa"/>
              <w:right w:w="28" w:type="dxa"/>
            </w:tcMar>
            <w:hideMark/>
          </w:tcPr>
          <w:p w14:paraId="4DC2100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28EE716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Elektrinis laukas.</w:t>
            </w:r>
          </w:p>
          <w:p w14:paraId="5E815C7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w:t>
            </w:r>
            <w:r w:rsidRPr="00006DC9">
              <w:rPr>
                <w:rFonts w:ascii="Times New Roman" w:hAnsi="Times New Roman" w:cs="Times New Roman"/>
                <w:sz w:val="24"/>
                <w:szCs w:val="24"/>
              </w:rPr>
              <w:t xml:space="preserve"> </w:t>
            </w:r>
            <w:r w:rsidRPr="00006DC9">
              <w:rPr>
                <w:rFonts w:ascii="Times New Roman" w:hAnsi="Times New Roman" w:cs="Times New Roman"/>
                <w:color w:val="009242"/>
                <w:sz w:val="24"/>
                <w:szCs w:val="24"/>
              </w:rPr>
              <w:t xml:space="preserve">Apibrėžiamas elektrinis laukas, jo stipris, stiprio matavimo vienetas, tyrinėjama įelektrintų kūnų sąveika (trauka, stūma), jos priklausomybė nuo krūvio dydžio ir atstumo tarp įelektrintų kūnų. </w:t>
            </w:r>
          </w:p>
        </w:tc>
        <w:tc>
          <w:tcPr>
            <w:tcW w:w="708" w:type="dxa"/>
            <w:tcMar>
              <w:top w:w="28" w:type="dxa"/>
              <w:left w:w="28" w:type="dxa"/>
              <w:bottom w:w="28" w:type="dxa"/>
              <w:right w:w="28" w:type="dxa"/>
            </w:tcMar>
            <w:hideMark/>
          </w:tcPr>
          <w:p w14:paraId="23C588EB"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1–2</w:t>
            </w:r>
          </w:p>
        </w:tc>
        <w:tc>
          <w:tcPr>
            <w:tcW w:w="709" w:type="dxa"/>
            <w:tcMar>
              <w:top w:w="28" w:type="dxa"/>
              <w:left w:w="28" w:type="dxa"/>
              <w:bottom w:w="28" w:type="dxa"/>
              <w:right w:w="28" w:type="dxa"/>
            </w:tcMar>
          </w:tcPr>
          <w:p w14:paraId="6C22559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7C3B7BB7"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Elektrinio lauko savybių tyrimas. </w:t>
            </w:r>
          </w:p>
          <w:p w14:paraId="11061C4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Kokybinių uždavinių sprendimas. </w:t>
            </w:r>
          </w:p>
        </w:tc>
        <w:tc>
          <w:tcPr>
            <w:tcW w:w="2694" w:type="dxa"/>
            <w:tcMar>
              <w:top w:w="28" w:type="dxa"/>
              <w:left w:w="28" w:type="dxa"/>
              <w:bottom w:w="28" w:type="dxa"/>
              <w:right w:w="28" w:type="dxa"/>
            </w:tcMar>
          </w:tcPr>
          <w:p w14:paraId="3277D94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3AD7AB46"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5" w:history="1">
              <w:r w:rsidRPr="00006DC9">
                <w:rPr>
                  <w:rStyle w:val="Hipersaitas"/>
                  <w:rFonts w:ascii="Times New Roman" w:eastAsia="Times New Roman" w:hAnsi="Times New Roman" w:cs="Times New Roman"/>
                  <w:sz w:val="24"/>
                  <w:szCs w:val="24"/>
                </w:rPr>
                <w:t>https://www.vascak.cz/data/android/physicsatschool/template.php?s=elpole_pole&amp;l=en</w:t>
              </w:r>
            </w:hyperlink>
          </w:p>
          <w:p w14:paraId="7ED2698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6" w:tgtFrame="_blank" w:history="1">
              <w:r w:rsidRPr="00006DC9">
                <w:rPr>
                  <w:rStyle w:val="Hipersaitas"/>
                  <w:rFonts w:ascii="Times New Roman" w:eastAsia="Times New Roman" w:hAnsi="Times New Roman" w:cs="Times New Roman"/>
                  <w:sz w:val="24"/>
                  <w:szCs w:val="24"/>
                </w:rPr>
                <w:t>https://phet.colorado.edu/sims/html/charges-and-fields/latest/charges-and-fields_en.html</w:t>
              </w:r>
            </w:hyperlink>
          </w:p>
        </w:tc>
      </w:tr>
      <w:tr w:rsidR="00BF7431" w:rsidRPr="00006DC9" w14:paraId="5A203A63" w14:textId="77777777" w:rsidTr="00044F12">
        <w:tc>
          <w:tcPr>
            <w:tcW w:w="1982" w:type="dxa"/>
            <w:vMerge/>
            <w:tcMar>
              <w:top w:w="28" w:type="dxa"/>
              <w:left w:w="28" w:type="dxa"/>
              <w:bottom w:w="28" w:type="dxa"/>
              <w:right w:w="28" w:type="dxa"/>
            </w:tcMar>
          </w:tcPr>
          <w:p w14:paraId="261D08A4" w14:textId="77777777" w:rsidR="00BF7431" w:rsidRPr="00006DC9" w:rsidRDefault="00BF7431" w:rsidP="00044F12">
            <w:pPr>
              <w:spacing w:after="0" w:line="240" w:lineRule="auto"/>
              <w:textAlignment w:val="baseline"/>
              <w:rPr>
                <w:rFonts w:ascii="Times New Roman" w:eastAsia="Times New Roman" w:hAnsi="Times New Roman" w:cs="Times New Roman"/>
                <w:b/>
                <w:bCs/>
                <w:sz w:val="24"/>
                <w:szCs w:val="24"/>
              </w:rPr>
            </w:pPr>
          </w:p>
        </w:tc>
        <w:tc>
          <w:tcPr>
            <w:tcW w:w="2970" w:type="dxa"/>
            <w:tcMar>
              <w:top w:w="28" w:type="dxa"/>
              <w:left w:w="28" w:type="dxa"/>
              <w:bottom w:w="28" w:type="dxa"/>
              <w:right w:w="28" w:type="dxa"/>
            </w:tcMar>
          </w:tcPr>
          <w:p w14:paraId="42E1307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Temos apibendrinimas </w:t>
            </w:r>
          </w:p>
        </w:tc>
        <w:tc>
          <w:tcPr>
            <w:tcW w:w="708" w:type="dxa"/>
            <w:tcMar>
              <w:top w:w="28" w:type="dxa"/>
              <w:left w:w="28" w:type="dxa"/>
              <w:bottom w:w="28" w:type="dxa"/>
              <w:right w:w="28" w:type="dxa"/>
            </w:tcMar>
          </w:tcPr>
          <w:p w14:paraId="540D9B4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290BB0CA"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408A0AB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p>
        </w:tc>
        <w:tc>
          <w:tcPr>
            <w:tcW w:w="2694" w:type="dxa"/>
            <w:tcMar>
              <w:top w:w="28" w:type="dxa"/>
              <w:left w:w="28" w:type="dxa"/>
              <w:bottom w:w="28" w:type="dxa"/>
              <w:right w:w="28" w:type="dxa"/>
            </w:tcMar>
          </w:tcPr>
          <w:p w14:paraId="0ACA5724"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0F7DC43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rinkiniai temai </w:t>
            </w:r>
            <w:r w:rsidRPr="00006DC9">
              <w:rPr>
                <w:rFonts w:ascii="Times New Roman" w:eastAsia="Times New Roman" w:hAnsi="Times New Roman" w:cs="Times New Roman"/>
                <w:i/>
                <w:iCs/>
                <w:sz w:val="24"/>
                <w:szCs w:val="24"/>
              </w:rPr>
              <w:t>Elektros krūviai ir jų sąveika</w:t>
            </w:r>
            <w:r w:rsidRPr="00006DC9">
              <w:rPr>
                <w:rFonts w:ascii="Times New Roman" w:eastAsia="Times New Roman" w:hAnsi="Times New Roman" w:cs="Times New Roman"/>
                <w:sz w:val="24"/>
                <w:szCs w:val="24"/>
              </w:rPr>
              <w:t>:</w:t>
            </w:r>
          </w:p>
          <w:p w14:paraId="66DC438C"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307" w:history="1">
              <w:r w:rsidRPr="00006DC9">
                <w:rPr>
                  <w:rStyle w:val="Hipersaitas"/>
                  <w:rFonts w:ascii="Times New Roman" w:eastAsia="Times New Roman" w:hAnsi="Times New Roman" w:cs="Times New Roman"/>
                  <w:sz w:val="24"/>
                  <w:szCs w:val="24"/>
                </w:rPr>
                <w:t>Skaitmeninės mokymo priemonės (SMP) | Emokykla</w:t>
              </w:r>
            </w:hyperlink>
          </w:p>
          <w:p w14:paraId="2B183118"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308"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14C27CAD" w14:textId="77777777" w:rsidTr="00044F12">
        <w:tc>
          <w:tcPr>
            <w:tcW w:w="1982" w:type="dxa"/>
            <w:vMerge w:val="restart"/>
            <w:tcMar>
              <w:top w:w="28" w:type="dxa"/>
              <w:left w:w="28" w:type="dxa"/>
              <w:bottom w:w="28" w:type="dxa"/>
              <w:right w:w="28" w:type="dxa"/>
            </w:tcMar>
            <w:hideMark/>
          </w:tcPr>
          <w:p w14:paraId="216CCB8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Nuolatinė elektros srovė</w:t>
            </w:r>
            <w:r w:rsidRPr="00006DC9">
              <w:rPr>
                <w:rFonts w:ascii="Times New Roman" w:eastAsia="Times New Roman" w:hAnsi="Times New Roman" w:cs="Times New Roman"/>
                <w:sz w:val="24"/>
                <w:szCs w:val="24"/>
              </w:rPr>
              <w:t xml:space="preserve"> </w:t>
            </w:r>
          </w:p>
        </w:tc>
        <w:tc>
          <w:tcPr>
            <w:tcW w:w="2970" w:type="dxa"/>
            <w:tcMar>
              <w:top w:w="28" w:type="dxa"/>
              <w:left w:w="28" w:type="dxa"/>
              <w:bottom w:w="28" w:type="dxa"/>
              <w:right w:w="28" w:type="dxa"/>
            </w:tcMar>
            <w:hideMark/>
          </w:tcPr>
          <w:p w14:paraId="65C97CB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Elektros srovė metaluose.</w:t>
            </w:r>
          </w:p>
          <w:p w14:paraId="7DC1936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Nagrinėjama elektros srovė metaluose – apibrėžiama elektros srovė, jos stipris, įtampa, [...] apibūdinami srovės stiprio, įtampos, [...] matavimo vienetai.</w:t>
            </w:r>
          </w:p>
        </w:tc>
        <w:tc>
          <w:tcPr>
            <w:tcW w:w="708" w:type="dxa"/>
            <w:tcMar>
              <w:top w:w="28" w:type="dxa"/>
              <w:left w:w="28" w:type="dxa"/>
              <w:bottom w:w="28" w:type="dxa"/>
              <w:right w:w="28" w:type="dxa"/>
            </w:tcMar>
            <w:hideMark/>
          </w:tcPr>
          <w:p w14:paraId="0640AEF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7A85C7F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7956624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Srovės stiprio </w:t>
            </w:r>
            <w:r w:rsidRPr="00006DC9">
              <w:rPr>
                <w:rFonts w:ascii="Times New Roman" w:eastAsia="Times New Roman" w:hAnsi="Times New Roman" w:cs="Times New Roman"/>
                <w:i/>
                <w:iCs/>
                <w:sz w:val="24"/>
                <w:szCs w:val="24"/>
              </w:rPr>
              <w:t>I = q/t</w:t>
            </w:r>
            <w:r w:rsidRPr="00006DC9">
              <w:rPr>
                <w:rFonts w:ascii="Times New Roman" w:eastAsia="Times New Roman" w:hAnsi="Times New Roman" w:cs="Times New Roman"/>
                <w:sz w:val="24"/>
                <w:szCs w:val="24"/>
              </w:rPr>
              <w:t xml:space="preserve"> ir įtampos </w:t>
            </w:r>
            <w:r w:rsidRPr="00006DC9">
              <w:rPr>
                <w:rFonts w:ascii="Times New Roman" w:eastAsia="Times New Roman" w:hAnsi="Times New Roman" w:cs="Times New Roman"/>
                <w:i/>
                <w:iCs/>
                <w:sz w:val="24"/>
                <w:szCs w:val="24"/>
              </w:rPr>
              <w:t xml:space="preserve">U = A/q </w:t>
            </w:r>
            <w:r w:rsidRPr="00006DC9">
              <w:rPr>
                <w:rFonts w:ascii="Times New Roman" w:eastAsia="Times New Roman" w:hAnsi="Times New Roman" w:cs="Times New Roman"/>
                <w:sz w:val="24"/>
                <w:szCs w:val="24"/>
              </w:rPr>
              <w:t xml:space="preserve">apskaičiavimas. </w:t>
            </w:r>
          </w:p>
        </w:tc>
        <w:tc>
          <w:tcPr>
            <w:tcW w:w="2694" w:type="dxa"/>
            <w:tcMar>
              <w:top w:w="28" w:type="dxa"/>
              <w:left w:w="28" w:type="dxa"/>
              <w:bottom w:w="28" w:type="dxa"/>
              <w:right w:w="28" w:type="dxa"/>
            </w:tcMar>
          </w:tcPr>
          <w:p w14:paraId="0205BD6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09" w:history="1">
              <w:r w:rsidRPr="00006DC9">
                <w:rPr>
                  <w:rStyle w:val="Hipersaitas"/>
                  <w:rFonts w:ascii="Times New Roman" w:eastAsia="Times New Roman" w:hAnsi="Times New Roman" w:cs="Times New Roman"/>
                  <w:sz w:val="24"/>
                  <w:szCs w:val="24"/>
                </w:rPr>
                <w:t>What is electricity? - Electricity Explained - (1)</w:t>
              </w:r>
            </w:hyperlink>
          </w:p>
          <w:p w14:paraId="313ED588"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10" w:tgtFrame="_blank" w:history="1">
              <w:r w:rsidRPr="00006DC9">
                <w:rPr>
                  <w:rStyle w:val="Hipersaitas"/>
                  <w:rFonts w:ascii="Times New Roman" w:eastAsia="Times New Roman" w:hAnsi="Times New Roman" w:cs="Times New Roman"/>
                  <w:sz w:val="24"/>
                  <w:szCs w:val="24"/>
                </w:rPr>
                <w:t>ttps://www.youtube.com/watch?v=TBt-kxYfync</w:t>
              </w:r>
            </w:hyperlink>
            <w:r w:rsidRPr="00006DC9">
              <w:rPr>
                <w:rFonts w:ascii="Times New Roman" w:eastAsia="Times New Roman" w:hAnsi="Times New Roman" w:cs="Times New Roman"/>
                <w:sz w:val="24"/>
                <w:szCs w:val="24"/>
              </w:rPr>
              <w:t> </w:t>
            </w:r>
          </w:p>
          <w:p w14:paraId="52928B1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11" w:history="1">
              <w:r w:rsidRPr="00006DC9">
                <w:rPr>
                  <w:rStyle w:val="Hipersaitas"/>
                  <w:rFonts w:ascii="Times New Roman" w:eastAsia="Times New Roman" w:hAnsi="Times New Roman" w:cs="Times New Roman"/>
                  <w:sz w:val="24"/>
                  <w:szCs w:val="24"/>
                </w:rPr>
                <w:t>What is voltage? - Electricity Explained - (3)</w:t>
              </w:r>
            </w:hyperlink>
          </w:p>
        </w:tc>
        <w:tc>
          <w:tcPr>
            <w:tcW w:w="3544" w:type="dxa"/>
            <w:tcMar>
              <w:top w:w="28" w:type="dxa"/>
              <w:left w:w="28" w:type="dxa"/>
              <w:bottom w:w="28" w:type="dxa"/>
              <w:right w:w="28" w:type="dxa"/>
            </w:tcMar>
          </w:tcPr>
          <w:p w14:paraId="5AEEC32D"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12D92836" w14:textId="77777777" w:rsidTr="00044F12">
        <w:tc>
          <w:tcPr>
            <w:tcW w:w="1982" w:type="dxa"/>
            <w:vMerge/>
            <w:tcMar>
              <w:top w:w="28" w:type="dxa"/>
              <w:left w:w="28" w:type="dxa"/>
              <w:bottom w:w="28" w:type="dxa"/>
              <w:right w:w="28" w:type="dxa"/>
            </w:tcMar>
            <w:hideMark/>
          </w:tcPr>
          <w:p w14:paraId="0435BED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1CE6BDE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Laidininko varža.</w:t>
            </w:r>
          </w:p>
          <w:p w14:paraId="5B0F4C0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Nagrinėjama elektros srovė metaluose – apibrėžiama [...] laidininko varža, jos atsiradimo priežastys, tyrinėjama, kaip laidininko varža priklauso nuo laidininko matmenų ir medžiagos, apibūdinami [...] varžos matavimo vienetai.</w:t>
            </w:r>
          </w:p>
        </w:tc>
        <w:tc>
          <w:tcPr>
            <w:tcW w:w="708" w:type="dxa"/>
            <w:tcMar>
              <w:top w:w="28" w:type="dxa"/>
              <w:left w:w="28" w:type="dxa"/>
              <w:bottom w:w="28" w:type="dxa"/>
              <w:right w:w="28" w:type="dxa"/>
            </w:tcMar>
            <w:hideMark/>
          </w:tcPr>
          <w:p w14:paraId="74E4D34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2</w:t>
            </w:r>
          </w:p>
        </w:tc>
        <w:tc>
          <w:tcPr>
            <w:tcW w:w="709" w:type="dxa"/>
            <w:tcMar>
              <w:top w:w="28" w:type="dxa"/>
              <w:left w:w="28" w:type="dxa"/>
              <w:bottom w:w="28" w:type="dxa"/>
              <w:right w:w="28" w:type="dxa"/>
            </w:tcMar>
          </w:tcPr>
          <w:p w14:paraId="098B2F9B"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3BADFFE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Tyrimas „Laidininko varžos priklausomybė nuo matmenų ir medžiagos“. </w:t>
            </w:r>
          </w:p>
          <w:p w14:paraId="1D3E723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Uždavinių sprendimas. </w:t>
            </w:r>
          </w:p>
        </w:tc>
        <w:tc>
          <w:tcPr>
            <w:tcW w:w="2694" w:type="dxa"/>
            <w:tcMar>
              <w:top w:w="28" w:type="dxa"/>
              <w:left w:w="28" w:type="dxa"/>
              <w:bottom w:w="28" w:type="dxa"/>
              <w:right w:w="28" w:type="dxa"/>
            </w:tcMar>
          </w:tcPr>
          <w:p w14:paraId="7FB1990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12" w:history="1">
              <w:r w:rsidRPr="00006DC9">
                <w:rPr>
                  <w:rStyle w:val="Hipersaitas"/>
                  <w:rFonts w:ascii="Times New Roman" w:eastAsia="Times New Roman" w:hAnsi="Times New Roman" w:cs="Times New Roman"/>
                  <w:sz w:val="24"/>
                  <w:szCs w:val="24"/>
                </w:rPr>
                <w:t>What is electrical resistance? - Electricity Explained - (4)</w:t>
              </w:r>
            </w:hyperlink>
          </w:p>
        </w:tc>
        <w:tc>
          <w:tcPr>
            <w:tcW w:w="3544" w:type="dxa"/>
            <w:tcMar>
              <w:top w:w="28" w:type="dxa"/>
              <w:left w:w="28" w:type="dxa"/>
              <w:bottom w:w="28" w:type="dxa"/>
              <w:right w:w="28" w:type="dxa"/>
            </w:tcMar>
          </w:tcPr>
          <w:p w14:paraId="5B47851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13" w:tgtFrame="_blank" w:history="1">
              <w:r w:rsidRPr="00006DC9">
                <w:rPr>
                  <w:rStyle w:val="Hipersaitas"/>
                  <w:rFonts w:ascii="Times New Roman" w:eastAsia="Times New Roman" w:hAnsi="Times New Roman" w:cs="Times New Roman"/>
                  <w:sz w:val="24"/>
                  <w:szCs w:val="24"/>
                </w:rPr>
                <w:t>https://phet.colorado.edu/en/simulation/resistance-in-a-wire</w:t>
              </w:r>
            </w:hyperlink>
            <w:r w:rsidRPr="00006DC9">
              <w:rPr>
                <w:rFonts w:ascii="Times New Roman" w:eastAsia="Times New Roman" w:hAnsi="Times New Roman" w:cs="Times New Roman"/>
                <w:sz w:val="24"/>
                <w:szCs w:val="24"/>
              </w:rPr>
              <w:t>  </w:t>
            </w:r>
          </w:p>
          <w:p w14:paraId="61C9B95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14" w:history="1">
              <w:r w:rsidRPr="00006DC9">
                <w:rPr>
                  <w:rStyle w:val="Hipersaitas"/>
                  <w:rFonts w:ascii="Times New Roman" w:eastAsia="Times New Roman" w:hAnsi="Times New Roman" w:cs="Times New Roman"/>
                  <w:sz w:val="24"/>
                  <w:szCs w:val="24"/>
                </w:rPr>
                <w:t>Electrical resistance</w:t>
              </w:r>
            </w:hyperlink>
          </w:p>
        </w:tc>
      </w:tr>
      <w:tr w:rsidR="00BF7431" w:rsidRPr="00006DC9" w14:paraId="4BD6A0EE" w14:textId="77777777" w:rsidTr="00044F12">
        <w:tc>
          <w:tcPr>
            <w:tcW w:w="1982" w:type="dxa"/>
            <w:vMerge/>
            <w:tcMar>
              <w:top w:w="28" w:type="dxa"/>
              <w:left w:w="28" w:type="dxa"/>
              <w:bottom w:w="28" w:type="dxa"/>
              <w:right w:w="28" w:type="dxa"/>
            </w:tcMar>
            <w:hideMark/>
          </w:tcPr>
          <w:p w14:paraId="2FE86A0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023829D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Omo dėsnis grandinės daliai.</w:t>
            </w:r>
          </w:p>
          <w:p w14:paraId="3FA9154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Tyrinėjant srovės stiprio priklausomybę nuo įtampos formuluojamas Omo dėsnis grandinės daliai, skaičiuojamas bei skaitmeniniais ir analoginiais prietaisais matuojamas srovės stipris, įtampa, varža.</w:t>
            </w:r>
          </w:p>
        </w:tc>
        <w:tc>
          <w:tcPr>
            <w:tcW w:w="708" w:type="dxa"/>
            <w:tcMar>
              <w:top w:w="28" w:type="dxa"/>
              <w:left w:w="28" w:type="dxa"/>
              <w:bottom w:w="28" w:type="dxa"/>
              <w:right w:w="28" w:type="dxa"/>
            </w:tcMar>
            <w:hideMark/>
          </w:tcPr>
          <w:p w14:paraId="54A1791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2</w:t>
            </w:r>
          </w:p>
        </w:tc>
        <w:tc>
          <w:tcPr>
            <w:tcW w:w="709" w:type="dxa"/>
            <w:tcMar>
              <w:top w:w="28" w:type="dxa"/>
              <w:left w:w="28" w:type="dxa"/>
              <w:bottom w:w="28" w:type="dxa"/>
              <w:right w:w="28" w:type="dxa"/>
            </w:tcMar>
          </w:tcPr>
          <w:p w14:paraId="51B05335"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7474F3E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Tyrimas „Srovės stiprio priklausomybė nuo įtampos ir laidininko varžos“. </w:t>
            </w:r>
          </w:p>
          <w:p w14:paraId="45BD514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Uždavinių sprendimas. </w:t>
            </w:r>
          </w:p>
        </w:tc>
        <w:tc>
          <w:tcPr>
            <w:tcW w:w="2694" w:type="dxa"/>
            <w:tcMar>
              <w:top w:w="28" w:type="dxa"/>
              <w:left w:w="28" w:type="dxa"/>
              <w:bottom w:w="28" w:type="dxa"/>
              <w:right w:w="28" w:type="dxa"/>
            </w:tcMar>
          </w:tcPr>
          <w:p w14:paraId="0AE4473F"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728DFAAD"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15" w:tgtFrame="_blank" w:history="1">
              <w:r w:rsidRPr="00006DC9">
                <w:rPr>
                  <w:rStyle w:val="Hipersaitas"/>
                  <w:rFonts w:ascii="Times New Roman" w:eastAsia="Times New Roman" w:hAnsi="Times New Roman" w:cs="Times New Roman"/>
                  <w:sz w:val="24"/>
                  <w:szCs w:val="24"/>
                </w:rPr>
                <w:t>https://www.vascak.cz/data/android/physicsatschool/template.php?s=ele_ohm&amp;l=en</w:t>
              </w:r>
            </w:hyperlink>
            <w:r w:rsidRPr="00006DC9">
              <w:rPr>
                <w:rFonts w:ascii="Times New Roman" w:eastAsia="Times New Roman" w:hAnsi="Times New Roman" w:cs="Times New Roman"/>
                <w:sz w:val="24"/>
                <w:szCs w:val="24"/>
              </w:rPr>
              <w:t> </w:t>
            </w:r>
          </w:p>
        </w:tc>
      </w:tr>
      <w:tr w:rsidR="00BF7431" w:rsidRPr="00006DC9" w14:paraId="1B2E3FAE" w14:textId="77777777" w:rsidTr="00044F12">
        <w:tc>
          <w:tcPr>
            <w:tcW w:w="1982" w:type="dxa"/>
            <w:vMerge/>
            <w:tcMar>
              <w:top w:w="28" w:type="dxa"/>
              <w:left w:w="28" w:type="dxa"/>
              <w:bottom w:w="28" w:type="dxa"/>
              <w:right w:w="28" w:type="dxa"/>
            </w:tcMar>
            <w:hideMark/>
          </w:tcPr>
          <w:p w14:paraId="03E89B76"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0DA0BEE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Elektrinės grandinės.</w:t>
            </w:r>
          </w:p>
          <w:p w14:paraId="6AC8973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Nagrinėjamos elektrinės grandinės – apibūdinamas nuoseklusis, lygiagretusis ir mišrusis laidininkų jungimas ir tyrinėjami jų dėsningumai, aptariami įvairių jungimo taikymo pavyzdžiai, mokomasi spręsti uždavinius.</w:t>
            </w:r>
          </w:p>
        </w:tc>
        <w:tc>
          <w:tcPr>
            <w:tcW w:w="708" w:type="dxa"/>
            <w:tcMar>
              <w:top w:w="28" w:type="dxa"/>
              <w:left w:w="28" w:type="dxa"/>
              <w:bottom w:w="28" w:type="dxa"/>
              <w:right w:w="28" w:type="dxa"/>
            </w:tcMar>
            <w:hideMark/>
          </w:tcPr>
          <w:p w14:paraId="2C5EA12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5</w:t>
            </w:r>
          </w:p>
        </w:tc>
        <w:tc>
          <w:tcPr>
            <w:tcW w:w="709" w:type="dxa"/>
            <w:tcMar>
              <w:top w:w="28" w:type="dxa"/>
              <w:left w:w="28" w:type="dxa"/>
              <w:bottom w:w="28" w:type="dxa"/>
              <w:right w:w="28" w:type="dxa"/>
            </w:tcMar>
          </w:tcPr>
          <w:p w14:paraId="455A272B"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2E9D851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Praktinis darbas „Laidininkų jungimas“ </w:t>
            </w:r>
          </w:p>
          <w:p w14:paraId="6C06E551"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Praktinis darbas „Paprasčiausių elektros grandinių tyrimas“ </w:t>
            </w:r>
          </w:p>
          <w:p w14:paraId="5F98563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Praktinis darbas „Elektros srovės šaltinių jungimas“ </w:t>
            </w:r>
          </w:p>
          <w:p w14:paraId="722FD371"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Tiriamieji darbai: „Nuosekliojo laidininkų jungimo tyrimas“, „Lygiagrečiojo laidininkų jungimo tyrimas“ </w:t>
            </w:r>
          </w:p>
          <w:p w14:paraId="2FCF8BFD"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Uždavinių sprendimas. </w:t>
            </w:r>
          </w:p>
        </w:tc>
        <w:tc>
          <w:tcPr>
            <w:tcW w:w="2694" w:type="dxa"/>
            <w:tcMar>
              <w:top w:w="28" w:type="dxa"/>
              <w:left w:w="28" w:type="dxa"/>
              <w:bottom w:w="28" w:type="dxa"/>
              <w:right w:w="28" w:type="dxa"/>
            </w:tcMar>
          </w:tcPr>
          <w:p w14:paraId="483A3F27"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316" w:history="1">
              <w:r w:rsidRPr="00006DC9">
                <w:rPr>
                  <w:rStyle w:val="Hipersaitas"/>
                  <w:rFonts w:ascii="Times New Roman" w:hAnsi="Times New Roman" w:cs="Times New Roman"/>
                  <w:sz w:val="24"/>
                  <w:szCs w:val="24"/>
                </w:rPr>
                <w:t xml:space="preserve">https://www.vedlys.smm.lt/5_8_klasiu_pamoku_veiklu_aprasai/78.html </w:t>
              </w:r>
            </w:hyperlink>
          </w:p>
          <w:p w14:paraId="7D9597A0"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317" w:history="1">
              <w:r w:rsidRPr="00006DC9">
                <w:rPr>
                  <w:rStyle w:val="Hipersaitas"/>
                  <w:rFonts w:ascii="Times New Roman" w:hAnsi="Times New Roman" w:cs="Times New Roman"/>
                  <w:sz w:val="24"/>
                  <w:szCs w:val="24"/>
                </w:rPr>
                <w:t>https://www.vedlys.smm.lt/5_8_klasiu_pamoku_veiklu_aprasai/80.html</w:t>
              </w:r>
            </w:hyperlink>
            <w:r w:rsidRPr="00006DC9">
              <w:rPr>
                <w:rFonts w:ascii="Times New Roman" w:hAnsi="Times New Roman" w:cs="Times New Roman"/>
                <w:sz w:val="24"/>
                <w:szCs w:val="24"/>
              </w:rPr>
              <w:t xml:space="preserve"> </w:t>
            </w:r>
          </w:p>
          <w:p w14:paraId="6EE6DADF"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318" w:history="1">
              <w:r w:rsidRPr="00006DC9">
                <w:rPr>
                  <w:rStyle w:val="Hipersaitas"/>
                  <w:rFonts w:ascii="Times New Roman" w:hAnsi="Times New Roman" w:cs="Times New Roman"/>
                  <w:sz w:val="24"/>
                  <w:szCs w:val="24"/>
                </w:rPr>
                <w:t>https://www.vedlys.smm.lt/5_8_klasiu_pamoku_veiklu_aprasai/79.html</w:t>
              </w:r>
            </w:hyperlink>
            <w:r w:rsidRPr="00006DC9">
              <w:rPr>
                <w:rFonts w:ascii="Times New Roman" w:hAnsi="Times New Roman" w:cs="Times New Roman"/>
                <w:sz w:val="24"/>
                <w:szCs w:val="24"/>
              </w:rPr>
              <w:t xml:space="preserve"> </w:t>
            </w:r>
          </w:p>
        </w:tc>
        <w:tc>
          <w:tcPr>
            <w:tcW w:w="3544" w:type="dxa"/>
            <w:tcMar>
              <w:top w:w="28" w:type="dxa"/>
              <w:left w:w="28" w:type="dxa"/>
              <w:bottom w:w="28" w:type="dxa"/>
              <w:right w:w="28" w:type="dxa"/>
            </w:tcMar>
          </w:tcPr>
          <w:p w14:paraId="29677FB2"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319" w:history="1">
              <w:r w:rsidRPr="00006DC9">
                <w:rPr>
                  <w:rStyle w:val="Hipersaitas"/>
                  <w:rFonts w:ascii="Times New Roman" w:eastAsia="Times New Roman" w:hAnsi="Times New Roman" w:cs="Times New Roman"/>
                  <w:sz w:val="24"/>
                  <w:szCs w:val="24"/>
                </w:rPr>
                <w:t>Nuoseklusis laidininkų jungimas | Skaitmeninės mokymo priemonės (SMP) | Emokykla</w:t>
              </w:r>
            </w:hyperlink>
          </w:p>
          <w:p w14:paraId="029A8BB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20" w:tgtFrame="_blank" w:history="1">
              <w:r w:rsidRPr="00006DC9">
                <w:rPr>
                  <w:rStyle w:val="Hipersaitas"/>
                  <w:rFonts w:ascii="Times New Roman" w:eastAsia="Times New Roman" w:hAnsi="Times New Roman" w:cs="Times New Roman"/>
                  <w:sz w:val="24"/>
                  <w:szCs w:val="24"/>
                </w:rPr>
                <w:t>Voltage, current and resistance (vascak.cz)</w:t>
              </w:r>
            </w:hyperlink>
          </w:p>
          <w:p w14:paraId="7DED7F0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21" w:tgtFrame="_blank" w:history="1">
              <w:r w:rsidRPr="00006DC9">
                <w:rPr>
                  <w:rStyle w:val="Hipersaitas"/>
                  <w:rFonts w:ascii="Times New Roman" w:eastAsia="Times New Roman" w:hAnsi="Times New Roman" w:cs="Times New Roman"/>
                  <w:sz w:val="24"/>
                  <w:szCs w:val="24"/>
                </w:rPr>
                <w:t>https://phet.colorado.edu/sims/html/circuit-construction-kit-dc-virtual-lab/latest/circuit-construction-kit-dc-virtual-lab_en.html </w:t>
              </w:r>
            </w:hyperlink>
          </w:p>
        </w:tc>
      </w:tr>
      <w:tr w:rsidR="00BF7431" w:rsidRPr="00006DC9" w14:paraId="4CBFB6B1" w14:textId="77777777" w:rsidTr="00044F12">
        <w:tc>
          <w:tcPr>
            <w:tcW w:w="1982" w:type="dxa"/>
            <w:vMerge/>
            <w:tcMar>
              <w:top w:w="28" w:type="dxa"/>
              <w:left w:w="28" w:type="dxa"/>
              <w:bottom w:w="28" w:type="dxa"/>
              <w:right w:w="28" w:type="dxa"/>
            </w:tcMar>
            <w:hideMark/>
          </w:tcPr>
          <w:p w14:paraId="584DB96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38CF3B7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Elektros srovės magnetinis, šiluminis, cheminis poveikis.</w:t>
            </w:r>
          </w:p>
          <w:p w14:paraId="0128951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Tyrinėjamas elektros srovės magnetinis, šiluminis, cheminis poveikis.</w:t>
            </w:r>
          </w:p>
        </w:tc>
        <w:tc>
          <w:tcPr>
            <w:tcW w:w="708" w:type="dxa"/>
            <w:tcMar>
              <w:top w:w="28" w:type="dxa"/>
              <w:left w:w="28" w:type="dxa"/>
              <w:bottom w:w="28" w:type="dxa"/>
              <w:right w:w="28" w:type="dxa"/>
            </w:tcMar>
            <w:hideMark/>
          </w:tcPr>
          <w:p w14:paraId="0CECD69F"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74F252DF"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0F623ACD"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Tyrimas „Elektros srovės magnetinis, šiluminis, cheminis poveikis“. </w:t>
            </w:r>
          </w:p>
          <w:p w14:paraId="4676770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Informacijos apie magnetinio, šiluminio, cheminio srovės poveikio taikymą praktikoje. </w:t>
            </w:r>
          </w:p>
        </w:tc>
        <w:tc>
          <w:tcPr>
            <w:tcW w:w="2694" w:type="dxa"/>
            <w:tcMar>
              <w:top w:w="28" w:type="dxa"/>
              <w:left w:w="28" w:type="dxa"/>
              <w:bottom w:w="28" w:type="dxa"/>
              <w:right w:w="28" w:type="dxa"/>
            </w:tcMar>
          </w:tcPr>
          <w:p w14:paraId="49C230D9" w14:textId="77777777" w:rsidR="00BF7431" w:rsidRPr="00006DC9" w:rsidRDefault="00BF7431" w:rsidP="00044F12">
            <w:pPr>
              <w:spacing w:after="120" w:line="240" w:lineRule="auto"/>
              <w:textAlignment w:val="baseline"/>
              <w:rPr>
                <w:rFonts w:ascii="Times New Roman" w:eastAsia="Times New Roman" w:hAnsi="Times New Roman" w:cs="Times New Roman"/>
                <w:color w:val="0000FF"/>
                <w:sz w:val="24"/>
                <w:szCs w:val="24"/>
              </w:rPr>
            </w:pPr>
          </w:p>
        </w:tc>
        <w:tc>
          <w:tcPr>
            <w:tcW w:w="3544" w:type="dxa"/>
            <w:tcMar>
              <w:top w:w="28" w:type="dxa"/>
              <w:left w:w="28" w:type="dxa"/>
              <w:bottom w:w="28" w:type="dxa"/>
              <w:right w:w="28" w:type="dxa"/>
            </w:tcMar>
          </w:tcPr>
          <w:p w14:paraId="39D8C9B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6502E771" w14:textId="77777777" w:rsidTr="00044F12">
        <w:tc>
          <w:tcPr>
            <w:tcW w:w="1982" w:type="dxa"/>
            <w:vMerge/>
            <w:tcMar>
              <w:top w:w="28" w:type="dxa"/>
              <w:left w:w="28" w:type="dxa"/>
              <w:bottom w:w="28" w:type="dxa"/>
              <w:right w:w="28" w:type="dxa"/>
            </w:tcMar>
            <w:hideMark/>
          </w:tcPr>
          <w:p w14:paraId="71D0812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66F6F793"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Elektros srovės darbas ir galia.</w:t>
            </w:r>
          </w:p>
          <w:p w14:paraId="2B84B6E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Apibūdinamas elektros srovės darbas ir galia, jų matavimo vienetai, mokomasi apskaičiuoti elektros srovės darbą ir galią. Apibūdinama saugiklio paskirtis elektros grandinėje, aiškinamasi, kaip veikia lydieji ir automatiniai saugikliai.</w:t>
            </w:r>
          </w:p>
        </w:tc>
        <w:tc>
          <w:tcPr>
            <w:tcW w:w="708" w:type="dxa"/>
            <w:tcMar>
              <w:top w:w="28" w:type="dxa"/>
              <w:left w:w="28" w:type="dxa"/>
              <w:bottom w:w="28" w:type="dxa"/>
              <w:right w:w="28" w:type="dxa"/>
            </w:tcMar>
            <w:hideMark/>
          </w:tcPr>
          <w:p w14:paraId="1D6A1A28"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2</w:t>
            </w:r>
          </w:p>
        </w:tc>
        <w:tc>
          <w:tcPr>
            <w:tcW w:w="709" w:type="dxa"/>
            <w:tcMar>
              <w:top w:w="28" w:type="dxa"/>
              <w:left w:w="28" w:type="dxa"/>
              <w:bottom w:w="28" w:type="dxa"/>
              <w:right w:w="28" w:type="dxa"/>
            </w:tcMar>
          </w:tcPr>
          <w:p w14:paraId="0A7A40A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0F0E410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Tyrimas „Energijos virsmai elektros grandinėje“. </w:t>
            </w:r>
          </w:p>
          <w:p w14:paraId="30E04EAE"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Uždavinių sprendimas. </w:t>
            </w:r>
          </w:p>
        </w:tc>
        <w:tc>
          <w:tcPr>
            <w:tcW w:w="2694" w:type="dxa"/>
            <w:tcMar>
              <w:top w:w="28" w:type="dxa"/>
              <w:left w:w="28" w:type="dxa"/>
              <w:bottom w:w="28" w:type="dxa"/>
              <w:right w:w="28" w:type="dxa"/>
            </w:tcMar>
          </w:tcPr>
          <w:p w14:paraId="28372D19" w14:textId="77777777" w:rsidR="00BF7431" w:rsidRPr="00006DC9" w:rsidRDefault="00BF7431" w:rsidP="00044F12">
            <w:pPr>
              <w:spacing w:after="120" w:line="240" w:lineRule="auto"/>
              <w:textAlignment w:val="baseline"/>
              <w:rPr>
                <w:rFonts w:ascii="Times New Roman" w:hAnsi="Times New Roman" w:cs="Times New Roman"/>
                <w:sz w:val="24"/>
                <w:szCs w:val="24"/>
              </w:rPr>
            </w:pPr>
            <w:r w:rsidRPr="00006DC9">
              <w:rPr>
                <w:rFonts w:ascii="Times New Roman" w:eastAsia="Times New Roman" w:hAnsi="Times New Roman" w:cs="Times New Roman"/>
                <w:sz w:val="24"/>
                <w:szCs w:val="24"/>
              </w:rPr>
              <w:t>*</w:t>
            </w:r>
            <w:hyperlink r:id="rId322" w:history="1">
              <w:r w:rsidRPr="00006DC9">
                <w:rPr>
                  <w:rStyle w:val="Hipersaitas"/>
                  <w:rFonts w:ascii="Times New Roman" w:eastAsia="Times New Roman" w:hAnsi="Times New Roman" w:cs="Times New Roman"/>
                  <w:sz w:val="24"/>
                  <w:szCs w:val="24"/>
                </w:rPr>
                <w:t>Basic Electricity - Power and watts</w:t>
              </w:r>
            </w:hyperlink>
          </w:p>
          <w:p w14:paraId="67C9E149"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323" w:history="1">
              <w:r w:rsidRPr="00006DC9">
                <w:rPr>
                  <w:rStyle w:val="Hipersaitas"/>
                  <w:rFonts w:ascii="Times New Roman" w:hAnsi="Times New Roman" w:cs="Times New Roman"/>
                  <w:sz w:val="24"/>
                  <w:szCs w:val="24"/>
                </w:rPr>
                <w:t xml:space="preserve">https://www.vedlys.smm.lt/5_8_klasiu_pamoku_veiklu_aprasai/81.html </w:t>
              </w:r>
            </w:hyperlink>
          </w:p>
        </w:tc>
        <w:tc>
          <w:tcPr>
            <w:tcW w:w="3544" w:type="dxa"/>
            <w:tcMar>
              <w:top w:w="28" w:type="dxa"/>
              <w:left w:w="28" w:type="dxa"/>
              <w:bottom w:w="28" w:type="dxa"/>
              <w:right w:w="28" w:type="dxa"/>
            </w:tcMar>
          </w:tcPr>
          <w:p w14:paraId="46D4991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446C77C2" w14:textId="77777777" w:rsidTr="00044F12">
        <w:tc>
          <w:tcPr>
            <w:tcW w:w="1982" w:type="dxa"/>
            <w:vMerge/>
            <w:tcMar>
              <w:top w:w="28" w:type="dxa"/>
              <w:left w:w="28" w:type="dxa"/>
              <w:bottom w:w="28" w:type="dxa"/>
              <w:right w:w="28" w:type="dxa"/>
            </w:tcMar>
            <w:hideMark/>
          </w:tcPr>
          <w:p w14:paraId="3B75C83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308E007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Elektros energijos vartojimas.</w:t>
            </w:r>
          </w:p>
          <w:p w14:paraId="52B4374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Aptariami elektros energijos apskaitos prietaisai, mokomasi apskaičiuoti suvartojamą elektros energiją, aptariama elektros energijos taupymo būtinybė ir galimybės.</w:t>
            </w:r>
          </w:p>
        </w:tc>
        <w:tc>
          <w:tcPr>
            <w:tcW w:w="708" w:type="dxa"/>
            <w:tcMar>
              <w:top w:w="28" w:type="dxa"/>
              <w:left w:w="28" w:type="dxa"/>
              <w:bottom w:w="28" w:type="dxa"/>
              <w:right w:w="28" w:type="dxa"/>
            </w:tcMar>
            <w:hideMark/>
          </w:tcPr>
          <w:p w14:paraId="66B8C60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2</w:t>
            </w:r>
          </w:p>
        </w:tc>
        <w:tc>
          <w:tcPr>
            <w:tcW w:w="709" w:type="dxa"/>
            <w:tcMar>
              <w:top w:w="28" w:type="dxa"/>
              <w:left w:w="28" w:type="dxa"/>
              <w:bottom w:w="28" w:type="dxa"/>
              <w:right w:w="28" w:type="dxa"/>
            </w:tcMar>
          </w:tcPr>
          <w:p w14:paraId="5990E4D6"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26A7C2B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Pranešimų rengimas: „Elektros saugikliai, jų paskirtis“, „Elektros skaitikliai“, „Kaip taupyti elektros energiją?“, „Budėjimo režimu veikiančių elektros prietaisų energijos sąnaudos“.</w:t>
            </w:r>
          </w:p>
          <w:p w14:paraId="0CE6435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Tiriamasis darbas „Mano šeimos elektros prietaisų sunaudojamos energijos analizė“. </w:t>
            </w:r>
          </w:p>
          <w:p w14:paraId="78B35944"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Skrajutės / lankstinuko apie elektros energijos taupymo būdus parengimas. </w:t>
            </w:r>
          </w:p>
        </w:tc>
        <w:tc>
          <w:tcPr>
            <w:tcW w:w="2694" w:type="dxa"/>
            <w:tcMar>
              <w:top w:w="28" w:type="dxa"/>
              <w:left w:w="28" w:type="dxa"/>
              <w:bottom w:w="28" w:type="dxa"/>
              <w:right w:w="28" w:type="dxa"/>
            </w:tcMar>
          </w:tcPr>
          <w:p w14:paraId="13748A08"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78DFFFFD"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1EE134EF" w14:textId="77777777" w:rsidTr="00044F12">
        <w:tc>
          <w:tcPr>
            <w:tcW w:w="1982" w:type="dxa"/>
            <w:vMerge/>
            <w:tcMar>
              <w:top w:w="28" w:type="dxa"/>
              <w:left w:w="28" w:type="dxa"/>
              <w:bottom w:w="28" w:type="dxa"/>
              <w:right w:w="28" w:type="dxa"/>
            </w:tcMar>
            <w:hideMark/>
          </w:tcPr>
          <w:p w14:paraId="103B283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48829E8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Elektros srovės poveikis gyviems organizmams.</w:t>
            </w:r>
          </w:p>
          <w:p w14:paraId="56092F2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Aptariamas elektros srovės poveikis gyviems organizmams, elektrosauga (įžeminimas, izoliatorių naudojimas ir kt.). Mokomasi saugiai elgtis su elektros prietaisais ir kilus elektros poveikio pavojui. Aptariama, kokie elektriniai reiškiniai vyksta gyvuosiuose organizmuose.</w:t>
            </w:r>
          </w:p>
        </w:tc>
        <w:tc>
          <w:tcPr>
            <w:tcW w:w="708" w:type="dxa"/>
            <w:tcMar>
              <w:top w:w="28" w:type="dxa"/>
              <w:left w:w="28" w:type="dxa"/>
              <w:bottom w:w="28" w:type="dxa"/>
              <w:right w:w="28" w:type="dxa"/>
            </w:tcMar>
            <w:hideMark/>
          </w:tcPr>
          <w:p w14:paraId="39630A9E"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279B1742"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03D7F9E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Pranešimų parengimas: „Elektros srovės poveikis gyviesiems organizmams“, „Elektriniai reiškiniai, vykstantys gyvuosiuose organizmuose“, „Kaip apsisaugoti nuo elektros sukeliamų traumų?“ </w:t>
            </w:r>
          </w:p>
        </w:tc>
        <w:tc>
          <w:tcPr>
            <w:tcW w:w="2694" w:type="dxa"/>
            <w:tcMar>
              <w:top w:w="28" w:type="dxa"/>
              <w:left w:w="28" w:type="dxa"/>
              <w:bottom w:w="28" w:type="dxa"/>
              <w:right w:w="28" w:type="dxa"/>
            </w:tcMar>
          </w:tcPr>
          <w:p w14:paraId="0F99B10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24" w:tgtFrame="_blank" w:history="1">
              <w:r w:rsidRPr="00006DC9">
                <w:rPr>
                  <w:rStyle w:val="Hipersaitas"/>
                  <w:rFonts w:ascii="Times New Roman" w:eastAsia="Times New Roman" w:hAnsi="Times New Roman" w:cs="Times New Roman"/>
                  <w:sz w:val="24"/>
                  <w:szCs w:val="24"/>
                </w:rPr>
                <w:t>Mokslo sriuba: apie ungurius</w:t>
              </w:r>
            </w:hyperlink>
            <w:r w:rsidRPr="00006DC9">
              <w:rPr>
                <w:rFonts w:ascii="Times New Roman" w:eastAsia="Times New Roman" w:hAnsi="Times New Roman" w:cs="Times New Roman"/>
                <w:sz w:val="24"/>
                <w:szCs w:val="24"/>
              </w:rPr>
              <w:t>  </w:t>
            </w:r>
          </w:p>
          <w:p w14:paraId="1628812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25" w:history="1">
              <w:r w:rsidRPr="00006DC9">
                <w:rPr>
                  <w:rStyle w:val="Hipersaitas"/>
                  <w:rFonts w:ascii="Times New Roman" w:eastAsia="Times New Roman" w:hAnsi="Times New Roman" w:cs="Times New Roman"/>
                  <w:sz w:val="24"/>
                  <w:szCs w:val="24"/>
                </w:rPr>
                <w:t>Srovė ir įtampa: kokia srovė gali jus nužudyti?</w:t>
              </w:r>
            </w:hyperlink>
          </w:p>
        </w:tc>
        <w:tc>
          <w:tcPr>
            <w:tcW w:w="3544" w:type="dxa"/>
            <w:tcMar>
              <w:top w:w="28" w:type="dxa"/>
              <w:left w:w="28" w:type="dxa"/>
              <w:bottom w:w="28" w:type="dxa"/>
              <w:right w:w="28" w:type="dxa"/>
            </w:tcMar>
          </w:tcPr>
          <w:p w14:paraId="2AEE9BF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3176B6D0" w14:textId="77777777" w:rsidTr="00644BB9">
        <w:trPr>
          <w:trHeight w:val="1669"/>
        </w:trPr>
        <w:tc>
          <w:tcPr>
            <w:tcW w:w="1982" w:type="dxa"/>
            <w:vMerge/>
            <w:tcMar>
              <w:top w:w="28" w:type="dxa"/>
              <w:left w:w="28" w:type="dxa"/>
              <w:bottom w:w="28" w:type="dxa"/>
              <w:right w:w="28" w:type="dxa"/>
            </w:tcMar>
          </w:tcPr>
          <w:p w14:paraId="40B87A22"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tcPr>
          <w:p w14:paraId="003244D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Temos apibendrinimas</w:t>
            </w:r>
          </w:p>
        </w:tc>
        <w:tc>
          <w:tcPr>
            <w:tcW w:w="708" w:type="dxa"/>
            <w:tcMar>
              <w:top w:w="28" w:type="dxa"/>
              <w:left w:w="28" w:type="dxa"/>
              <w:bottom w:w="28" w:type="dxa"/>
              <w:right w:w="28" w:type="dxa"/>
            </w:tcMar>
          </w:tcPr>
          <w:p w14:paraId="2388BC5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4FACFD5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3A80B8C5"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p>
        </w:tc>
        <w:tc>
          <w:tcPr>
            <w:tcW w:w="2694" w:type="dxa"/>
            <w:tcMar>
              <w:top w:w="28" w:type="dxa"/>
              <w:left w:w="28" w:type="dxa"/>
              <w:bottom w:w="28" w:type="dxa"/>
              <w:right w:w="28" w:type="dxa"/>
            </w:tcMar>
          </w:tcPr>
          <w:p w14:paraId="773D2B3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00AED78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rinkiniai </w:t>
            </w:r>
            <w:r w:rsidRPr="00006DC9">
              <w:rPr>
                <w:rFonts w:ascii="Times New Roman" w:eastAsia="Times New Roman" w:hAnsi="Times New Roman" w:cs="Times New Roman"/>
                <w:i/>
                <w:iCs/>
                <w:sz w:val="24"/>
                <w:szCs w:val="24"/>
              </w:rPr>
              <w:t>Nuolatinė elektros srovė</w:t>
            </w:r>
            <w:r w:rsidRPr="00006DC9">
              <w:rPr>
                <w:rFonts w:ascii="Times New Roman" w:eastAsia="Times New Roman" w:hAnsi="Times New Roman" w:cs="Times New Roman"/>
                <w:sz w:val="24"/>
                <w:szCs w:val="24"/>
              </w:rPr>
              <w:t xml:space="preserve">: </w:t>
            </w:r>
          </w:p>
          <w:p w14:paraId="4E8F696D"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326" w:history="1">
              <w:r w:rsidRPr="00006DC9">
                <w:rPr>
                  <w:rStyle w:val="Hipersaitas"/>
                  <w:rFonts w:ascii="Times New Roman" w:eastAsia="Times New Roman" w:hAnsi="Times New Roman" w:cs="Times New Roman"/>
                  <w:sz w:val="24"/>
                  <w:szCs w:val="24"/>
                </w:rPr>
                <w:t>Skaitmeninės mokymo priemonės (SMP) | Emokykla</w:t>
              </w:r>
            </w:hyperlink>
          </w:p>
          <w:p w14:paraId="6ECC5F73"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327"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2E03939A" w14:textId="77777777" w:rsidTr="00644BB9">
        <w:tc>
          <w:tcPr>
            <w:tcW w:w="1982" w:type="dxa"/>
            <w:vMerge w:val="restart"/>
            <w:tcMar>
              <w:top w:w="28" w:type="dxa"/>
              <w:left w:w="28" w:type="dxa"/>
              <w:bottom w:w="28" w:type="dxa"/>
              <w:right w:w="28" w:type="dxa"/>
            </w:tcMar>
            <w:hideMark/>
          </w:tcPr>
          <w:p w14:paraId="3250231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rPr>
              <w:t>Elektros srovė terpėse</w:t>
            </w:r>
          </w:p>
        </w:tc>
        <w:tc>
          <w:tcPr>
            <w:tcW w:w="2970" w:type="dxa"/>
            <w:tcMar>
              <w:top w:w="28" w:type="dxa"/>
              <w:left w:w="28" w:type="dxa"/>
              <w:bottom w:w="28" w:type="dxa"/>
              <w:right w:w="28" w:type="dxa"/>
            </w:tcMar>
            <w:hideMark/>
          </w:tcPr>
          <w:p w14:paraId="475F789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Elektros srovė įvairiose terpėse.</w:t>
            </w:r>
          </w:p>
          <w:p w14:paraId="34A2BC2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Aptariamas elektros srovės tekėjimas skysčiuose, dujose ir puslaidininkiuose siejant su juose elektros krūvį pernešančiomis dalelėmis. Aptariamas elektros srovės skirtingose terpėse taikymas. Tyrinėjama skirtingų terpių laidumo priklausomybė nuo temperatūros, aptariamas superlaidumas.</w:t>
            </w:r>
          </w:p>
        </w:tc>
        <w:tc>
          <w:tcPr>
            <w:tcW w:w="708" w:type="dxa"/>
            <w:tcMar>
              <w:top w:w="28" w:type="dxa"/>
              <w:left w:w="28" w:type="dxa"/>
              <w:bottom w:w="28" w:type="dxa"/>
              <w:right w:w="28" w:type="dxa"/>
            </w:tcMar>
            <w:hideMark/>
          </w:tcPr>
          <w:p w14:paraId="621A23C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4</w:t>
            </w:r>
          </w:p>
        </w:tc>
        <w:tc>
          <w:tcPr>
            <w:tcW w:w="709" w:type="dxa"/>
            <w:tcMar>
              <w:top w:w="28" w:type="dxa"/>
              <w:left w:w="28" w:type="dxa"/>
              <w:bottom w:w="28" w:type="dxa"/>
              <w:right w:w="28" w:type="dxa"/>
            </w:tcMar>
          </w:tcPr>
          <w:p w14:paraId="1FDC495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60F553B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Vaizdo medžiagos apie superlaidumą peržiūra ir aptarimas. </w:t>
            </w:r>
          </w:p>
          <w:p w14:paraId="3E9A2CB0"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Projektas „Elektros srovės skirtingose terpėse taikymas“. </w:t>
            </w:r>
          </w:p>
        </w:tc>
        <w:tc>
          <w:tcPr>
            <w:tcW w:w="2694" w:type="dxa"/>
            <w:tcMar>
              <w:top w:w="28" w:type="dxa"/>
              <w:left w:w="28" w:type="dxa"/>
              <w:bottom w:w="28" w:type="dxa"/>
              <w:right w:w="28" w:type="dxa"/>
            </w:tcMar>
          </w:tcPr>
          <w:p w14:paraId="3BB12A2A"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28" w:history="1">
              <w:r w:rsidRPr="00006DC9">
                <w:rPr>
                  <w:rStyle w:val="Hipersaitas"/>
                  <w:rFonts w:ascii="Times New Roman" w:eastAsia="Times New Roman" w:hAnsi="Times New Roman" w:cs="Times New Roman"/>
                  <w:sz w:val="24"/>
                  <w:szCs w:val="24"/>
                </w:rPr>
                <w:t>Fizika. Elektros srovė dujose.</w:t>
              </w:r>
            </w:hyperlink>
          </w:p>
          <w:p w14:paraId="16AB5903"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29" w:history="1">
              <w:r w:rsidRPr="00006DC9">
                <w:rPr>
                  <w:rStyle w:val="Hipersaitas"/>
                  <w:rFonts w:ascii="Times New Roman" w:eastAsia="Times New Roman" w:hAnsi="Times New Roman" w:cs="Times New Roman"/>
                  <w:sz w:val="24"/>
                  <w:szCs w:val="24"/>
                </w:rPr>
                <w:t>Fizika elektros srovė skysčiuose</w:t>
              </w:r>
            </w:hyperlink>
          </w:p>
          <w:p w14:paraId="4682941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30" w:tgtFrame="_blank" w:history="1">
              <w:r w:rsidRPr="00006DC9">
                <w:rPr>
                  <w:rStyle w:val="Hipersaitas"/>
                  <w:rFonts w:ascii="Times New Roman" w:eastAsia="Times New Roman" w:hAnsi="Times New Roman" w:cs="Times New Roman"/>
                  <w:sz w:val="24"/>
                  <w:szCs w:val="24"/>
                </w:rPr>
                <w:t>Electrolysis Of Water - Defintion, Experiment, Observation, Working Principle, Reactions</w:t>
              </w:r>
            </w:hyperlink>
          </w:p>
          <w:p w14:paraId="1A77311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31" w:tgtFrame="_blank" w:history="1">
              <w:r w:rsidRPr="00006DC9">
                <w:rPr>
                  <w:rStyle w:val="Hipersaitas"/>
                  <w:rFonts w:ascii="Times New Roman" w:eastAsia="Times New Roman" w:hAnsi="Times New Roman" w:cs="Times New Roman"/>
                  <w:sz w:val="24"/>
                  <w:szCs w:val="24"/>
                </w:rPr>
                <w:t>Water Electrolysis</w:t>
              </w:r>
            </w:hyperlink>
          </w:p>
          <w:p w14:paraId="69A1E0F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lastRenderedPageBreak/>
              <w:t>*</w:t>
            </w:r>
            <w:hyperlink r:id="rId332" w:history="1">
              <w:r w:rsidRPr="00006DC9">
                <w:rPr>
                  <w:rStyle w:val="Hipersaitas"/>
                  <w:rFonts w:ascii="Times New Roman" w:eastAsia="Times New Roman" w:hAnsi="Times New Roman" w:cs="Times New Roman"/>
                  <w:sz w:val="24"/>
                  <w:szCs w:val="24"/>
                </w:rPr>
                <w:t>Fizika. Elektros srovė puslaidininkiuose.</w:t>
              </w:r>
            </w:hyperlink>
          </w:p>
          <w:p w14:paraId="02405FBE" w14:textId="77777777" w:rsidR="00BF7431" w:rsidRPr="00006DC9" w:rsidRDefault="00BF7431" w:rsidP="00044F12">
            <w:pPr>
              <w:spacing w:after="120" w:line="240" w:lineRule="auto"/>
              <w:textAlignment w:val="baseline"/>
              <w:rPr>
                <w:rStyle w:val="Hipersaitas"/>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 </w:t>
            </w:r>
            <w:hyperlink r:id="rId333" w:history="1">
              <w:r w:rsidRPr="00006DC9">
                <w:rPr>
                  <w:rStyle w:val="Hipersaitas"/>
                  <w:rFonts w:ascii="Times New Roman" w:eastAsia="Times New Roman" w:hAnsi="Times New Roman" w:cs="Times New Roman"/>
                  <w:sz w:val="24"/>
                  <w:szCs w:val="24"/>
                </w:rPr>
                <w:t>Boaz Almog "levitates" a superconductor</w:t>
              </w:r>
            </w:hyperlink>
          </w:p>
          <w:p w14:paraId="7AA5A0BC"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hyperlink r:id="rId334" w:history="1">
              <w:r w:rsidRPr="00006DC9">
                <w:rPr>
                  <w:rStyle w:val="Hipersaitas"/>
                  <w:rFonts w:ascii="Times New Roman" w:hAnsi="Times New Roman" w:cs="Times New Roman"/>
                  <w:sz w:val="24"/>
                  <w:szCs w:val="24"/>
                </w:rPr>
                <w:t>*Fizika prie kavos: Kaip sukurti gerą superlaidininką?</w:t>
              </w:r>
            </w:hyperlink>
          </w:p>
        </w:tc>
        <w:tc>
          <w:tcPr>
            <w:tcW w:w="3544" w:type="dxa"/>
            <w:tcMar>
              <w:top w:w="28" w:type="dxa"/>
              <w:left w:w="28" w:type="dxa"/>
              <w:bottom w:w="28" w:type="dxa"/>
              <w:right w:w="28" w:type="dxa"/>
            </w:tcMar>
          </w:tcPr>
          <w:p w14:paraId="3F144CA7"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335" w:history="1">
              <w:r w:rsidRPr="00006DC9">
                <w:rPr>
                  <w:rStyle w:val="Hipersaitas"/>
                  <w:rFonts w:ascii="Times New Roman" w:eastAsia="Times New Roman" w:hAnsi="Times New Roman" w:cs="Times New Roman"/>
                  <w:sz w:val="24"/>
                  <w:szCs w:val="24"/>
                </w:rPr>
                <w:t>Elektros srovė dujose | Skaitmeninių mokymo priemonių saugykla (emokykla.lt)</w:t>
              </w:r>
            </w:hyperlink>
          </w:p>
          <w:p w14:paraId="08CD72EB" w14:textId="77777777" w:rsidR="00BF7431" w:rsidRPr="00006DC9" w:rsidRDefault="00BF7431" w:rsidP="00044F12">
            <w:pPr>
              <w:spacing w:after="120" w:line="240" w:lineRule="auto"/>
              <w:textAlignment w:val="baseline"/>
              <w:rPr>
                <w:rStyle w:val="Hipersaitas"/>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36" w:history="1">
              <w:r w:rsidRPr="00006DC9">
                <w:rPr>
                  <w:rStyle w:val="Hipersaitas"/>
                  <w:rFonts w:ascii="Times New Roman" w:eastAsia="Times New Roman" w:hAnsi="Times New Roman" w:cs="Times New Roman"/>
                  <w:sz w:val="24"/>
                  <w:szCs w:val="24"/>
                </w:rPr>
                <w:t>Dissociation</w:t>
              </w:r>
            </w:hyperlink>
          </w:p>
          <w:p w14:paraId="4CBE6974" w14:textId="77777777" w:rsidR="00BF7431" w:rsidRPr="00006DC9" w:rsidRDefault="00BF7431" w:rsidP="00044F12">
            <w:pPr>
              <w:spacing w:after="120" w:line="240" w:lineRule="auto"/>
              <w:textAlignment w:val="baseline"/>
              <w:rPr>
                <w:rFonts w:ascii="Times New Roman" w:hAnsi="Times New Roman" w:cs="Times New Roman"/>
                <w:sz w:val="24"/>
                <w:szCs w:val="24"/>
              </w:rPr>
            </w:pPr>
            <w:hyperlink r:id="rId337" w:history="1">
              <w:r w:rsidRPr="00006DC9">
                <w:rPr>
                  <w:rStyle w:val="Hipersaitas"/>
                  <w:rFonts w:ascii="Times New Roman" w:eastAsia="Times New Roman" w:hAnsi="Times New Roman" w:cs="Times New Roman"/>
                  <w:sz w:val="24"/>
                  <w:szCs w:val="24"/>
                </w:rPr>
                <w:t>Puslaidininkiai | Skaitmeninių mokymo priemonių saugykla (emokykla.lt)</w:t>
              </w:r>
            </w:hyperlink>
          </w:p>
          <w:p w14:paraId="3FE056F1"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w:t>
            </w:r>
            <w:hyperlink r:id="rId338" w:history="1">
              <w:r w:rsidRPr="00006DC9">
                <w:rPr>
                  <w:rStyle w:val="Hipersaitas"/>
                  <w:rFonts w:ascii="Times New Roman" w:eastAsia="Times New Roman" w:hAnsi="Times New Roman" w:cs="Times New Roman"/>
                  <w:sz w:val="24"/>
                  <w:szCs w:val="24"/>
                </w:rPr>
                <w:t>https://www.vascak.cz/data/android/physicsatschool/template.php?s=pol_generace&amp;l=en</w:t>
              </w:r>
            </w:hyperlink>
          </w:p>
          <w:p w14:paraId="1C742030"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lastRenderedPageBreak/>
              <w:t>*</w:t>
            </w:r>
            <w:hyperlink r:id="rId339" w:history="1">
              <w:r w:rsidRPr="00006DC9">
                <w:rPr>
                  <w:rStyle w:val="Hipersaitas"/>
                  <w:rFonts w:ascii="Times New Roman" w:eastAsia="Times New Roman" w:hAnsi="Times New Roman" w:cs="Times New Roman"/>
                  <w:sz w:val="24"/>
                  <w:szCs w:val="24"/>
                </w:rPr>
                <w:t>Intrinsic semiconductor</w:t>
              </w:r>
            </w:hyperlink>
          </w:p>
        </w:tc>
      </w:tr>
      <w:tr w:rsidR="00BF7431" w:rsidRPr="00006DC9" w14:paraId="477F1204" w14:textId="77777777" w:rsidTr="00044F12">
        <w:tc>
          <w:tcPr>
            <w:tcW w:w="1982" w:type="dxa"/>
            <w:vMerge/>
            <w:tcMar>
              <w:top w:w="28" w:type="dxa"/>
              <w:left w:w="28" w:type="dxa"/>
              <w:bottom w:w="28" w:type="dxa"/>
              <w:right w:w="28" w:type="dxa"/>
            </w:tcMar>
            <w:hideMark/>
          </w:tcPr>
          <w:p w14:paraId="5A423D55"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3A37BD2C"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Fotoelementai.</w:t>
            </w:r>
          </w:p>
          <w:p w14:paraId="07610BE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color w:val="009242"/>
                <w:sz w:val="24"/>
                <w:szCs w:val="24"/>
              </w:rPr>
              <w:t>BP: Stebint šviesos poveikį puslaidininkio laidumui, aptariamas fotoelementų taikymas buityje ir technikoje.</w:t>
            </w:r>
          </w:p>
        </w:tc>
        <w:tc>
          <w:tcPr>
            <w:tcW w:w="708" w:type="dxa"/>
            <w:tcMar>
              <w:top w:w="28" w:type="dxa"/>
              <w:left w:w="28" w:type="dxa"/>
              <w:bottom w:w="28" w:type="dxa"/>
              <w:right w:w="28" w:type="dxa"/>
            </w:tcMar>
            <w:hideMark/>
          </w:tcPr>
          <w:p w14:paraId="3112DC10"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1–2</w:t>
            </w:r>
          </w:p>
        </w:tc>
        <w:tc>
          <w:tcPr>
            <w:tcW w:w="709" w:type="dxa"/>
            <w:tcMar>
              <w:top w:w="28" w:type="dxa"/>
              <w:left w:w="28" w:type="dxa"/>
              <w:bottom w:w="28" w:type="dxa"/>
              <w:right w:w="28" w:type="dxa"/>
            </w:tcMar>
          </w:tcPr>
          <w:p w14:paraId="3B91134D"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479E415F"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Fotosrovės atsiradimo sąlygų naudojant fotoelementus tyrimas.</w:t>
            </w:r>
          </w:p>
          <w:p w14:paraId="1D3EAF88"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Pranešimas „Fotoelementai ir jų taikymas“ </w:t>
            </w:r>
          </w:p>
        </w:tc>
        <w:tc>
          <w:tcPr>
            <w:tcW w:w="2694" w:type="dxa"/>
            <w:tcMar>
              <w:top w:w="28" w:type="dxa"/>
              <w:left w:w="28" w:type="dxa"/>
              <w:bottom w:w="28" w:type="dxa"/>
              <w:right w:w="28" w:type="dxa"/>
            </w:tcMar>
          </w:tcPr>
          <w:p w14:paraId="08E0BBF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3097B81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r w:rsidR="00BF7431" w:rsidRPr="00006DC9" w14:paraId="791CCFC2" w14:textId="77777777" w:rsidTr="00044F12">
        <w:tc>
          <w:tcPr>
            <w:tcW w:w="1982" w:type="dxa"/>
            <w:vMerge/>
            <w:tcMar>
              <w:top w:w="28" w:type="dxa"/>
              <w:left w:w="28" w:type="dxa"/>
              <w:bottom w:w="28" w:type="dxa"/>
              <w:right w:w="28" w:type="dxa"/>
            </w:tcMar>
            <w:hideMark/>
          </w:tcPr>
          <w:p w14:paraId="70E3095A"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p>
        </w:tc>
        <w:tc>
          <w:tcPr>
            <w:tcW w:w="2970" w:type="dxa"/>
            <w:tcMar>
              <w:top w:w="28" w:type="dxa"/>
              <w:left w:w="28" w:type="dxa"/>
              <w:bottom w:w="28" w:type="dxa"/>
              <w:right w:w="28" w:type="dxa"/>
            </w:tcMar>
            <w:hideMark/>
          </w:tcPr>
          <w:p w14:paraId="50EAC319"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Temos apibendrinimas </w:t>
            </w:r>
          </w:p>
        </w:tc>
        <w:tc>
          <w:tcPr>
            <w:tcW w:w="708" w:type="dxa"/>
            <w:tcMar>
              <w:top w:w="28" w:type="dxa"/>
              <w:left w:w="28" w:type="dxa"/>
              <w:bottom w:w="28" w:type="dxa"/>
              <w:right w:w="28" w:type="dxa"/>
            </w:tcMar>
            <w:hideMark/>
          </w:tcPr>
          <w:p w14:paraId="594B643B"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1</w:t>
            </w:r>
          </w:p>
        </w:tc>
        <w:tc>
          <w:tcPr>
            <w:tcW w:w="709" w:type="dxa"/>
            <w:tcMar>
              <w:top w:w="28" w:type="dxa"/>
              <w:left w:w="28" w:type="dxa"/>
              <w:bottom w:w="28" w:type="dxa"/>
              <w:right w:w="28" w:type="dxa"/>
            </w:tcMar>
          </w:tcPr>
          <w:p w14:paraId="3C511695"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hideMark/>
          </w:tcPr>
          <w:p w14:paraId="0DDC223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rPr>
              <w:t xml:space="preserve">Projektų ir pranešimų pristatymas ir aptarimas. </w:t>
            </w:r>
          </w:p>
        </w:tc>
        <w:tc>
          <w:tcPr>
            <w:tcW w:w="2694" w:type="dxa"/>
            <w:tcMar>
              <w:top w:w="28" w:type="dxa"/>
              <w:left w:w="28" w:type="dxa"/>
              <w:bottom w:w="28" w:type="dxa"/>
              <w:right w:w="28" w:type="dxa"/>
            </w:tcMar>
          </w:tcPr>
          <w:p w14:paraId="5119EB94"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6A6F64CE"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Užduočių rinkiniai temai </w:t>
            </w:r>
            <w:r w:rsidRPr="00006DC9">
              <w:rPr>
                <w:rFonts w:ascii="Times New Roman" w:eastAsia="Times New Roman" w:hAnsi="Times New Roman" w:cs="Times New Roman"/>
                <w:i/>
                <w:iCs/>
                <w:sz w:val="24"/>
                <w:szCs w:val="24"/>
              </w:rPr>
              <w:t>Elektros srovė terpėse</w:t>
            </w:r>
            <w:r w:rsidRPr="00006DC9">
              <w:rPr>
                <w:rFonts w:ascii="Times New Roman" w:eastAsia="Times New Roman" w:hAnsi="Times New Roman" w:cs="Times New Roman"/>
                <w:sz w:val="24"/>
                <w:szCs w:val="24"/>
              </w:rPr>
              <w:t xml:space="preserve">: </w:t>
            </w:r>
          </w:p>
          <w:p w14:paraId="4E7B1D15"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340" w:history="1">
              <w:r w:rsidRPr="00006DC9">
                <w:rPr>
                  <w:rStyle w:val="Hipersaitas"/>
                  <w:rFonts w:ascii="Times New Roman" w:eastAsia="Times New Roman" w:hAnsi="Times New Roman" w:cs="Times New Roman"/>
                  <w:sz w:val="24"/>
                  <w:szCs w:val="24"/>
                </w:rPr>
                <w:t>Skaitmeninės mokymo priemonės (SMP) | Emokykla</w:t>
              </w:r>
            </w:hyperlink>
          </w:p>
          <w:p w14:paraId="64179E32" w14:textId="77777777" w:rsidR="00BF7431" w:rsidRPr="00006DC9" w:rsidRDefault="00BF7431" w:rsidP="00BF7431">
            <w:pPr>
              <w:pStyle w:val="Sraopastraipa"/>
              <w:numPr>
                <w:ilvl w:val="0"/>
                <w:numId w:val="49"/>
              </w:numPr>
              <w:spacing w:after="120" w:line="240" w:lineRule="auto"/>
              <w:ind w:left="357" w:hanging="357"/>
              <w:textAlignment w:val="baseline"/>
              <w:rPr>
                <w:rFonts w:ascii="Times New Roman" w:eastAsia="Times New Roman" w:hAnsi="Times New Roman" w:cs="Times New Roman"/>
                <w:sz w:val="24"/>
                <w:szCs w:val="24"/>
              </w:rPr>
            </w:pPr>
            <w:hyperlink r:id="rId341" w:history="1">
              <w:r w:rsidRPr="00006DC9">
                <w:rPr>
                  <w:rStyle w:val="Hipersaitas"/>
                  <w:rFonts w:ascii="Times New Roman" w:eastAsia="Times New Roman" w:hAnsi="Times New Roman" w:cs="Times New Roman"/>
                  <w:sz w:val="24"/>
                  <w:szCs w:val="24"/>
                </w:rPr>
                <w:t>Skaitmeninės mokymo priemonės (SMP) | Emokykla</w:t>
              </w:r>
            </w:hyperlink>
          </w:p>
        </w:tc>
      </w:tr>
      <w:tr w:rsidR="00BF7431" w:rsidRPr="00006DC9" w14:paraId="555E2251" w14:textId="77777777" w:rsidTr="00044F12">
        <w:tc>
          <w:tcPr>
            <w:tcW w:w="5660" w:type="dxa"/>
            <w:gridSpan w:val="3"/>
            <w:tcMar>
              <w:top w:w="28" w:type="dxa"/>
              <w:left w:w="28" w:type="dxa"/>
              <w:bottom w:w="28" w:type="dxa"/>
              <w:right w:w="28" w:type="dxa"/>
            </w:tcMar>
            <w:vAlign w:val="center"/>
          </w:tcPr>
          <w:p w14:paraId="615B3F62" w14:textId="77777777" w:rsidR="00BF7431" w:rsidRPr="00006DC9" w:rsidRDefault="00BF7431" w:rsidP="00044F12">
            <w:pPr>
              <w:spacing w:after="0" w:line="240" w:lineRule="auto"/>
              <w:jc w:val="right"/>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Iš viso 47–50</w:t>
            </w:r>
          </w:p>
        </w:tc>
        <w:tc>
          <w:tcPr>
            <w:tcW w:w="709" w:type="dxa"/>
            <w:tcMar>
              <w:top w:w="28" w:type="dxa"/>
              <w:left w:w="28" w:type="dxa"/>
              <w:bottom w:w="28" w:type="dxa"/>
              <w:right w:w="28" w:type="dxa"/>
            </w:tcMar>
          </w:tcPr>
          <w:p w14:paraId="049B80D3" w14:textId="77777777" w:rsidR="00BF7431" w:rsidRPr="00006DC9" w:rsidRDefault="00BF7431" w:rsidP="00044F12">
            <w:pPr>
              <w:spacing w:after="0" w:line="240" w:lineRule="auto"/>
              <w:jc w:val="center"/>
              <w:textAlignment w:val="baseline"/>
              <w:rPr>
                <w:rFonts w:ascii="Times New Roman" w:eastAsia="Times New Roman" w:hAnsi="Times New Roman" w:cs="Times New Roman"/>
                <w:sz w:val="24"/>
                <w:szCs w:val="24"/>
                <w:lang w:eastAsia="lt-LT"/>
              </w:rPr>
            </w:pPr>
          </w:p>
        </w:tc>
        <w:tc>
          <w:tcPr>
            <w:tcW w:w="3118" w:type="dxa"/>
            <w:tcMar>
              <w:top w:w="28" w:type="dxa"/>
              <w:left w:w="28" w:type="dxa"/>
              <w:bottom w:w="28" w:type="dxa"/>
              <w:right w:w="28" w:type="dxa"/>
            </w:tcMar>
          </w:tcPr>
          <w:p w14:paraId="5CA9D98B" w14:textId="77777777" w:rsidR="00BF7431" w:rsidRPr="00006DC9" w:rsidRDefault="00BF7431" w:rsidP="00044F12">
            <w:pPr>
              <w:spacing w:after="0" w:line="240" w:lineRule="auto"/>
              <w:textAlignment w:val="baseline"/>
              <w:rPr>
                <w:rFonts w:ascii="Times New Roman" w:eastAsia="Times New Roman" w:hAnsi="Times New Roman" w:cs="Times New Roman"/>
                <w:sz w:val="24"/>
                <w:szCs w:val="24"/>
              </w:rPr>
            </w:pPr>
          </w:p>
        </w:tc>
        <w:tc>
          <w:tcPr>
            <w:tcW w:w="2694" w:type="dxa"/>
            <w:tcMar>
              <w:top w:w="28" w:type="dxa"/>
              <w:left w:w="28" w:type="dxa"/>
              <w:bottom w:w="28" w:type="dxa"/>
              <w:right w:w="28" w:type="dxa"/>
            </w:tcMar>
          </w:tcPr>
          <w:p w14:paraId="7B0BA0DB"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c>
          <w:tcPr>
            <w:tcW w:w="3544" w:type="dxa"/>
            <w:tcMar>
              <w:top w:w="28" w:type="dxa"/>
              <w:left w:w="28" w:type="dxa"/>
              <w:bottom w:w="28" w:type="dxa"/>
              <w:right w:w="28" w:type="dxa"/>
            </w:tcMar>
          </w:tcPr>
          <w:p w14:paraId="0826D8F7" w14:textId="77777777" w:rsidR="00BF7431" w:rsidRPr="00006DC9" w:rsidRDefault="00BF7431" w:rsidP="00044F12">
            <w:pPr>
              <w:spacing w:after="120" w:line="240" w:lineRule="auto"/>
              <w:textAlignment w:val="baseline"/>
              <w:rPr>
                <w:rFonts w:ascii="Times New Roman" w:eastAsia="Times New Roman" w:hAnsi="Times New Roman" w:cs="Times New Roman"/>
                <w:sz w:val="24"/>
                <w:szCs w:val="24"/>
              </w:rPr>
            </w:pPr>
          </w:p>
        </w:tc>
      </w:tr>
    </w:tbl>
    <w:p w14:paraId="0491F556" w14:textId="77777777" w:rsidR="00011067" w:rsidRPr="00006DC9" w:rsidRDefault="00011067" w:rsidP="00267D39">
      <w:pPr>
        <w:spacing w:after="120" w:line="240" w:lineRule="auto"/>
        <w:textAlignment w:val="baseline"/>
        <w:rPr>
          <w:rFonts w:ascii="Times New Roman" w:eastAsia="Times New Roman" w:hAnsi="Times New Roman" w:cs="Times New Roman"/>
          <w:b/>
          <w:bCs/>
          <w:sz w:val="24"/>
          <w:szCs w:val="24"/>
          <w:lang w:eastAsia="lt-LT"/>
        </w:rPr>
      </w:pPr>
    </w:p>
    <w:p w14:paraId="3D9C0DE3" w14:textId="77777777" w:rsidR="00753A54" w:rsidRPr="00006DC9" w:rsidRDefault="00753A54" w:rsidP="00267D39">
      <w:pPr>
        <w:spacing w:after="120" w:line="240" w:lineRule="auto"/>
        <w:textAlignment w:val="baseline"/>
        <w:rPr>
          <w:rFonts w:ascii="Times New Roman" w:eastAsia="Times New Roman" w:hAnsi="Times New Roman" w:cs="Times New Roman"/>
          <w:sz w:val="18"/>
          <w:szCs w:val="18"/>
          <w:lang w:eastAsia="lt-LT"/>
        </w:rPr>
      </w:pPr>
    </w:p>
    <w:p w14:paraId="360EA0B8" w14:textId="77777777" w:rsidR="00011067" w:rsidRPr="00006DC9" w:rsidRDefault="00011067" w:rsidP="009E567B">
      <w:pPr>
        <w:spacing w:before="120" w:after="120" w:line="240" w:lineRule="auto"/>
        <w:jc w:val="center"/>
        <w:textAlignment w:val="baseline"/>
        <w:rPr>
          <w:rFonts w:ascii="Times New Roman" w:eastAsia="Times New Roman" w:hAnsi="Times New Roman" w:cs="Times New Roman"/>
          <w:b/>
          <w:bCs/>
          <w:sz w:val="24"/>
          <w:szCs w:val="24"/>
          <w:lang w:eastAsia="lt-LT"/>
        </w:rPr>
        <w:sectPr w:rsidR="00011067" w:rsidRPr="00006DC9" w:rsidSect="003621A8">
          <w:pgSz w:w="16838" w:h="11906" w:orient="landscape" w:code="9"/>
          <w:pgMar w:top="1134" w:right="567" w:bottom="567" w:left="567" w:header="567" w:footer="567" w:gutter="0"/>
          <w:cols w:space="708"/>
          <w:titlePg/>
          <w:docGrid w:linePitch="360"/>
        </w:sectPr>
      </w:pPr>
    </w:p>
    <w:p w14:paraId="7C9385B4" w14:textId="4DD61474" w:rsidR="00DB58CB" w:rsidRPr="00006DC9" w:rsidRDefault="00D852EA" w:rsidP="009E567B">
      <w:pPr>
        <w:spacing w:before="120" w:after="120" w:line="240" w:lineRule="auto"/>
        <w:jc w:val="center"/>
        <w:textAlignment w:val="baseline"/>
        <w:rPr>
          <w:rFonts w:ascii="Times New Roman" w:eastAsia="Times New Roman" w:hAnsi="Times New Roman" w:cs="Times New Roman"/>
          <w:b/>
          <w:bCs/>
          <w:caps/>
          <w:sz w:val="24"/>
          <w:szCs w:val="24"/>
          <w:lang w:eastAsia="lt-LT"/>
        </w:rPr>
      </w:pPr>
      <w:r w:rsidRPr="00006DC9">
        <w:rPr>
          <w:rFonts w:ascii="Times New Roman" w:eastAsia="Times New Roman" w:hAnsi="Times New Roman" w:cs="Times New Roman"/>
          <w:b/>
          <w:bCs/>
          <w:sz w:val="24"/>
          <w:szCs w:val="24"/>
          <w:lang w:eastAsia="lt-LT"/>
        </w:rPr>
        <w:lastRenderedPageBreak/>
        <w:t>VEIKLŲ PLANAVIMO PAVYZDŽIAI</w:t>
      </w:r>
      <w:r w:rsidR="00162CAA" w:rsidRPr="00006DC9">
        <w:rPr>
          <w:rFonts w:ascii="Times New Roman" w:eastAsia="Times New Roman" w:hAnsi="Times New Roman" w:cs="Times New Roman"/>
          <w:sz w:val="24"/>
          <w:szCs w:val="24"/>
          <w:lang w:eastAsia="lt-LT"/>
        </w:rPr>
        <w:t xml:space="preserve"> </w:t>
      </w:r>
    </w:p>
    <w:p w14:paraId="24D8BD43"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Pr="00006DC9">
        <w:rPr>
          <w:rFonts w:ascii="Times New Roman" w:eastAsia="Times New Roman" w:hAnsi="Times New Roman" w:cs="Times New Roman"/>
          <w:b/>
          <w:bCs/>
          <w:sz w:val="24"/>
          <w:szCs w:val="24"/>
          <w:lang w:eastAsia="lt-LT"/>
        </w:rPr>
        <w:t xml:space="preserve"> Atomo sandara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82"/>
        <w:gridCol w:w="8221"/>
      </w:tblGrid>
      <w:tr w:rsidR="00DB58CB" w:rsidRPr="00006DC9" w14:paraId="5FBFC729" w14:textId="77777777" w:rsidTr="00622709">
        <w:tc>
          <w:tcPr>
            <w:tcW w:w="1982" w:type="dxa"/>
            <w:tcMar>
              <w:top w:w="28" w:type="dxa"/>
              <w:left w:w="57" w:type="dxa"/>
              <w:bottom w:w="28" w:type="dxa"/>
              <w:right w:w="57" w:type="dxa"/>
            </w:tcMar>
            <w:hideMark/>
          </w:tcPr>
          <w:p w14:paraId="29E16A1D"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tikslas </w:t>
            </w:r>
          </w:p>
        </w:tc>
        <w:tc>
          <w:tcPr>
            <w:tcW w:w="8221" w:type="dxa"/>
            <w:tcMar>
              <w:top w:w="28" w:type="dxa"/>
              <w:left w:w="57" w:type="dxa"/>
              <w:bottom w:w="28" w:type="dxa"/>
              <w:right w:w="57" w:type="dxa"/>
            </w:tcMar>
            <w:hideMark/>
          </w:tcPr>
          <w:p w14:paraId="47B0ABE8"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Išsiaiškinti atomo sandarą</w:t>
            </w:r>
            <w:r w:rsidRPr="00006DC9">
              <w:rPr>
                <w:rFonts w:ascii="Times New Roman" w:eastAsia="Times New Roman" w:hAnsi="Times New Roman" w:cs="Times New Roman"/>
                <w:sz w:val="24"/>
                <w:szCs w:val="24"/>
                <w:lang w:eastAsia="lt-LT"/>
              </w:rPr>
              <w:t xml:space="preserve"> </w:t>
            </w:r>
          </w:p>
        </w:tc>
      </w:tr>
      <w:tr w:rsidR="00DB58CB" w:rsidRPr="00006DC9" w14:paraId="0F2B2061" w14:textId="77777777" w:rsidTr="00622709">
        <w:tc>
          <w:tcPr>
            <w:tcW w:w="1982" w:type="dxa"/>
            <w:tcMar>
              <w:top w:w="28" w:type="dxa"/>
              <w:left w:w="57" w:type="dxa"/>
              <w:bottom w:w="28" w:type="dxa"/>
              <w:right w:w="57" w:type="dxa"/>
            </w:tcMar>
            <w:hideMark/>
          </w:tcPr>
          <w:p w14:paraId="5B484E9A"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Žinios (sąvokos, reiškiniai) </w:t>
            </w:r>
          </w:p>
        </w:tc>
        <w:tc>
          <w:tcPr>
            <w:tcW w:w="8221" w:type="dxa"/>
            <w:tcMar>
              <w:top w:w="28" w:type="dxa"/>
              <w:left w:w="57" w:type="dxa"/>
              <w:bottom w:w="28" w:type="dxa"/>
              <w:right w:w="57" w:type="dxa"/>
            </w:tcMar>
            <w:hideMark/>
          </w:tcPr>
          <w:p w14:paraId="7FFC5A8F"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Atomas, branduolys, protonai, neutronai, elektronai, elektros krūviai ir jų sąveika </w:t>
            </w:r>
          </w:p>
        </w:tc>
      </w:tr>
      <w:tr w:rsidR="00DB58CB" w:rsidRPr="00006DC9" w14:paraId="3BDBD491" w14:textId="77777777" w:rsidTr="00622709">
        <w:tc>
          <w:tcPr>
            <w:tcW w:w="1982" w:type="dxa"/>
            <w:tcMar>
              <w:top w:w="28" w:type="dxa"/>
              <w:left w:w="57" w:type="dxa"/>
              <w:bottom w:w="28" w:type="dxa"/>
              <w:right w:w="57" w:type="dxa"/>
            </w:tcMar>
            <w:hideMark/>
          </w:tcPr>
          <w:p w14:paraId="0485E99B"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Gamtamoksliniai pasiekimai </w:t>
            </w:r>
          </w:p>
        </w:tc>
        <w:tc>
          <w:tcPr>
            <w:tcW w:w="8221" w:type="dxa"/>
            <w:tcMar>
              <w:top w:w="28" w:type="dxa"/>
              <w:left w:w="57" w:type="dxa"/>
              <w:bottom w:w="28" w:type="dxa"/>
              <w:right w:w="57" w:type="dxa"/>
            </w:tcMar>
            <w:hideMark/>
          </w:tcPr>
          <w:p w14:paraId="205F93E9" w14:textId="41215BE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Įvardija, kas yra protonai, neutronai ir elektronai</w:t>
            </w:r>
            <w:r w:rsidR="00395856"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sz w:val="24"/>
                <w:szCs w:val="24"/>
                <w:lang w:eastAsia="lt-LT"/>
              </w:rPr>
              <w:t xml:space="preserve"> </w:t>
            </w:r>
          </w:p>
          <w:p w14:paraId="0DBA18C1" w14:textId="533AB140"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Nurodo</w:t>
            </w:r>
            <w:r w:rsidR="00395856"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iCs/>
                <w:sz w:val="24"/>
                <w:szCs w:val="24"/>
                <w:lang w:eastAsia="lt-LT"/>
              </w:rPr>
              <w:t xml:space="preserve"> kaip vienas kitą</w:t>
            </w:r>
            <w:r w:rsidR="00395856" w:rsidRPr="00006DC9">
              <w:rPr>
                <w:rFonts w:ascii="Times New Roman" w:eastAsia="Times New Roman" w:hAnsi="Times New Roman" w:cs="Times New Roman"/>
                <w:iCs/>
                <w:sz w:val="24"/>
                <w:szCs w:val="24"/>
                <w:lang w:eastAsia="lt-LT"/>
              </w:rPr>
              <w:t xml:space="preserve"> veikia vienodų ženklų krūviai.</w:t>
            </w:r>
          </w:p>
          <w:p w14:paraId="3754660D" w14:textId="1BF4F2D0"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Prognozuoja</w:t>
            </w:r>
            <w:r w:rsidR="00395856"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iCs/>
                <w:sz w:val="24"/>
                <w:szCs w:val="24"/>
                <w:lang w:eastAsia="lt-LT"/>
              </w:rPr>
              <w:t xml:space="preserve"> kaip ir kodėl judės alfa dalelė artėdama prie branduolio</w:t>
            </w:r>
            <w:r w:rsidR="00395856" w:rsidRPr="00006DC9">
              <w:rPr>
                <w:rFonts w:ascii="Times New Roman" w:eastAsia="Times New Roman" w:hAnsi="Times New Roman" w:cs="Times New Roman"/>
                <w:sz w:val="24"/>
                <w:szCs w:val="24"/>
                <w:lang w:eastAsia="lt-LT"/>
              </w:rPr>
              <w:t>.</w:t>
            </w:r>
          </w:p>
        </w:tc>
      </w:tr>
      <w:tr w:rsidR="00DB58CB" w:rsidRPr="00006DC9" w14:paraId="0529389D" w14:textId="77777777" w:rsidTr="00622709">
        <w:tc>
          <w:tcPr>
            <w:tcW w:w="1982" w:type="dxa"/>
            <w:tcMar>
              <w:top w:w="28" w:type="dxa"/>
              <w:left w:w="57" w:type="dxa"/>
              <w:bottom w:w="28" w:type="dxa"/>
              <w:right w:w="57" w:type="dxa"/>
            </w:tcMar>
            <w:hideMark/>
          </w:tcPr>
          <w:p w14:paraId="7B76A254"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Kompetencijos </w:t>
            </w:r>
          </w:p>
        </w:tc>
        <w:tc>
          <w:tcPr>
            <w:tcW w:w="8221" w:type="dxa"/>
            <w:tcMar>
              <w:top w:w="28" w:type="dxa"/>
              <w:left w:w="57" w:type="dxa"/>
              <w:bottom w:w="28" w:type="dxa"/>
              <w:right w:w="57" w:type="dxa"/>
            </w:tcMar>
            <w:hideMark/>
          </w:tcPr>
          <w:p w14:paraId="113E60B0"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 taiko turimas žinias ir gebėjimus, tinkamai pasirenka strategijas, prognozuoja ir kritiškai vertina tyrimo rezultatus; įsivertina patirtį ir pažangą; kelia tolesnius mokymosi tikslus.</w:t>
            </w:r>
          </w:p>
          <w:p w14:paraId="210FF045"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 bendradarbiauja, dalijasi informacija, padeda kitiems; reflektuoja asmeninę pažangą; įvardija savo stiprybes ir tobulintinas sritis.</w:t>
            </w:r>
          </w:p>
          <w:p w14:paraId="7B81409C"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Pr="00006DC9">
              <w:rPr>
                <w:rFonts w:ascii="Times New Roman" w:eastAsia="Times New Roman" w:hAnsi="Times New Roman" w:cs="Times New Roman"/>
                <w:sz w:val="24"/>
                <w:szCs w:val="24"/>
              </w:rPr>
              <w:t xml:space="preserve"> – kelia probleminius klausimus, formuluoja su jais susietus tyrimo tikslus; kritiškai vertina gautus rezultatus atsižvelgdamas į realų kontekstą.</w:t>
            </w:r>
          </w:p>
          <w:p w14:paraId="28988DB2"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Komunikavimo</w:t>
            </w:r>
            <w:r w:rsidRPr="00006DC9">
              <w:rPr>
                <w:rFonts w:ascii="Times New Roman" w:eastAsia="Times New Roman" w:hAnsi="Times New Roman" w:cs="Times New Roman"/>
                <w:sz w:val="24"/>
                <w:szCs w:val="24"/>
              </w:rPr>
              <w:t xml:space="preserve"> – tinkamai taiko gamtamokslines sąvokas, simbolius.</w:t>
            </w:r>
          </w:p>
          <w:p w14:paraId="7F80A43A" w14:textId="6AA592BE" w:rsidR="00DB58CB" w:rsidRPr="00006DC9" w:rsidRDefault="00DB58CB" w:rsidP="00267D39">
            <w:pPr>
              <w:spacing w:after="0" w:line="240" w:lineRule="auto"/>
              <w:textAlignment w:val="baseline"/>
              <w:rPr>
                <w:rFonts w:ascii="Times New Roman" w:eastAsia="Times New Roman" w:hAnsi="Times New Roman" w:cs="Times New Roman"/>
                <w:i/>
                <w:sz w:val="24"/>
                <w:szCs w:val="24"/>
                <w:lang w:eastAsia="lt-LT"/>
              </w:rPr>
            </w:pPr>
            <w:r w:rsidRPr="00006DC9">
              <w:rPr>
                <w:rFonts w:ascii="Times New Roman" w:eastAsia="Times New Roman" w:hAnsi="Times New Roman" w:cs="Times New Roman"/>
                <w:i/>
                <w:sz w:val="24"/>
                <w:szCs w:val="24"/>
                <w:lang w:eastAsia="lt-LT"/>
              </w:rPr>
              <w:t>Skaitmeninė –</w:t>
            </w:r>
            <w:r w:rsidRPr="00006DC9">
              <w:rPr>
                <w:rFonts w:ascii="Times New Roman" w:eastAsia="Times New Roman" w:hAnsi="Times New Roman" w:cs="Times New Roman"/>
                <w:sz w:val="24"/>
                <w:szCs w:val="24"/>
              </w:rPr>
              <w:t xml:space="preserve"> tikslingai naudoja skaitmenines technologijas</w:t>
            </w:r>
            <w:r w:rsidR="00395856" w:rsidRPr="00006DC9">
              <w:rPr>
                <w:rFonts w:ascii="Times New Roman" w:eastAsia="Times New Roman" w:hAnsi="Times New Roman" w:cs="Times New Roman"/>
                <w:sz w:val="24"/>
                <w:szCs w:val="24"/>
              </w:rPr>
              <w:t xml:space="preserve"> informacijos paieškai ir interaktyvioms simuliacijoms nagrinėti</w:t>
            </w:r>
            <w:r w:rsidRPr="00006DC9">
              <w:rPr>
                <w:rFonts w:ascii="Times New Roman" w:eastAsia="Times New Roman" w:hAnsi="Times New Roman" w:cs="Times New Roman"/>
                <w:sz w:val="24"/>
                <w:szCs w:val="24"/>
              </w:rPr>
              <w:t>.</w:t>
            </w:r>
          </w:p>
        </w:tc>
      </w:tr>
      <w:tr w:rsidR="00DB58CB" w:rsidRPr="00006DC9" w14:paraId="3DF8277B" w14:textId="77777777" w:rsidTr="00622709">
        <w:tc>
          <w:tcPr>
            <w:tcW w:w="1982" w:type="dxa"/>
            <w:tcMar>
              <w:top w:w="28" w:type="dxa"/>
              <w:left w:w="57" w:type="dxa"/>
              <w:bottom w:w="28" w:type="dxa"/>
              <w:right w:w="57" w:type="dxa"/>
            </w:tcMar>
            <w:hideMark/>
          </w:tcPr>
          <w:p w14:paraId="196D961C"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Trukmė </w:t>
            </w:r>
          </w:p>
        </w:tc>
        <w:tc>
          <w:tcPr>
            <w:tcW w:w="8221" w:type="dxa"/>
            <w:tcMar>
              <w:top w:w="28" w:type="dxa"/>
              <w:left w:w="57" w:type="dxa"/>
              <w:bottom w:w="28" w:type="dxa"/>
              <w:right w:w="57" w:type="dxa"/>
            </w:tcMar>
            <w:hideMark/>
          </w:tcPr>
          <w:p w14:paraId="1C24770E"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1 pamoka </w:t>
            </w:r>
          </w:p>
        </w:tc>
      </w:tr>
      <w:tr w:rsidR="00DB58CB" w:rsidRPr="00006DC9" w14:paraId="4A9B57DE" w14:textId="77777777" w:rsidTr="00622709">
        <w:tc>
          <w:tcPr>
            <w:tcW w:w="1982" w:type="dxa"/>
            <w:tcMar>
              <w:top w:w="28" w:type="dxa"/>
              <w:left w:w="57" w:type="dxa"/>
              <w:bottom w:w="28" w:type="dxa"/>
              <w:right w:w="57" w:type="dxa"/>
            </w:tcMar>
            <w:hideMark/>
          </w:tcPr>
          <w:p w14:paraId="740F79E3"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tipas </w:t>
            </w:r>
          </w:p>
        </w:tc>
        <w:tc>
          <w:tcPr>
            <w:tcW w:w="8221" w:type="dxa"/>
            <w:tcMar>
              <w:top w:w="28" w:type="dxa"/>
              <w:left w:w="57" w:type="dxa"/>
              <w:bottom w:w="28" w:type="dxa"/>
              <w:right w:w="57" w:type="dxa"/>
            </w:tcMar>
            <w:hideMark/>
          </w:tcPr>
          <w:p w14:paraId="10C4025D"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Stebėjimas, modeliavimas</w:t>
            </w:r>
            <w:r w:rsidRPr="00006DC9">
              <w:rPr>
                <w:rFonts w:ascii="Times New Roman" w:eastAsia="Times New Roman" w:hAnsi="Times New Roman" w:cs="Times New Roman"/>
                <w:sz w:val="24"/>
                <w:szCs w:val="24"/>
                <w:lang w:eastAsia="lt-LT"/>
              </w:rPr>
              <w:t xml:space="preserve"> </w:t>
            </w:r>
          </w:p>
        </w:tc>
      </w:tr>
      <w:tr w:rsidR="00DB58CB" w:rsidRPr="00006DC9" w14:paraId="1175AEC5" w14:textId="77777777" w:rsidTr="00622709">
        <w:tc>
          <w:tcPr>
            <w:tcW w:w="1982" w:type="dxa"/>
            <w:tcMar>
              <w:top w:w="28" w:type="dxa"/>
              <w:left w:w="57" w:type="dxa"/>
              <w:bottom w:w="28" w:type="dxa"/>
              <w:right w:w="57" w:type="dxa"/>
            </w:tcMar>
            <w:hideMark/>
          </w:tcPr>
          <w:p w14:paraId="4486AE53"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Priemonės </w:t>
            </w:r>
          </w:p>
        </w:tc>
        <w:tc>
          <w:tcPr>
            <w:tcW w:w="8221" w:type="dxa"/>
            <w:tcMar>
              <w:top w:w="28" w:type="dxa"/>
              <w:left w:w="57" w:type="dxa"/>
              <w:bottom w:w="28" w:type="dxa"/>
              <w:right w:w="57" w:type="dxa"/>
            </w:tcMar>
            <w:hideMark/>
          </w:tcPr>
          <w:p w14:paraId="7DDA7559"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Rezerfordo bandymo simuliacija: </w:t>
            </w:r>
          </w:p>
          <w:p w14:paraId="40D4D74F" w14:textId="77777777" w:rsidR="00DB58CB" w:rsidRPr="00006DC9" w:rsidRDefault="00DB58CB" w:rsidP="00267D39">
            <w:pPr>
              <w:pStyle w:val="Sraopastraipa"/>
              <w:numPr>
                <w:ilvl w:val="0"/>
                <w:numId w:val="1"/>
              </w:numPr>
              <w:spacing w:after="0" w:line="240" w:lineRule="auto"/>
              <w:textAlignment w:val="baseline"/>
              <w:rPr>
                <w:rFonts w:ascii="Times New Roman" w:eastAsiaTheme="minorEastAsia" w:hAnsi="Times New Roman" w:cs="Times New Roman"/>
                <w:sz w:val="24"/>
                <w:szCs w:val="24"/>
                <w:lang w:eastAsia="lt-LT"/>
              </w:rPr>
            </w:pPr>
            <w:hyperlink r:id="rId342">
              <w:r w:rsidRPr="00006DC9">
                <w:rPr>
                  <w:rFonts w:ascii="Times New Roman" w:eastAsia="Times New Roman" w:hAnsi="Times New Roman" w:cs="Times New Roman"/>
                  <w:color w:val="0000FF"/>
                  <w:sz w:val="24"/>
                  <w:szCs w:val="24"/>
                  <w:u w:val="single"/>
                  <w:lang w:eastAsia="lt-LT"/>
                </w:rPr>
                <w:t>https://www.vascak.cz/data/android/physicsatschool/template.php?s=atom_modely&amp;l=en</w:t>
              </w:r>
            </w:hyperlink>
            <w:r w:rsidRPr="00006DC9">
              <w:rPr>
                <w:rFonts w:ascii="Times New Roman" w:eastAsia="Times New Roman" w:hAnsi="Times New Roman" w:cs="Times New Roman"/>
                <w:sz w:val="24"/>
                <w:szCs w:val="24"/>
                <w:lang w:eastAsia="lt-LT"/>
              </w:rPr>
              <w:t xml:space="preserve"> </w:t>
            </w:r>
          </w:p>
          <w:p w14:paraId="4054D4D4" w14:textId="77777777" w:rsidR="00DB58CB" w:rsidRPr="00006DC9" w:rsidRDefault="00DB58CB" w:rsidP="00267D39">
            <w:pPr>
              <w:pStyle w:val="Sraopastraipa"/>
              <w:numPr>
                <w:ilvl w:val="0"/>
                <w:numId w:val="1"/>
              </w:numPr>
              <w:spacing w:after="0" w:line="240" w:lineRule="auto"/>
              <w:textAlignment w:val="baseline"/>
              <w:rPr>
                <w:rFonts w:ascii="Times New Roman" w:hAnsi="Times New Roman" w:cs="Times New Roman"/>
                <w:sz w:val="24"/>
                <w:szCs w:val="24"/>
                <w:lang w:eastAsia="lt-LT"/>
              </w:rPr>
            </w:pPr>
            <w:hyperlink r:id="rId343">
              <w:r w:rsidRPr="00006DC9">
                <w:rPr>
                  <w:rFonts w:ascii="Times New Roman" w:eastAsia="Times New Roman" w:hAnsi="Times New Roman" w:cs="Times New Roman"/>
                  <w:color w:val="0000FF"/>
                  <w:sz w:val="24"/>
                  <w:szCs w:val="24"/>
                  <w:u w:val="single"/>
                  <w:lang w:eastAsia="lt-LT"/>
                </w:rPr>
                <w:t>https://www.vascak.cz/data/android/physicsatschool/template.php?s=atom_rutheford&amp;l=en</w:t>
              </w:r>
            </w:hyperlink>
            <w:r w:rsidRPr="00006DC9">
              <w:rPr>
                <w:rFonts w:ascii="Times New Roman" w:eastAsia="Times New Roman" w:hAnsi="Times New Roman" w:cs="Times New Roman"/>
                <w:sz w:val="24"/>
                <w:szCs w:val="24"/>
                <w:lang w:eastAsia="lt-LT"/>
              </w:rPr>
              <w:t xml:space="preserve"> </w:t>
            </w:r>
          </w:p>
        </w:tc>
      </w:tr>
      <w:tr w:rsidR="00DB58CB" w:rsidRPr="00006DC9" w14:paraId="1F9B521F" w14:textId="77777777" w:rsidTr="00622709">
        <w:tc>
          <w:tcPr>
            <w:tcW w:w="1982" w:type="dxa"/>
            <w:tcMar>
              <w:top w:w="28" w:type="dxa"/>
              <w:left w:w="57" w:type="dxa"/>
              <w:bottom w:w="28" w:type="dxa"/>
              <w:right w:w="57" w:type="dxa"/>
            </w:tcMar>
            <w:hideMark/>
          </w:tcPr>
          <w:p w14:paraId="6ABE88AA"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Tikrovės kontekstas (Įvadinė situacija, sudominimas) </w:t>
            </w:r>
          </w:p>
        </w:tc>
        <w:tc>
          <w:tcPr>
            <w:tcW w:w="8221" w:type="dxa"/>
            <w:tcMar>
              <w:top w:w="28" w:type="dxa"/>
              <w:left w:w="57" w:type="dxa"/>
              <w:bottom w:w="28" w:type="dxa"/>
              <w:right w:w="57" w:type="dxa"/>
            </w:tcMar>
            <w:hideMark/>
          </w:tcPr>
          <w:p w14:paraId="2A8DDE71"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Kaip išsiaiškinami dalykai, kurie yra nematomi? Kaip išsiaiškinta, kad atomo viduryje yra branduolys, o aplink jį skrieja elektronai? Kaip Rezerfordui pavyko „pamatyti“ tą branduolį?</w:t>
            </w:r>
          </w:p>
        </w:tc>
      </w:tr>
      <w:tr w:rsidR="00DB58CB" w:rsidRPr="00006DC9" w14:paraId="396DE133" w14:textId="77777777" w:rsidTr="00622709">
        <w:tc>
          <w:tcPr>
            <w:tcW w:w="1982" w:type="dxa"/>
            <w:tcMar>
              <w:top w:w="28" w:type="dxa"/>
              <w:left w:w="57" w:type="dxa"/>
              <w:bottom w:w="28" w:type="dxa"/>
              <w:right w:w="57" w:type="dxa"/>
            </w:tcMar>
            <w:hideMark/>
          </w:tcPr>
          <w:p w14:paraId="24AA242A"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Eiga </w:t>
            </w:r>
          </w:p>
        </w:tc>
        <w:tc>
          <w:tcPr>
            <w:tcW w:w="8221" w:type="dxa"/>
            <w:tcMar>
              <w:top w:w="28" w:type="dxa"/>
              <w:left w:w="57" w:type="dxa"/>
              <w:bottom w:w="28" w:type="dxa"/>
              <w:right w:w="57" w:type="dxa"/>
            </w:tcMar>
            <w:hideMark/>
          </w:tcPr>
          <w:p w14:paraId="2E3A1BE0"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Prisimenama atomo sandaros aiškinimo istorija (1 nuoroda) </w:t>
            </w:r>
          </w:p>
          <w:p w14:paraId="064C3832"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Pasinaudojant simuliacija (2 nuoroda), keičiama alfa dalelės padėtis branduolio atžvilgiu ir stebima trajektorija. </w:t>
            </w:r>
          </w:p>
          <w:p w14:paraId="35148525"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Aiškinamasi, kodėl artėjant prie aukso branduolio alfa dalelės trajektorija vis labiau nukrypsta (mokiniai turėtų įvardinti vienarūšių krūvių sąveiką). </w:t>
            </w:r>
          </w:p>
          <w:p w14:paraId="6F44B202"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Kadangi kiaurai aukso atomą nepraeina tik maža dalis alfa dalelių, daroma išvada, kad branduolio matmenys yra labai maži palyginus su visu atomu </w:t>
            </w:r>
          </w:p>
        </w:tc>
      </w:tr>
      <w:tr w:rsidR="00DB58CB" w:rsidRPr="00006DC9" w14:paraId="6CBC1B99" w14:textId="77777777" w:rsidTr="00622709">
        <w:tc>
          <w:tcPr>
            <w:tcW w:w="1982" w:type="dxa"/>
            <w:tcMar>
              <w:top w:w="28" w:type="dxa"/>
              <w:left w:w="57" w:type="dxa"/>
              <w:bottom w:w="28" w:type="dxa"/>
              <w:right w:w="57" w:type="dxa"/>
            </w:tcMar>
            <w:hideMark/>
          </w:tcPr>
          <w:p w14:paraId="47653FB6"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Refleksija </w:t>
            </w:r>
          </w:p>
        </w:tc>
        <w:tc>
          <w:tcPr>
            <w:tcW w:w="8221" w:type="dxa"/>
            <w:tcMar>
              <w:top w:w="28" w:type="dxa"/>
              <w:left w:w="57" w:type="dxa"/>
              <w:bottom w:w="28" w:type="dxa"/>
              <w:right w:w="57" w:type="dxa"/>
            </w:tcMar>
            <w:hideMark/>
          </w:tcPr>
          <w:p w14:paraId="124A0F53" w14:textId="77777777" w:rsidR="00DB58CB" w:rsidRPr="00006DC9" w:rsidRDefault="00DB58CB"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 kokių dalelių sudarytas atomo branduolys?</w:t>
            </w:r>
          </w:p>
          <w:p w14:paraId="3E3A8D56" w14:textId="77777777" w:rsidR="00DB58CB" w:rsidRPr="00006DC9" w:rsidRDefault="00DB58CB"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Kuo remiantis galima daryti išvada, kad teigiamas krūvis yra sutelktas atomo viduryje?</w:t>
            </w:r>
          </w:p>
          <w:p w14:paraId="674D0032" w14:textId="77777777" w:rsidR="00DB58CB" w:rsidRPr="00006DC9" w:rsidRDefault="00DB58CB" w:rsidP="00267D39">
            <w:pPr>
              <w:spacing w:after="0" w:line="240" w:lineRule="auto"/>
              <w:ind w:left="835" w:hanging="835"/>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Sudaryk minčių žemėlapį apie atomo sandarą.</w:t>
            </w:r>
          </w:p>
          <w:p w14:paraId="100D63D8" w14:textId="77777777" w:rsidR="00DB58CB" w:rsidRPr="00006DC9" w:rsidRDefault="00DB58C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Kodėl Rezerfodas bandymui naudojo alfa daleles ir ploną aukso foliją?</w:t>
            </w:r>
          </w:p>
        </w:tc>
      </w:tr>
    </w:tbl>
    <w:p w14:paraId="17A258A5" w14:textId="13A0B926" w:rsidR="00D852EA" w:rsidRPr="00006DC9" w:rsidRDefault="00D852EA" w:rsidP="009E567B">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Pr="00006DC9">
        <w:rPr>
          <w:rFonts w:ascii="Times New Roman" w:eastAsia="Times New Roman" w:hAnsi="Times New Roman" w:cs="Times New Roman"/>
          <w:b/>
          <w:bCs/>
          <w:sz w:val="24"/>
          <w:szCs w:val="24"/>
          <w:lang w:eastAsia="lt-LT"/>
        </w:rPr>
        <w:t xml:space="preserve"> </w:t>
      </w:r>
      <w:r w:rsidR="00DB58CB" w:rsidRPr="00006DC9">
        <w:rPr>
          <w:rStyle w:val="normaltextrun"/>
          <w:rFonts w:ascii="Times New Roman" w:hAnsi="Times New Roman" w:cs="Times New Roman"/>
          <w:b/>
          <w:bCs/>
          <w:sz w:val="24"/>
          <w:szCs w:val="24"/>
        </w:rPr>
        <w:t>Atomų, jonų ir izotopų modeliavimas</w:t>
      </w:r>
      <w:r w:rsidR="005713EB" w:rsidRPr="00006DC9">
        <w:rPr>
          <w:rStyle w:val="normaltextrun"/>
          <w:rFonts w:ascii="Times New Roman" w:hAnsi="Times New Roman" w:cs="Times New Roman"/>
          <w:sz w:val="24"/>
          <w:szCs w:val="24"/>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17"/>
      </w:tblGrid>
      <w:tr w:rsidR="00D852EA" w:rsidRPr="00006DC9" w14:paraId="0BD3D348" w14:textId="77777777" w:rsidTr="00395856">
        <w:tc>
          <w:tcPr>
            <w:tcW w:w="1982" w:type="dxa"/>
            <w:tcMar>
              <w:top w:w="28" w:type="dxa"/>
              <w:left w:w="57" w:type="dxa"/>
              <w:bottom w:w="28" w:type="dxa"/>
              <w:right w:w="57" w:type="dxa"/>
            </w:tcMar>
            <w:hideMark/>
          </w:tcPr>
          <w:p w14:paraId="4A2F67E4" w14:textId="0A10DCD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17B16747" w14:textId="66A94960"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Sukurti (pagaminti) konkretaus atomo modelį ir išsiaiškinti, kaip atomas virsta jonu ir, kuo skiriasi izotopai </w:t>
            </w:r>
          </w:p>
        </w:tc>
      </w:tr>
      <w:tr w:rsidR="00D852EA" w:rsidRPr="00006DC9" w14:paraId="48A00CFA" w14:textId="77777777" w:rsidTr="00395856">
        <w:tc>
          <w:tcPr>
            <w:tcW w:w="1982" w:type="dxa"/>
            <w:tcMar>
              <w:top w:w="28" w:type="dxa"/>
              <w:left w:w="57" w:type="dxa"/>
              <w:bottom w:w="28" w:type="dxa"/>
              <w:right w:w="57" w:type="dxa"/>
            </w:tcMar>
            <w:hideMark/>
          </w:tcPr>
          <w:p w14:paraId="585D2561" w14:textId="00E84970"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086FEB3C" w14:textId="064E31ED"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Atomas, elektronas, protonas, neutronas, izotopas, teigiamas jonas, neigiamas jonas, elementarus krūvis, jonizacija </w:t>
            </w:r>
          </w:p>
        </w:tc>
      </w:tr>
      <w:tr w:rsidR="00D852EA" w:rsidRPr="00006DC9" w14:paraId="657D5827" w14:textId="77777777" w:rsidTr="00395856">
        <w:tc>
          <w:tcPr>
            <w:tcW w:w="1982" w:type="dxa"/>
            <w:tcMar>
              <w:top w:w="28" w:type="dxa"/>
              <w:left w:w="57" w:type="dxa"/>
              <w:bottom w:w="28" w:type="dxa"/>
              <w:right w:w="57" w:type="dxa"/>
            </w:tcMar>
            <w:hideMark/>
          </w:tcPr>
          <w:p w14:paraId="3F1EA4CB" w14:textId="0129B1EB"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Gamtamoksliniai pasiekimai</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15A4CEA6" w14:textId="6299DF05"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atoma</w:t>
            </w:r>
            <w:r w:rsidR="751A505E" w:rsidRPr="00006DC9">
              <w:rPr>
                <w:rFonts w:ascii="Times New Roman" w:eastAsia="Times New Roman" w:hAnsi="Times New Roman" w:cs="Times New Roman"/>
                <w:sz w:val="24"/>
                <w:szCs w:val="24"/>
                <w:lang w:eastAsia="lt-LT"/>
              </w:rPr>
              <w:t>s</w:t>
            </w:r>
            <w:r w:rsidRPr="00006DC9">
              <w:rPr>
                <w:rFonts w:ascii="Times New Roman" w:eastAsia="Times New Roman" w:hAnsi="Times New Roman" w:cs="Times New Roman"/>
                <w:sz w:val="24"/>
                <w:szCs w:val="24"/>
                <w:lang w:eastAsia="lt-LT"/>
              </w:rPr>
              <w:t>, izotopa</w:t>
            </w:r>
            <w:r w:rsidR="0DEBA796" w:rsidRPr="00006DC9">
              <w:rPr>
                <w:rFonts w:ascii="Times New Roman" w:eastAsia="Times New Roman" w:hAnsi="Times New Roman" w:cs="Times New Roman"/>
                <w:sz w:val="24"/>
                <w:szCs w:val="24"/>
                <w:lang w:eastAsia="lt-LT"/>
              </w:rPr>
              <w:t>s</w:t>
            </w:r>
            <w:r w:rsidRPr="00006DC9">
              <w:rPr>
                <w:rFonts w:ascii="Times New Roman" w:eastAsia="Times New Roman" w:hAnsi="Times New Roman" w:cs="Times New Roman"/>
                <w:sz w:val="24"/>
                <w:szCs w:val="24"/>
                <w:lang w:eastAsia="lt-LT"/>
              </w:rPr>
              <w:t>, jona</w:t>
            </w:r>
            <w:r w:rsidR="1B1CAEB0" w:rsidRPr="00006DC9">
              <w:rPr>
                <w:rFonts w:ascii="Times New Roman" w:eastAsia="Times New Roman" w:hAnsi="Times New Roman" w:cs="Times New Roman"/>
                <w:sz w:val="24"/>
                <w:szCs w:val="24"/>
                <w:lang w:eastAsia="lt-LT"/>
              </w:rPr>
              <w:t>s</w:t>
            </w:r>
            <w:r w:rsidRPr="00006DC9">
              <w:rPr>
                <w:rFonts w:ascii="Times New Roman" w:eastAsia="Times New Roman" w:hAnsi="Times New Roman" w:cs="Times New Roman"/>
                <w:sz w:val="24"/>
                <w:szCs w:val="24"/>
                <w:lang w:eastAsia="lt-LT"/>
              </w:rPr>
              <w:t xml:space="preserve"> </w:t>
            </w:r>
          </w:p>
          <w:p w14:paraId="6E98740B" w14:textId="06D64D0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Nurodo protonų, neutronų ir elektronų skaičių konkrečiame atome </w:t>
            </w:r>
          </w:p>
          <w:p w14:paraId="69A8BD9C" w14:textId="3B4EACA4"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Pavaizduoja atomo, teigiamo ir neigiamo jonų sandarą </w:t>
            </w:r>
          </w:p>
          <w:p w14:paraId="097EEE01" w14:textId="56954A35"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 to paties cheminio elemento izotopus</w:t>
            </w:r>
            <w:r w:rsidR="00693E4D" w:rsidRPr="00006DC9">
              <w:rPr>
                <w:rFonts w:ascii="Times New Roman" w:eastAsia="Times New Roman" w:hAnsi="Times New Roman" w:cs="Times New Roman"/>
                <w:sz w:val="24"/>
                <w:szCs w:val="24"/>
                <w:lang w:eastAsia="lt-LT"/>
              </w:rPr>
              <w:t xml:space="preserve"> </w:t>
            </w:r>
          </w:p>
        </w:tc>
      </w:tr>
      <w:tr w:rsidR="00D852EA" w:rsidRPr="00006DC9" w14:paraId="1879C5AA" w14:textId="77777777" w:rsidTr="00395856">
        <w:tc>
          <w:tcPr>
            <w:tcW w:w="1982" w:type="dxa"/>
            <w:tcMar>
              <w:top w:w="28" w:type="dxa"/>
              <w:left w:w="57" w:type="dxa"/>
              <w:bottom w:w="28" w:type="dxa"/>
              <w:right w:w="57" w:type="dxa"/>
            </w:tcMar>
            <w:hideMark/>
          </w:tcPr>
          <w:p w14:paraId="14ABCE6D" w14:textId="6F79D05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3C204F4D" w14:textId="79FF186F" w:rsidR="00D852EA" w:rsidRPr="00006DC9" w:rsidRDefault="656EC57D"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3068A5"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taiko turimas žinias ir gebėjimus, tinkamai pasirenka strategijas, prognozuoja ir kritiškai vertina tyrimo rezultatus; įsivertina patirtį ir pažangą; kelia tolesnius mokymosi tikslus.</w:t>
            </w:r>
          </w:p>
          <w:p w14:paraId="71EF1BCF" w14:textId="52848EB5" w:rsidR="00D852EA" w:rsidRPr="00006DC9" w:rsidRDefault="656EC57D"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003068A5" w:rsidRPr="00006DC9">
              <w:rPr>
                <w:rFonts w:ascii="Times New Roman" w:eastAsia="Times New Roman" w:hAnsi="Times New Roman" w:cs="Times New Roman"/>
                <w:sz w:val="24"/>
                <w:szCs w:val="24"/>
              </w:rPr>
              <w:t xml:space="preserve"> –</w:t>
            </w:r>
            <w:r w:rsidR="00395856"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reflektuoja asmeninę pažangą; įvardija savo stiprybes i</w:t>
            </w:r>
            <w:r w:rsidR="00E11ABE"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r tobulintinas sritis.</w:t>
            </w:r>
          </w:p>
          <w:p w14:paraId="0495D13B" w14:textId="1565C532" w:rsidR="00D852EA" w:rsidRPr="00006DC9" w:rsidRDefault="656EC57D"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3068A5" w:rsidRPr="00006DC9">
              <w:rPr>
                <w:rFonts w:ascii="Times New Roman" w:eastAsia="Times New Roman" w:hAnsi="Times New Roman" w:cs="Times New Roman"/>
                <w:sz w:val="24"/>
                <w:szCs w:val="24"/>
              </w:rPr>
              <w:t xml:space="preserve"> –</w:t>
            </w:r>
            <w:r w:rsidR="00E11ABE"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kritiškai vertina gautus rezultatus atsižvelgdamas į realų kontekstą.</w:t>
            </w:r>
          </w:p>
          <w:p w14:paraId="0593854D" w14:textId="106146F8" w:rsidR="003068A5" w:rsidRPr="00006DC9" w:rsidRDefault="656EC57D"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Komunikavimo</w:t>
            </w:r>
            <w:r w:rsidR="003068A5"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simboli</w:t>
            </w:r>
            <w:r w:rsidR="003068A5" w:rsidRPr="00006DC9">
              <w:rPr>
                <w:rFonts w:ascii="Times New Roman" w:eastAsia="Times New Roman" w:hAnsi="Times New Roman" w:cs="Times New Roman"/>
                <w:sz w:val="24"/>
                <w:szCs w:val="24"/>
              </w:rPr>
              <w:t>us, formules, matavimo vienetus.</w:t>
            </w:r>
          </w:p>
          <w:p w14:paraId="54DF602F" w14:textId="542299DB" w:rsidR="00D852EA" w:rsidRPr="00006DC9" w:rsidRDefault="003068A5"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rPr>
              <w:t>Skaitmeninė –</w:t>
            </w:r>
            <w:r w:rsidR="656EC57D" w:rsidRPr="00006DC9">
              <w:rPr>
                <w:rFonts w:ascii="Times New Roman" w:eastAsia="Times New Roman" w:hAnsi="Times New Roman" w:cs="Times New Roman"/>
                <w:sz w:val="24"/>
                <w:szCs w:val="24"/>
              </w:rPr>
              <w:t xml:space="preserve"> tikslingai naudoja skaitmenines technologijas.</w:t>
            </w:r>
          </w:p>
        </w:tc>
      </w:tr>
      <w:tr w:rsidR="00D852EA" w:rsidRPr="00006DC9" w14:paraId="583E0632" w14:textId="77777777" w:rsidTr="00395856">
        <w:tc>
          <w:tcPr>
            <w:tcW w:w="1982" w:type="dxa"/>
            <w:tcMar>
              <w:top w:w="28" w:type="dxa"/>
              <w:left w:w="57" w:type="dxa"/>
              <w:bottom w:w="28" w:type="dxa"/>
              <w:right w:w="57" w:type="dxa"/>
            </w:tcMar>
            <w:hideMark/>
          </w:tcPr>
          <w:p w14:paraId="12A0D564" w14:textId="4598D9E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3F270D82" w14:textId="5C2425F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w:t>
            </w:r>
            <w:r w:rsidR="006C590F" w:rsidRPr="00006DC9">
              <w:rPr>
                <w:rFonts w:ascii="Times New Roman" w:eastAsia="Times New Roman" w:hAnsi="Times New Roman" w:cs="Times New Roman"/>
                <w:sz w:val="24"/>
                <w:szCs w:val="24"/>
                <w:lang w:eastAsia="lt-LT"/>
              </w:rPr>
              <w:t xml:space="preserve"> </w:t>
            </w:r>
          </w:p>
        </w:tc>
      </w:tr>
      <w:tr w:rsidR="00D852EA" w:rsidRPr="00006DC9" w14:paraId="1416E4A5" w14:textId="77777777" w:rsidTr="00395856">
        <w:tc>
          <w:tcPr>
            <w:tcW w:w="1982" w:type="dxa"/>
            <w:tcMar>
              <w:top w:w="28" w:type="dxa"/>
              <w:left w:w="57" w:type="dxa"/>
              <w:bottom w:w="28" w:type="dxa"/>
              <w:right w:w="57" w:type="dxa"/>
            </w:tcMar>
            <w:hideMark/>
          </w:tcPr>
          <w:p w14:paraId="5E80A16D" w14:textId="272A953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07BDB6B5" w14:textId="19615967"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modeliavimas </w:t>
            </w:r>
          </w:p>
        </w:tc>
      </w:tr>
      <w:tr w:rsidR="00D852EA" w:rsidRPr="00006DC9" w14:paraId="14A267B1" w14:textId="77777777" w:rsidTr="00395856">
        <w:tc>
          <w:tcPr>
            <w:tcW w:w="1982" w:type="dxa"/>
            <w:tcMar>
              <w:top w:w="28" w:type="dxa"/>
              <w:left w:w="57" w:type="dxa"/>
              <w:bottom w:w="28" w:type="dxa"/>
              <w:right w:w="57" w:type="dxa"/>
            </w:tcMar>
            <w:hideMark/>
          </w:tcPr>
          <w:p w14:paraId="4D4E4BD5" w14:textId="4BD5336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4FC00591" w14:textId="7025DF7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Atomo modelių kūrimo rinkinys arba simuliacija </w:t>
            </w:r>
            <w:hyperlink r:id="rId344" w:tgtFrame="_blank" w:history="1">
              <w:r w:rsidRPr="00006DC9">
                <w:rPr>
                  <w:rFonts w:ascii="Times New Roman" w:eastAsia="Times New Roman" w:hAnsi="Times New Roman" w:cs="Times New Roman"/>
                  <w:color w:val="0000FF"/>
                  <w:sz w:val="24"/>
                  <w:szCs w:val="24"/>
                  <w:u w:val="single"/>
                  <w:lang w:eastAsia="lt-LT"/>
                </w:rPr>
                <w:t>Build an Atom</w:t>
              </w:r>
            </w:hyperlink>
            <w:r w:rsidRPr="00006DC9">
              <w:rPr>
                <w:rFonts w:ascii="Times New Roman" w:eastAsia="Times New Roman" w:hAnsi="Times New Roman" w:cs="Times New Roman"/>
                <w:sz w:val="24"/>
                <w:szCs w:val="24"/>
                <w:lang w:eastAsia="lt-LT"/>
              </w:rPr>
              <w:t xml:space="preserve"> </w:t>
            </w:r>
          </w:p>
        </w:tc>
      </w:tr>
      <w:tr w:rsidR="00D852EA" w:rsidRPr="00006DC9" w14:paraId="718E747E" w14:textId="77777777" w:rsidTr="00395856">
        <w:tc>
          <w:tcPr>
            <w:tcW w:w="1982" w:type="dxa"/>
            <w:tcMar>
              <w:top w:w="28" w:type="dxa"/>
              <w:left w:w="57" w:type="dxa"/>
              <w:bottom w:w="28" w:type="dxa"/>
              <w:right w:w="57" w:type="dxa"/>
            </w:tcMar>
            <w:hideMark/>
          </w:tcPr>
          <w:p w14:paraId="3570A6E0" w14:textId="10B2F25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3DBEB458" w14:textId="1197144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Kam reikalingi oro valytuvai-jonizatoriai, plaukų džiovintuvai su oro jonizavimo funkcija? </w:t>
            </w:r>
          </w:p>
          <w:p w14:paraId="6279B12A" w14:textId="58DE8AE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Izotopų taikymas medicinoje (pvz., jodo izotopai skydliaukės, inkstų tyrimui), žemės ūkyje </w:t>
            </w:r>
          </w:p>
        </w:tc>
      </w:tr>
      <w:tr w:rsidR="00D852EA" w:rsidRPr="00006DC9" w14:paraId="47657D69" w14:textId="77777777" w:rsidTr="00395856">
        <w:tc>
          <w:tcPr>
            <w:tcW w:w="1982" w:type="dxa"/>
            <w:tcMar>
              <w:top w:w="28" w:type="dxa"/>
              <w:left w:w="57" w:type="dxa"/>
              <w:bottom w:w="28" w:type="dxa"/>
              <w:right w:w="57" w:type="dxa"/>
            </w:tcMar>
            <w:hideMark/>
          </w:tcPr>
          <w:p w14:paraId="0117F69F" w14:textId="6D6A89D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0F5CD428" w14:textId="77BCD6A9"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Mokiniai pasidalija į grupes. </w:t>
            </w:r>
          </w:p>
          <w:p w14:paraId="7743C451" w14:textId="3973302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Prisimenama atomo sandara. </w:t>
            </w:r>
          </w:p>
          <w:p w14:paraId="7DCF4F32" w14:textId="2F57DF0D"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Mokiniai burtų keliu išsirenka, kurio atomo modelį kurs. </w:t>
            </w:r>
          </w:p>
          <w:p w14:paraId="151E2BD3" w14:textId="0E09DD6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Kuriamas modelis (kiekvienas mokinys kuria individualiai) </w:t>
            </w:r>
          </w:p>
          <w:p w14:paraId="4183FE77" w14:textId="3198BA7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Modeliai pristatomi ir aptariami grupėse</w:t>
            </w:r>
            <w:r w:rsidR="70ED5112" w:rsidRPr="00006DC9">
              <w:rPr>
                <w:rFonts w:ascii="Times New Roman" w:eastAsia="Times New Roman" w:hAnsi="Times New Roman" w:cs="Times New Roman"/>
                <w:sz w:val="24"/>
                <w:szCs w:val="24"/>
                <w:lang w:eastAsia="lt-LT"/>
              </w:rPr>
              <w:t>.</w:t>
            </w:r>
          </w:p>
          <w:p w14:paraId="7FC5F9A3" w14:textId="2DAC20EC"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Grupėse mokiniai aptaria, kaip šie atomai galėtų pavirsti izotopais ir teigiamais ar neigiamais jonais</w:t>
            </w:r>
            <w:r w:rsidR="25FF713B" w:rsidRPr="00006DC9">
              <w:rPr>
                <w:rFonts w:ascii="Times New Roman" w:eastAsia="Times New Roman" w:hAnsi="Times New Roman" w:cs="Times New Roman"/>
                <w:sz w:val="24"/>
                <w:szCs w:val="24"/>
                <w:lang w:eastAsia="lt-LT"/>
              </w:rPr>
              <w:t>, sukuria jonų ir izotopų modelius</w:t>
            </w:r>
            <w:r w:rsidRPr="00006DC9">
              <w:rPr>
                <w:rFonts w:ascii="Times New Roman" w:eastAsia="Times New Roman" w:hAnsi="Times New Roman" w:cs="Times New Roman"/>
                <w:sz w:val="24"/>
                <w:szCs w:val="24"/>
                <w:lang w:eastAsia="lt-LT"/>
              </w:rPr>
              <w:t xml:space="preserve"> ir pademonstruoja </w:t>
            </w:r>
            <w:r w:rsidR="33B34F8B" w:rsidRPr="00006DC9">
              <w:rPr>
                <w:rFonts w:ascii="Times New Roman" w:eastAsia="Times New Roman" w:hAnsi="Times New Roman" w:cs="Times New Roman"/>
                <w:sz w:val="24"/>
                <w:szCs w:val="24"/>
                <w:lang w:eastAsia="lt-LT"/>
              </w:rPr>
              <w:t>juos</w:t>
            </w:r>
            <w:r w:rsidRPr="00006DC9">
              <w:rPr>
                <w:rFonts w:ascii="Times New Roman" w:eastAsia="Times New Roman" w:hAnsi="Times New Roman" w:cs="Times New Roman"/>
                <w:sz w:val="24"/>
                <w:szCs w:val="24"/>
                <w:lang w:eastAsia="lt-LT"/>
              </w:rPr>
              <w:t xml:space="preserve"> kitoms grupėms.</w:t>
            </w:r>
            <w:r w:rsidR="00693E4D" w:rsidRPr="00006DC9">
              <w:rPr>
                <w:rFonts w:ascii="Times New Roman" w:eastAsia="Times New Roman" w:hAnsi="Times New Roman" w:cs="Times New Roman"/>
                <w:sz w:val="24"/>
                <w:szCs w:val="24"/>
                <w:lang w:eastAsia="lt-LT"/>
              </w:rPr>
              <w:t xml:space="preserve"> </w:t>
            </w:r>
          </w:p>
          <w:p w14:paraId="6906DD52" w14:textId="126148EE" w:rsidR="00D852EA" w:rsidRPr="00006DC9" w:rsidRDefault="266E39E5"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Aptariami sukurti modeliai.</w:t>
            </w:r>
          </w:p>
        </w:tc>
      </w:tr>
      <w:tr w:rsidR="00D852EA" w:rsidRPr="00006DC9" w14:paraId="7CC1DB07" w14:textId="77777777" w:rsidTr="00395856">
        <w:tc>
          <w:tcPr>
            <w:tcW w:w="1982" w:type="dxa"/>
            <w:tcMar>
              <w:top w:w="28" w:type="dxa"/>
              <w:left w:w="57" w:type="dxa"/>
              <w:bottom w:w="28" w:type="dxa"/>
              <w:right w:w="57" w:type="dxa"/>
            </w:tcMar>
            <w:hideMark/>
          </w:tcPr>
          <w:p w14:paraId="1B891132" w14:textId="7005E2F4"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w:t>
            </w:r>
            <w:r w:rsidR="006C590F"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0960D0AC" w14:textId="77777777" w:rsidR="00984ACE"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1 užduotis (slenkstinis ly</w:t>
            </w:r>
            <w:r w:rsidR="00B85396" w:rsidRPr="00006DC9">
              <w:rPr>
                <w:rFonts w:ascii="Times New Roman" w:eastAsia="Times New Roman" w:hAnsi="Times New Roman" w:cs="Times New Roman"/>
                <w:i/>
                <w:iCs/>
                <w:sz w:val="24"/>
                <w:szCs w:val="24"/>
                <w:lang w:eastAsia="lt-LT"/>
              </w:rPr>
              <w:t>gis</w:t>
            </w:r>
            <w:r w:rsidRPr="00006DC9">
              <w:rPr>
                <w:rFonts w:ascii="Times New Roman" w:eastAsia="Times New Roman" w:hAnsi="Times New Roman" w:cs="Times New Roman"/>
                <w:sz w:val="24"/>
                <w:szCs w:val="24"/>
                <w:lang w:eastAsia="lt-LT"/>
              </w:rPr>
              <w:t xml:space="preserve">) </w:t>
            </w:r>
            <w:r w:rsidR="00984ACE" w:rsidRPr="00006DC9">
              <w:rPr>
                <w:rFonts w:ascii="Times New Roman" w:eastAsia="Times New Roman" w:hAnsi="Times New Roman" w:cs="Times New Roman"/>
                <w:sz w:val="24"/>
                <w:szCs w:val="24"/>
                <w:lang w:eastAsia="lt-LT"/>
              </w:rPr>
              <w:t>Palygink dalelių skaičių vario ir aukso atomuose irvietoj daugtaškių įrašyk tinkamus žodžius:</w:t>
            </w:r>
          </w:p>
          <w:p w14:paraId="74655BCA" w14:textId="186F857D"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Vario atomas turi ... elektronų, negu aukso atomas. Aukso atomas turi ... neutronų, negu vario atomas. Aukso atome elektronų skaičius ... protonų skaičiui. </w:t>
            </w:r>
          </w:p>
          <w:p w14:paraId="023337CC" w14:textId="2067ABB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2 užduotis (patenkinamas ly</w:t>
            </w:r>
            <w:r w:rsidR="00B85396" w:rsidRPr="00006DC9">
              <w:rPr>
                <w:rFonts w:ascii="Times New Roman" w:eastAsia="Times New Roman" w:hAnsi="Times New Roman" w:cs="Times New Roman"/>
                <w:i/>
                <w:iCs/>
                <w:sz w:val="24"/>
                <w:szCs w:val="24"/>
                <w:lang w:eastAsia="lt-LT"/>
              </w:rPr>
              <w:t>gis</w:t>
            </w:r>
            <w:r w:rsidRPr="00006DC9">
              <w:rPr>
                <w:rFonts w:ascii="Times New Roman" w:eastAsia="Times New Roman" w:hAnsi="Times New Roman" w:cs="Times New Roman"/>
                <w:i/>
                <w:iCs/>
                <w:sz w:val="24"/>
                <w:szCs w:val="24"/>
                <w:lang w:eastAsia="lt-LT"/>
              </w:rPr>
              <w:t>).</w:t>
            </w:r>
            <w:r w:rsidRPr="00006DC9">
              <w:rPr>
                <w:rFonts w:ascii="Times New Roman" w:eastAsia="Times New Roman" w:hAnsi="Times New Roman" w:cs="Times New Roman"/>
                <w:sz w:val="24"/>
                <w:szCs w:val="24"/>
                <w:lang w:eastAsia="lt-LT"/>
              </w:rPr>
              <w:t xml:space="preserve"> Duotas atomo sandaros piešinys. Pataisyk paveikslėlį taip, kad jame būtų pavaizduotas teigiamas (neigiamas) jonas. Kuo skiriasi teigiamas jonas nuo neigiamo jono?</w:t>
            </w:r>
            <w:r w:rsidR="00693E4D" w:rsidRPr="00006DC9">
              <w:rPr>
                <w:rFonts w:ascii="Times New Roman" w:eastAsia="Times New Roman" w:hAnsi="Times New Roman" w:cs="Times New Roman"/>
                <w:sz w:val="24"/>
                <w:szCs w:val="24"/>
                <w:lang w:eastAsia="lt-LT"/>
              </w:rPr>
              <w:t xml:space="preserve"> </w:t>
            </w:r>
          </w:p>
          <w:p w14:paraId="7E98BB9C" w14:textId="77777777" w:rsidR="007A661E"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 duotų paveikslėlių išrink tuos, kuriuose pavaizduoti to paties cheminio elemento izotopai.</w:t>
            </w:r>
          </w:p>
          <w:p w14:paraId="037C9B0A" w14:textId="31B0978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3 užduotis (pagrindinis lyg</w:t>
            </w:r>
            <w:r w:rsidR="00B85396" w:rsidRPr="00006DC9">
              <w:rPr>
                <w:rFonts w:ascii="Times New Roman" w:eastAsia="Times New Roman" w:hAnsi="Times New Roman" w:cs="Times New Roman"/>
                <w:i/>
                <w:iCs/>
                <w:sz w:val="24"/>
                <w:szCs w:val="24"/>
                <w:lang w:eastAsia="lt-LT"/>
              </w:rPr>
              <w:t>is</w:t>
            </w:r>
            <w:r w:rsidRPr="00006DC9">
              <w:rPr>
                <w:rFonts w:ascii="Times New Roman" w:eastAsia="Times New Roman" w:hAnsi="Times New Roman" w:cs="Times New Roman"/>
                <w:i/>
                <w:iCs/>
                <w:sz w:val="24"/>
                <w:szCs w:val="24"/>
                <w:lang w:eastAsia="lt-LT"/>
              </w:rPr>
              <w:t>)</w:t>
            </w:r>
            <w:r w:rsidRPr="00006DC9">
              <w:rPr>
                <w:rFonts w:ascii="Times New Roman" w:eastAsia="Times New Roman" w:hAnsi="Times New Roman" w:cs="Times New Roman"/>
                <w:sz w:val="24"/>
                <w:szCs w:val="24"/>
                <w:lang w:eastAsia="lt-LT"/>
              </w:rPr>
              <w:t xml:space="preserve"> Nupiešk atomą, kuris turėtų tiek elektronų, kiek raidžių yra Tavo varde. Kaip vadinasi šis cheminis elementas? Kuo pavirs šis atomas, jei iš jo </w:t>
            </w:r>
            <w:r w:rsidR="00984AC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atimsim</w:t>
            </w:r>
            <w:r w:rsidR="00984AC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vieną elektroną? Nupiešk, kaip galėtų atrodyti šio cheminio elemento izotopas? </w:t>
            </w:r>
          </w:p>
          <w:p w14:paraId="6B74D951" w14:textId="3DDE3747" w:rsidR="00D852EA" w:rsidRPr="00006DC9" w:rsidRDefault="00D852EA" w:rsidP="00B8539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4 užduotis (aukštesnysis ly</w:t>
            </w:r>
            <w:r w:rsidR="00B85396" w:rsidRPr="00006DC9">
              <w:rPr>
                <w:rFonts w:ascii="Times New Roman" w:eastAsia="Times New Roman" w:hAnsi="Times New Roman" w:cs="Times New Roman"/>
                <w:i/>
                <w:iCs/>
                <w:sz w:val="24"/>
                <w:szCs w:val="24"/>
                <w:lang w:eastAsia="lt-LT"/>
              </w:rPr>
              <w:t>gis</w:t>
            </w:r>
            <w:r w:rsidRPr="00006DC9">
              <w:rPr>
                <w:rFonts w:ascii="Times New Roman" w:eastAsia="Times New Roman" w:hAnsi="Times New Roman" w:cs="Times New Roman"/>
                <w:i/>
                <w:iCs/>
                <w:sz w:val="24"/>
                <w:szCs w:val="24"/>
                <w:lang w:eastAsia="lt-LT"/>
              </w:rPr>
              <w:t>).</w:t>
            </w:r>
            <w:r w:rsidRPr="00006DC9">
              <w:rPr>
                <w:rFonts w:ascii="Times New Roman" w:eastAsia="Times New Roman" w:hAnsi="Times New Roman" w:cs="Times New Roman"/>
                <w:sz w:val="24"/>
                <w:szCs w:val="24"/>
                <w:lang w:eastAsia="lt-LT"/>
              </w:rPr>
              <w:t xml:space="preserve"> Paaiškink</w:t>
            </w:r>
            <w:r w:rsidR="36C53238"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kodėl atomas yra elektriškai neutralus</w:t>
            </w:r>
            <w:r w:rsidR="40D01B60"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Ar galima įvardyti cheminio elemento pavadinimą žinant tik protonų skaičių? elektronų skaičių? neutronų skaičių? Pa</w:t>
            </w:r>
            <w:r w:rsidR="6B5A509C" w:rsidRPr="00006DC9">
              <w:rPr>
                <w:rFonts w:ascii="Times New Roman" w:eastAsia="Times New Roman" w:hAnsi="Times New Roman" w:cs="Times New Roman"/>
                <w:sz w:val="24"/>
                <w:szCs w:val="24"/>
                <w:lang w:eastAsia="lt-LT"/>
              </w:rPr>
              <w:t>grįsk savo atsakymus</w:t>
            </w:r>
            <w:r w:rsidRPr="00006DC9">
              <w:rPr>
                <w:rFonts w:ascii="Times New Roman" w:eastAsia="Times New Roman" w:hAnsi="Times New Roman" w:cs="Times New Roman"/>
                <w:sz w:val="24"/>
                <w:szCs w:val="24"/>
                <w:lang w:eastAsia="lt-LT"/>
              </w:rPr>
              <w:t>.</w:t>
            </w:r>
          </w:p>
        </w:tc>
      </w:tr>
      <w:tr w:rsidR="00D852EA" w:rsidRPr="00006DC9" w14:paraId="322AFE86" w14:textId="77777777" w:rsidTr="00395856">
        <w:tc>
          <w:tcPr>
            <w:tcW w:w="1982" w:type="dxa"/>
            <w:tcMar>
              <w:top w:w="28" w:type="dxa"/>
              <w:left w:w="57" w:type="dxa"/>
              <w:bottom w:w="28" w:type="dxa"/>
              <w:right w:w="57" w:type="dxa"/>
            </w:tcMar>
            <w:hideMark/>
          </w:tcPr>
          <w:p w14:paraId="33FC9D3F" w14:textId="47EAA87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7D293D8B" w14:textId="6027DBFD"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pasiūlyti sukurti pasaką apie atom</w:t>
            </w:r>
            <w:r w:rsidR="003260AD" w:rsidRPr="00006DC9">
              <w:rPr>
                <w:rFonts w:ascii="Times New Roman" w:eastAsia="Times New Roman" w:hAnsi="Times New Roman" w:cs="Times New Roman"/>
                <w:sz w:val="24"/>
                <w:szCs w:val="24"/>
                <w:lang w:eastAsia="lt-LT"/>
              </w:rPr>
              <w:t>us ir jonus „</w:t>
            </w:r>
            <w:r w:rsidRPr="00006DC9">
              <w:rPr>
                <w:rFonts w:ascii="Times New Roman" w:eastAsia="Times New Roman" w:hAnsi="Times New Roman" w:cs="Times New Roman"/>
                <w:sz w:val="24"/>
                <w:szCs w:val="24"/>
                <w:lang w:eastAsia="lt-LT"/>
              </w:rPr>
              <w:t>Vieną kartą g</w:t>
            </w:r>
            <w:r w:rsidR="003260AD" w:rsidRPr="00006DC9">
              <w:rPr>
                <w:rFonts w:ascii="Times New Roman" w:eastAsia="Times New Roman" w:hAnsi="Times New Roman" w:cs="Times New Roman"/>
                <w:sz w:val="24"/>
                <w:szCs w:val="24"/>
                <w:lang w:eastAsia="lt-LT"/>
              </w:rPr>
              <w:t>yveno teigiamas jonas, vardu...“</w:t>
            </w:r>
          </w:p>
        </w:tc>
      </w:tr>
      <w:tr w:rsidR="00D852EA" w:rsidRPr="00006DC9" w14:paraId="08E25461" w14:textId="77777777" w:rsidTr="00395856">
        <w:tc>
          <w:tcPr>
            <w:tcW w:w="1982" w:type="dxa"/>
            <w:tcMar>
              <w:top w:w="28" w:type="dxa"/>
              <w:left w:w="57" w:type="dxa"/>
              <w:bottom w:w="28" w:type="dxa"/>
              <w:right w:w="57" w:type="dxa"/>
            </w:tcMar>
            <w:hideMark/>
          </w:tcPr>
          <w:p w14:paraId="36732C6D" w14:textId="5C605CBC"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7B7C31F4" w14:textId="2A7F75EB"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Modelių kūrimui galima naudoti plastilino ar modelino rutuliukus ir dantų krapštukus. </w:t>
            </w:r>
          </w:p>
          <w:p w14:paraId="66954E1B" w14:textId="02069B6A"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Kuo naudingas oro jonizavimas</w:t>
            </w:r>
            <w:r w:rsidRPr="00006DC9">
              <w:rPr>
                <w:rFonts w:ascii="Times New Roman" w:eastAsia="Times New Roman" w:hAnsi="Times New Roman" w:cs="Times New Roman"/>
                <w:color w:val="FF0000"/>
                <w:sz w:val="24"/>
                <w:szCs w:val="24"/>
                <w:lang w:eastAsia="lt-LT"/>
              </w:rPr>
              <w:t xml:space="preserve"> </w:t>
            </w:r>
            <w:hyperlink r:id="rId345" w:tgtFrame="_blank" w:history="1">
              <w:r w:rsidRPr="00006DC9">
                <w:rPr>
                  <w:rFonts w:ascii="Times New Roman" w:eastAsia="Times New Roman" w:hAnsi="Times New Roman" w:cs="Times New Roman"/>
                  <w:color w:val="0000FF"/>
                  <w:sz w:val="24"/>
                  <w:szCs w:val="24"/>
                  <w:u w:val="single"/>
                  <w:lang w:eastAsia="lt-LT"/>
                </w:rPr>
                <w:t>https://www.interjeras.lt/naujiena/oro-jonizacija-nauda-ar-mitas</w:t>
              </w:r>
            </w:hyperlink>
            <w:r w:rsidRPr="00006DC9">
              <w:rPr>
                <w:rFonts w:ascii="Times New Roman" w:eastAsia="Times New Roman" w:hAnsi="Times New Roman" w:cs="Times New Roman"/>
                <w:sz w:val="24"/>
                <w:szCs w:val="24"/>
                <w:lang w:eastAsia="lt-LT"/>
              </w:rPr>
              <w:t xml:space="preserve"> </w:t>
            </w:r>
          </w:p>
        </w:tc>
      </w:tr>
    </w:tbl>
    <w:p w14:paraId="6DBB4B13" w14:textId="77777777" w:rsidR="004003F6" w:rsidRPr="00006DC9" w:rsidRDefault="004003F6" w:rsidP="00592EDA">
      <w:pPr>
        <w:spacing w:before="120" w:after="120" w:line="240" w:lineRule="auto"/>
        <w:textAlignment w:val="baseline"/>
        <w:rPr>
          <w:rFonts w:ascii="Times New Roman" w:eastAsia="Times New Roman" w:hAnsi="Times New Roman" w:cs="Times New Roman"/>
          <w:b/>
          <w:bCs/>
          <w:caps/>
          <w:sz w:val="24"/>
          <w:szCs w:val="24"/>
          <w:lang w:eastAsia="lt-LT"/>
        </w:rPr>
      </w:pPr>
    </w:p>
    <w:p w14:paraId="222C27E7" w14:textId="30880883" w:rsidR="00D852EA" w:rsidRPr="00006DC9" w:rsidRDefault="00D852EA"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lastRenderedPageBreak/>
        <w:t>VEIKLOS TEMA:</w:t>
      </w:r>
      <w:r w:rsidRPr="00006DC9">
        <w:rPr>
          <w:rFonts w:ascii="Times New Roman" w:eastAsia="Times New Roman" w:hAnsi="Times New Roman" w:cs="Times New Roman"/>
          <w:b/>
          <w:bCs/>
          <w:sz w:val="24"/>
          <w:szCs w:val="24"/>
          <w:lang w:eastAsia="lt-LT"/>
        </w:rPr>
        <w:t xml:space="preserve"> Žvaigždžių evoliucija</w:t>
      </w:r>
      <w:r w:rsidRPr="00006DC9">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17"/>
      </w:tblGrid>
      <w:tr w:rsidR="00D852EA" w:rsidRPr="00006DC9" w14:paraId="385629C1" w14:textId="77777777" w:rsidTr="00984ACE">
        <w:tc>
          <w:tcPr>
            <w:tcW w:w="1982" w:type="dxa"/>
            <w:tcMar>
              <w:top w:w="28" w:type="dxa"/>
              <w:left w:w="57" w:type="dxa"/>
              <w:bottom w:w="28" w:type="dxa"/>
              <w:right w:w="57" w:type="dxa"/>
            </w:tcMar>
            <w:hideMark/>
          </w:tcPr>
          <w:p w14:paraId="13037D5F" w14:textId="41CF2BC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07ED5EB0" w14:textId="5A03F698" w:rsidR="00D852EA" w:rsidRPr="00006DC9" w:rsidRDefault="00252614"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Rasti informacijos apie</w:t>
            </w:r>
            <w:r w:rsidR="00D852EA" w:rsidRPr="00006DC9">
              <w:rPr>
                <w:rFonts w:ascii="Times New Roman" w:eastAsia="Times New Roman" w:hAnsi="Times New Roman" w:cs="Times New Roman"/>
                <w:sz w:val="24"/>
                <w:szCs w:val="24"/>
                <w:lang w:eastAsia="lt-LT"/>
              </w:rPr>
              <w:t xml:space="preserve"> žvaigždžių</w:t>
            </w:r>
            <w:r w:rsidR="4E504FE8" w:rsidRPr="00006DC9">
              <w:rPr>
                <w:rFonts w:ascii="Times New Roman" w:eastAsia="Times New Roman" w:hAnsi="Times New Roman" w:cs="Times New Roman"/>
                <w:sz w:val="24"/>
                <w:szCs w:val="24"/>
                <w:lang w:eastAsia="lt-LT"/>
              </w:rPr>
              <w:t xml:space="preserve">, kurių </w:t>
            </w:r>
            <w:r w:rsidR="00D852EA" w:rsidRPr="00006DC9">
              <w:rPr>
                <w:rFonts w:ascii="Times New Roman" w:eastAsia="Times New Roman" w:hAnsi="Times New Roman" w:cs="Times New Roman"/>
                <w:sz w:val="24"/>
                <w:szCs w:val="24"/>
                <w:lang w:eastAsia="lt-LT"/>
              </w:rPr>
              <w:t xml:space="preserve">masė </w:t>
            </w:r>
            <w:r w:rsidR="7D16C857" w:rsidRPr="00006DC9">
              <w:rPr>
                <w:rFonts w:ascii="Times New Roman" w:eastAsia="Times New Roman" w:hAnsi="Times New Roman" w:cs="Times New Roman"/>
                <w:sz w:val="24"/>
                <w:szCs w:val="24"/>
                <w:lang w:eastAsia="lt-LT"/>
              </w:rPr>
              <w:t xml:space="preserve">8 kartus </w:t>
            </w:r>
            <w:r w:rsidR="00D852EA" w:rsidRPr="00006DC9">
              <w:rPr>
                <w:rFonts w:ascii="Times New Roman" w:eastAsia="Times New Roman" w:hAnsi="Times New Roman" w:cs="Times New Roman"/>
                <w:sz w:val="24"/>
                <w:szCs w:val="24"/>
                <w:lang w:eastAsia="lt-LT"/>
              </w:rPr>
              <w:t>mažesnė</w:t>
            </w:r>
            <w:r w:rsidR="3C93B9AA" w:rsidRPr="00006DC9">
              <w:rPr>
                <w:rFonts w:ascii="Times New Roman" w:eastAsia="Times New Roman" w:hAnsi="Times New Roman" w:cs="Times New Roman"/>
                <w:sz w:val="24"/>
                <w:szCs w:val="24"/>
                <w:lang w:eastAsia="lt-LT"/>
              </w:rPr>
              <w:t xml:space="preserve"> už Saulės masę, 8 kartus</w:t>
            </w:r>
            <w:r w:rsidR="00D852EA" w:rsidRPr="00006DC9">
              <w:rPr>
                <w:rFonts w:ascii="Times New Roman" w:eastAsia="Times New Roman" w:hAnsi="Times New Roman" w:cs="Times New Roman"/>
                <w:sz w:val="24"/>
                <w:szCs w:val="24"/>
                <w:lang w:eastAsia="lt-LT"/>
              </w:rPr>
              <w:t xml:space="preserve"> didesnė už Saulės mas</w:t>
            </w:r>
            <w:r w:rsidR="6BE39DCA" w:rsidRPr="00006DC9">
              <w:rPr>
                <w:rFonts w:ascii="Times New Roman" w:eastAsia="Times New Roman" w:hAnsi="Times New Roman" w:cs="Times New Roman"/>
                <w:sz w:val="24"/>
                <w:szCs w:val="24"/>
                <w:lang w:eastAsia="lt-LT"/>
              </w:rPr>
              <w:t>ę ir</w:t>
            </w:r>
            <w:r w:rsidR="00D852EA" w:rsidRPr="00006DC9">
              <w:rPr>
                <w:rFonts w:ascii="Times New Roman" w:eastAsia="Times New Roman" w:hAnsi="Times New Roman" w:cs="Times New Roman"/>
                <w:sz w:val="24"/>
                <w:szCs w:val="24"/>
                <w:lang w:eastAsia="lt-LT"/>
              </w:rPr>
              <w:t xml:space="preserve"> nykštukinė</w:t>
            </w:r>
            <w:r w:rsidR="1594FF57" w:rsidRPr="00006DC9">
              <w:rPr>
                <w:rFonts w:ascii="Times New Roman" w:eastAsia="Times New Roman" w:hAnsi="Times New Roman" w:cs="Times New Roman"/>
                <w:sz w:val="24"/>
                <w:szCs w:val="24"/>
                <w:lang w:eastAsia="lt-LT"/>
              </w:rPr>
              <w:t>s</w:t>
            </w:r>
            <w:r w:rsidR="00D852EA" w:rsidRPr="00006DC9">
              <w:rPr>
                <w:rFonts w:ascii="Times New Roman" w:eastAsia="Times New Roman" w:hAnsi="Times New Roman" w:cs="Times New Roman"/>
                <w:sz w:val="24"/>
                <w:szCs w:val="24"/>
                <w:lang w:eastAsia="lt-LT"/>
              </w:rPr>
              <w:t xml:space="preserve"> žvaigždė</w:t>
            </w:r>
            <w:r w:rsidR="3741DC92" w:rsidRPr="00006DC9">
              <w:rPr>
                <w:rFonts w:ascii="Times New Roman" w:eastAsia="Times New Roman" w:hAnsi="Times New Roman" w:cs="Times New Roman"/>
                <w:sz w:val="24"/>
                <w:szCs w:val="24"/>
                <w:lang w:eastAsia="lt-LT"/>
              </w:rPr>
              <w:t>s</w:t>
            </w:r>
            <w:r w:rsidR="00D852EA" w:rsidRPr="00006DC9">
              <w:rPr>
                <w:rFonts w:ascii="Times New Roman" w:eastAsia="Times New Roman" w:hAnsi="Times New Roman" w:cs="Times New Roman"/>
                <w:sz w:val="24"/>
                <w:szCs w:val="24"/>
                <w:lang w:eastAsia="lt-LT"/>
              </w:rPr>
              <w:t xml:space="preserve"> evoliuciją</w:t>
            </w:r>
            <w:r w:rsidRPr="00006DC9">
              <w:rPr>
                <w:rFonts w:ascii="Times New Roman" w:eastAsia="Times New Roman" w:hAnsi="Times New Roman" w:cs="Times New Roman"/>
                <w:sz w:val="24"/>
                <w:szCs w:val="24"/>
                <w:lang w:eastAsia="lt-LT"/>
              </w:rPr>
              <w:t xml:space="preserve"> ir parengti pristatymą</w:t>
            </w:r>
            <w:r w:rsidR="05F032DF" w:rsidRPr="00006DC9">
              <w:rPr>
                <w:rFonts w:ascii="Times New Roman" w:eastAsia="Times New Roman" w:hAnsi="Times New Roman" w:cs="Times New Roman"/>
                <w:sz w:val="24"/>
                <w:szCs w:val="24"/>
                <w:lang w:eastAsia="lt-LT"/>
              </w:rPr>
              <w:t>.</w:t>
            </w:r>
          </w:p>
        </w:tc>
      </w:tr>
      <w:tr w:rsidR="00D852EA" w:rsidRPr="00006DC9" w14:paraId="65C7B04A" w14:textId="77777777" w:rsidTr="00984ACE">
        <w:tc>
          <w:tcPr>
            <w:tcW w:w="1982" w:type="dxa"/>
            <w:tcMar>
              <w:top w:w="28" w:type="dxa"/>
              <w:left w:w="57" w:type="dxa"/>
              <w:bottom w:w="28" w:type="dxa"/>
              <w:right w:w="57" w:type="dxa"/>
            </w:tcMar>
            <w:hideMark/>
          </w:tcPr>
          <w:p w14:paraId="5C8CA435" w14:textId="05F7813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1A846FF4" w14:textId="00080D50"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Žvaigždės evoliucija, žvaigždėdara, pagrindinė seka, raudona milžinė, žvaigždžių mirtis, tarpžvaigždinė medžiaga, pulsaras, juodoji skylė, termobranduolinė reakcija, vandenilio jungimosi reakcija, šerdis.</w:t>
            </w:r>
          </w:p>
        </w:tc>
      </w:tr>
      <w:tr w:rsidR="00D852EA" w:rsidRPr="00006DC9" w14:paraId="3CEB5E39" w14:textId="77777777" w:rsidTr="00984ACE">
        <w:tc>
          <w:tcPr>
            <w:tcW w:w="1982" w:type="dxa"/>
            <w:tcMar>
              <w:top w:w="28" w:type="dxa"/>
              <w:left w:w="57" w:type="dxa"/>
              <w:bottom w:w="28" w:type="dxa"/>
              <w:right w:w="57" w:type="dxa"/>
            </w:tcMar>
            <w:hideMark/>
          </w:tcPr>
          <w:p w14:paraId="38C3001E" w14:textId="18C2C1B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2BE854B1" w14:textId="2D9611AB"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žvaigždės evoliucija, žvaigždėdara, pagrindinė seka, raudona milžinė, žvaigždžių mirtis, tarpžvaigždinė medžiaga, pulsaras, juodoji skylė, termobranduolinė reakcija, vandenilio jungimosi reakcija, šerdis.</w:t>
            </w:r>
            <w:r w:rsidR="00693E4D" w:rsidRPr="00006DC9">
              <w:rPr>
                <w:rFonts w:ascii="Times New Roman" w:eastAsia="Times New Roman" w:hAnsi="Times New Roman" w:cs="Times New Roman"/>
                <w:sz w:val="24"/>
                <w:szCs w:val="24"/>
                <w:lang w:eastAsia="lt-LT"/>
              </w:rPr>
              <w:t xml:space="preserve"> </w:t>
            </w:r>
          </w:p>
          <w:p w14:paraId="0B05E352" w14:textId="23655F84"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w:t>
            </w:r>
            <w:r w:rsidR="0B67F286"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žvaigždžių evoliucijos etapus; kad visos žvaigždės susidaro iš tos pačios tarpžvaigždinės medžiagos tuo pačiu principu; kad visose žvaigždėse vyksta termobranduolinės vandenilio jungimosi reakcijos; kad žvaigždžių gyvavimo trukmė ir galutinis termobranduolinių reakcijų produktas priklauso nuo žvaigždžių masės; </w:t>
            </w:r>
            <w:r w:rsidR="3FBDBDDC" w:rsidRPr="00006DC9">
              <w:rPr>
                <w:rFonts w:ascii="Times New Roman" w:eastAsia="Times New Roman" w:hAnsi="Times New Roman" w:cs="Times New Roman"/>
                <w:sz w:val="24"/>
                <w:szCs w:val="24"/>
                <w:lang w:eastAsia="lt-LT"/>
              </w:rPr>
              <w:t xml:space="preserve">kad </w:t>
            </w:r>
            <w:r w:rsidRPr="00006DC9">
              <w:rPr>
                <w:rFonts w:ascii="Times New Roman" w:eastAsia="Times New Roman" w:hAnsi="Times New Roman" w:cs="Times New Roman"/>
                <w:sz w:val="24"/>
                <w:szCs w:val="24"/>
                <w:lang w:eastAsia="lt-LT"/>
              </w:rPr>
              <w:t xml:space="preserve">žvaigždžių „mirties“ rezultatas priklauso nuo to, kaip greitai vyko termobranduolinės reakcijos ir koks galutinis šių reakcijų produktas. </w:t>
            </w:r>
          </w:p>
          <w:p w14:paraId="7BEE6C2B" w14:textId="5CC523FE"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Palygina žvaigždžių, kurių masė </w:t>
            </w:r>
            <w:r w:rsidR="7801D912" w:rsidRPr="00006DC9">
              <w:rPr>
                <w:rFonts w:ascii="Times New Roman" w:eastAsia="Times New Roman" w:hAnsi="Times New Roman" w:cs="Times New Roman"/>
                <w:sz w:val="24"/>
                <w:szCs w:val="24"/>
                <w:lang w:eastAsia="lt-LT"/>
              </w:rPr>
              <w:t>8 kartus mažesnė už Saulės masę, 8 kartus didesnė už Saulės masę</w:t>
            </w:r>
            <w:r w:rsidRPr="00006DC9">
              <w:rPr>
                <w:rFonts w:ascii="Times New Roman" w:eastAsia="Times New Roman" w:hAnsi="Times New Roman" w:cs="Times New Roman"/>
                <w:sz w:val="24"/>
                <w:szCs w:val="24"/>
                <w:lang w:eastAsia="lt-LT"/>
              </w:rPr>
              <w:t>, nykštukinė</w:t>
            </w:r>
            <w:r w:rsidR="4CDC9CBE" w:rsidRPr="00006DC9">
              <w:rPr>
                <w:rFonts w:ascii="Times New Roman" w:eastAsia="Times New Roman" w:hAnsi="Times New Roman" w:cs="Times New Roman"/>
                <w:sz w:val="24"/>
                <w:szCs w:val="24"/>
                <w:lang w:eastAsia="lt-LT"/>
              </w:rPr>
              <w:t>s</w:t>
            </w:r>
            <w:r w:rsidRPr="00006DC9">
              <w:rPr>
                <w:rFonts w:ascii="Times New Roman" w:eastAsia="Times New Roman" w:hAnsi="Times New Roman" w:cs="Times New Roman"/>
                <w:sz w:val="24"/>
                <w:szCs w:val="24"/>
                <w:lang w:eastAsia="lt-LT"/>
              </w:rPr>
              <w:t xml:space="preserve"> žvaigždės „mirties“ rezultatą. </w:t>
            </w:r>
          </w:p>
          <w:p w14:paraId="04B8B459" w14:textId="03CC21D5"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Prognozuoja</w:t>
            </w:r>
            <w:r w:rsidR="22E18A90"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kas atsitiks su Saulės sistema Saulei „mirus“. </w:t>
            </w:r>
          </w:p>
        </w:tc>
      </w:tr>
      <w:tr w:rsidR="00D852EA" w:rsidRPr="00006DC9" w14:paraId="7C2BEE77" w14:textId="77777777" w:rsidTr="00984ACE">
        <w:tc>
          <w:tcPr>
            <w:tcW w:w="1982" w:type="dxa"/>
            <w:tcMar>
              <w:top w:w="28" w:type="dxa"/>
              <w:left w:w="57" w:type="dxa"/>
              <w:bottom w:w="28" w:type="dxa"/>
              <w:right w:w="57" w:type="dxa"/>
            </w:tcMar>
            <w:hideMark/>
          </w:tcPr>
          <w:p w14:paraId="2C8A8AC6" w14:textId="726DF4F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72092A6C" w14:textId="423D32CB" w:rsidR="00D852EA" w:rsidRPr="00006DC9" w:rsidRDefault="18FD4212"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BF4699"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58D33020" w14:textId="1A567FF0" w:rsidR="006200AD" w:rsidRPr="00006DC9" w:rsidRDefault="18FD4212" w:rsidP="006200AD">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Komunikavimo</w:t>
            </w:r>
            <w:r w:rsidR="006200AD"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atsirenka reikiamą įvairiais būdais pateiktą informaciją iš skirtingų šaltinių; lygina, kritiškai vertina, klasifikuoja, interpretuoja, jungia skirtingų šaltinių informaciją; tinkamai cituoja</w:t>
            </w:r>
            <w:r w:rsidR="006200AD" w:rsidRPr="00006DC9">
              <w:rPr>
                <w:rFonts w:ascii="Times New Roman" w:eastAsia="Times New Roman" w:hAnsi="Times New Roman" w:cs="Times New Roman"/>
                <w:sz w:val="24"/>
                <w:szCs w:val="24"/>
              </w:rPr>
              <w:t xml:space="preserve"> šaltinius.</w:t>
            </w:r>
          </w:p>
          <w:p w14:paraId="4F4064C7" w14:textId="2B3D4D06" w:rsidR="00DD435E" w:rsidRPr="00006DC9" w:rsidRDefault="00DD435E" w:rsidP="00DD435E">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Pr="00006DC9">
              <w:rPr>
                <w:rFonts w:ascii="Times New Roman" w:eastAsia="Times New Roman" w:hAnsi="Times New Roman" w:cs="Times New Roman"/>
                <w:sz w:val="24"/>
                <w:szCs w:val="24"/>
              </w:rPr>
              <w:t xml:space="preserve"> – tikslingai ir kūrybiškai taiko turimas žinias ir gebėjimus rengdamas pristatymą.</w:t>
            </w:r>
          </w:p>
          <w:p w14:paraId="2C2B74EC" w14:textId="77777777" w:rsidR="00D852EA" w:rsidRPr="00006DC9" w:rsidRDefault="006200AD" w:rsidP="006200AD">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sz w:val="24"/>
                <w:szCs w:val="24"/>
              </w:rPr>
              <w:t>Skaitmeninė –</w:t>
            </w:r>
            <w:r w:rsidR="18FD4212" w:rsidRPr="00006DC9">
              <w:rPr>
                <w:rFonts w:ascii="Times New Roman" w:eastAsia="Times New Roman" w:hAnsi="Times New Roman" w:cs="Times New Roman"/>
                <w:sz w:val="24"/>
                <w:szCs w:val="24"/>
              </w:rPr>
              <w:t xml:space="preserve"> tikslingai naudoja skaitmenines technologijas</w:t>
            </w:r>
            <w:r w:rsidRPr="00006DC9">
              <w:rPr>
                <w:rFonts w:ascii="Times New Roman" w:eastAsia="Times New Roman" w:hAnsi="Times New Roman" w:cs="Times New Roman"/>
                <w:sz w:val="24"/>
                <w:szCs w:val="24"/>
              </w:rPr>
              <w:t xml:space="preserve"> informacijai rasti ir pristatymui parengti</w:t>
            </w:r>
            <w:r w:rsidR="18FD4212" w:rsidRPr="00006DC9">
              <w:rPr>
                <w:rFonts w:ascii="Times New Roman" w:eastAsia="Times New Roman" w:hAnsi="Times New Roman" w:cs="Times New Roman"/>
                <w:sz w:val="24"/>
                <w:szCs w:val="24"/>
              </w:rPr>
              <w:t>.</w:t>
            </w:r>
          </w:p>
          <w:p w14:paraId="59FA8E24" w14:textId="6F71D467" w:rsidR="00DD435E" w:rsidRPr="00006DC9" w:rsidRDefault="00DD435E" w:rsidP="0091429F">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 bendradarbiauja su grupės nariais, dalijasi informacija</w:t>
            </w:r>
            <w:r w:rsidR="0091429F" w:rsidRPr="00006DC9">
              <w:rPr>
                <w:rFonts w:ascii="Times New Roman" w:eastAsia="Times New Roman" w:hAnsi="Times New Roman" w:cs="Times New Roman"/>
                <w:sz w:val="24"/>
                <w:szCs w:val="24"/>
              </w:rPr>
              <w:t>.</w:t>
            </w:r>
          </w:p>
        </w:tc>
      </w:tr>
      <w:tr w:rsidR="00D852EA" w:rsidRPr="00006DC9" w14:paraId="67BAB134" w14:textId="77777777" w:rsidTr="00984ACE">
        <w:tc>
          <w:tcPr>
            <w:tcW w:w="1982" w:type="dxa"/>
            <w:tcMar>
              <w:top w:w="28" w:type="dxa"/>
              <w:left w:w="57" w:type="dxa"/>
              <w:bottom w:w="28" w:type="dxa"/>
              <w:right w:w="57" w:type="dxa"/>
            </w:tcMar>
            <w:hideMark/>
          </w:tcPr>
          <w:p w14:paraId="3C6840F2" w14:textId="402F8ADA"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0690452E" w14:textId="62350B34" w:rsidR="00D852EA" w:rsidRPr="00006DC9" w:rsidRDefault="0C35851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Iki </w:t>
            </w:r>
            <w:r w:rsidR="01D32C3B" w:rsidRPr="00006DC9">
              <w:rPr>
                <w:rFonts w:ascii="Times New Roman" w:eastAsia="Times New Roman" w:hAnsi="Times New Roman" w:cs="Times New Roman"/>
                <w:sz w:val="24"/>
                <w:szCs w:val="24"/>
                <w:lang w:eastAsia="lt-LT"/>
              </w:rPr>
              <w:t>1 mėn</w:t>
            </w:r>
            <w:r w:rsidR="1411F9ED" w:rsidRPr="00006DC9">
              <w:rPr>
                <w:rFonts w:ascii="Times New Roman" w:eastAsia="Times New Roman" w:hAnsi="Times New Roman" w:cs="Times New Roman"/>
                <w:sz w:val="24"/>
                <w:szCs w:val="24"/>
                <w:lang w:eastAsia="lt-LT"/>
              </w:rPr>
              <w:t>esio</w:t>
            </w:r>
            <w:r w:rsidR="01D32C3B" w:rsidRPr="00006DC9">
              <w:rPr>
                <w:rFonts w:ascii="Times New Roman" w:eastAsia="Times New Roman" w:hAnsi="Times New Roman" w:cs="Times New Roman"/>
                <w:sz w:val="24"/>
                <w:szCs w:val="24"/>
                <w:lang w:eastAsia="lt-LT"/>
              </w:rPr>
              <w:t xml:space="preserve"> savarankiško darbo ir </w:t>
            </w:r>
            <w:r w:rsidR="00D852EA" w:rsidRPr="00006DC9">
              <w:rPr>
                <w:rFonts w:ascii="Times New Roman" w:eastAsia="Times New Roman" w:hAnsi="Times New Roman" w:cs="Times New Roman"/>
                <w:sz w:val="24"/>
                <w:szCs w:val="24"/>
                <w:lang w:eastAsia="lt-LT"/>
              </w:rPr>
              <w:t>1 pamoka</w:t>
            </w:r>
            <w:r w:rsidR="00693E4D" w:rsidRPr="00006DC9">
              <w:rPr>
                <w:rFonts w:ascii="Times New Roman" w:eastAsia="Times New Roman" w:hAnsi="Times New Roman" w:cs="Times New Roman"/>
                <w:sz w:val="24"/>
                <w:szCs w:val="24"/>
                <w:lang w:eastAsia="lt-LT"/>
              </w:rPr>
              <w:t xml:space="preserve"> </w:t>
            </w:r>
            <w:r w:rsidR="3C001BB8" w:rsidRPr="00006DC9">
              <w:rPr>
                <w:rFonts w:ascii="Times New Roman" w:eastAsia="Times New Roman" w:hAnsi="Times New Roman" w:cs="Times New Roman"/>
                <w:sz w:val="24"/>
                <w:szCs w:val="24"/>
                <w:lang w:eastAsia="lt-LT"/>
              </w:rPr>
              <w:t>darbų pristatymams</w:t>
            </w:r>
          </w:p>
        </w:tc>
      </w:tr>
      <w:tr w:rsidR="00D852EA" w:rsidRPr="00006DC9" w14:paraId="44758F3C" w14:textId="77777777" w:rsidTr="00984ACE">
        <w:tc>
          <w:tcPr>
            <w:tcW w:w="1982" w:type="dxa"/>
            <w:tcMar>
              <w:top w:w="28" w:type="dxa"/>
              <w:left w:w="57" w:type="dxa"/>
              <w:bottom w:w="28" w:type="dxa"/>
              <w:right w:w="57" w:type="dxa"/>
            </w:tcMar>
            <w:hideMark/>
          </w:tcPr>
          <w:p w14:paraId="002CFA47" w14:textId="1713444F"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588A15DC" w14:textId="2A181507"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Informacijos analizė ir </w:t>
            </w:r>
            <w:r w:rsidR="267C7C1E" w:rsidRPr="00006DC9">
              <w:rPr>
                <w:rFonts w:ascii="Times New Roman" w:eastAsia="Times New Roman" w:hAnsi="Times New Roman" w:cs="Times New Roman"/>
                <w:sz w:val="24"/>
                <w:szCs w:val="24"/>
                <w:lang w:eastAsia="lt-LT"/>
              </w:rPr>
              <w:t>pristatymo parengimas</w:t>
            </w:r>
          </w:p>
        </w:tc>
      </w:tr>
      <w:tr w:rsidR="00D852EA" w:rsidRPr="00006DC9" w14:paraId="42F0498B" w14:textId="77777777" w:rsidTr="00984ACE">
        <w:tc>
          <w:tcPr>
            <w:tcW w:w="1982" w:type="dxa"/>
            <w:tcMar>
              <w:top w:w="28" w:type="dxa"/>
              <w:left w:w="57" w:type="dxa"/>
              <w:bottom w:w="28" w:type="dxa"/>
              <w:right w:w="57" w:type="dxa"/>
            </w:tcMar>
            <w:hideMark/>
          </w:tcPr>
          <w:p w14:paraId="6D04D1C0" w14:textId="2C2CC63E"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6CEFB499" w14:textId="1D0F143E"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Įvairūs informaciniai šaltiniai </w:t>
            </w:r>
          </w:p>
        </w:tc>
      </w:tr>
      <w:tr w:rsidR="00D852EA" w:rsidRPr="00006DC9" w14:paraId="3CEAD01D" w14:textId="77777777" w:rsidTr="00984ACE">
        <w:tc>
          <w:tcPr>
            <w:tcW w:w="1982" w:type="dxa"/>
            <w:tcMar>
              <w:top w:w="28" w:type="dxa"/>
              <w:left w:w="57" w:type="dxa"/>
              <w:bottom w:w="28" w:type="dxa"/>
              <w:right w:w="57" w:type="dxa"/>
            </w:tcMar>
            <w:hideMark/>
          </w:tcPr>
          <w:p w14:paraId="17422BFF" w14:textId="3226D33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609E8896" w14:textId="0D00734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Aptariama, kad gamtoje ir visuomenėje vykstantys reiškiniai turi pradžią (gimimas) ir pabaigą (mirtis).</w:t>
            </w:r>
            <w:r w:rsidR="00693E4D" w:rsidRPr="00006DC9">
              <w:rPr>
                <w:rFonts w:ascii="Times New Roman" w:eastAsia="Times New Roman" w:hAnsi="Times New Roman" w:cs="Times New Roman"/>
                <w:sz w:val="24"/>
                <w:szCs w:val="24"/>
                <w:lang w:eastAsia="lt-LT"/>
              </w:rPr>
              <w:t xml:space="preserve"> </w:t>
            </w:r>
          </w:p>
        </w:tc>
      </w:tr>
      <w:tr w:rsidR="00D852EA" w:rsidRPr="00006DC9" w14:paraId="06A706CB" w14:textId="77777777" w:rsidTr="00984ACE">
        <w:tc>
          <w:tcPr>
            <w:tcW w:w="1982" w:type="dxa"/>
            <w:tcMar>
              <w:top w:w="28" w:type="dxa"/>
              <w:left w:w="57" w:type="dxa"/>
              <w:bottom w:w="28" w:type="dxa"/>
              <w:right w:w="57" w:type="dxa"/>
            </w:tcMar>
            <w:hideMark/>
          </w:tcPr>
          <w:p w14:paraId="173EB869" w14:textId="1F0D92B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5C355FBF" w14:textId="4AA6DFE9"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Mokiniai suskirstomi į grupes. Kiekviena grupė dviejų-trijų savaičių bėgyje turi susi</w:t>
            </w:r>
            <w:r w:rsidR="4473D3E8" w:rsidRPr="00006DC9">
              <w:rPr>
                <w:rFonts w:ascii="Times New Roman" w:eastAsia="Times New Roman" w:hAnsi="Times New Roman" w:cs="Times New Roman"/>
                <w:sz w:val="24"/>
                <w:szCs w:val="24"/>
                <w:lang w:eastAsia="lt-LT"/>
              </w:rPr>
              <w:t>ri</w:t>
            </w:r>
            <w:r w:rsidRPr="00006DC9">
              <w:rPr>
                <w:rFonts w:ascii="Times New Roman" w:eastAsia="Times New Roman" w:hAnsi="Times New Roman" w:cs="Times New Roman"/>
                <w:sz w:val="24"/>
                <w:szCs w:val="24"/>
                <w:lang w:eastAsia="lt-LT"/>
              </w:rPr>
              <w:t>nkti medžiagą ir paruošti pristatymą apie nurodytos masės žvaigždės evoliuciją. Sus</w:t>
            </w:r>
            <w:r w:rsidR="6E1BDEDF" w:rsidRPr="00006DC9">
              <w:rPr>
                <w:rFonts w:ascii="Times New Roman" w:eastAsia="Times New Roman" w:hAnsi="Times New Roman" w:cs="Times New Roman"/>
                <w:sz w:val="24"/>
                <w:szCs w:val="24"/>
                <w:lang w:eastAsia="lt-LT"/>
              </w:rPr>
              <w:t>i</w:t>
            </w:r>
            <w:r w:rsidRPr="00006DC9">
              <w:rPr>
                <w:rFonts w:ascii="Times New Roman" w:eastAsia="Times New Roman" w:hAnsi="Times New Roman" w:cs="Times New Roman"/>
                <w:sz w:val="24"/>
                <w:szCs w:val="24"/>
                <w:lang w:eastAsia="lt-LT"/>
              </w:rPr>
              <w:t xml:space="preserve">rinktą medžiagą mokiniai </w:t>
            </w:r>
            <w:r w:rsidR="7CB222B5" w:rsidRPr="00006DC9">
              <w:rPr>
                <w:rFonts w:ascii="Times New Roman" w:eastAsia="Times New Roman" w:hAnsi="Times New Roman" w:cs="Times New Roman"/>
                <w:sz w:val="24"/>
                <w:szCs w:val="24"/>
                <w:lang w:eastAsia="lt-LT"/>
              </w:rPr>
              <w:t xml:space="preserve">per </w:t>
            </w:r>
            <w:r w:rsidRPr="00006DC9">
              <w:rPr>
                <w:rFonts w:ascii="Times New Roman" w:eastAsia="Times New Roman" w:hAnsi="Times New Roman" w:cs="Times New Roman"/>
                <w:sz w:val="24"/>
                <w:szCs w:val="24"/>
                <w:lang w:eastAsia="lt-LT"/>
              </w:rPr>
              <w:t>pamok</w:t>
            </w:r>
            <w:r w:rsidR="4825C3D2" w:rsidRPr="00006DC9">
              <w:rPr>
                <w:rFonts w:ascii="Times New Roman" w:eastAsia="Times New Roman" w:hAnsi="Times New Roman" w:cs="Times New Roman"/>
                <w:sz w:val="24"/>
                <w:szCs w:val="24"/>
                <w:lang w:eastAsia="lt-LT"/>
              </w:rPr>
              <w:t xml:space="preserve">ą </w:t>
            </w:r>
            <w:r w:rsidRPr="00006DC9">
              <w:rPr>
                <w:rFonts w:ascii="Times New Roman" w:eastAsia="Times New Roman" w:hAnsi="Times New Roman" w:cs="Times New Roman"/>
                <w:sz w:val="24"/>
                <w:szCs w:val="24"/>
                <w:lang w:eastAsia="lt-LT"/>
              </w:rPr>
              <w:t>pateikia kaip pranešimą, savo sukurtą filmuką, žvaigždėdaros procesus suvaidina, atvaizduoja šokiu ir panašiai.</w:t>
            </w:r>
            <w:r w:rsidR="00693E4D" w:rsidRPr="00006DC9">
              <w:rPr>
                <w:rFonts w:ascii="Times New Roman" w:eastAsia="Times New Roman" w:hAnsi="Times New Roman" w:cs="Times New Roman"/>
                <w:sz w:val="24"/>
                <w:szCs w:val="24"/>
                <w:lang w:eastAsia="lt-LT"/>
              </w:rPr>
              <w:t xml:space="preserve"> </w:t>
            </w:r>
          </w:p>
        </w:tc>
      </w:tr>
      <w:tr w:rsidR="00D852EA" w:rsidRPr="00006DC9" w14:paraId="42C3DC3B" w14:textId="77777777" w:rsidTr="00984ACE">
        <w:tc>
          <w:tcPr>
            <w:tcW w:w="1982" w:type="dxa"/>
            <w:tcMar>
              <w:top w:w="28" w:type="dxa"/>
              <w:left w:w="57" w:type="dxa"/>
              <w:bottom w:w="28" w:type="dxa"/>
              <w:right w:w="57" w:type="dxa"/>
            </w:tcMar>
            <w:hideMark/>
          </w:tcPr>
          <w:p w14:paraId="50BC5C82" w14:textId="6D0216FC" w:rsidR="00D852EA" w:rsidRPr="00006DC9" w:rsidRDefault="6AB323E3" w:rsidP="0091429F">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0091429F" w:rsidRPr="00006DC9">
              <w:rPr>
                <w:rFonts w:ascii="Times New Roman" w:eastAsia="Times New Roman" w:hAnsi="Times New Roman" w:cs="Times New Roman"/>
                <w:sz w:val="24"/>
                <w:szCs w:val="24"/>
                <w:lang w:eastAsia="lt-LT"/>
              </w:rPr>
              <w:t>ristatymų</w:t>
            </w:r>
            <w:r w:rsidRPr="00006DC9">
              <w:rPr>
                <w:rFonts w:ascii="Times New Roman" w:eastAsia="Times New Roman" w:hAnsi="Times New Roman" w:cs="Times New Roman"/>
                <w:sz w:val="24"/>
                <w:szCs w:val="24"/>
                <w:lang w:eastAsia="lt-LT"/>
              </w:rPr>
              <w:t xml:space="preserve"> vertinimo kriterijai</w:t>
            </w:r>
          </w:p>
        </w:tc>
        <w:tc>
          <w:tcPr>
            <w:tcW w:w="8217" w:type="dxa"/>
            <w:tcMar>
              <w:top w:w="28" w:type="dxa"/>
              <w:left w:w="57" w:type="dxa"/>
              <w:bottom w:w="28" w:type="dxa"/>
              <w:right w:w="57" w:type="dxa"/>
            </w:tcMar>
            <w:hideMark/>
          </w:tcPr>
          <w:p w14:paraId="5953A552" w14:textId="69F4ACC0" w:rsidR="00D852EA" w:rsidRPr="00006DC9" w:rsidRDefault="6AB323E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w:t>
            </w:r>
            <w:r w:rsidR="00D852EA" w:rsidRPr="00006DC9">
              <w:rPr>
                <w:rFonts w:ascii="Times New Roman" w:eastAsia="Times New Roman" w:hAnsi="Times New Roman" w:cs="Times New Roman"/>
                <w:sz w:val="24"/>
                <w:szCs w:val="24"/>
                <w:lang w:eastAsia="lt-LT"/>
              </w:rPr>
              <w:t>šskirti keturi žvaigždžių evoliucijos etapai</w:t>
            </w:r>
            <w:r w:rsidR="5AC0F8D4" w:rsidRPr="00006DC9">
              <w:rPr>
                <w:rFonts w:ascii="Times New Roman" w:eastAsia="Times New Roman" w:hAnsi="Times New Roman" w:cs="Times New Roman"/>
                <w:sz w:val="24"/>
                <w:szCs w:val="24"/>
                <w:lang w:eastAsia="lt-LT"/>
              </w:rPr>
              <w:t>.</w:t>
            </w:r>
          </w:p>
          <w:p w14:paraId="78FA2F13" w14:textId="658BB894" w:rsidR="00D852EA" w:rsidRPr="00006DC9" w:rsidRDefault="5AC0F8D4"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00D852EA" w:rsidRPr="00006DC9">
              <w:rPr>
                <w:rFonts w:ascii="Times New Roman" w:eastAsia="Times New Roman" w:hAnsi="Times New Roman" w:cs="Times New Roman"/>
                <w:sz w:val="24"/>
                <w:szCs w:val="24"/>
                <w:lang w:eastAsia="lt-LT"/>
              </w:rPr>
              <w:t>arodyta, kad visos žvaigždės susidaro iš tos pačios tarpžvaigždinės medžiagos tuo pačiu principu</w:t>
            </w:r>
            <w:r w:rsidR="12ED4273" w:rsidRPr="00006DC9">
              <w:rPr>
                <w:rFonts w:ascii="Times New Roman" w:eastAsia="Times New Roman" w:hAnsi="Times New Roman" w:cs="Times New Roman"/>
                <w:sz w:val="24"/>
                <w:szCs w:val="24"/>
                <w:lang w:eastAsia="lt-LT"/>
              </w:rPr>
              <w:t>.</w:t>
            </w:r>
            <w:r w:rsidR="00D852EA" w:rsidRPr="00006DC9">
              <w:rPr>
                <w:rFonts w:ascii="Times New Roman" w:eastAsia="Times New Roman" w:hAnsi="Times New Roman" w:cs="Times New Roman"/>
                <w:sz w:val="24"/>
                <w:szCs w:val="24"/>
                <w:lang w:eastAsia="lt-LT"/>
              </w:rPr>
              <w:t xml:space="preserve"> </w:t>
            </w:r>
          </w:p>
          <w:p w14:paraId="30ECE882" w14:textId="238C37A7" w:rsidR="00D852EA" w:rsidRPr="00006DC9" w:rsidRDefault="6A008CF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00D852EA" w:rsidRPr="00006DC9">
              <w:rPr>
                <w:rFonts w:ascii="Times New Roman" w:eastAsia="Times New Roman" w:hAnsi="Times New Roman" w:cs="Times New Roman"/>
                <w:sz w:val="24"/>
                <w:szCs w:val="24"/>
                <w:lang w:eastAsia="lt-LT"/>
              </w:rPr>
              <w:t>aaiškinta, kad visose žvaigždėse vyksta termobranduolinės vandenilio jungimosi reakcijos</w:t>
            </w:r>
            <w:r w:rsidR="4E76E0B8" w:rsidRPr="00006DC9">
              <w:rPr>
                <w:rFonts w:ascii="Times New Roman" w:eastAsia="Times New Roman" w:hAnsi="Times New Roman" w:cs="Times New Roman"/>
                <w:sz w:val="24"/>
                <w:szCs w:val="24"/>
                <w:lang w:eastAsia="lt-LT"/>
              </w:rPr>
              <w:t>.</w:t>
            </w:r>
            <w:r w:rsidR="00D852EA" w:rsidRPr="00006DC9">
              <w:rPr>
                <w:rFonts w:ascii="Times New Roman" w:eastAsia="Times New Roman" w:hAnsi="Times New Roman" w:cs="Times New Roman"/>
                <w:sz w:val="24"/>
                <w:szCs w:val="24"/>
                <w:lang w:eastAsia="lt-LT"/>
              </w:rPr>
              <w:t xml:space="preserve"> </w:t>
            </w:r>
          </w:p>
          <w:p w14:paraId="0BA09FC4" w14:textId="088ABF97" w:rsidR="00D852EA" w:rsidRPr="00006DC9" w:rsidRDefault="6778BC24"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Paaiškinta</w:t>
            </w:r>
            <w:r w:rsidR="00D852EA" w:rsidRPr="00006DC9">
              <w:rPr>
                <w:rFonts w:ascii="Times New Roman" w:eastAsia="Times New Roman" w:hAnsi="Times New Roman" w:cs="Times New Roman"/>
                <w:sz w:val="24"/>
                <w:szCs w:val="24"/>
                <w:lang w:eastAsia="lt-LT"/>
              </w:rPr>
              <w:t>, kad žvaigždžių gyvavimo trukmė ir galutinis termobranduolinių reakcijų produktas priklauso nuo žvaigždžių masės</w:t>
            </w:r>
            <w:r w:rsidR="350DC19F" w:rsidRPr="00006DC9">
              <w:rPr>
                <w:rFonts w:ascii="Times New Roman" w:eastAsia="Times New Roman" w:hAnsi="Times New Roman" w:cs="Times New Roman"/>
                <w:sz w:val="24"/>
                <w:szCs w:val="24"/>
                <w:lang w:eastAsia="lt-LT"/>
              </w:rPr>
              <w:t>.</w:t>
            </w:r>
            <w:r w:rsidR="00D852EA" w:rsidRPr="00006DC9">
              <w:rPr>
                <w:rFonts w:ascii="Times New Roman" w:eastAsia="Times New Roman" w:hAnsi="Times New Roman" w:cs="Times New Roman"/>
                <w:sz w:val="24"/>
                <w:szCs w:val="24"/>
                <w:lang w:eastAsia="lt-LT"/>
              </w:rPr>
              <w:t xml:space="preserve"> </w:t>
            </w:r>
          </w:p>
          <w:p w14:paraId="2C1DE232" w14:textId="0F4F1732" w:rsidR="00D852EA" w:rsidRPr="00006DC9" w:rsidRDefault="73FB03D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Paaiškinta</w:t>
            </w:r>
            <w:r w:rsidR="00D852EA" w:rsidRPr="00006DC9">
              <w:rPr>
                <w:rFonts w:ascii="Times New Roman" w:eastAsia="Times New Roman" w:hAnsi="Times New Roman" w:cs="Times New Roman"/>
                <w:sz w:val="24"/>
                <w:szCs w:val="24"/>
                <w:lang w:eastAsia="lt-LT"/>
              </w:rPr>
              <w:t>, kad žvaigždžių „mirties“ rezultatas priklauso nuo to, kaip greitai vyko termobranduolinės reakcijos ir koks galutinis šių reakcijų produktas</w:t>
            </w:r>
            <w:r w:rsidR="08AA7BAE" w:rsidRPr="00006DC9">
              <w:rPr>
                <w:rFonts w:ascii="Times New Roman" w:eastAsia="Times New Roman" w:hAnsi="Times New Roman" w:cs="Times New Roman"/>
                <w:sz w:val="24"/>
                <w:szCs w:val="24"/>
                <w:lang w:eastAsia="lt-LT"/>
              </w:rPr>
              <w:t>.</w:t>
            </w:r>
          </w:p>
          <w:p w14:paraId="276C3669" w14:textId="60A12AAF" w:rsidR="00D852EA" w:rsidRPr="00006DC9" w:rsidRDefault="08AA7BA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A</w:t>
            </w:r>
            <w:r w:rsidR="00D852EA" w:rsidRPr="00006DC9">
              <w:rPr>
                <w:rFonts w:ascii="Times New Roman" w:eastAsia="Times New Roman" w:hAnsi="Times New Roman" w:cs="Times New Roman"/>
                <w:sz w:val="24"/>
                <w:szCs w:val="24"/>
                <w:lang w:eastAsia="lt-LT"/>
              </w:rPr>
              <w:t>iškinant žvaigždžių evoliucij</w:t>
            </w:r>
            <w:r w:rsidR="4D31C521" w:rsidRPr="00006DC9">
              <w:rPr>
                <w:rFonts w:ascii="Times New Roman" w:eastAsia="Times New Roman" w:hAnsi="Times New Roman" w:cs="Times New Roman"/>
                <w:sz w:val="24"/>
                <w:szCs w:val="24"/>
                <w:lang w:eastAsia="lt-LT"/>
              </w:rPr>
              <w:t>ą</w:t>
            </w:r>
            <w:r w:rsidR="00D852EA" w:rsidRPr="00006DC9">
              <w:rPr>
                <w:rFonts w:ascii="Times New Roman" w:eastAsia="Times New Roman" w:hAnsi="Times New Roman" w:cs="Times New Roman"/>
                <w:sz w:val="24"/>
                <w:szCs w:val="24"/>
                <w:lang w:eastAsia="lt-LT"/>
              </w:rPr>
              <w:t xml:space="preserve"> panaudo</w:t>
            </w:r>
            <w:r w:rsidR="72ED02E9" w:rsidRPr="00006DC9">
              <w:rPr>
                <w:rFonts w:ascii="Times New Roman" w:eastAsia="Times New Roman" w:hAnsi="Times New Roman" w:cs="Times New Roman"/>
                <w:sz w:val="24"/>
                <w:szCs w:val="24"/>
                <w:lang w:eastAsia="lt-LT"/>
              </w:rPr>
              <w:t>tos</w:t>
            </w:r>
            <w:r w:rsidR="00D852EA" w:rsidRPr="00006DC9">
              <w:rPr>
                <w:rFonts w:ascii="Times New Roman" w:eastAsia="Times New Roman" w:hAnsi="Times New Roman" w:cs="Times New Roman"/>
                <w:sz w:val="24"/>
                <w:szCs w:val="24"/>
                <w:lang w:eastAsia="lt-LT"/>
              </w:rPr>
              <w:t xml:space="preserve"> žini</w:t>
            </w:r>
            <w:r w:rsidR="1694D239" w:rsidRPr="00006DC9">
              <w:rPr>
                <w:rFonts w:ascii="Times New Roman" w:eastAsia="Times New Roman" w:hAnsi="Times New Roman" w:cs="Times New Roman"/>
                <w:sz w:val="24"/>
                <w:szCs w:val="24"/>
                <w:lang w:eastAsia="lt-LT"/>
              </w:rPr>
              <w:t>o</w:t>
            </w:r>
            <w:r w:rsidR="00D852EA" w:rsidRPr="00006DC9">
              <w:rPr>
                <w:rFonts w:ascii="Times New Roman" w:eastAsia="Times New Roman" w:hAnsi="Times New Roman" w:cs="Times New Roman"/>
                <w:sz w:val="24"/>
                <w:szCs w:val="24"/>
                <w:lang w:eastAsia="lt-LT"/>
              </w:rPr>
              <w:t>s apie jėgą, slėgį, dujų plėtimąsi, temperatūrą</w:t>
            </w:r>
            <w:r w:rsidR="228C7F93" w:rsidRPr="00006DC9">
              <w:rPr>
                <w:rFonts w:ascii="Times New Roman" w:eastAsia="Times New Roman" w:hAnsi="Times New Roman" w:cs="Times New Roman"/>
                <w:sz w:val="24"/>
                <w:szCs w:val="24"/>
                <w:lang w:eastAsia="lt-LT"/>
              </w:rPr>
              <w:t>.</w:t>
            </w:r>
          </w:p>
          <w:p w14:paraId="6F873AA4" w14:textId="1D4CDDA8" w:rsidR="00D852EA" w:rsidRPr="00006DC9" w:rsidRDefault="3B06663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Pristatymas aiškus, supran</w:t>
            </w:r>
            <w:r w:rsidR="14767490" w:rsidRPr="00006DC9">
              <w:rPr>
                <w:rFonts w:ascii="Times New Roman" w:eastAsia="Times New Roman" w:hAnsi="Times New Roman" w:cs="Times New Roman"/>
                <w:sz w:val="24"/>
                <w:szCs w:val="24"/>
                <w:lang w:eastAsia="lt-LT"/>
              </w:rPr>
              <w:t>tamas.</w:t>
            </w:r>
          </w:p>
          <w:p w14:paraId="07A08B8D" w14:textId="25ED655E" w:rsidR="00D852EA" w:rsidRPr="00006DC9"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Kalba taisyklinga.</w:t>
            </w:r>
          </w:p>
          <w:p w14:paraId="70EEA630" w14:textId="6A25E534" w:rsidR="00D852EA" w:rsidRPr="00006DC9"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Atsižvelgta į adresatą.</w:t>
            </w:r>
          </w:p>
          <w:p w14:paraId="11EF375D" w14:textId="6B38D6C4" w:rsidR="00D852EA" w:rsidRPr="00006DC9"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Pasirinkti patikimi informacijos šaltiniai.</w:t>
            </w:r>
          </w:p>
          <w:p w14:paraId="117B504A" w14:textId="310FC8DE" w:rsidR="00D852EA" w:rsidRPr="00006DC9" w:rsidRDefault="1476749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Pateiktas šaltinių sąrašas.</w:t>
            </w:r>
          </w:p>
        </w:tc>
      </w:tr>
      <w:tr w:rsidR="00D852EA" w:rsidRPr="00006DC9" w14:paraId="42E0349E" w14:textId="77777777" w:rsidTr="00984ACE">
        <w:tc>
          <w:tcPr>
            <w:tcW w:w="1982" w:type="dxa"/>
            <w:tcMar>
              <w:top w:w="28" w:type="dxa"/>
              <w:left w:w="57" w:type="dxa"/>
              <w:bottom w:w="28" w:type="dxa"/>
              <w:right w:w="57" w:type="dxa"/>
            </w:tcMar>
            <w:hideMark/>
          </w:tcPr>
          <w:p w14:paraId="6EE4A9DC" w14:textId="0FB80B4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Veiklos plėtotė</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55554260" w14:textId="030B7614"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Sukurti filmukai, šokiai, vaidinimai pateikiami meninės raiškos konkursams. </w:t>
            </w:r>
          </w:p>
        </w:tc>
      </w:tr>
      <w:tr w:rsidR="00D852EA" w:rsidRPr="00006DC9" w14:paraId="1FC97F80" w14:textId="77777777" w:rsidTr="00984ACE">
        <w:tc>
          <w:tcPr>
            <w:tcW w:w="1982" w:type="dxa"/>
            <w:tcMar>
              <w:top w:w="28" w:type="dxa"/>
              <w:left w:w="57" w:type="dxa"/>
              <w:bottom w:w="28" w:type="dxa"/>
              <w:right w:w="57" w:type="dxa"/>
            </w:tcMar>
            <w:hideMark/>
          </w:tcPr>
          <w:p w14:paraId="2E4F5FC6" w14:textId="4BBF4C32" w:rsidR="00D852EA" w:rsidRPr="00006DC9" w:rsidRDefault="008F3C0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00D852EA" w:rsidRPr="00006DC9">
              <w:rPr>
                <w:rFonts w:ascii="Times New Roman" w:eastAsia="Times New Roman" w:hAnsi="Times New Roman" w:cs="Times New Roman"/>
                <w:sz w:val="24"/>
                <w:szCs w:val="24"/>
                <w:lang w:eastAsia="lt-LT"/>
              </w:rPr>
              <w:t>atarimai mokytojui</w:t>
            </w:r>
            <w:r w:rsidR="00693E4D" w:rsidRPr="00006DC9">
              <w:rPr>
                <w:rFonts w:ascii="Times New Roman" w:eastAsia="Times New Roman" w:hAnsi="Times New Roman" w:cs="Times New Roman"/>
                <w:sz w:val="24"/>
                <w:szCs w:val="24"/>
                <w:lang w:eastAsia="lt-LT"/>
              </w:rPr>
              <w:t xml:space="preserve"> </w:t>
            </w:r>
          </w:p>
        </w:tc>
        <w:tc>
          <w:tcPr>
            <w:tcW w:w="8217" w:type="dxa"/>
            <w:tcMar>
              <w:top w:w="28" w:type="dxa"/>
              <w:left w:w="57" w:type="dxa"/>
              <w:bottom w:w="28" w:type="dxa"/>
              <w:right w:w="57" w:type="dxa"/>
            </w:tcMar>
            <w:hideMark/>
          </w:tcPr>
          <w:p w14:paraId="361A089F" w14:textId="1225EE11" w:rsidR="00D852EA" w:rsidRPr="00006DC9" w:rsidRDefault="44992B4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Reikėtų k</w:t>
            </w:r>
            <w:r w:rsidR="00D852EA" w:rsidRPr="00006DC9">
              <w:rPr>
                <w:rFonts w:ascii="Times New Roman" w:eastAsia="Times New Roman" w:hAnsi="Times New Roman" w:cs="Times New Roman"/>
                <w:sz w:val="24"/>
                <w:szCs w:val="24"/>
                <w:lang w:eastAsia="lt-LT"/>
              </w:rPr>
              <w:t>elis kartus priminti apie užduotį, patikrinti kaip ji vykdoma, pateikiant klausimus ar prašant pateikti tarpinius veiklos rezultatus. Pateikiant užduotį ir primenant apie jos vykdymą, akcentuoti, svarbia</w:t>
            </w:r>
            <w:r w:rsidR="01FE48B7" w:rsidRPr="00006DC9">
              <w:rPr>
                <w:rFonts w:ascii="Times New Roman" w:eastAsia="Times New Roman" w:hAnsi="Times New Roman" w:cs="Times New Roman"/>
                <w:sz w:val="24"/>
                <w:szCs w:val="24"/>
                <w:lang w:eastAsia="lt-LT"/>
              </w:rPr>
              <w:t>u</w:t>
            </w:r>
            <w:r w:rsidR="00D852EA" w:rsidRPr="00006DC9">
              <w:rPr>
                <w:rFonts w:ascii="Times New Roman" w:eastAsia="Times New Roman" w:hAnsi="Times New Roman" w:cs="Times New Roman"/>
                <w:sz w:val="24"/>
                <w:szCs w:val="24"/>
                <w:lang w:eastAsia="lt-LT"/>
              </w:rPr>
              <w:t>sius rezultatus.</w:t>
            </w:r>
            <w:r w:rsidR="00693E4D" w:rsidRPr="00006DC9">
              <w:rPr>
                <w:rFonts w:ascii="Times New Roman" w:eastAsia="Times New Roman" w:hAnsi="Times New Roman" w:cs="Times New Roman"/>
                <w:sz w:val="24"/>
                <w:szCs w:val="24"/>
                <w:lang w:eastAsia="lt-LT"/>
              </w:rPr>
              <w:t xml:space="preserve"> </w:t>
            </w:r>
          </w:p>
        </w:tc>
      </w:tr>
    </w:tbl>
    <w:p w14:paraId="2B4FAF0B" w14:textId="38351E4F" w:rsidR="00D852EA" w:rsidRPr="00006DC9" w:rsidRDefault="00D852EA"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 xml:space="preserve">VEIKLOS TEMA: </w:t>
      </w:r>
      <w:r w:rsidR="3534D7A4" w:rsidRPr="00006DC9">
        <w:rPr>
          <w:rFonts w:ascii="Times New Roman" w:eastAsia="Times New Roman" w:hAnsi="Times New Roman" w:cs="Times New Roman"/>
          <w:b/>
          <w:bCs/>
          <w:sz w:val="24"/>
          <w:szCs w:val="24"/>
          <w:lang w:eastAsia="lt-LT"/>
        </w:rPr>
        <w:t>Skirtingų medžiagų elektrinio laidumo tyrimas</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21"/>
      </w:tblGrid>
      <w:tr w:rsidR="00D852EA" w:rsidRPr="00006DC9" w14:paraId="2FAD732D" w14:textId="77777777" w:rsidTr="001A2EFB">
        <w:tc>
          <w:tcPr>
            <w:tcW w:w="1982" w:type="dxa"/>
            <w:tcMar>
              <w:top w:w="28" w:type="dxa"/>
              <w:left w:w="57" w:type="dxa"/>
              <w:bottom w:w="28" w:type="dxa"/>
              <w:right w:w="57" w:type="dxa"/>
            </w:tcMar>
            <w:hideMark/>
          </w:tcPr>
          <w:p w14:paraId="2AFB0BCB" w14:textId="4AD5A807"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tikslas </w:t>
            </w:r>
          </w:p>
        </w:tc>
        <w:tc>
          <w:tcPr>
            <w:tcW w:w="8221" w:type="dxa"/>
            <w:tcMar>
              <w:top w:w="28" w:type="dxa"/>
              <w:left w:w="57" w:type="dxa"/>
              <w:bottom w:w="28" w:type="dxa"/>
              <w:right w:w="57" w:type="dxa"/>
            </w:tcMar>
            <w:hideMark/>
          </w:tcPr>
          <w:p w14:paraId="7C003991" w14:textId="55F7820A" w:rsidR="00D852EA" w:rsidRPr="00006DC9" w:rsidRDefault="00D852EA" w:rsidP="0091429F">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Jungiant paprasčiausias elektr</w:t>
            </w:r>
            <w:r w:rsidR="0091429F" w:rsidRPr="00006DC9">
              <w:rPr>
                <w:rFonts w:ascii="Times New Roman" w:eastAsia="Times New Roman" w:hAnsi="Times New Roman" w:cs="Times New Roman"/>
                <w:sz w:val="24"/>
                <w:szCs w:val="24"/>
                <w:lang w:eastAsia="lt-LT"/>
              </w:rPr>
              <w:t>o</w:t>
            </w:r>
            <w:r w:rsidRPr="00006DC9">
              <w:rPr>
                <w:rFonts w:ascii="Times New Roman" w:eastAsia="Times New Roman" w:hAnsi="Times New Roman" w:cs="Times New Roman"/>
                <w:sz w:val="24"/>
                <w:szCs w:val="24"/>
                <w:lang w:eastAsia="lt-LT"/>
              </w:rPr>
              <w:t xml:space="preserve">s grandines išsiaiškinti, kaip pagal elektrinį laidumą skirstomos medžiagos. </w:t>
            </w:r>
          </w:p>
        </w:tc>
      </w:tr>
      <w:tr w:rsidR="00D852EA" w:rsidRPr="00006DC9" w14:paraId="05CF65D0" w14:textId="77777777" w:rsidTr="001A2EFB">
        <w:tc>
          <w:tcPr>
            <w:tcW w:w="1982" w:type="dxa"/>
            <w:tcMar>
              <w:top w:w="28" w:type="dxa"/>
              <w:left w:w="57" w:type="dxa"/>
              <w:bottom w:w="28" w:type="dxa"/>
              <w:right w:w="57" w:type="dxa"/>
            </w:tcMar>
            <w:hideMark/>
          </w:tcPr>
          <w:p w14:paraId="2C2856CC" w14:textId="38B65676"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Žinios (sąvokos, reiškiniai) </w:t>
            </w:r>
          </w:p>
        </w:tc>
        <w:tc>
          <w:tcPr>
            <w:tcW w:w="8221" w:type="dxa"/>
            <w:tcMar>
              <w:top w:w="28" w:type="dxa"/>
              <w:left w:w="57" w:type="dxa"/>
              <w:bottom w:w="28" w:type="dxa"/>
              <w:right w:w="57" w:type="dxa"/>
            </w:tcMar>
            <w:hideMark/>
          </w:tcPr>
          <w:p w14:paraId="22969499" w14:textId="3D3F3B4C"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Elektros krūvis, elektros k</w:t>
            </w:r>
            <w:r w:rsidR="20E568B2" w:rsidRPr="00006DC9">
              <w:rPr>
                <w:rFonts w:ascii="Times New Roman" w:eastAsia="Times New Roman" w:hAnsi="Times New Roman" w:cs="Times New Roman"/>
                <w:sz w:val="24"/>
                <w:szCs w:val="24"/>
                <w:lang w:eastAsia="lt-LT"/>
              </w:rPr>
              <w:t>r</w:t>
            </w:r>
            <w:r w:rsidRPr="00006DC9">
              <w:rPr>
                <w:rFonts w:ascii="Times New Roman" w:eastAsia="Times New Roman" w:hAnsi="Times New Roman" w:cs="Times New Roman"/>
                <w:sz w:val="24"/>
                <w:szCs w:val="24"/>
                <w:lang w:eastAsia="lt-LT"/>
              </w:rPr>
              <w:t xml:space="preserve">ūvių sąveika, elektros srovė, elektros srovės kryptis, elektrinė grandinė, diodas elektrinės grandinės schema, laidininkai ir izoliatoriai. </w:t>
            </w:r>
          </w:p>
        </w:tc>
      </w:tr>
      <w:tr w:rsidR="00D852EA" w:rsidRPr="00006DC9" w14:paraId="2D10F486" w14:textId="77777777" w:rsidTr="001A2EFB">
        <w:tc>
          <w:tcPr>
            <w:tcW w:w="1982" w:type="dxa"/>
            <w:tcMar>
              <w:top w:w="28" w:type="dxa"/>
              <w:left w:w="57" w:type="dxa"/>
              <w:bottom w:w="28" w:type="dxa"/>
              <w:right w:w="57" w:type="dxa"/>
            </w:tcMar>
            <w:hideMark/>
          </w:tcPr>
          <w:p w14:paraId="008180D5" w14:textId="2E1EED4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Gamtamoksliniai pasiekimai </w:t>
            </w:r>
          </w:p>
        </w:tc>
        <w:tc>
          <w:tcPr>
            <w:tcW w:w="8221" w:type="dxa"/>
            <w:tcMar>
              <w:top w:w="28" w:type="dxa"/>
              <w:left w:w="57" w:type="dxa"/>
              <w:bottom w:w="28" w:type="dxa"/>
              <w:right w:w="57" w:type="dxa"/>
            </w:tcMar>
            <w:hideMark/>
          </w:tcPr>
          <w:p w14:paraId="03381B90" w14:textId="47DF6C40"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Įvardija, kas yra elektros krūvis, ką vadiname elektros srove</w:t>
            </w:r>
            <w:r w:rsidR="0091429F"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sz w:val="24"/>
                <w:szCs w:val="24"/>
                <w:lang w:eastAsia="lt-LT"/>
              </w:rPr>
              <w:t xml:space="preserve"> </w:t>
            </w:r>
          </w:p>
          <w:p w14:paraId="1A860EED" w14:textId="21583780"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Nurodo elektros srovės tekėjimo kryptį.</w:t>
            </w:r>
            <w:r w:rsidR="00693E4D" w:rsidRPr="00006DC9">
              <w:rPr>
                <w:rFonts w:ascii="Times New Roman" w:eastAsia="Times New Roman" w:hAnsi="Times New Roman" w:cs="Times New Roman"/>
                <w:iCs/>
                <w:sz w:val="24"/>
                <w:szCs w:val="24"/>
                <w:lang w:eastAsia="lt-LT"/>
              </w:rPr>
              <w:t xml:space="preserve"> </w:t>
            </w:r>
          </w:p>
          <w:p w14:paraId="23F74E23" w14:textId="5FE0401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Pavaizduoja</w:t>
            </w:r>
            <w:r w:rsidR="009A6C96" w:rsidRPr="00006DC9">
              <w:rPr>
                <w:rFonts w:ascii="Times New Roman" w:eastAsia="Times New Roman" w:hAnsi="Times New Roman" w:cs="Times New Roman"/>
                <w:iCs/>
                <w:sz w:val="24"/>
                <w:szCs w:val="24"/>
                <w:lang w:eastAsia="lt-LT"/>
              </w:rPr>
              <w:t xml:space="preserve"> sujungtos</w:t>
            </w:r>
            <w:r w:rsidRPr="00006DC9">
              <w:rPr>
                <w:rFonts w:ascii="Times New Roman" w:eastAsia="Times New Roman" w:hAnsi="Times New Roman" w:cs="Times New Roman"/>
                <w:iCs/>
                <w:sz w:val="24"/>
                <w:szCs w:val="24"/>
                <w:lang w:eastAsia="lt-LT"/>
              </w:rPr>
              <w:t xml:space="preserve"> elektros grandin</w:t>
            </w:r>
            <w:r w:rsidR="00EE045F" w:rsidRPr="00006DC9">
              <w:rPr>
                <w:rFonts w:ascii="Times New Roman" w:eastAsia="Times New Roman" w:hAnsi="Times New Roman" w:cs="Times New Roman"/>
                <w:iCs/>
                <w:sz w:val="24"/>
                <w:szCs w:val="24"/>
                <w:lang w:eastAsia="lt-LT"/>
              </w:rPr>
              <w:t>ės schemą</w:t>
            </w:r>
            <w:r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sz w:val="24"/>
                <w:szCs w:val="24"/>
                <w:lang w:eastAsia="lt-LT"/>
              </w:rPr>
              <w:t xml:space="preserve"> </w:t>
            </w:r>
          </w:p>
          <w:p w14:paraId="617D4A19" w14:textId="098F6E8C"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Palygina įvairių medžiagų elektrinį laidumą.</w:t>
            </w:r>
            <w:r w:rsidR="00693E4D" w:rsidRPr="00006DC9">
              <w:rPr>
                <w:rFonts w:ascii="Times New Roman" w:eastAsia="Times New Roman" w:hAnsi="Times New Roman" w:cs="Times New Roman"/>
                <w:iCs/>
                <w:sz w:val="24"/>
                <w:szCs w:val="24"/>
                <w:lang w:eastAsia="lt-LT"/>
              </w:rPr>
              <w:t xml:space="preserve"> </w:t>
            </w:r>
          </w:p>
          <w:p w14:paraId="1E909E2D" w14:textId="1CC141A8" w:rsidR="00D852EA" w:rsidRPr="00006DC9" w:rsidRDefault="7D45ECA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Įvardija elektros </w:t>
            </w:r>
            <w:r w:rsidR="00D852EA" w:rsidRPr="00006DC9">
              <w:rPr>
                <w:rFonts w:ascii="Times New Roman" w:eastAsia="Times New Roman" w:hAnsi="Times New Roman" w:cs="Times New Roman"/>
                <w:iCs/>
                <w:sz w:val="24"/>
                <w:szCs w:val="24"/>
                <w:lang w:eastAsia="lt-LT"/>
              </w:rPr>
              <w:t>srovė</w:t>
            </w:r>
            <w:r w:rsidR="76BE4215" w:rsidRPr="00006DC9">
              <w:rPr>
                <w:rFonts w:ascii="Times New Roman" w:eastAsia="Times New Roman" w:hAnsi="Times New Roman" w:cs="Times New Roman"/>
                <w:iCs/>
                <w:sz w:val="24"/>
                <w:szCs w:val="24"/>
                <w:lang w:eastAsia="lt-LT"/>
              </w:rPr>
              <w:t>s</w:t>
            </w:r>
            <w:r w:rsidR="00D852EA" w:rsidRPr="00006DC9">
              <w:rPr>
                <w:rFonts w:ascii="Times New Roman" w:eastAsia="Times New Roman" w:hAnsi="Times New Roman" w:cs="Times New Roman"/>
                <w:iCs/>
                <w:sz w:val="24"/>
                <w:szCs w:val="24"/>
                <w:lang w:eastAsia="lt-LT"/>
              </w:rPr>
              <w:t xml:space="preserve"> tek</w:t>
            </w:r>
            <w:r w:rsidR="30D80591" w:rsidRPr="00006DC9">
              <w:rPr>
                <w:rFonts w:ascii="Times New Roman" w:eastAsia="Times New Roman" w:hAnsi="Times New Roman" w:cs="Times New Roman"/>
                <w:iCs/>
                <w:sz w:val="24"/>
                <w:szCs w:val="24"/>
                <w:lang w:eastAsia="lt-LT"/>
              </w:rPr>
              <w:t>ėjimo požymius</w:t>
            </w:r>
            <w:r w:rsidR="00D852EA" w:rsidRPr="00006DC9">
              <w:rPr>
                <w:rFonts w:ascii="Times New Roman" w:eastAsia="Times New Roman" w:hAnsi="Times New Roman" w:cs="Times New Roman"/>
                <w:iCs/>
                <w:sz w:val="24"/>
                <w:szCs w:val="24"/>
                <w:lang w:eastAsia="lt-LT"/>
              </w:rPr>
              <w:t>.</w:t>
            </w:r>
            <w:r w:rsidR="00D852EA" w:rsidRPr="00006DC9">
              <w:rPr>
                <w:rFonts w:ascii="Times New Roman" w:eastAsia="Times New Roman" w:hAnsi="Times New Roman" w:cs="Times New Roman"/>
                <w:sz w:val="24"/>
                <w:szCs w:val="24"/>
                <w:lang w:eastAsia="lt-LT"/>
              </w:rPr>
              <w:t xml:space="preserve"> </w:t>
            </w:r>
          </w:p>
        </w:tc>
      </w:tr>
      <w:tr w:rsidR="00D852EA" w:rsidRPr="00006DC9" w14:paraId="09DAD084" w14:textId="77777777" w:rsidTr="001A2EFB">
        <w:tc>
          <w:tcPr>
            <w:tcW w:w="1982" w:type="dxa"/>
            <w:tcMar>
              <w:top w:w="28" w:type="dxa"/>
              <w:left w:w="57" w:type="dxa"/>
              <w:bottom w:w="28" w:type="dxa"/>
              <w:right w:w="57" w:type="dxa"/>
            </w:tcMar>
            <w:hideMark/>
          </w:tcPr>
          <w:p w14:paraId="7E8179CA" w14:textId="369B41DF"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Kompetencijos </w:t>
            </w:r>
          </w:p>
        </w:tc>
        <w:tc>
          <w:tcPr>
            <w:tcW w:w="8221" w:type="dxa"/>
            <w:tcMar>
              <w:top w:w="28" w:type="dxa"/>
              <w:left w:w="57" w:type="dxa"/>
              <w:bottom w:w="28" w:type="dxa"/>
              <w:right w:w="57" w:type="dxa"/>
            </w:tcMar>
            <w:hideMark/>
          </w:tcPr>
          <w:p w14:paraId="392B3A59" w14:textId="27C57F80" w:rsidR="00D852EA" w:rsidRPr="00006DC9" w:rsidRDefault="29CF8239"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BF4699"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47C56C0E" w14:textId="65EA8917" w:rsidR="00D852EA" w:rsidRPr="00006DC9" w:rsidRDefault="29CF8239"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0071FF"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765954D1" w14:textId="77777777" w:rsidR="00EE045F" w:rsidRPr="00006DC9" w:rsidRDefault="29CF8239" w:rsidP="00EE045F">
            <w:pPr>
              <w:spacing w:after="0" w:line="240" w:lineRule="auto"/>
              <w:textAlignment w:val="baseline"/>
              <w:rPr>
                <w:rFonts w:ascii="Times New Roman" w:eastAsia="Times New Roman" w:hAnsi="Times New Roman" w:cs="Times New Roman"/>
                <w:i/>
                <w:iCs/>
                <w:sz w:val="24"/>
                <w:szCs w:val="24"/>
              </w:rPr>
            </w:pPr>
            <w:r w:rsidRPr="00006DC9">
              <w:rPr>
                <w:rFonts w:ascii="Times New Roman" w:eastAsia="Times New Roman" w:hAnsi="Times New Roman" w:cs="Times New Roman"/>
                <w:i/>
                <w:iCs/>
                <w:sz w:val="24"/>
                <w:szCs w:val="24"/>
              </w:rPr>
              <w:t>Komunikavimo</w:t>
            </w:r>
            <w:r w:rsidR="000071FF"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simbolius, formules, </w:t>
            </w:r>
            <w:r w:rsidR="000071FF" w:rsidRPr="00006DC9">
              <w:rPr>
                <w:rFonts w:ascii="Times New Roman" w:eastAsia="Times New Roman" w:hAnsi="Times New Roman" w:cs="Times New Roman"/>
                <w:sz w:val="24"/>
                <w:szCs w:val="24"/>
              </w:rPr>
              <w:t>matavimo vienetus</w:t>
            </w:r>
            <w:r w:rsidRPr="00006DC9">
              <w:rPr>
                <w:rFonts w:ascii="Times New Roman" w:eastAsia="Times New Roman" w:hAnsi="Times New Roman" w:cs="Times New Roman"/>
                <w:sz w:val="24"/>
                <w:szCs w:val="24"/>
              </w:rPr>
              <w:t>.</w:t>
            </w:r>
            <w:r w:rsidR="00EE045F" w:rsidRPr="00006DC9">
              <w:rPr>
                <w:rFonts w:ascii="Times New Roman" w:eastAsia="Times New Roman" w:hAnsi="Times New Roman" w:cs="Times New Roman"/>
                <w:i/>
                <w:iCs/>
                <w:sz w:val="24"/>
                <w:szCs w:val="24"/>
              </w:rPr>
              <w:t xml:space="preserve"> </w:t>
            </w:r>
          </w:p>
          <w:p w14:paraId="486C9D49" w14:textId="0773318D" w:rsidR="00D852EA" w:rsidRPr="00006DC9" w:rsidRDefault="00EE045F" w:rsidP="00EE045F">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 bendradarbiauja, dalijasi informacija, padeda kitiems; reflektuoja asmeninę pažangą; įvardija savo stiprybes ir tobulintinas sritis.</w:t>
            </w:r>
          </w:p>
        </w:tc>
      </w:tr>
      <w:tr w:rsidR="00D852EA" w:rsidRPr="00006DC9" w14:paraId="041354B2" w14:textId="77777777" w:rsidTr="001A2EFB">
        <w:tc>
          <w:tcPr>
            <w:tcW w:w="1982" w:type="dxa"/>
            <w:tcMar>
              <w:top w:w="28" w:type="dxa"/>
              <w:left w:w="57" w:type="dxa"/>
              <w:bottom w:w="28" w:type="dxa"/>
              <w:right w:w="57" w:type="dxa"/>
            </w:tcMar>
            <w:hideMark/>
          </w:tcPr>
          <w:p w14:paraId="2A7E0702" w14:textId="17711F4B"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Trukmė </w:t>
            </w:r>
          </w:p>
        </w:tc>
        <w:tc>
          <w:tcPr>
            <w:tcW w:w="8221" w:type="dxa"/>
            <w:tcMar>
              <w:top w:w="28" w:type="dxa"/>
              <w:left w:w="57" w:type="dxa"/>
              <w:bottom w:w="28" w:type="dxa"/>
              <w:right w:w="57" w:type="dxa"/>
            </w:tcMar>
            <w:hideMark/>
          </w:tcPr>
          <w:p w14:paraId="3FDFB443" w14:textId="796D263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1 pamoka</w:t>
            </w:r>
            <w:r w:rsidR="00693E4D" w:rsidRPr="00006DC9">
              <w:rPr>
                <w:rFonts w:ascii="Times New Roman" w:eastAsia="Times New Roman" w:hAnsi="Times New Roman" w:cs="Times New Roman"/>
                <w:iCs/>
                <w:sz w:val="24"/>
                <w:szCs w:val="24"/>
                <w:lang w:eastAsia="lt-LT"/>
              </w:rPr>
              <w:t xml:space="preserve"> </w:t>
            </w:r>
          </w:p>
        </w:tc>
      </w:tr>
      <w:tr w:rsidR="00D852EA" w:rsidRPr="00006DC9" w14:paraId="47A3E65C" w14:textId="77777777" w:rsidTr="001A2EFB">
        <w:tc>
          <w:tcPr>
            <w:tcW w:w="1982" w:type="dxa"/>
            <w:tcMar>
              <w:top w:w="28" w:type="dxa"/>
              <w:left w:w="57" w:type="dxa"/>
              <w:bottom w:w="28" w:type="dxa"/>
              <w:right w:w="57" w:type="dxa"/>
            </w:tcMar>
            <w:hideMark/>
          </w:tcPr>
          <w:p w14:paraId="74A4E8C8" w14:textId="1904F8CC"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tipas </w:t>
            </w:r>
          </w:p>
        </w:tc>
        <w:tc>
          <w:tcPr>
            <w:tcW w:w="8221" w:type="dxa"/>
            <w:tcMar>
              <w:top w:w="28" w:type="dxa"/>
              <w:left w:w="57" w:type="dxa"/>
              <w:bottom w:w="28" w:type="dxa"/>
              <w:right w:w="57" w:type="dxa"/>
            </w:tcMar>
            <w:hideMark/>
          </w:tcPr>
          <w:p w14:paraId="758342BB" w14:textId="41DDE9B6"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Tyrimas</w:t>
            </w:r>
            <w:r w:rsidRPr="00006DC9">
              <w:rPr>
                <w:rFonts w:ascii="Times New Roman" w:eastAsia="Times New Roman" w:hAnsi="Times New Roman" w:cs="Times New Roman"/>
                <w:sz w:val="24"/>
                <w:szCs w:val="24"/>
                <w:lang w:eastAsia="lt-LT"/>
              </w:rPr>
              <w:t xml:space="preserve"> </w:t>
            </w:r>
          </w:p>
        </w:tc>
      </w:tr>
      <w:tr w:rsidR="00D852EA" w:rsidRPr="00006DC9" w14:paraId="1D103893" w14:textId="77777777" w:rsidTr="001A2EFB">
        <w:tc>
          <w:tcPr>
            <w:tcW w:w="1982" w:type="dxa"/>
            <w:tcMar>
              <w:top w:w="28" w:type="dxa"/>
              <w:left w:w="57" w:type="dxa"/>
              <w:bottom w:w="28" w:type="dxa"/>
              <w:right w:w="57" w:type="dxa"/>
            </w:tcMar>
            <w:hideMark/>
          </w:tcPr>
          <w:p w14:paraId="75C93CF2" w14:textId="500A4366"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Priemonės </w:t>
            </w:r>
          </w:p>
        </w:tc>
        <w:tc>
          <w:tcPr>
            <w:tcW w:w="8221" w:type="dxa"/>
            <w:tcMar>
              <w:top w:w="28" w:type="dxa"/>
              <w:left w:w="57" w:type="dxa"/>
              <w:bottom w:w="28" w:type="dxa"/>
              <w:right w:w="57" w:type="dxa"/>
            </w:tcMar>
            <w:hideMark/>
          </w:tcPr>
          <w:p w14:paraId="443414D6" w14:textId="7FA22AF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Mokomieji elektronikos rinkiniai, trintukas, raktas, moneta, popierius</w:t>
            </w:r>
            <w:r w:rsidR="6AF2A1F6" w:rsidRPr="00006DC9">
              <w:rPr>
                <w:rFonts w:ascii="Times New Roman" w:eastAsia="Times New Roman" w:hAnsi="Times New Roman" w:cs="Times New Roman"/>
                <w:sz w:val="24"/>
                <w:szCs w:val="24"/>
                <w:lang w:eastAsia="lt-LT"/>
              </w:rPr>
              <w:t xml:space="preserve">, </w:t>
            </w:r>
            <w:r w:rsidR="6E1F9315" w:rsidRPr="00006DC9">
              <w:rPr>
                <w:rFonts w:ascii="Times New Roman" w:eastAsia="Times New Roman" w:hAnsi="Times New Roman" w:cs="Times New Roman"/>
                <w:sz w:val="24"/>
                <w:szCs w:val="24"/>
                <w:lang w:eastAsia="lt-LT"/>
              </w:rPr>
              <w:t xml:space="preserve">pieštuko </w:t>
            </w:r>
            <w:r w:rsidR="6AF2A1F6" w:rsidRPr="00006DC9">
              <w:rPr>
                <w:rFonts w:ascii="Times New Roman" w:eastAsia="Times New Roman" w:hAnsi="Times New Roman" w:cs="Times New Roman"/>
                <w:sz w:val="24"/>
                <w:szCs w:val="24"/>
                <w:lang w:eastAsia="lt-LT"/>
              </w:rPr>
              <w:t>grafito širdelė</w:t>
            </w:r>
            <w:r w:rsidRPr="00006DC9">
              <w:rPr>
                <w:rFonts w:ascii="Times New Roman" w:eastAsia="Times New Roman" w:hAnsi="Times New Roman" w:cs="Times New Roman"/>
                <w:sz w:val="24"/>
                <w:szCs w:val="24"/>
                <w:lang w:eastAsia="lt-LT"/>
              </w:rPr>
              <w:t xml:space="preserve"> (ar kiti daiktai). </w:t>
            </w:r>
          </w:p>
        </w:tc>
      </w:tr>
      <w:tr w:rsidR="00D852EA" w:rsidRPr="00006DC9" w14:paraId="2E350EA0" w14:textId="77777777" w:rsidTr="001A2EFB">
        <w:tc>
          <w:tcPr>
            <w:tcW w:w="1982" w:type="dxa"/>
            <w:tcMar>
              <w:top w:w="28" w:type="dxa"/>
              <w:left w:w="57" w:type="dxa"/>
              <w:bottom w:w="28" w:type="dxa"/>
              <w:right w:w="57" w:type="dxa"/>
            </w:tcMar>
            <w:hideMark/>
          </w:tcPr>
          <w:p w14:paraId="12572949" w14:textId="014E4119"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Tikrovės kontekstas (Įvadinė situacija, sudominimas) </w:t>
            </w:r>
          </w:p>
        </w:tc>
        <w:tc>
          <w:tcPr>
            <w:tcW w:w="8221" w:type="dxa"/>
            <w:tcMar>
              <w:top w:w="28" w:type="dxa"/>
              <w:left w:w="57" w:type="dxa"/>
              <w:bottom w:w="28" w:type="dxa"/>
              <w:right w:w="57" w:type="dxa"/>
            </w:tcMar>
            <w:hideMark/>
          </w:tcPr>
          <w:p w14:paraId="4C3F29D8" w14:textId="5C1C1CC2"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Buityje naudojame daug elektrinių prietaisų. </w:t>
            </w:r>
            <w:r w:rsidR="0650FB2C" w:rsidRPr="00006DC9">
              <w:rPr>
                <w:rFonts w:ascii="Times New Roman" w:eastAsia="Times New Roman" w:hAnsi="Times New Roman" w:cs="Times New Roman"/>
                <w:sz w:val="24"/>
                <w:szCs w:val="24"/>
                <w:lang w:eastAsia="lt-LT"/>
              </w:rPr>
              <w:t xml:space="preserve">Visi laidai yra metaliniai, bet padengti izoliatoriais. </w:t>
            </w:r>
            <w:r w:rsidR="6FB33491" w:rsidRPr="00006DC9">
              <w:rPr>
                <w:rFonts w:ascii="Times New Roman" w:eastAsia="Times New Roman" w:hAnsi="Times New Roman" w:cs="Times New Roman"/>
                <w:sz w:val="24"/>
                <w:szCs w:val="24"/>
                <w:lang w:eastAsia="lt-LT"/>
              </w:rPr>
              <w:t>Kodėl taip daroma?</w:t>
            </w:r>
          </w:p>
        </w:tc>
      </w:tr>
      <w:tr w:rsidR="00D852EA" w:rsidRPr="00006DC9" w14:paraId="3274E17B" w14:textId="77777777" w:rsidTr="001A2EFB">
        <w:tc>
          <w:tcPr>
            <w:tcW w:w="1982" w:type="dxa"/>
            <w:tcMar>
              <w:top w:w="28" w:type="dxa"/>
              <w:left w:w="57" w:type="dxa"/>
              <w:bottom w:w="28" w:type="dxa"/>
              <w:right w:w="57" w:type="dxa"/>
            </w:tcMar>
            <w:hideMark/>
          </w:tcPr>
          <w:p w14:paraId="447ECAB8" w14:textId="00F71C67"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Eiga </w:t>
            </w:r>
          </w:p>
        </w:tc>
        <w:tc>
          <w:tcPr>
            <w:tcW w:w="8221" w:type="dxa"/>
            <w:tcMar>
              <w:top w:w="28" w:type="dxa"/>
              <w:left w:w="57" w:type="dxa"/>
              <w:bottom w:w="28" w:type="dxa"/>
              <w:right w:w="57" w:type="dxa"/>
            </w:tcMar>
            <w:hideMark/>
          </w:tcPr>
          <w:p w14:paraId="4C09291B" w14:textId="186C0470" w:rsidR="3C6CAFD4" w:rsidRPr="00006DC9" w:rsidRDefault="3C6CAFD4"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Suformuluoti hipotezę dėl tiriamų medžiagų elektrinio laidumo.</w:t>
            </w:r>
          </w:p>
          <w:p w14:paraId="6D19D927" w14:textId="48DC225E" w:rsidR="00D852EA" w:rsidRPr="00006DC9" w:rsidRDefault="3A2C4B9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Nubraižyti elektros grandinę su lempute schemą ir surinkti grandinę.</w:t>
            </w:r>
          </w:p>
          <w:p w14:paraId="46DC5311" w14:textId="353E5ACA" w:rsidR="00D852EA" w:rsidRPr="00006DC9" w:rsidRDefault="3A2C4B9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Įterpiant vis kitą medžiagą išsiaiškinti, ar ji yra laidi elektros srovei.</w:t>
            </w:r>
          </w:p>
          <w:p w14:paraId="5EB720DF" w14:textId="3065F7D7" w:rsidR="00D852EA" w:rsidRPr="00006DC9" w:rsidRDefault="3A2C4B9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Išsiaiškintą informaciją pateikti lentelėje ir padaryti išvadas.</w:t>
            </w:r>
          </w:p>
        </w:tc>
      </w:tr>
      <w:tr w:rsidR="00D852EA" w:rsidRPr="00006DC9" w14:paraId="5739710C" w14:textId="77777777" w:rsidTr="001A2EFB">
        <w:tc>
          <w:tcPr>
            <w:tcW w:w="1982" w:type="dxa"/>
            <w:tcMar>
              <w:top w:w="28" w:type="dxa"/>
              <w:left w:w="57" w:type="dxa"/>
              <w:bottom w:w="28" w:type="dxa"/>
              <w:right w:w="57" w:type="dxa"/>
            </w:tcMar>
            <w:hideMark/>
          </w:tcPr>
          <w:p w14:paraId="48FAF6B0" w14:textId="3132D9F3"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w:t>
            </w:r>
            <w:r w:rsidR="00693E4D" w:rsidRPr="00006DC9">
              <w:rPr>
                <w:rFonts w:ascii="Times New Roman" w:eastAsia="Times New Roman" w:hAnsi="Times New Roman" w:cs="Times New Roman"/>
                <w:sz w:val="24"/>
                <w:szCs w:val="24"/>
                <w:lang w:eastAsia="lt-LT"/>
              </w:rPr>
              <w:t xml:space="preserve"> </w:t>
            </w:r>
          </w:p>
        </w:tc>
        <w:tc>
          <w:tcPr>
            <w:tcW w:w="8221" w:type="dxa"/>
            <w:tcMar>
              <w:top w:w="28" w:type="dxa"/>
              <w:left w:w="57" w:type="dxa"/>
              <w:bottom w:w="28" w:type="dxa"/>
              <w:right w:w="57" w:type="dxa"/>
            </w:tcMar>
            <w:hideMark/>
          </w:tcPr>
          <w:p w14:paraId="5ED690F5" w14:textId="5C86F8B6"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Pirmasis pasiekimų lygmuo</w:t>
            </w:r>
            <w:r w:rsidR="00693E4D" w:rsidRPr="00006DC9">
              <w:rPr>
                <w:rFonts w:ascii="Times New Roman" w:eastAsia="Times New Roman" w:hAnsi="Times New Roman" w:cs="Times New Roman"/>
                <w:sz w:val="24"/>
                <w:szCs w:val="24"/>
                <w:lang w:eastAsia="lt-LT"/>
              </w:rPr>
              <w:t xml:space="preserve"> </w:t>
            </w:r>
          </w:p>
          <w:p w14:paraId="6883EABB" w14:textId="6C70C15F"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51869D68" w:rsidRPr="00006DC9">
              <w:rPr>
                <w:rFonts w:ascii="Times New Roman" w:eastAsia="Times New Roman" w:hAnsi="Times New Roman" w:cs="Times New Roman"/>
                <w:sz w:val="24"/>
                <w:szCs w:val="24"/>
                <w:lang w:eastAsia="lt-LT"/>
              </w:rPr>
              <w:t xml:space="preserve">ateik </w:t>
            </w:r>
            <w:r w:rsidRPr="00006DC9">
              <w:rPr>
                <w:rFonts w:ascii="Times New Roman" w:eastAsia="Times New Roman" w:hAnsi="Times New Roman" w:cs="Times New Roman"/>
                <w:sz w:val="24"/>
                <w:szCs w:val="24"/>
                <w:lang w:eastAsia="lt-LT"/>
              </w:rPr>
              <w:t>laidži</w:t>
            </w:r>
            <w:r w:rsidR="59A0D892" w:rsidRPr="00006DC9">
              <w:rPr>
                <w:rFonts w:ascii="Times New Roman" w:eastAsia="Times New Roman" w:hAnsi="Times New Roman" w:cs="Times New Roman"/>
                <w:sz w:val="24"/>
                <w:szCs w:val="24"/>
                <w:lang w:eastAsia="lt-LT"/>
              </w:rPr>
              <w:t xml:space="preserve">ų </w:t>
            </w:r>
            <w:r w:rsidRPr="00006DC9">
              <w:rPr>
                <w:rFonts w:ascii="Times New Roman" w:eastAsia="Times New Roman" w:hAnsi="Times New Roman" w:cs="Times New Roman"/>
                <w:sz w:val="24"/>
                <w:szCs w:val="24"/>
                <w:lang w:eastAsia="lt-LT"/>
              </w:rPr>
              <w:t>ir nelaidži</w:t>
            </w:r>
            <w:r w:rsidR="76E2B436" w:rsidRPr="00006DC9">
              <w:rPr>
                <w:rFonts w:ascii="Times New Roman" w:eastAsia="Times New Roman" w:hAnsi="Times New Roman" w:cs="Times New Roman"/>
                <w:sz w:val="24"/>
                <w:szCs w:val="24"/>
                <w:lang w:eastAsia="lt-LT"/>
              </w:rPr>
              <w:t>ų</w:t>
            </w:r>
            <w:r w:rsidRPr="00006DC9">
              <w:rPr>
                <w:rFonts w:ascii="Times New Roman" w:eastAsia="Times New Roman" w:hAnsi="Times New Roman" w:cs="Times New Roman"/>
                <w:sz w:val="24"/>
                <w:szCs w:val="24"/>
                <w:lang w:eastAsia="lt-LT"/>
              </w:rPr>
              <w:t xml:space="preserve"> elektros srovei medžiag</w:t>
            </w:r>
            <w:r w:rsidR="0B87FCE5" w:rsidRPr="00006DC9">
              <w:rPr>
                <w:rFonts w:ascii="Times New Roman" w:eastAsia="Times New Roman" w:hAnsi="Times New Roman" w:cs="Times New Roman"/>
                <w:sz w:val="24"/>
                <w:szCs w:val="24"/>
                <w:lang w:eastAsia="lt-LT"/>
              </w:rPr>
              <w:t>ų pavyzdžių.</w:t>
            </w:r>
          </w:p>
          <w:p w14:paraId="27D0FF12" w14:textId="66DD8B6B"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Antrasis pasiekimų lygmuo</w:t>
            </w:r>
            <w:r w:rsidRPr="00006DC9">
              <w:rPr>
                <w:rFonts w:ascii="Times New Roman" w:eastAsia="Times New Roman" w:hAnsi="Times New Roman" w:cs="Times New Roman"/>
                <w:sz w:val="24"/>
                <w:szCs w:val="24"/>
                <w:lang w:eastAsia="lt-LT"/>
              </w:rPr>
              <w:t xml:space="preserve"> </w:t>
            </w:r>
          </w:p>
          <w:p w14:paraId="17D6280A" w14:textId="3CD5674D" w:rsidR="00D852EA" w:rsidRPr="00006DC9" w:rsidRDefault="01C18A3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Nubrai</w:t>
            </w:r>
            <w:r w:rsidR="0389D985" w:rsidRPr="00006DC9">
              <w:rPr>
                <w:rFonts w:ascii="Times New Roman" w:eastAsia="Times New Roman" w:hAnsi="Times New Roman" w:cs="Times New Roman"/>
                <w:sz w:val="24"/>
                <w:szCs w:val="24"/>
                <w:lang w:eastAsia="lt-LT"/>
              </w:rPr>
              <w:t>ž</w:t>
            </w:r>
            <w:r w:rsidRPr="00006DC9">
              <w:rPr>
                <w:rFonts w:ascii="Times New Roman" w:eastAsia="Times New Roman" w:hAnsi="Times New Roman" w:cs="Times New Roman"/>
                <w:sz w:val="24"/>
                <w:szCs w:val="24"/>
                <w:lang w:eastAsia="lt-LT"/>
              </w:rPr>
              <w:t xml:space="preserve">yk </w:t>
            </w:r>
            <w:r w:rsidR="7A4E01F9" w:rsidRPr="00006DC9">
              <w:rPr>
                <w:rFonts w:ascii="Times New Roman" w:eastAsia="Times New Roman" w:hAnsi="Times New Roman" w:cs="Times New Roman"/>
                <w:sz w:val="24"/>
                <w:szCs w:val="24"/>
                <w:lang w:eastAsia="lt-LT"/>
              </w:rPr>
              <w:t xml:space="preserve">paprasto žibintuvėlio </w:t>
            </w:r>
            <w:r w:rsidR="00D852EA" w:rsidRPr="00006DC9">
              <w:rPr>
                <w:rFonts w:ascii="Times New Roman" w:eastAsia="Times New Roman" w:hAnsi="Times New Roman" w:cs="Times New Roman"/>
                <w:sz w:val="24"/>
                <w:szCs w:val="24"/>
                <w:lang w:eastAsia="lt-LT"/>
              </w:rPr>
              <w:t>elektros grandin</w:t>
            </w:r>
            <w:r w:rsidR="6CE62F5E" w:rsidRPr="00006DC9">
              <w:rPr>
                <w:rFonts w:ascii="Times New Roman" w:eastAsia="Times New Roman" w:hAnsi="Times New Roman" w:cs="Times New Roman"/>
                <w:sz w:val="24"/>
                <w:szCs w:val="24"/>
                <w:lang w:eastAsia="lt-LT"/>
              </w:rPr>
              <w:t>es</w:t>
            </w:r>
            <w:r w:rsidR="35CB17AD" w:rsidRPr="00006DC9">
              <w:rPr>
                <w:rFonts w:ascii="Times New Roman" w:eastAsia="Times New Roman" w:hAnsi="Times New Roman" w:cs="Times New Roman"/>
                <w:sz w:val="24"/>
                <w:szCs w:val="24"/>
                <w:lang w:eastAsia="lt-LT"/>
              </w:rPr>
              <w:t xml:space="preserve"> schemą</w:t>
            </w:r>
            <w:r w:rsidR="6C68D5B7" w:rsidRPr="00006DC9">
              <w:rPr>
                <w:rFonts w:ascii="Times New Roman" w:eastAsia="Times New Roman" w:hAnsi="Times New Roman" w:cs="Times New Roman"/>
                <w:sz w:val="24"/>
                <w:szCs w:val="24"/>
                <w:lang w:eastAsia="lt-LT"/>
              </w:rPr>
              <w:t xml:space="preserve"> ir įvardyk panaudotus sutartinius ženklus</w:t>
            </w:r>
            <w:r w:rsidR="00D852EA" w:rsidRPr="00006DC9">
              <w:rPr>
                <w:rFonts w:ascii="Times New Roman" w:eastAsia="Times New Roman" w:hAnsi="Times New Roman" w:cs="Times New Roman"/>
                <w:sz w:val="24"/>
                <w:szCs w:val="24"/>
                <w:lang w:eastAsia="lt-LT"/>
              </w:rPr>
              <w:t xml:space="preserve">. </w:t>
            </w:r>
          </w:p>
          <w:p w14:paraId="0DCABA96" w14:textId="161EE688"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Trečiasis pasiekimų lygmuo</w:t>
            </w:r>
            <w:r w:rsidRPr="00006DC9">
              <w:rPr>
                <w:rFonts w:ascii="Times New Roman" w:eastAsia="Times New Roman" w:hAnsi="Times New Roman" w:cs="Times New Roman"/>
                <w:sz w:val="24"/>
                <w:szCs w:val="24"/>
                <w:lang w:eastAsia="lt-LT"/>
              </w:rPr>
              <w:t xml:space="preserve"> </w:t>
            </w:r>
          </w:p>
          <w:p w14:paraId="3564D3C0" w14:textId="0093F019" w:rsidR="00D852EA" w:rsidRPr="00006DC9" w:rsidRDefault="4DA335F4"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Paaiškink, kuo skiriasi elektros srovei laidžios ir nelaidžios medžiagos.</w:t>
            </w:r>
            <w:r w:rsidR="00693E4D" w:rsidRPr="00006DC9">
              <w:rPr>
                <w:rFonts w:ascii="Times New Roman" w:eastAsia="Times New Roman" w:hAnsi="Times New Roman" w:cs="Times New Roman"/>
                <w:sz w:val="24"/>
                <w:szCs w:val="24"/>
                <w:lang w:eastAsia="lt-LT"/>
              </w:rPr>
              <w:t xml:space="preserve"> </w:t>
            </w:r>
          </w:p>
          <w:p w14:paraId="781C3C9F" w14:textId="228A8FA1"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Ketvirtasis pasiekimų lygmuo</w:t>
            </w:r>
            <w:r w:rsidR="00693E4D" w:rsidRPr="00006DC9">
              <w:rPr>
                <w:rFonts w:ascii="Times New Roman" w:eastAsia="Times New Roman" w:hAnsi="Times New Roman" w:cs="Times New Roman"/>
                <w:sz w:val="24"/>
                <w:szCs w:val="24"/>
                <w:lang w:eastAsia="lt-LT"/>
              </w:rPr>
              <w:t xml:space="preserve"> </w:t>
            </w:r>
          </w:p>
          <w:p w14:paraId="6E4E91BA" w14:textId="6EDEB5F7" w:rsidR="00D852EA" w:rsidRPr="00006DC9" w:rsidRDefault="7EB2524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Paaiškink</w:t>
            </w:r>
            <w:r w:rsidR="5FAC97CB" w:rsidRPr="00006DC9">
              <w:rPr>
                <w:rFonts w:ascii="Times New Roman" w:eastAsia="Times New Roman" w:hAnsi="Times New Roman" w:cs="Times New Roman"/>
                <w:sz w:val="24"/>
                <w:szCs w:val="24"/>
                <w:lang w:eastAsia="lt-LT"/>
              </w:rPr>
              <w:t>, kodėl elektrikų naudojam</w:t>
            </w:r>
            <w:r w:rsidR="61F32211" w:rsidRPr="00006DC9">
              <w:rPr>
                <w:rFonts w:ascii="Times New Roman" w:eastAsia="Times New Roman" w:hAnsi="Times New Roman" w:cs="Times New Roman"/>
                <w:sz w:val="24"/>
                <w:szCs w:val="24"/>
                <w:lang w:eastAsia="lt-LT"/>
              </w:rPr>
              <w:t>ų</w:t>
            </w:r>
            <w:r w:rsidR="5FAC97CB" w:rsidRPr="00006DC9">
              <w:rPr>
                <w:rFonts w:ascii="Times New Roman" w:eastAsia="Times New Roman" w:hAnsi="Times New Roman" w:cs="Times New Roman"/>
                <w:sz w:val="24"/>
                <w:szCs w:val="24"/>
                <w:lang w:eastAsia="lt-LT"/>
              </w:rPr>
              <w:t xml:space="preserve"> prietaisų </w:t>
            </w:r>
            <w:r w:rsidR="6392449E" w:rsidRPr="00006DC9">
              <w:rPr>
                <w:rFonts w:ascii="Times New Roman" w:eastAsia="Times New Roman" w:hAnsi="Times New Roman" w:cs="Times New Roman"/>
                <w:sz w:val="24"/>
                <w:szCs w:val="24"/>
                <w:lang w:eastAsia="lt-LT"/>
              </w:rPr>
              <w:t>rankenos yra dengiamos plastikų</w:t>
            </w:r>
            <w:r w:rsidR="7A547876" w:rsidRPr="00006DC9">
              <w:rPr>
                <w:rFonts w:ascii="Times New Roman" w:eastAsia="Times New Roman" w:hAnsi="Times New Roman" w:cs="Times New Roman"/>
                <w:sz w:val="24"/>
                <w:szCs w:val="24"/>
                <w:lang w:eastAsia="lt-LT"/>
              </w:rPr>
              <w:t xml:space="preserve">. </w:t>
            </w:r>
          </w:p>
        </w:tc>
      </w:tr>
      <w:tr w:rsidR="00D852EA" w:rsidRPr="00006DC9" w14:paraId="7888F004" w14:textId="77777777" w:rsidTr="001A2EFB">
        <w:tc>
          <w:tcPr>
            <w:tcW w:w="1982" w:type="dxa"/>
            <w:tcMar>
              <w:top w:w="28" w:type="dxa"/>
              <w:left w:w="57" w:type="dxa"/>
              <w:bottom w:w="28" w:type="dxa"/>
              <w:right w:w="57" w:type="dxa"/>
            </w:tcMar>
            <w:hideMark/>
          </w:tcPr>
          <w:p w14:paraId="51B2C987" w14:textId="1D765305"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Veiklos plėtotė </w:t>
            </w:r>
          </w:p>
        </w:tc>
        <w:tc>
          <w:tcPr>
            <w:tcW w:w="8221" w:type="dxa"/>
            <w:tcMar>
              <w:top w:w="28" w:type="dxa"/>
              <w:left w:w="57" w:type="dxa"/>
              <w:bottom w:w="28" w:type="dxa"/>
              <w:right w:w="57" w:type="dxa"/>
            </w:tcMar>
            <w:hideMark/>
          </w:tcPr>
          <w:p w14:paraId="79742A55" w14:textId="7FB8A74D"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Kitų elektros grandinės elementų naudojimas (rezistoriai, šviesos diodai, skambučiai ir kt.) jungiant elektros grandines. </w:t>
            </w:r>
          </w:p>
        </w:tc>
      </w:tr>
      <w:tr w:rsidR="00D852EA" w:rsidRPr="00006DC9" w14:paraId="4C83F2F8" w14:textId="77777777" w:rsidTr="001A2EFB">
        <w:tc>
          <w:tcPr>
            <w:tcW w:w="1982" w:type="dxa"/>
            <w:tcMar>
              <w:top w:w="28" w:type="dxa"/>
              <w:left w:w="57" w:type="dxa"/>
              <w:bottom w:w="28" w:type="dxa"/>
              <w:right w:w="57" w:type="dxa"/>
            </w:tcMar>
            <w:hideMark/>
          </w:tcPr>
          <w:p w14:paraId="386CD472" w14:textId="1416680A"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w:t>
            </w:r>
          </w:p>
        </w:tc>
        <w:tc>
          <w:tcPr>
            <w:tcW w:w="8221" w:type="dxa"/>
            <w:tcMar>
              <w:top w:w="28" w:type="dxa"/>
              <w:left w:w="57" w:type="dxa"/>
              <w:bottom w:w="28" w:type="dxa"/>
              <w:right w:w="57" w:type="dxa"/>
            </w:tcMar>
            <w:hideMark/>
          </w:tcPr>
          <w:p w14:paraId="381659E8" w14:textId="3922882B" w:rsidR="00D852EA" w:rsidRPr="00006DC9" w:rsidRDefault="00D852EA" w:rsidP="00267D39">
            <w:pPr>
              <w:spacing w:after="0" w:line="240" w:lineRule="auto"/>
              <w:textAlignment w:val="baseline"/>
              <w:rPr>
                <w:rFonts w:ascii="Times New Roman" w:eastAsia="Times New Roman" w:hAnsi="Times New Roman" w:cs="Times New Roman"/>
                <w:sz w:val="24"/>
                <w:szCs w:val="24"/>
                <w:lang w:eastAsia="lt-LT"/>
              </w:rPr>
            </w:pPr>
            <w:hyperlink r:id="rId346">
              <w:r w:rsidRPr="00006DC9">
                <w:rPr>
                  <w:rFonts w:ascii="Times New Roman" w:eastAsia="Times New Roman" w:hAnsi="Times New Roman" w:cs="Times New Roman"/>
                  <w:color w:val="0000FF"/>
                  <w:sz w:val="24"/>
                  <w:szCs w:val="24"/>
                  <w:u w:val="single"/>
                  <w:lang w:eastAsia="lt-LT"/>
                </w:rPr>
                <w:t>https://www.vedlys.smm.lt/5_8_klasiu_pamoku_veiklu_aprasai/80.html</w:t>
              </w:r>
            </w:hyperlink>
            <w:r w:rsidRPr="00006DC9">
              <w:rPr>
                <w:rFonts w:ascii="Times New Roman" w:eastAsia="Times New Roman" w:hAnsi="Times New Roman" w:cs="Times New Roman"/>
                <w:sz w:val="24"/>
                <w:szCs w:val="24"/>
                <w:lang w:eastAsia="lt-LT"/>
              </w:rPr>
              <w:t xml:space="preserve"> </w:t>
            </w:r>
          </w:p>
        </w:tc>
      </w:tr>
    </w:tbl>
    <w:p w14:paraId="4EE6EB74" w14:textId="77777777" w:rsidR="005F0158" w:rsidRPr="00006DC9" w:rsidRDefault="005F0158" w:rsidP="00267D39">
      <w:pPr>
        <w:pStyle w:val="Antrat2"/>
        <w:spacing w:after="120" w:line="240" w:lineRule="auto"/>
        <w:rPr>
          <w:rFonts w:ascii="Times New Roman" w:hAnsi="Times New Roman" w:cs="Times New Roman"/>
          <w:color w:val="auto"/>
        </w:rPr>
        <w:sectPr w:rsidR="005F0158" w:rsidRPr="00006DC9" w:rsidSect="008F19D8">
          <w:pgSz w:w="11906" w:h="16838" w:code="9"/>
          <w:pgMar w:top="567" w:right="567" w:bottom="567" w:left="1134" w:header="567" w:footer="567" w:gutter="0"/>
          <w:cols w:space="708"/>
          <w:titlePg/>
          <w:docGrid w:linePitch="360"/>
        </w:sectPr>
      </w:pPr>
      <w:bookmarkStart w:id="29" w:name="_9_ir_II"/>
      <w:bookmarkEnd w:id="29"/>
    </w:p>
    <w:p w14:paraId="14AE6EE0" w14:textId="41720998" w:rsidR="006B7511" w:rsidRPr="00006DC9" w:rsidRDefault="006B7511" w:rsidP="00267D39">
      <w:pPr>
        <w:pStyle w:val="Antrat2"/>
        <w:spacing w:after="120" w:line="240" w:lineRule="auto"/>
        <w:rPr>
          <w:rFonts w:ascii="Times New Roman" w:hAnsi="Times New Roman" w:cs="Times New Roman"/>
          <w:color w:val="auto"/>
        </w:rPr>
      </w:pPr>
      <w:bookmarkStart w:id="30" w:name="_Toc174459225"/>
      <w:r w:rsidRPr="00006DC9">
        <w:rPr>
          <w:rFonts w:ascii="Times New Roman" w:hAnsi="Times New Roman" w:cs="Times New Roman"/>
          <w:color w:val="auto"/>
        </w:rPr>
        <w:lastRenderedPageBreak/>
        <w:t xml:space="preserve">9 </w:t>
      </w:r>
      <w:r w:rsidR="00620EC8" w:rsidRPr="00006DC9">
        <w:rPr>
          <w:rFonts w:ascii="Times New Roman" w:hAnsi="Times New Roman" w:cs="Times New Roman"/>
          <w:color w:val="auto"/>
        </w:rPr>
        <w:t>(</w:t>
      </w:r>
      <w:r w:rsidR="00DA1E0D" w:rsidRPr="00006DC9">
        <w:rPr>
          <w:rFonts w:ascii="Times New Roman" w:hAnsi="Times New Roman" w:cs="Times New Roman"/>
          <w:color w:val="auto"/>
        </w:rPr>
        <w:t>I</w:t>
      </w:r>
      <w:r w:rsidR="0034539D" w:rsidRPr="00006DC9">
        <w:rPr>
          <w:rFonts w:ascii="Times New Roman" w:hAnsi="Times New Roman" w:cs="Times New Roman"/>
          <w:color w:val="auto"/>
        </w:rPr>
        <w:t xml:space="preserve">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30"/>
    </w:p>
    <w:p w14:paraId="0304B028" w14:textId="77777777" w:rsidR="00614854" w:rsidRPr="00006DC9" w:rsidRDefault="00024427" w:rsidP="001A2EFB">
      <w:pPr>
        <w:spacing w:after="120" w:line="240" w:lineRule="auto"/>
        <w:rPr>
          <w:rFonts w:ascii="Times New Roman" w:hAnsi="Times New Roman" w:cs="Times New Roman"/>
          <w:b/>
          <w:sz w:val="24"/>
          <w:szCs w:val="24"/>
          <w:lang w:eastAsia="lt-LT"/>
        </w:rPr>
      </w:pPr>
      <w:r w:rsidRPr="00006DC9">
        <w:rPr>
          <w:rFonts w:ascii="Times New Roman" w:hAnsi="Times New Roman" w:cs="Times New Roman"/>
          <w:b/>
          <w:sz w:val="24"/>
          <w:szCs w:val="24"/>
          <w:lang w:eastAsia="lt-LT"/>
        </w:rPr>
        <w:t>ILGALAIKIS PLANAS</w:t>
      </w:r>
      <w:r w:rsidR="005713EB" w:rsidRPr="00006DC9">
        <w:rPr>
          <w:rFonts w:ascii="Times New Roman" w:hAnsi="Times New Roman" w:cs="Times New Roman"/>
          <w:b/>
          <w:sz w:val="24"/>
          <w:szCs w:val="24"/>
          <w:lang w:eastAsia="lt-LT"/>
        </w:rPr>
        <w:t xml:space="preserve"> </w:t>
      </w:r>
    </w:p>
    <w:p w14:paraId="4C1B79DE" w14:textId="32C3EA99" w:rsidR="00400978" w:rsidRPr="00006DC9" w:rsidRDefault="00467B54" w:rsidP="00400978">
      <w:pPr>
        <w:spacing w:after="120" w:line="240" w:lineRule="auto"/>
        <w:jc w:val="both"/>
        <w:textAlignment w:val="baseline"/>
        <w:rPr>
          <w:rFonts w:ascii="Times New Roman" w:hAnsi="Times New Roman" w:cs="Times New Roman"/>
          <w:sz w:val="24"/>
          <w:szCs w:val="24"/>
        </w:rPr>
      </w:pPr>
      <w:r w:rsidRPr="00006DC9">
        <w:rPr>
          <w:rFonts w:ascii="Times New Roman" w:hAnsi="Times New Roman" w:cs="Times New Roman"/>
          <w:sz w:val="24"/>
          <w:szCs w:val="24"/>
        </w:rPr>
        <w:t xml:space="preserve">Šis ilgalaikio plano pavyzdys gali būti taikomas iki 2026–2027 mokslo metų, nes 2027–2028 mokslo metais į 9 </w:t>
      </w:r>
      <w:r w:rsidR="00BB2326" w:rsidRPr="00006DC9">
        <w:rPr>
          <w:rFonts w:ascii="Times New Roman" w:hAnsi="Times New Roman" w:cs="Times New Roman"/>
          <w:sz w:val="24"/>
          <w:szCs w:val="24"/>
        </w:rPr>
        <w:t>(</w:t>
      </w:r>
      <w:r w:rsidRPr="00006DC9">
        <w:rPr>
          <w:rFonts w:ascii="Times New Roman" w:hAnsi="Times New Roman" w:cs="Times New Roman"/>
          <w:sz w:val="24"/>
          <w:szCs w:val="24"/>
        </w:rPr>
        <w:t>I gimnazijos</w:t>
      </w:r>
      <w:r w:rsidR="00BB2326" w:rsidRPr="00006DC9">
        <w:rPr>
          <w:rFonts w:ascii="Times New Roman" w:hAnsi="Times New Roman" w:cs="Times New Roman"/>
          <w:sz w:val="24"/>
          <w:szCs w:val="24"/>
        </w:rPr>
        <w:t>)</w:t>
      </w:r>
      <w:r w:rsidRPr="00006DC9">
        <w:rPr>
          <w:rFonts w:ascii="Times New Roman" w:hAnsi="Times New Roman" w:cs="Times New Roman"/>
          <w:sz w:val="24"/>
          <w:szCs w:val="24"/>
        </w:rPr>
        <w:t xml:space="preserve"> klasę jau ateis mokiniai 5-oje klasėje nagrinėję šilumos perdavimo būdus.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7"/>
        <w:gridCol w:w="565"/>
        <w:gridCol w:w="625"/>
        <w:gridCol w:w="2972"/>
        <w:gridCol w:w="2411"/>
        <w:gridCol w:w="2125"/>
        <w:gridCol w:w="2721"/>
        <w:gridCol w:w="25"/>
      </w:tblGrid>
      <w:tr w:rsidR="00D313B3" w:rsidRPr="00006DC9" w14:paraId="16A1A528" w14:textId="77777777" w:rsidTr="00044F12">
        <w:trPr>
          <w:gridAfter w:val="1"/>
          <w:wAfter w:w="8" w:type="pct"/>
          <w:tblHeader/>
        </w:trPr>
        <w:tc>
          <w:tcPr>
            <w:tcW w:w="450" w:type="pct"/>
            <w:tcMar>
              <w:top w:w="28" w:type="dxa"/>
              <w:left w:w="57" w:type="dxa"/>
              <w:bottom w:w="28" w:type="dxa"/>
              <w:right w:w="57" w:type="dxa"/>
            </w:tcMar>
            <w:vAlign w:val="center"/>
            <w:hideMark/>
          </w:tcPr>
          <w:p w14:paraId="05BA606C" w14:textId="77777777" w:rsidR="00D313B3" w:rsidRPr="00006DC9" w:rsidRDefault="00D313B3" w:rsidP="00044F12">
            <w:pPr>
              <w:spacing w:after="0"/>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Mokymo(si) turinio tema</w:t>
            </w:r>
          </w:p>
        </w:tc>
        <w:tc>
          <w:tcPr>
            <w:tcW w:w="904" w:type="pct"/>
            <w:tcMar>
              <w:top w:w="28" w:type="dxa"/>
              <w:left w:w="57" w:type="dxa"/>
              <w:bottom w:w="28" w:type="dxa"/>
              <w:right w:w="57" w:type="dxa"/>
            </w:tcMar>
            <w:vAlign w:val="center"/>
            <w:hideMark/>
          </w:tcPr>
          <w:p w14:paraId="5A11D0B8" w14:textId="77777777" w:rsidR="00D313B3" w:rsidRPr="00006DC9" w:rsidRDefault="00D313B3" w:rsidP="00044F12">
            <w:pPr>
              <w:spacing w:after="0"/>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Tema (</w:t>
            </w:r>
            <w:r w:rsidRPr="00006DC9">
              <w:rPr>
                <w:rFonts w:ascii="Times New Roman" w:eastAsia="Times New Roman" w:hAnsi="Times New Roman" w:cs="Times New Roman"/>
                <w:b/>
                <w:bCs/>
                <w:color w:val="3C7D22"/>
                <w:lang w:eastAsia="lt-LT"/>
              </w:rPr>
              <w:t>+BP citata</w:t>
            </w:r>
            <w:r w:rsidRPr="00006DC9">
              <w:rPr>
                <w:rFonts w:ascii="Times New Roman" w:eastAsia="Times New Roman" w:hAnsi="Times New Roman" w:cs="Times New Roman"/>
                <w:b/>
                <w:bCs/>
                <w:color w:val="000000"/>
                <w:lang w:eastAsia="lt-LT"/>
              </w:rPr>
              <w:t>)</w:t>
            </w:r>
          </w:p>
        </w:tc>
        <w:tc>
          <w:tcPr>
            <w:tcW w:w="180" w:type="pct"/>
            <w:tcMar>
              <w:top w:w="28" w:type="dxa"/>
              <w:left w:w="57" w:type="dxa"/>
              <w:bottom w:w="28" w:type="dxa"/>
              <w:right w:w="57" w:type="dxa"/>
            </w:tcMar>
            <w:vAlign w:val="center"/>
            <w:hideMark/>
          </w:tcPr>
          <w:p w14:paraId="7881199A" w14:textId="77777777" w:rsidR="00D313B3" w:rsidRPr="00006DC9" w:rsidRDefault="00D313B3" w:rsidP="00044F12">
            <w:pPr>
              <w:spacing w:after="0"/>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Val. sk.</w:t>
            </w:r>
          </w:p>
        </w:tc>
        <w:tc>
          <w:tcPr>
            <w:tcW w:w="199" w:type="pct"/>
            <w:tcMar>
              <w:top w:w="28" w:type="dxa"/>
              <w:left w:w="57" w:type="dxa"/>
              <w:bottom w:w="28" w:type="dxa"/>
              <w:right w:w="57" w:type="dxa"/>
            </w:tcMar>
            <w:vAlign w:val="center"/>
            <w:hideMark/>
          </w:tcPr>
          <w:p w14:paraId="0BC02554" w14:textId="77777777" w:rsidR="00D313B3" w:rsidRPr="00006DC9" w:rsidRDefault="00D313B3" w:rsidP="00044F12">
            <w:pPr>
              <w:spacing w:after="0"/>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30 proc.</w:t>
            </w:r>
          </w:p>
        </w:tc>
        <w:tc>
          <w:tcPr>
            <w:tcW w:w="947" w:type="pct"/>
            <w:tcMar>
              <w:top w:w="28" w:type="dxa"/>
              <w:left w:w="57" w:type="dxa"/>
              <w:bottom w:w="28" w:type="dxa"/>
              <w:right w:w="57" w:type="dxa"/>
            </w:tcMar>
            <w:vAlign w:val="center"/>
            <w:hideMark/>
          </w:tcPr>
          <w:p w14:paraId="6564CF12" w14:textId="77777777" w:rsidR="00D313B3" w:rsidRPr="00006DC9" w:rsidRDefault="00D313B3" w:rsidP="00044F12">
            <w:pPr>
              <w:spacing w:after="0"/>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 xml:space="preserve">Galimos mokinių veiklos </w:t>
            </w:r>
          </w:p>
          <w:p w14:paraId="6768D149" w14:textId="77777777" w:rsidR="00D313B3" w:rsidRPr="00006DC9" w:rsidRDefault="00D313B3" w:rsidP="00044F12">
            <w:pPr>
              <w:spacing w:after="0"/>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i/>
                <w:iCs/>
                <w:color w:val="000000"/>
                <w:lang w:eastAsia="lt-LT"/>
              </w:rPr>
              <w:t>(laisvai pasirenka mokytojas)</w:t>
            </w:r>
          </w:p>
        </w:tc>
        <w:tc>
          <w:tcPr>
            <w:tcW w:w="768" w:type="pct"/>
            <w:shd w:val="clear" w:color="auto" w:fill="FFFFFF" w:themeFill="background1"/>
            <w:tcMar>
              <w:top w:w="28" w:type="dxa"/>
              <w:left w:w="57" w:type="dxa"/>
              <w:bottom w:w="28" w:type="dxa"/>
              <w:right w:w="57" w:type="dxa"/>
            </w:tcMar>
            <w:vAlign w:val="center"/>
            <w:hideMark/>
          </w:tcPr>
          <w:p w14:paraId="3B31BF00" w14:textId="77777777" w:rsidR="00D313B3" w:rsidRPr="00006DC9" w:rsidRDefault="00D313B3" w:rsidP="00044F12">
            <w:pPr>
              <w:spacing w:after="0"/>
              <w:jc w:val="center"/>
              <w:rPr>
                <w:rFonts w:ascii="Times New Roman" w:eastAsia="Times New Roman" w:hAnsi="Times New Roman" w:cs="Times New Roman"/>
                <w:b/>
                <w:bCs/>
                <w:color w:val="242424"/>
                <w:lang w:eastAsia="lt-LT"/>
              </w:rPr>
            </w:pPr>
            <w:r w:rsidRPr="00006DC9">
              <w:rPr>
                <w:rFonts w:ascii="Times New Roman" w:eastAsia="Times New Roman" w:hAnsi="Times New Roman" w:cs="Times New Roman"/>
                <w:b/>
                <w:bCs/>
                <w:color w:val="242424"/>
                <w:lang w:eastAsia="lt-LT"/>
              </w:rPr>
              <w:t>Vadovėlis</w:t>
            </w:r>
          </w:p>
        </w:tc>
        <w:tc>
          <w:tcPr>
            <w:tcW w:w="677" w:type="pct"/>
            <w:tcMar>
              <w:top w:w="28" w:type="dxa"/>
              <w:left w:w="57" w:type="dxa"/>
              <w:bottom w:w="28" w:type="dxa"/>
              <w:right w:w="57" w:type="dxa"/>
            </w:tcMar>
            <w:vAlign w:val="center"/>
            <w:hideMark/>
          </w:tcPr>
          <w:p w14:paraId="7E7948E6" w14:textId="77777777" w:rsidR="00D313B3" w:rsidRPr="00006DC9" w:rsidRDefault="00D313B3" w:rsidP="00044F12">
            <w:pPr>
              <w:spacing w:after="0"/>
              <w:jc w:val="center"/>
              <w:rPr>
                <w:rFonts w:ascii="Times New Roman" w:eastAsia="Times New Roman" w:hAnsi="Times New Roman" w:cs="Times New Roman"/>
                <w:b/>
                <w:bCs/>
                <w:color w:val="242424"/>
                <w:lang w:eastAsia="lt-LT"/>
              </w:rPr>
            </w:pPr>
            <w:r w:rsidRPr="00006DC9">
              <w:rPr>
                <w:rFonts w:ascii="Times New Roman" w:eastAsia="Times New Roman" w:hAnsi="Times New Roman" w:cs="Times New Roman"/>
                <w:b/>
                <w:bCs/>
                <w:color w:val="242424"/>
                <w:lang w:eastAsia="lt-LT"/>
              </w:rPr>
              <w:t>Kita medžiaga</w:t>
            </w:r>
          </w:p>
        </w:tc>
        <w:tc>
          <w:tcPr>
            <w:tcW w:w="867" w:type="pct"/>
            <w:shd w:val="clear" w:color="auto" w:fill="FFFFFF" w:themeFill="background1"/>
            <w:tcMar>
              <w:top w:w="28" w:type="dxa"/>
              <w:left w:w="57" w:type="dxa"/>
              <w:bottom w:w="28" w:type="dxa"/>
              <w:right w:w="57" w:type="dxa"/>
            </w:tcMar>
            <w:vAlign w:val="center"/>
            <w:hideMark/>
          </w:tcPr>
          <w:p w14:paraId="0DEEA0F6" w14:textId="77777777" w:rsidR="00D313B3" w:rsidRPr="00006DC9" w:rsidRDefault="00D313B3" w:rsidP="00044F12">
            <w:pPr>
              <w:spacing w:after="0"/>
              <w:jc w:val="center"/>
              <w:rPr>
                <w:rFonts w:ascii="Times New Roman" w:eastAsia="Times New Roman" w:hAnsi="Times New Roman" w:cs="Times New Roman"/>
                <w:b/>
                <w:bCs/>
                <w:color w:val="242424"/>
                <w:lang w:eastAsia="lt-LT"/>
              </w:rPr>
            </w:pPr>
            <w:r w:rsidRPr="00006DC9">
              <w:rPr>
                <w:rFonts w:ascii="Times New Roman" w:eastAsia="Times New Roman" w:hAnsi="Times New Roman" w:cs="Times New Roman"/>
                <w:b/>
                <w:bCs/>
                <w:color w:val="242424"/>
                <w:lang w:eastAsia="lt-LT"/>
              </w:rPr>
              <w:t>SMP</w:t>
            </w:r>
          </w:p>
        </w:tc>
      </w:tr>
      <w:tr w:rsidR="00D313B3" w:rsidRPr="00006DC9" w14:paraId="2ACD28EA" w14:textId="77777777" w:rsidTr="00044F12">
        <w:trPr>
          <w:gridAfter w:val="1"/>
          <w:wAfter w:w="8" w:type="pct"/>
        </w:trPr>
        <w:tc>
          <w:tcPr>
            <w:tcW w:w="450" w:type="pct"/>
            <w:vMerge w:val="restart"/>
            <w:tcMar>
              <w:top w:w="28" w:type="dxa"/>
              <w:left w:w="57" w:type="dxa"/>
              <w:bottom w:w="28" w:type="dxa"/>
              <w:right w:w="57" w:type="dxa"/>
            </w:tcMar>
            <w:hideMark/>
          </w:tcPr>
          <w:p w14:paraId="5249B451"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Vidinė energija</w:t>
            </w:r>
          </w:p>
        </w:tc>
        <w:tc>
          <w:tcPr>
            <w:tcW w:w="904" w:type="pct"/>
            <w:tcMar>
              <w:top w:w="28" w:type="dxa"/>
              <w:left w:w="57" w:type="dxa"/>
              <w:bottom w:w="28" w:type="dxa"/>
              <w:right w:w="57" w:type="dxa"/>
            </w:tcMar>
            <w:hideMark/>
          </w:tcPr>
          <w:p w14:paraId="70975786"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Šiluminis judėjimas. Vidinė energija, jos kitimo būdai. </w:t>
            </w:r>
          </w:p>
          <w:p w14:paraId="7905902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Apibūdinamas šiluminis judėjimas ir jo priklausomybė nuo temperatūros, vidinė energija ir jos kitimo būdai.</w:t>
            </w:r>
          </w:p>
        </w:tc>
        <w:tc>
          <w:tcPr>
            <w:tcW w:w="180" w:type="pct"/>
            <w:tcMar>
              <w:top w:w="28" w:type="dxa"/>
              <w:left w:w="57" w:type="dxa"/>
              <w:bottom w:w="28" w:type="dxa"/>
              <w:right w:w="57" w:type="dxa"/>
            </w:tcMar>
            <w:hideMark/>
          </w:tcPr>
          <w:p w14:paraId="6579597A"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7B6A87A4"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40E2951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Brauno judėjimo stebėjimas per mikroskopą, difuzijos stebėjimas šaltame ir karštame vandenyje. Vidinės energijos kitimo atliekant darbą ir perduodant šilumą bandymai: šlifuojamas medžio gabalėlis, lankstoma viela, šildomas vanduo virdulyje. </w:t>
            </w:r>
          </w:p>
        </w:tc>
        <w:tc>
          <w:tcPr>
            <w:tcW w:w="768" w:type="pct"/>
            <w:tcMar>
              <w:top w:w="28" w:type="dxa"/>
              <w:left w:w="57" w:type="dxa"/>
              <w:bottom w:w="28" w:type="dxa"/>
              <w:right w:w="57" w:type="dxa"/>
            </w:tcMar>
            <w:hideMark/>
          </w:tcPr>
          <w:p w14:paraId="4F7F6129"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10–13)</w:t>
            </w:r>
          </w:p>
          <w:p w14:paraId="64BF43C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6–11)</w:t>
            </w:r>
          </w:p>
        </w:tc>
        <w:tc>
          <w:tcPr>
            <w:tcW w:w="677" w:type="pct"/>
            <w:tcMar>
              <w:top w:w="28" w:type="dxa"/>
              <w:left w:w="57" w:type="dxa"/>
              <w:bottom w:w="28" w:type="dxa"/>
              <w:right w:w="57" w:type="dxa"/>
            </w:tcMar>
            <w:hideMark/>
          </w:tcPr>
          <w:p w14:paraId="1896FF22" w14:textId="77777777" w:rsidR="00D313B3" w:rsidRPr="00006DC9" w:rsidRDefault="00D313B3" w:rsidP="00044F12">
            <w:pPr>
              <w:rPr>
                <w:rFonts w:ascii="Times New Roman" w:eastAsia="Times New Roman" w:hAnsi="Times New Roman" w:cs="Times New Roman"/>
                <w:color w:val="467886"/>
                <w:lang w:eastAsia="lt-LT"/>
              </w:rPr>
            </w:pPr>
            <w:r w:rsidRPr="00006DC9">
              <w:t>*</w:t>
            </w:r>
            <w:hyperlink r:id="rId347" w:history="1">
              <w:r w:rsidRPr="00006DC9">
                <w:rPr>
                  <w:rStyle w:val="Hipersaitas"/>
                  <w:rFonts w:ascii="Times New Roman" w:eastAsia="Times New Roman" w:hAnsi="Times New Roman" w:cs="Times New Roman"/>
                  <w:lang w:eastAsia="lt-LT"/>
                </w:rPr>
                <w:t>Fizika. Vidinė energija ir temperatūra.</w:t>
              </w:r>
            </w:hyperlink>
          </w:p>
        </w:tc>
        <w:tc>
          <w:tcPr>
            <w:tcW w:w="867" w:type="pct"/>
            <w:tcMar>
              <w:top w:w="28" w:type="dxa"/>
              <w:left w:w="57" w:type="dxa"/>
              <w:bottom w:w="28" w:type="dxa"/>
              <w:right w:w="57" w:type="dxa"/>
            </w:tcMar>
            <w:hideMark/>
          </w:tcPr>
          <w:p w14:paraId="73C681C8" w14:textId="77777777" w:rsidR="00D313B3" w:rsidRPr="00006DC9" w:rsidRDefault="00D313B3" w:rsidP="00044F12">
            <w:r w:rsidRPr="00006DC9">
              <w:t>*</w:t>
            </w:r>
            <w:hyperlink r:id="rId348" w:history="1">
              <w:r w:rsidRPr="00006DC9">
                <w:rPr>
                  <w:rStyle w:val="Hipersaitas"/>
                  <w:rFonts w:ascii="Times New Roman" w:eastAsia="Times New Roman" w:hAnsi="Times New Roman" w:cs="Times New Roman"/>
                  <w:lang w:eastAsia="lt-LT"/>
                </w:rPr>
                <w:t>https://www.vascak.cz/data/android/physicsatschool/template.php?s=mf_teplotni_stupnice&amp;l=en</w:t>
              </w:r>
            </w:hyperlink>
          </w:p>
          <w:p w14:paraId="216DCBF8" w14:textId="77777777" w:rsidR="00D313B3" w:rsidRPr="00006DC9" w:rsidRDefault="00D313B3" w:rsidP="00044F12">
            <w:r w:rsidRPr="00006DC9">
              <w:t>*</w:t>
            </w:r>
            <w:hyperlink r:id="rId349" w:history="1">
              <w:r w:rsidRPr="00006DC9">
                <w:rPr>
                  <w:rStyle w:val="Hipersaitas"/>
                  <w:rFonts w:ascii="Times New Roman" w:eastAsia="Times New Roman" w:hAnsi="Times New Roman" w:cs="Times New Roman"/>
                  <w:lang w:eastAsia="lt-LT"/>
                </w:rPr>
                <w:t>https://www.vascak.cz/data/android/physicsatschool/template.php?s=mf_vnitrni_energie&amp;l=en</w:t>
              </w:r>
            </w:hyperlink>
          </w:p>
          <w:p w14:paraId="0C36BBBE" w14:textId="77777777" w:rsidR="00D313B3" w:rsidRPr="00006DC9" w:rsidRDefault="00D313B3" w:rsidP="00D313B3">
            <w:pPr>
              <w:pStyle w:val="Sraopastraipa"/>
              <w:numPr>
                <w:ilvl w:val="0"/>
                <w:numId w:val="50"/>
              </w:numPr>
              <w:spacing w:after="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Vidinė energija</w:t>
            </w:r>
            <w:r w:rsidRPr="00006DC9">
              <w:rPr>
                <w:rFonts w:ascii="Times New Roman" w:eastAsia="Times New Roman" w:hAnsi="Times New Roman" w:cs="Times New Roman"/>
                <w:color w:val="000000"/>
                <w:lang w:eastAsia="lt-LT"/>
              </w:rPr>
              <w:t xml:space="preserve">: </w:t>
            </w:r>
            <w:hyperlink r:id="rId350"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3AC8099C" w14:textId="77777777" w:rsidTr="00044F12">
        <w:trPr>
          <w:gridAfter w:val="1"/>
          <w:wAfter w:w="8" w:type="pct"/>
        </w:trPr>
        <w:tc>
          <w:tcPr>
            <w:tcW w:w="450" w:type="pct"/>
            <w:vMerge/>
            <w:tcMar>
              <w:top w:w="28" w:type="dxa"/>
              <w:left w:w="57" w:type="dxa"/>
              <w:bottom w:w="28" w:type="dxa"/>
              <w:right w:w="57" w:type="dxa"/>
            </w:tcMar>
            <w:vAlign w:val="center"/>
            <w:hideMark/>
          </w:tcPr>
          <w:p w14:paraId="1BA75806"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6286D965" w14:textId="577998A8"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Šilumos perdavimo būdai: šiluminis laidumas, spinduliavimas, konvekcija.</w:t>
            </w:r>
            <w:r w:rsidR="002C3A65" w:rsidRPr="00006DC9">
              <w:rPr>
                <w:rStyle w:val="Puslapioinaosnuoroda"/>
                <w:rFonts w:ascii="Times New Roman" w:eastAsia="Times New Roman" w:hAnsi="Times New Roman" w:cs="Times New Roman"/>
                <w:color w:val="000000"/>
                <w:lang w:eastAsia="lt-LT"/>
              </w:rPr>
              <w:footnoteReference w:id="2"/>
            </w:r>
          </w:p>
        </w:tc>
        <w:tc>
          <w:tcPr>
            <w:tcW w:w="180" w:type="pct"/>
            <w:tcMar>
              <w:top w:w="28" w:type="dxa"/>
              <w:left w:w="57" w:type="dxa"/>
              <w:bottom w:w="28" w:type="dxa"/>
              <w:right w:w="57" w:type="dxa"/>
            </w:tcMar>
            <w:hideMark/>
          </w:tcPr>
          <w:p w14:paraId="6A4ED952"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199" w:type="pct"/>
            <w:tcMar>
              <w:top w:w="28" w:type="dxa"/>
              <w:left w:w="57" w:type="dxa"/>
              <w:bottom w:w="28" w:type="dxa"/>
              <w:right w:w="57" w:type="dxa"/>
            </w:tcMar>
            <w:hideMark/>
          </w:tcPr>
          <w:p w14:paraId="6DF412A0"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hideMark/>
          </w:tcPr>
          <w:p w14:paraId="477B7D49"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Atliekami, stebimi ir analizuojami šilumos perdavimo bandymai. Įvairių medžiagų šilumos laidumo tyrimas, šilumos perdavimo konvekcijos ir spinduliavimo būdais bandymai. </w:t>
            </w:r>
          </w:p>
        </w:tc>
        <w:tc>
          <w:tcPr>
            <w:tcW w:w="768" w:type="pct"/>
            <w:tcMar>
              <w:top w:w="28" w:type="dxa"/>
              <w:left w:w="57" w:type="dxa"/>
              <w:bottom w:w="28" w:type="dxa"/>
              <w:right w:w="57" w:type="dxa"/>
            </w:tcMar>
            <w:hideMark/>
          </w:tcPr>
          <w:p w14:paraId="6782286B"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14–22)</w:t>
            </w:r>
          </w:p>
          <w:p w14:paraId="075574F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12–13)</w:t>
            </w:r>
          </w:p>
        </w:tc>
        <w:tc>
          <w:tcPr>
            <w:tcW w:w="677" w:type="pct"/>
            <w:tcMar>
              <w:top w:w="28" w:type="dxa"/>
              <w:left w:w="57" w:type="dxa"/>
              <w:bottom w:w="28" w:type="dxa"/>
              <w:right w:w="57" w:type="dxa"/>
            </w:tcMar>
            <w:hideMark/>
          </w:tcPr>
          <w:p w14:paraId="74756812" w14:textId="77777777" w:rsidR="00D313B3" w:rsidRPr="00006DC9" w:rsidRDefault="00D313B3" w:rsidP="00044F12">
            <w:r w:rsidRPr="00006DC9">
              <w:t>*</w:t>
            </w:r>
            <w:hyperlink r:id="rId351" w:history="1">
              <w:r w:rsidRPr="00006DC9">
                <w:rPr>
                  <w:rFonts w:ascii="Times New Roman" w:eastAsia="Times New Roman" w:hAnsi="Times New Roman" w:cs="Times New Roman"/>
                  <w:color w:val="467886"/>
                  <w:u w:val="single"/>
                  <w:lang w:eastAsia="lt-LT"/>
                </w:rPr>
                <w:t>Vidinės energijos kitimo būdai. Šilumos laidumas, konvekcija, spinduliavimas.</w:t>
              </w:r>
            </w:hyperlink>
          </w:p>
          <w:p w14:paraId="57265ECB"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52" w:history="1">
              <w:r w:rsidRPr="00006DC9">
                <w:rPr>
                  <w:rFonts w:ascii="Times New Roman" w:eastAsia="Times New Roman" w:hAnsi="Times New Roman" w:cs="Times New Roman"/>
                  <w:color w:val="467886"/>
                  <w:u w:val="single"/>
                  <w:lang w:eastAsia="lt-LT"/>
                </w:rPr>
                <w:t>1.3 Šilumos laidumas</w:t>
              </w:r>
            </w:hyperlink>
          </w:p>
        </w:tc>
        <w:tc>
          <w:tcPr>
            <w:tcW w:w="867" w:type="pct"/>
            <w:tcMar>
              <w:top w:w="28" w:type="dxa"/>
              <w:left w:w="57" w:type="dxa"/>
              <w:bottom w:w="28" w:type="dxa"/>
              <w:right w:w="57" w:type="dxa"/>
            </w:tcMar>
            <w:hideMark/>
          </w:tcPr>
          <w:p w14:paraId="760F6D15"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53" w:history="1">
              <w:r w:rsidRPr="00006DC9">
                <w:rPr>
                  <w:rStyle w:val="Hipersaitas"/>
                  <w:rFonts w:ascii="Times New Roman" w:eastAsia="Times New Roman" w:hAnsi="Times New Roman" w:cs="Times New Roman"/>
                  <w:lang w:eastAsia="lt-LT"/>
                </w:rPr>
                <w:t>https://www.vascak.cz/data/android/physicsatschool/template.php?s=mf_vedeni_energie&amp;l=en</w:t>
              </w:r>
            </w:hyperlink>
          </w:p>
          <w:p w14:paraId="48D8A894" w14:textId="77777777" w:rsidR="00D313B3" w:rsidRPr="00006DC9" w:rsidRDefault="00D313B3" w:rsidP="00044F12">
            <w:pPr>
              <w:rPr>
                <w:rFonts w:ascii="Times New Roman" w:eastAsia="Times New Roman" w:hAnsi="Times New Roman" w:cs="Times New Roman"/>
                <w:color w:val="467886"/>
                <w:u w:val="single"/>
                <w:lang w:eastAsia="lt-LT"/>
              </w:rPr>
            </w:pPr>
            <w:r w:rsidRPr="00006DC9">
              <w:rPr>
                <w:rFonts w:ascii="Times New Roman" w:eastAsia="Times New Roman" w:hAnsi="Times New Roman" w:cs="Times New Roman"/>
                <w:color w:val="000000"/>
                <w:lang w:eastAsia="lt-LT"/>
              </w:rPr>
              <w:t> </w:t>
            </w:r>
          </w:p>
        </w:tc>
      </w:tr>
      <w:tr w:rsidR="00D313B3" w:rsidRPr="00006DC9" w14:paraId="78DC26D8" w14:textId="77777777" w:rsidTr="00044F12">
        <w:trPr>
          <w:gridAfter w:val="1"/>
          <w:wAfter w:w="8" w:type="pct"/>
        </w:trPr>
        <w:tc>
          <w:tcPr>
            <w:tcW w:w="450" w:type="pct"/>
            <w:vMerge w:val="restart"/>
            <w:tcMar>
              <w:top w:w="28" w:type="dxa"/>
              <w:left w:w="57" w:type="dxa"/>
              <w:bottom w:w="28" w:type="dxa"/>
              <w:right w:w="57" w:type="dxa"/>
            </w:tcMar>
            <w:hideMark/>
          </w:tcPr>
          <w:p w14:paraId="27258954"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lastRenderedPageBreak/>
              <w:t>Medžiagos būsenų kitimas</w:t>
            </w:r>
          </w:p>
        </w:tc>
        <w:tc>
          <w:tcPr>
            <w:tcW w:w="904" w:type="pct"/>
            <w:tcMar>
              <w:top w:w="28" w:type="dxa"/>
              <w:left w:w="57" w:type="dxa"/>
              <w:bottom w:w="28" w:type="dxa"/>
              <w:right w:w="57" w:type="dxa"/>
            </w:tcMar>
            <w:hideMark/>
          </w:tcPr>
          <w:p w14:paraId="6612255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Šilumos kiekis. </w:t>
            </w:r>
          </w:p>
          <w:p w14:paraId="612E916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Apibrėžiamas šilumos kiekis kaip vidinės energijos kitimo matas, savitoji šiluma ir jos priklausomybė nuo medžiagos savybių. </w:t>
            </w:r>
          </w:p>
        </w:tc>
        <w:tc>
          <w:tcPr>
            <w:tcW w:w="180" w:type="pct"/>
            <w:tcMar>
              <w:top w:w="28" w:type="dxa"/>
              <w:left w:w="57" w:type="dxa"/>
              <w:bottom w:w="28" w:type="dxa"/>
              <w:right w:w="57" w:type="dxa"/>
            </w:tcMar>
            <w:hideMark/>
          </w:tcPr>
          <w:p w14:paraId="528D1BB8"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0A6D52FD"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F15720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Tyrimai: „Vienodos masės skirtingų skysčių temperatūros pokyčio tyrimas perduodant vienodą šilumos kiekį“, „Skirtingos masės to paties skysčio temperatūros pokyčio tyrimas perduodant vienodą šilumos kiekį“, „Metalo savitosios šilumos nustatymas“. Uždavinių sprendimas taikant šilumos kiekio formulę. </w:t>
            </w:r>
          </w:p>
        </w:tc>
        <w:tc>
          <w:tcPr>
            <w:tcW w:w="768" w:type="pct"/>
            <w:tcMar>
              <w:top w:w="28" w:type="dxa"/>
              <w:left w:w="57" w:type="dxa"/>
              <w:bottom w:w="28" w:type="dxa"/>
              <w:right w:w="57" w:type="dxa"/>
            </w:tcMar>
            <w:hideMark/>
          </w:tcPr>
          <w:p w14:paraId="14C44046"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V. Valentinavičius. Fizika 9. UAB „Šviesa“, 2005 (p. 22–29) </w:t>
            </w:r>
          </w:p>
          <w:p w14:paraId="47E28D1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14–17)</w:t>
            </w:r>
          </w:p>
        </w:tc>
        <w:tc>
          <w:tcPr>
            <w:tcW w:w="677" w:type="pct"/>
            <w:tcMar>
              <w:top w:w="28" w:type="dxa"/>
              <w:left w:w="57" w:type="dxa"/>
              <w:bottom w:w="28" w:type="dxa"/>
              <w:right w:w="57" w:type="dxa"/>
            </w:tcMar>
            <w:hideMark/>
          </w:tcPr>
          <w:p w14:paraId="594B1553"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54" w:history="1">
              <w:r w:rsidRPr="00006DC9">
                <w:rPr>
                  <w:rStyle w:val="Hipersaitas"/>
                  <w:rFonts w:ascii="Times New Roman" w:eastAsia="Times New Roman" w:hAnsi="Times New Roman" w:cs="Times New Roman"/>
                  <w:lang w:eastAsia="lt-LT"/>
                </w:rPr>
                <w:t>Šilumos kiekis. Šilumos kiekio apskaičiavimas.</w:t>
              </w:r>
            </w:hyperlink>
          </w:p>
        </w:tc>
        <w:tc>
          <w:tcPr>
            <w:tcW w:w="867" w:type="pct"/>
            <w:noWrap/>
            <w:tcMar>
              <w:top w:w="28" w:type="dxa"/>
              <w:left w:w="57" w:type="dxa"/>
              <w:bottom w:w="28" w:type="dxa"/>
              <w:right w:w="57" w:type="dxa"/>
            </w:tcMar>
            <w:hideMark/>
          </w:tcPr>
          <w:p w14:paraId="307E01EC"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p w14:paraId="6D1C7C5E"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53689E0D" w14:textId="77777777" w:rsidTr="00044F12">
        <w:trPr>
          <w:gridAfter w:val="1"/>
          <w:wAfter w:w="8" w:type="pct"/>
        </w:trPr>
        <w:tc>
          <w:tcPr>
            <w:tcW w:w="450" w:type="pct"/>
            <w:vMerge/>
            <w:tcMar>
              <w:top w:w="28" w:type="dxa"/>
              <w:left w:w="57" w:type="dxa"/>
              <w:bottom w:w="28" w:type="dxa"/>
              <w:right w:w="57" w:type="dxa"/>
            </w:tcMar>
            <w:vAlign w:val="center"/>
            <w:hideMark/>
          </w:tcPr>
          <w:p w14:paraId="30CB20AF"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7BB1A8E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Lydymasis ir kietėjimas. </w:t>
            </w:r>
          </w:p>
          <w:p w14:paraId="69AA4D4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Apibūdinamos lydymosi (kietėjimo) [...] savitosios šilumos, [...]. Tyrinėjami faziniai virsmai (lydymasis, kietėjimas, [...]). Mokomasi brėžti ir skaityti temperatūros kitimo grafiką vykstant faziniams virsmams.</w:t>
            </w:r>
          </w:p>
        </w:tc>
        <w:tc>
          <w:tcPr>
            <w:tcW w:w="180" w:type="pct"/>
            <w:tcMar>
              <w:top w:w="28" w:type="dxa"/>
              <w:left w:w="57" w:type="dxa"/>
              <w:bottom w:w="28" w:type="dxa"/>
              <w:right w:w="57" w:type="dxa"/>
            </w:tcMar>
            <w:hideMark/>
          </w:tcPr>
          <w:p w14:paraId="4563C48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1F787007"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6A6E7A5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Tyrimai: „Ledo lydymosi temperatūros ir savitosios lydymosi šilumos nustatymas“, „Vaško ir parafino lydymosi palyginimas“. Uždavinių sprendimas taikant lydymosi (kietėjimo) šilumos kiekio apskaičiavimo formulę. </w:t>
            </w:r>
          </w:p>
        </w:tc>
        <w:tc>
          <w:tcPr>
            <w:tcW w:w="768" w:type="pct"/>
            <w:tcMar>
              <w:top w:w="28" w:type="dxa"/>
              <w:left w:w="57" w:type="dxa"/>
              <w:bottom w:w="28" w:type="dxa"/>
              <w:right w:w="57" w:type="dxa"/>
            </w:tcMar>
            <w:hideMark/>
          </w:tcPr>
          <w:p w14:paraId="2B58EFA5"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38–44)</w:t>
            </w:r>
          </w:p>
          <w:p w14:paraId="0DEE46B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26–29, 43)</w:t>
            </w:r>
          </w:p>
        </w:tc>
        <w:tc>
          <w:tcPr>
            <w:tcW w:w="677" w:type="pct"/>
            <w:tcMar>
              <w:top w:w="28" w:type="dxa"/>
              <w:left w:w="57" w:type="dxa"/>
              <w:bottom w:w="28" w:type="dxa"/>
              <w:right w:w="57" w:type="dxa"/>
            </w:tcMar>
            <w:hideMark/>
          </w:tcPr>
          <w:p w14:paraId="091B8FAF"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tcMar>
              <w:top w:w="28" w:type="dxa"/>
              <w:left w:w="57" w:type="dxa"/>
              <w:bottom w:w="28" w:type="dxa"/>
              <w:right w:w="57" w:type="dxa"/>
            </w:tcMar>
            <w:hideMark/>
          </w:tcPr>
          <w:p w14:paraId="0163DEB5" w14:textId="77777777" w:rsidR="00D313B3" w:rsidRPr="00006DC9" w:rsidRDefault="00D313B3" w:rsidP="00044F12">
            <w:pPr>
              <w:rPr>
                <w:rFonts w:ascii="Times New Roman" w:hAnsi="Times New Roman" w:cs="Times New Roman"/>
              </w:rPr>
            </w:pPr>
            <w:hyperlink r:id="rId355" w:history="1">
              <w:r w:rsidRPr="00006DC9">
                <w:rPr>
                  <w:rStyle w:val="Hipersaitas"/>
                  <w:rFonts w:ascii="Times New Roman" w:hAnsi="Times New Roman" w:cs="Times New Roman"/>
                </w:rPr>
                <w:t>Vandens agregatinių būsenų kitimas | Skaitmeninės mokymo priemonės (SMP) | Emokykla</w:t>
              </w:r>
            </w:hyperlink>
          </w:p>
          <w:p w14:paraId="6F6366B8"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56" w:history="1">
              <w:r w:rsidRPr="00006DC9">
                <w:rPr>
                  <w:rStyle w:val="Hipersaitas"/>
                  <w:rFonts w:ascii="Times New Roman" w:eastAsia="Times New Roman" w:hAnsi="Times New Roman" w:cs="Times New Roman"/>
                  <w:lang w:eastAsia="lt-LT"/>
                </w:rPr>
                <w:t>https://www.vascak.cz/data/android/physicsatschool/template.php?s=mf_skupenstvi&amp;l=en</w:t>
              </w:r>
            </w:hyperlink>
          </w:p>
        </w:tc>
      </w:tr>
      <w:tr w:rsidR="00D313B3" w:rsidRPr="00006DC9" w14:paraId="28F22611" w14:textId="77777777" w:rsidTr="00044F12">
        <w:trPr>
          <w:gridAfter w:val="1"/>
          <w:wAfter w:w="8" w:type="pct"/>
        </w:trPr>
        <w:tc>
          <w:tcPr>
            <w:tcW w:w="450" w:type="pct"/>
            <w:vMerge/>
            <w:tcMar>
              <w:top w:w="28" w:type="dxa"/>
              <w:left w:w="57" w:type="dxa"/>
              <w:bottom w:w="28" w:type="dxa"/>
              <w:right w:w="57" w:type="dxa"/>
            </w:tcMar>
            <w:vAlign w:val="center"/>
            <w:hideMark/>
          </w:tcPr>
          <w:p w14:paraId="6F842BD1"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3C91DBA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Garavimas, virimas, kondensacija. </w:t>
            </w:r>
          </w:p>
          <w:p w14:paraId="42A355C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Apibūdinamos [...] garavimo (kondensacijos) savitosios šilumos, virimas, sublimacija. Tyrinėjami faziniai virsmai ([...] garavimas, kondensacija). Mokomasi brėžti ir skaityti </w:t>
            </w:r>
            <w:r w:rsidRPr="00006DC9">
              <w:rPr>
                <w:rFonts w:ascii="Times New Roman" w:eastAsia="Times New Roman" w:hAnsi="Times New Roman" w:cs="Times New Roman"/>
                <w:color w:val="3C7D22"/>
                <w:lang w:eastAsia="lt-LT"/>
              </w:rPr>
              <w:lastRenderedPageBreak/>
              <w:t>temperatūros kitimo grafiką vykstant faziniams virsmams.</w:t>
            </w:r>
          </w:p>
        </w:tc>
        <w:tc>
          <w:tcPr>
            <w:tcW w:w="180" w:type="pct"/>
            <w:tcMar>
              <w:top w:w="28" w:type="dxa"/>
              <w:left w:w="57" w:type="dxa"/>
              <w:bottom w:w="28" w:type="dxa"/>
              <w:right w:w="57" w:type="dxa"/>
            </w:tcMar>
            <w:hideMark/>
          </w:tcPr>
          <w:p w14:paraId="0F1E862B"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2</w:t>
            </w:r>
          </w:p>
        </w:tc>
        <w:tc>
          <w:tcPr>
            <w:tcW w:w="199" w:type="pct"/>
            <w:tcMar>
              <w:top w:w="28" w:type="dxa"/>
              <w:left w:w="57" w:type="dxa"/>
              <w:bottom w:w="28" w:type="dxa"/>
              <w:right w:w="57" w:type="dxa"/>
            </w:tcMar>
            <w:hideMark/>
          </w:tcPr>
          <w:p w14:paraId="210DCF0E"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29CCFEB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Vandens virimo stebėjimas ir proceso aprašymas. Tyrimai: „Vandens virimo temperatūros priklausomybė nuo aplinkos slėgio“, „Nuo ko priklauso garavimo greitis?“ Uždavinių sprendimas taikant garavimo (kondensacijos) šilumos kiekio apskaičiavimo formulę. </w:t>
            </w:r>
          </w:p>
        </w:tc>
        <w:tc>
          <w:tcPr>
            <w:tcW w:w="768" w:type="pct"/>
            <w:tcMar>
              <w:top w:w="28" w:type="dxa"/>
              <w:left w:w="57" w:type="dxa"/>
              <w:bottom w:w="28" w:type="dxa"/>
              <w:right w:w="57" w:type="dxa"/>
            </w:tcMar>
            <w:hideMark/>
          </w:tcPr>
          <w:p w14:paraId="38556A68"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45–51)</w:t>
            </w:r>
          </w:p>
          <w:p w14:paraId="3FDFF82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30–41,43)</w:t>
            </w:r>
          </w:p>
        </w:tc>
        <w:tc>
          <w:tcPr>
            <w:tcW w:w="677" w:type="pct"/>
            <w:tcMar>
              <w:top w:w="28" w:type="dxa"/>
              <w:left w:w="57" w:type="dxa"/>
              <w:bottom w:w="28" w:type="dxa"/>
              <w:right w:w="57" w:type="dxa"/>
            </w:tcMar>
            <w:hideMark/>
          </w:tcPr>
          <w:p w14:paraId="0E3F4730"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57" w:history="1">
              <w:r w:rsidRPr="00006DC9">
                <w:rPr>
                  <w:rFonts w:ascii="Times New Roman" w:eastAsia="Times New Roman" w:hAnsi="Times New Roman" w:cs="Times New Roman"/>
                  <w:color w:val="467886"/>
                  <w:u w:val="single"/>
                  <w:lang w:eastAsia="lt-LT"/>
                </w:rPr>
                <w:t>Virimas ir garavimas</w:t>
              </w:r>
            </w:hyperlink>
          </w:p>
        </w:tc>
        <w:tc>
          <w:tcPr>
            <w:tcW w:w="867" w:type="pct"/>
            <w:tcMar>
              <w:top w:w="28" w:type="dxa"/>
              <w:left w:w="57" w:type="dxa"/>
              <w:bottom w:w="28" w:type="dxa"/>
              <w:right w:w="57" w:type="dxa"/>
            </w:tcMar>
            <w:hideMark/>
          </w:tcPr>
          <w:p w14:paraId="2C9AA234" w14:textId="77777777" w:rsidR="00D313B3" w:rsidRPr="00006DC9" w:rsidRDefault="00D313B3" w:rsidP="00044F12">
            <w:r w:rsidRPr="00006DC9">
              <w:t>*</w:t>
            </w:r>
            <w:hyperlink r:id="rId358" w:history="1">
              <w:r w:rsidRPr="00006DC9">
                <w:rPr>
                  <w:rStyle w:val="Hipersaitas"/>
                  <w:rFonts w:ascii="Times New Roman" w:eastAsia="Times New Roman" w:hAnsi="Times New Roman" w:cs="Times New Roman"/>
                  <w:lang w:eastAsia="lt-LT"/>
                </w:rPr>
                <w:t>https://www.vascak.cz/data/android/physicsatschool/template.php?s=mf_skupenstvi&amp;l=en</w:t>
              </w:r>
            </w:hyperlink>
          </w:p>
          <w:p w14:paraId="434D6D59" w14:textId="77777777" w:rsidR="00D313B3" w:rsidRPr="00006DC9" w:rsidRDefault="00D313B3" w:rsidP="00044F12">
            <w:r w:rsidRPr="00006DC9">
              <w:t>*</w:t>
            </w:r>
            <w:hyperlink r:id="rId359" w:history="1">
              <w:r w:rsidRPr="00006DC9">
                <w:rPr>
                  <w:rStyle w:val="Hipersaitas"/>
                  <w:rFonts w:ascii="Times New Roman" w:eastAsia="Times New Roman" w:hAnsi="Times New Roman" w:cs="Times New Roman"/>
                  <w:lang w:eastAsia="lt-LT"/>
                </w:rPr>
                <w:t>https://www.vascak.cz/data/android/physicsatschool/template.php?s=mf_teplota_varu_vyska&amp;l=en</w:t>
              </w:r>
            </w:hyperlink>
          </w:p>
          <w:p w14:paraId="0C68BB9D" w14:textId="77777777" w:rsidR="00D313B3" w:rsidRPr="00006DC9" w:rsidRDefault="00D313B3" w:rsidP="00044F12">
            <w:pPr>
              <w:spacing w:after="0"/>
              <w:rPr>
                <w:rFonts w:ascii="Times New Roman" w:eastAsia="Times New Roman" w:hAnsi="Times New Roman" w:cs="Times New Roman"/>
                <w:color w:val="467886"/>
                <w:u w:val="single"/>
                <w:lang w:eastAsia="lt-LT"/>
              </w:rPr>
            </w:pPr>
            <w:r w:rsidRPr="00006DC9">
              <w:lastRenderedPageBreak/>
              <w:t>*</w:t>
            </w:r>
            <w:hyperlink r:id="rId360" w:history="1">
              <w:r w:rsidRPr="00006DC9">
                <w:rPr>
                  <w:rStyle w:val="Hipersaitas"/>
                  <w:rFonts w:ascii="Times New Roman" w:eastAsia="Times New Roman" w:hAnsi="Times New Roman" w:cs="Times New Roman"/>
                  <w:lang w:eastAsia="lt-LT"/>
                </w:rPr>
                <w:t>https://www.vascak.cz/data/android/physicsatschool/template.php?s=mf_teplota_varu&amp;l=en</w:t>
              </w:r>
            </w:hyperlink>
          </w:p>
        </w:tc>
      </w:tr>
      <w:tr w:rsidR="00D313B3" w:rsidRPr="00006DC9" w14:paraId="782E00A8" w14:textId="77777777" w:rsidTr="00044F12">
        <w:trPr>
          <w:gridAfter w:val="1"/>
          <w:wAfter w:w="8" w:type="pct"/>
        </w:trPr>
        <w:tc>
          <w:tcPr>
            <w:tcW w:w="450" w:type="pct"/>
            <w:vMerge/>
            <w:tcMar>
              <w:top w:w="28" w:type="dxa"/>
              <w:left w:w="57" w:type="dxa"/>
              <w:bottom w:w="28" w:type="dxa"/>
              <w:right w:w="57" w:type="dxa"/>
            </w:tcMar>
            <w:vAlign w:val="center"/>
            <w:hideMark/>
          </w:tcPr>
          <w:p w14:paraId="6CAB1E35"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7BB2D4C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Kuro degimo šiluma. </w:t>
            </w:r>
          </w:p>
          <w:p w14:paraId="1698F9E9"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Nagrinėjamos kuro rūšys, kuro degimas, apibūdinama kuro degimo šiluma, aptariamas šilumos gavimas katilinėse ir su tuo susijusios ekologinės problemos bei jų sprendimo būdai.</w:t>
            </w:r>
          </w:p>
        </w:tc>
        <w:tc>
          <w:tcPr>
            <w:tcW w:w="180" w:type="pct"/>
            <w:tcMar>
              <w:top w:w="28" w:type="dxa"/>
              <w:left w:w="57" w:type="dxa"/>
              <w:bottom w:w="28" w:type="dxa"/>
              <w:right w:w="57" w:type="dxa"/>
            </w:tcMar>
            <w:hideMark/>
          </w:tcPr>
          <w:p w14:paraId="05B8149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01FBDB5A"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361AB90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Duomenų analizė: įvairių rūšių kuro degimo šilumos palyginimas, kuro ekonomiškumo ir ekologiškumo vertinimas. Uždavinių sprendimas taikant kuro degimo šilumos formulę.</w:t>
            </w:r>
          </w:p>
        </w:tc>
        <w:tc>
          <w:tcPr>
            <w:tcW w:w="768" w:type="pct"/>
            <w:tcMar>
              <w:top w:w="28" w:type="dxa"/>
              <w:left w:w="57" w:type="dxa"/>
              <w:bottom w:w="28" w:type="dxa"/>
              <w:right w:w="57" w:type="dxa"/>
            </w:tcMar>
            <w:hideMark/>
          </w:tcPr>
          <w:p w14:paraId="3A391744"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31–33)</w:t>
            </w:r>
          </w:p>
          <w:p w14:paraId="3B3E4E6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14–17)</w:t>
            </w:r>
          </w:p>
        </w:tc>
        <w:tc>
          <w:tcPr>
            <w:tcW w:w="677" w:type="pct"/>
            <w:tcMar>
              <w:top w:w="28" w:type="dxa"/>
              <w:left w:w="57" w:type="dxa"/>
              <w:bottom w:w="28" w:type="dxa"/>
              <w:right w:w="57" w:type="dxa"/>
            </w:tcMar>
            <w:hideMark/>
          </w:tcPr>
          <w:p w14:paraId="60521F21"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noWrap/>
            <w:tcMar>
              <w:top w:w="28" w:type="dxa"/>
              <w:left w:w="57" w:type="dxa"/>
              <w:bottom w:w="28" w:type="dxa"/>
              <w:right w:w="57" w:type="dxa"/>
            </w:tcMar>
            <w:hideMark/>
          </w:tcPr>
          <w:p w14:paraId="498115CC"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4D178A67" w14:textId="77777777" w:rsidTr="00044F12">
        <w:trPr>
          <w:gridAfter w:val="1"/>
          <w:wAfter w:w="8" w:type="pct"/>
        </w:trPr>
        <w:tc>
          <w:tcPr>
            <w:tcW w:w="450" w:type="pct"/>
            <w:vMerge/>
            <w:tcMar>
              <w:top w:w="28" w:type="dxa"/>
              <w:left w:w="57" w:type="dxa"/>
              <w:bottom w:w="28" w:type="dxa"/>
              <w:right w:w="57" w:type="dxa"/>
            </w:tcMar>
            <w:vAlign w:val="center"/>
            <w:hideMark/>
          </w:tcPr>
          <w:p w14:paraId="17DC2D29"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74BD48B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Šilumos balanso lygtis ir jos taikymas. </w:t>
            </w:r>
          </w:p>
          <w:p w14:paraId="1C9CB2D6"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Skaičiuojami šilumos kiekiai, mokomasi spręsti uždavinius pritaikant šilumos balanso lygtį. Praktiškai nustatoma įvairių medžiagų savitoji šiluma, patikrinamas energijos tvermės dėsnis.</w:t>
            </w:r>
          </w:p>
        </w:tc>
        <w:tc>
          <w:tcPr>
            <w:tcW w:w="180" w:type="pct"/>
            <w:tcMar>
              <w:top w:w="28" w:type="dxa"/>
              <w:left w:w="57" w:type="dxa"/>
              <w:bottom w:w="28" w:type="dxa"/>
              <w:right w:w="57" w:type="dxa"/>
            </w:tcMar>
            <w:hideMark/>
          </w:tcPr>
          <w:p w14:paraId="42858180"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16C5E977"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419A252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Tyrimas „Šilumos kiekių palyginimas maišant šaltą ir karštą vandenį“. Uždavinių sprendimas. </w:t>
            </w:r>
          </w:p>
        </w:tc>
        <w:tc>
          <w:tcPr>
            <w:tcW w:w="768" w:type="pct"/>
            <w:tcMar>
              <w:top w:w="28" w:type="dxa"/>
              <w:left w:w="57" w:type="dxa"/>
              <w:bottom w:w="28" w:type="dxa"/>
              <w:right w:w="57" w:type="dxa"/>
            </w:tcMar>
            <w:hideMark/>
          </w:tcPr>
          <w:p w14:paraId="5190992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677" w:type="pct"/>
            <w:tcMar>
              <w:top w:w="28" w:type="dxa"/>
              <w:left w:w="57" w:type="dxa"/>
              <w:bottom w:w="28" w:type="dxa"/>
              <w:right w:w="57" w:type="dxa"/>
            </w:tcMar>
            <w:hideMark/>
          </w:tcPr>
          <w:p w14:paraId="3350E974"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tcMar>
              <w:top w:w="28" w:type="dxa"/>
              <w:left w:w="57" w:type="dxa"/>
              <w:bottom w:w="28" w:type="dxa"/>
              <w:right w:w="57" w:type="dxa"/>
            </w:tcMar>
            <w:hideMark/>
          </w:tcPr>
          <w:p w14:paraId="4218D105"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61" w:history="1">
              <w:r w:rsidRPr="00006DC9">
                <w:rPr>
                  <w:rStyle w:val="Hipersaitas"/>
                  <w:rFonts w:ascii="Times New Roman" w:eastAsia="Times New Roman" w:hAnsi="Times New Roman" w:cs="Times New Roman"/>
                  <w:lang w:eastAsia="lt-LT"/>
                </w:rPr>
                <w:t>https://www.vascak.cz/data/android/physicsatschool/template.php?s=mf_kalorimetr&amp;l=en</w:t>
              </w:r>
            </w:hyperlink>
          </w:p>
        </w:tc>
      </w:tr>
      <w:tr w:rsidR="00D313B3" w:rsidRPr="00006DC9" w14:paraId="7CA28227" w14:textId="77777777" w:rsidTr="00044F12">
        <w:trPr>
          <w:gridAfter w:val="1"/>
          <w:wAfter w:w="8" w:type="pct"/>
        </w:trPr>
        <w:tc>
          <w:tcPr>
            <w:tcW w:w="450" w:type="pct"/>
            <w:vMerge/>
            <w:tcMar>
              <w:top w:w="28" w:type="dxa"/>
              <w:left w:w="57" w:type="dxa"/>
              <w:bottom w:w="28" w:type="dxa"/>
              <w:right w:w="57" w:type="dxa"/>
            </w:tcMar>
            <w:vAlign w:val="center"/>
            <w:hideMark/>
          </w:tcPr>
          <w:p w14:paraId="1B25663D"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04CFFD5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Šiluminiai varikliai: vidaus degimo variklis ir garo turbina. </w:t>
            </w:r>
          </w:p>
          <w:p w14:paraId="3A35C705"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Nagrinėjamas šiluminių variklių veikimo principas, aptariamas jų pritaikymas praktikoje, su tuo susieta aplinkos tarša ir jos mažinimo </w:t>
            </w:r>
            <w:r w:rsidRPr="00006DC9">
              <w:rPr>
                <w:rFonts w:ascii="Times New Roman" w:eastAsia="Times New Roman" w:hAnsi="Times New Roman" w:cs="Times New Roman"/>
                <w:color w:val="3C7D22"/>
                <w:lang w:eastAsia="lt-LT"/>
              </w:rPr>
              <w:lastRenderedPageBreak/>
              <w:t xml:space="preserve">būdai; apskaičiuojamas šiluminių variklių naudingumo koeficientas. </w:t>
            </w:r>
          </w:p>
        </w:tc>
        <w:tc>
          <w:tcPr>
            <w:tcW w:w="180" w:type="pct"/>
            <w:tcMar>
              <w:top w:w="28" w:type="dxa"/>
              <w:left w:w="57" w:type="dxa"/>
              <w:bottom w:w="28" w:type="dxa"/>
              <w:right w:w="57" w:type="dxa"/>
            </w:tcMar>
            <w:hideMark/>
          </w:tcPr>
          <w:p w14:paraId="3C20E64E"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2</w:t>
            </w:r>
          </w:p>
        </w:tc>
        <w:tc>
          <w:tcPr>
            <w:tcW w:w="199" w:type="pct"/>
            <w:tcMar>
              <w:top w:w="28" w:type="dxa"/>
              <w:left w:w="57" w:type="dxa"/>
              <w:bottom w:w="28" w:type="dxa"/>
              <w:right w:w="57" w:type="dxa"/>
            </w:tcMar>
            <w:hideMark/>
          </w:tcPr>
          <w:p w14:paraId="55300FDB"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2FDD366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Vidaus degimo variklio modelio nagrinėjimas. Garo turbinos modelio nagrinėjimas. Modeliavimas: Veikiančio garo turbinos modelio gamyba. Uždavinių sprendimas taikant šiluminių variklių naudingumo koeficiento formulę. Projektas: </w:t>
            </w:r>
            <w:r w:rsidRPr="00006DC9">
              <w:rPr>
                <w:rFonts w:ascii="Times New Roman" w:eastAsia="Times New Roman" w:hAnsi="Times New Roman" w:cs="Times New Roman"/>
                <w:color w:val="000000"/>
                <w:lang w:eastAsia="lt-LT"/>
              </w:rPr>
              <w:lastRenderedPageBreak/>
              <w:t>Mažinkime CO</w:t>
            </w:r>
            <w:r w:rsidRPr="00006DC9">
              <w:rPr>
                <w:rFonts w:ascii="Times New Roman" w:eastAsia="Times New Roman" w:hAnsi="Times New Roman" w:cs="Times New Roman"/>
                <w:color w:val="000000"/>
                <w:vertAlign w:val="subscript"/>
                <w:lang w:eastAsia="lt-LT"/>
              </w:rPr>
              <w:t>2</w:t>
            </w:r>
            <w:r w:rsidRPr="00006DC9">
              <w:rPr>
                <w:rFonts w:ascii="Times New Roman" w:eastAsia="Times New Roman" w:hAnsi="Times New Roman" w:cs="Times New Roman"/>
                <w:color w:val="000000"/>
                <w:lang w:eastAsia="lt-LT"/>
              </w:rPr>
              <w:t xml:space="preserve"> pėdsaką kelyje į mokyklą.</w:t>
            </w:r>
          </w:p>
        </w:tc>
        <w:tc>
          <w:tcPr>
            <w:tcW w:w="768" w:type="pct"/>
            <w:tcMar>
              <w:top w:w="28" w:type="dxa"/>
              <w:left w:w="57" w:type="dxa"/>
              <w:bottom w:w="28" w:type="dxa"/>
              <w:right w:w="57" w:type="dxa"/>
            </w:tcMar>
            <w:hideMark/>
          </w:tcPr>
          <w:p w14:paraId="547BD757"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V. Valentinavičius. Fizika 9. UAB „Šviesa“, 2005 (p. 56–67)</w:t>
            </w:r>
          </w:p>
          <w:p w14:paraId="2E0115F9"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9. Fizikos vadovėlis, I dalis. </w:t>
            </w:r>
            <w:r w:rsidRPr="00006DC9">
              <w:rPr>
                <w:rFonts w:ascii="Times New Roman" w:eastAsia="Times New Roman" w:hAnsi="Times New Roman" w:cs="Times New Roman"/>
                <w:color w:val="000000"/>
                <w:lang w:eastAsia="lt-LT"/>
              </w:rPr>
              <w:lastRenderedPageBreak/>
              <w:t>„Briedis“, 2009 (p. 50–62)</w:t>
            </w:r>
          </w:p>
        </w:tc>
        <w:tc>
          <w:tcPr>
            <w:tcW w:w="677" w:type="pct"/>
            <w:tcMar>
              <w:top w:w="28" w:type="dxa"/>
              <w:left w:w="57" w:type="dxa"/>
              <w:bottom w:w="28" w:type="dxa"/>
              <w:right w:w="57" w:type="dxa"/>
            </w:tcMar>
            <w:hideMark/>
          </w:tcPr>
          <w:p w14:paraId="7AB4C479" w14:textId="77777777" w:rsidR="00D313B3" w:rsidRPr="00006DC9" w:rsidRDefault="00D313B3" w:rsidP="00044F12">
            <w:r w:rsidRPr="00006DC9">
              <w:lastRenderedPageBreak/>
              <w:t>*</w:t>
            </w:r>
            <w:hyperlink r:id="rId362" w:history="1">
              <w:r w:rsidRPr="00006DC9">
                <w:rPr>
                  <w:rFonts w:ascii="Times New Roman" w:eastAsia="Times New Roman" w:hAnsi="Times New Roman" w:cs="Times New Roman"/>
                  <w:color w:val="467886"/>
                  <w:u w:val="single"/>
                  <w:lang w:eastAsia="lt-LT"/>
                </w:rPr>
                <w:t xml:space="preserve">3.1 Vidaus degimo variklis </w:t>
              </w:r>
            </w:hyperlink>
          </w:p>
          <w:p w14:paraId="03E2600E"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63" w:history="1">
              <w:r w:rsidRPr="00006DC9">
                <w:rPr>
                  <w:rFonts w:ascii="Times New Roman" w:eastAsia="Times New Roman" w:hAnsi="Times New Roman" w:cs="Times New Roman"/>
                  <w:color w:val="467886"/>
                  <w:u w:val="single"/>
                  <w:lang w:eastAsia="lt-LT"/>
                </w:rPr>
                <w:t xml:space="preserve">How does a Steam Turbine Work ? </w:t>
              </w:r>
            </w:hyperlink>
          </w:p>
          <w:p w14:paraId="1E8BA393"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64" w:history="1">
              <w:r w:rsidRPr="00006DC9">
                <w:rPr>
                  <w:rFonts w:ascii="Times New Roman" w:eastAsia="Times New Roman" w:hAnsi="Times New Roman" w:cs="Times New Roman"/>
                  <w:color w:val="467886"/>
                  <w:u w:val="single"/>
                  <w:lang w:eastAsia="lt-LT"/>
                </w:rPr>
                <w:t xml:space="preserve">3.2 Energijos tvermės dėsnis. </w:t>
              </w:r>
              <w:r w:rsidRPr="00006DC9">
                <w:rPr>
                  <w:rFonts w:ascii="Times New Roman" w:eastAsia="Times New Roman" w:hAnsi="Times New Roman" w:cs="Times New Roman"/>
                  <w:color w:val="467886"/>
                  <w:u w:val="single"/>
                  <w:lang w:eastAsia="lt-LT"/>
                </w:rPr>
                <w:lastRenderedPageBreak/>
                <w:t>Naudingumo koeficientas</w:t>
              </w:r>
            </w:hyperlink>
          </w:p>
        </w:tc>
        <w:tc>
          <w:tcPr>
            <w:tcW w:w="867" w:type="pct"/>
            <w:tcMar>
              <w:top w:w="28" w:type="dxa"/>
              <w:left w:w="57" w:type="dxa"/>
              <w:bottom w:w="28" w:type="dxa"/>
              <w:right w:w="57" w:type="dxa"/>
            </w:tcMar>
            <w:hideMark/>
          </w:tcPr>
          <w:p w14:paraId="6E0EF180" w14:textId="77777777" w:rsidR="00D313B3" w:rsidRPr="00006DC9" w:rsidRDefault="00D313B3" w:rsidP="00044F12">
            <w:r w:rsidRPr="00006DC9">
              <w:lastRenderedPageBreak/>
              <w:t>*</w:t>
            </w:r>
            <w:hyperlink r:id="rId365" w:history="1">
              <w:r w:rsidRPr="00006DC9">
                <w:rPr>
                  <w:rStyle w:val="Hipersaitas"/>
                  <w:rFonts w:ascii="Times New Roman" w:eastAsia="Times New Roman" w:hAnsi="Times New Roman" w:cs="Times New Roman"/>
                  <w:lang w:eastAsia="lt-LT"/>
                </w:rPr>
                <w:t>https://www.vascak.cz/data/android/physicsatschool/template.php?s=mf_ctyrtakt&amp;l=en</w:t>
              </w:r>
            </w:hyperlink>
          </w:p>
          <w:p w14:paraId="4E53B70E"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66" w:history="1">
              <w:r w:rsidRPr="00006DC9">
                <w:rPr>
                  <w:rStyle w:val="Hipersaitas"/>
                  <w:rFonts w:ascii="Times New Roman" w:eastAsia="Times New Roman" w:hAnsi="Times New Roman" w:cs="Times New Roman"/>
                  <w:lang w:eastAsia="lt-LT"/>
                </w:rPr>
                <w:t>https://www.vascak.cz/data/android/physicsatschool/template.php?s=mf_diesel&amp;l=en</w:t>
              </w:r>
            </w:hyperlink>
          </w:p>
        </w:tc>
      </w:tr>
      <w:tr w:rsidR="00D313B3" w:rsidRPr="00006DC9" w14:paraId="3828510B" w14:textId="77777777" w:rsidTr="00044F12">
        <w:trPr>
          <w:gridAfter w:val="1"/>
          <w:wAfter w:w="8" w:type="pct"/>
        </w:trPr>
        <w:tc>
          <w:tcPr>
            <w:tcW w:w="450" w:type="pct"/>
            <w:vMerge/>
            <w:tcMar>
              <w:top w:w="28" w:type="dxa"/>
              <w:left w:w="57" w:type="dxa"/>
              <w:bottom w:w="28" w:type="dxa"/>
              <w:right w:w="57" w:type="dxa"/>
            </w:tcMar>
            <w:vAlign w:val="center"/>
            <w:hideMark/>
          </w:tcPr>
          <w:p w14:paraId="01680BDB"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0F9B837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Šilumos siurbliai. </w:t>
            </w:r>
          </w:p>
          <w:p w14:paraId="5C0E1FF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Aptariami šilumos siurbliai ir jų taikymas.</w:t>
            </w:r>
          </w:p>
        </w:tc>
        <w:tc>
          <w:tcPr>
            <w:tcW w:w="180" w:type="pct"/>
            <w:tcMar>
              <w:top w:w="28" w:type="dxa"/>
              <w:left w:w="57" w:type="dxa"/>
              <w:bottom w:w="28" w:type="dxa"/>
              <w:right w:w="57" w:type="dxa"/>
            </w:tcMar>
            <w:hideMark/>
          </w:tcPr>
          <w:p w14:paraId="24ED9952"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4A1F9257"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383DEC3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Generuojamos idėjos, kaip galima pernešti šilumą iš šaltesnės aplinkos į šiltesnę. Lyginamas šilumos siurblio ir šaldytuvo veikimo principas</w:t>
            </w:r>
          </w:p>
        </w:tc>
        <w:tc>
          <w:tcPr>
            <w:tcW w:w="768" w:type="pct"/>
            <w:tcMar>
              <w:top w:w="28" w:type="dxa"/>
              <w:left w:w="57" w:type="dxa"/>
              <w:bottom w:w="28" w:type="dxa"/>
              <w:right w:w="57" w:type="dxa"/>
            </w:tcMar>
            <w:hideMark/>
          </w:tcPr>
          <w:p w14:paraId="3A9D022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44–45)</w:t>
            </w:r>
          </w:p>
        </w:tc>
        <w:tc>
          <w:tcPr>
            <w:tcW w:w="677" w:type="pct"/>
            <w:tcMar>
              <w:top w:w="28" w:type="dxa"/>
              <w:left w:w="57" w:type="dxa"/>
              <w:bottom w:w="28" w:type="dxa"/>
              <w:right w:w="57" w:type="dxa"/>
            </w:tcMar>
            <w:hideMark/>
          </w:tcPr>
          <w:p w14:paraId="34688722" w14:textId="77777777" w:rsidR="00D313B3" w:rsidRPr="00006DC9" w:rsidRDefault="00D313B3" w:rsidP="00044F12">
            <w:pPr>
              <w:rPr>
                <w:rFonts w:ascii="Times New Roman" w:eastAsia="Times New Roman" w:hAnsi="Times New Roman" w:cs="Times New Roman"/>
                <w:color w:val="000000"/>
                <w:lang w:eastAsia="lt-LT"/>
              </w:rPr>
            </w:pPr>
            <w:hyperlink r:id="rId367" w:history="1">
              <w:r w:rsidRPr="00006DC9">
                <w:rPr>
                  <w:rFonts w:ascii="Times New Roman" w:eastAsia="Times New Roman" w:hAnsi="Times New Roman" w:cs="Times New Roman"/>
                  <w:color w:val="467886"/>
                  <w:u w:val="single"/>
                  <w:lang w:eastAsia="lt-LT"/>
                </w:rPr>
                <w:t>Lietuvos fizikos mokytojų asociacijos metodinė medžiaga (9 (I gimnazijos) klasė), naujoms BP temoms mokyti. Tema „Šilumos siurbliai“</w:t>
              </w:r>
            </w:hyperlink>
          </w:p>
        </w:tc>
        <w:tc>
          <w:tcPr>
            <w:tcW w:w="867" w:type="pct"/>
            <w:tcMar>
              <w:top w:w="28" w:type="dxa"/>
              <w:left w:w="57" w:type="dxa"/>
              <w:bottom w:w="28" w:type="dxa"/>
              <w:right w:w="57" w:type="dxa"/>
            </w:tcMar>
            <w:hideMark/>
          </w:tcPr>
          <w:p w14:paraId="2914EB96" w14:textId="77777777" w:rsidR="00D313B3" w:rsidRPr="00006DC9" w:rsidRDefault="00D313B3" w:rsidP="00044F12">
            <w:r w:rsidRPr="00006DC9">
              <w:rPr>
                <w:rFonts w:ascii="Times New Roman" w:eastAsia="Times New Roman" w:hAnsi="Times New Roman" w:cs="Times New Roman"/>
                <w:lang w:eastAsia="lt-LT"/>
              </w:rPr>
              <w:t>*</w:t>
            </w:r>
            <w:hyperlink r:id="rId368" w:history="1">
              <w:r w:rsidRPr="00006DC9">
                <w:rPr>
                  <w:rStyle w:val="Hipersaitas"/>
                  <w:rFonts w:ascii="Times New Roman" w:eastAsia="Times New Roman" w:hAnsi="Times New Roman" w:cs="Times New Roman"/>
                  <w:lang w:eastAsia="lt-LT"/>
                </w:rPr>
                <w:t>https://www.vascak.cz/data/android/physicsatschool/template.php?s=mf_lednicka&amp;l=en</w:t>
              </w:r>
            </w:hyperlink>
          </w:p>
          <w:p w14:paraId="229E90DE" w14:textId="77777777" w:rsidR="00D313B3" w:rsidRPr="00006DC9" w:rsidRDefault="00D313B3" w:rsidP="00D313B3">
            <w:pPr>
              <w:pStyle w:val="Sraopastraipa"/>
              <w:numPr>
                <w:ilvl w:val="0"/>
                <w:numId w:val="50"/>
              </w:numPr>
              <w:spacing w:after="0" w:line="240" w:lineRule="auto"/>
              <w:ind w:left="227" w:hanging="227"/>
              <w:rPr>
                <w:rFonts w:ascii="Times New Roman" w:eastAsia="Times New Roman" w:hAnsi="Times New Roman" w:cs="Times New Roman"/>
                <w:color w:val="467886"/>
                <w:u w:val="single"/>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Medžiagos būsenų kitimas</w:t>
            </w:r>
            <w:r w:rsidRPr="00006DC9">
              <w:rPr>
                <w:rFonts w:ascii="Times New Roman" w:eastAsia="Times New Roman" w:hAnsi="Times New Roman" w:cs="Times New Roman"/>
                <w:color w:val="000000"/>
                <w:lang w:eastAsia="lt-LT"/>
              </w:rPr>
              <w:t xml:space="preserve">: </w:t>
            </w:r>
            <w:hyperlink r:id="rId369"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2831FCBB" w14:textId="77777777" w:rsidTr="00C81A79">
        <w:trPr>
          <w:gridAfter w:val="1"/>
          <w:wAfter w:w="8" w:type="pct"/>
          <w:trHeight w:val="878"/>
        </w:trPr>
        <w:tc>
          <w:tcPr>
            <w:tcW w:w="450" w:type="pct"/>
            <w:vMerge w:val="restart"/>
            <w:tcMar>
              <w:top w:w="28" w:type="dxa"/>
              <w:left w:w="57" w:type="dxa"/>
              <w:bottom w:w="28" w:type="dxa"/>
              <w:right w:w="57" w:type="dxa"/>
            </w:tcMar>
            <w:hideMark/>
          </w:tcPr>
          <w:p w14:paraId="7DB9D5E7"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Mechaninis judėjimas</w:t>
            </w:r>
          </w:p>
        </w:tc>
        <w:tc>
          <w:tcPr>
            <w:tcW w:w="904" w:type="pct"/>
            <w:tcMar>
              <w:top w:w="28" w:type="dxa"/>
              <w:left w:w="57" w:type="dxa"/>
              <w:bottom w:w="28" w:type="dxa"/>
              <w:right w:w="57" w:type="dxa"/>
            </w:tcMar>
            <w:hideMark/>
          </w:tcPr>
          <w:p w14:paraId="5D5006FC" w14:textId="78A12209"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Mechaninis judėjimas.</w:t>
            </w:r>
            <w:r w:rsidR="00C81A79" w:rsidRPr="00006DC9">
              <w:rPr>
                <w:rStyle w:val="Puslapioinaosnuoroda"/>
                <w:rFonts w:ascii="Times New Roman" w:eastAsia="Times New Roman" w:hAnsi="Times New Roman" w:cs="Times New Roman"/>
                <w:color w:val="000000"/>
                <w:lang w:eastAsia="lt-LT"/>
              </w:rPr>
              <w:footnoteReference w:id="3"/>
            </w:r>
          </w:p>
          <w:p w14:paraId="6228EC5A" w14:textId="30BE8176"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Prisimenamos trajektorijos, kelio, greičio, pagreičio sąvokos ir mechaninį judėjimą apibūdinančių fizikinių dydžių matavimo vienetai. Greitis ir pagreitis apibūdinami kaip vektoriniai dydžiai. Aiškinamasi, kas yra poslinkis, kuo poslinkis skiriasi nuo kelio, mokomasi grafiškai pavaizduoti poslinkį skirtingos formos trajektorijose. Apibūdinamos mechaninio judėjimo rūšys </w:t>
            </w:r>
            <w:r w:rsidRPr="00006DC9">
              <w:rPr>
                <w:rFonts w:ascii="Times New Roman" w:eastAsia="Times New Roman" w:hAnsi="Times New Roman" w:cs="Times New Roman"/>
                <w:color w:val="3C7D22"/>
                <w:lang w:eastAsia="lt-LT"/>
              </w:rPr>
              <w:lastRenderedPageBreak/>
              <w:t xml:space="preserve">pagal trajektoriją ir judėjimo greitį. Apibūdinamas ir skaičiuojamas netolyginio judėjimo vidutinis greitis. </w:t>
            </w:r>
          </w:p>
        </w:tc>
        <w:tc>
          <w:tcPr>
            <w:tcW w:w="180" w:type="pct"/>
            <w:tcMar>
              <w:top w:w="28" w:type="dxa"/>
              <w:left w:w="57" w:type="dxa"/>
              <w:bottom w:w="28" w:type="dxa"/>
              <w:right w:w="57" w:type="dxa"/>
            </w:tcMar>
            <w:hideMark/>
          </w:tcPr>
          <w:p w14:paraId="57002DBB"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2</w:t>
            </w:r>
          </w:p>
        </w:tc>
        <w:tc>
          <w:tcPr>
            <w:tcW w:w="199" w:type="pct"/>
            <w:tcMar>
              <w:top w:w="28" w:type="dxa"/>
              <w:left w:w="57" w:type="dxa"/>
              <w:bottom w:w="28" w:type="dxa"/>
              <w:right w:w="57" w:type="dxa"/>
            </w:tcMar>
            <w:hideMark/>
          </w:tcPr>
          <w:p w14:paraId="3CE7547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hideMark/>
          </w:tcPr>
          <w:p w14:paraId="11A165C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Mechaninio judėjimo rūšies nustatymas nagrinėjant judančio skysčio lašintuvo paliktus pėdsakus, nuožulnia plokštuma judančio rutuliuko judėjimą naudojant stroboskopą. Praktiškai nustatomas poslinkio dydis kūnui judant įvairiomis trajektorijomis. Nagrinėjamos judėjimo rūšys naudojant simuliaciją.</w:t>
            </w:r>
          </w:p>
        </w:tc>
        <w:tc>
          <w:tcPr>
            <w:tcW w:w="768" w:type="pct"/>
            <w:tcMar>
              <w:top w:w="28" w:type="dxa"/>
              <w:left w:w="57" w:type="dxa"/>
              <w:bottom w:w="28" w:type="dxa"/>
              <w:right w:w="57" w:type="dxa"/>
            </w:tcMar>
            <w:hideMark/>
          </w:tcPr>
          <w:p w14:paraId="77C959E1"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10–27)</w:t>
            </w:r>
          </w:p>
          <w:p w14:paraId="0289F27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18–32)</w:t>
            </w:r>
          </w:p>
        </w:tc>
        <w:tc>
          <w:tcPr>
            <w:tcW w:w="677" w:type="pct"/>
            <w:tcMar>
              <w:top w:w="28" w:type="dxa"/>
              <w:left w:w="57" w:type="dxa"/>
              <w:bottom w:w="28" w:type="dxa"/>
              <w:right w:w="57" w:type="dxa"/>
            </w:tcMar>
            <w:hideMark/>
          </w:tcPr>
          <w:p w14:paraId="01289907"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Iki 2025–2026 m. m., kol mokiniai nesimokė vektorių per matematikos pamokas 8 kl. pagal atnaujintą BP, apibrėžiant fizikinius vektorinius dydžius galima naudoti vadovėlį: </w:t>
            </w:r>
          </w:p>
          <w:p w14:paraId="0D835F71"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Pečiuliauskienė Palmira. Fizika. Judėjimas ir jėgos. XI–XII kl. UAB „Šviesa“, 2012. 1.3. ir 1.4 skyreliai.</w:t>
            </w:r>
          </w:p>
          <w:p w14:paraId="03F11783"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w:t>
            </w:r>
            <w:hyperlink r:id="rId370" w:history="1">
              <w:r w:rsidRPr="00006DC9">
                <w:rPr>
                  <w:rStyle w:val="Hipersaitas"/>
                  <w:rFonts w:ascii="Times New Roman" w:eastAsia="Times New Roman" w:hAnsi="Times New Roman" w:cs="Times New Roman"/>
                  <w:lang w:eastAsia="lt-LT"/>
                </w:rPr>
                <w:t xml:space="preserve">Platfoma "Vilnius yra mokykla": Mašinų greitis </w:t>
              </w:r>
            </w:hyperlink>
          </w:p>
        </w:tc>
        <w:tc>
          <w:tcPr>
            <w:tcW w:w="867" w:type="pct"/>
            <w:tcMar>
              <w:top w:w="28" w:type="dxa"/>
              <w:left w:w="57" w:type="dxa"/>
              <w:bottom w:w="28" w:type="dxa"/>
              <w:right w:w="57" w:type="dxa"/>
            </w:tcMar>
            <w:hideMark/>
          </w:tcPr>
          <w:p w14:paraId="531FBC69" w14:textId="77777777" w:rsidR="00D313B3" w:rsidRPr="00006DC9" w:rsidRDefault="00D313B3" w:rsidP="00044F12">
            <w:r w:rsidRPr="00006DC9">
              <w:lastRenderedPageBreak/>
              <w:t>*</w:t>
            </w:r>
            <w:hyperlink r:id="rId371" w:history="1">
              <w:r w:rsidRPr="00006DC9">
                <w:rPr>
                  <w:rStyle w:val="Hipersaitas"/>
                  <w:rFonts w:ascii="Times New Roman" w:eastAsia="Times New Roman" w:hAnsi="Times New Roman" w:cs="Times New Roman"/>
                  <w:lang w:eastAsia="lt-LT"/>
                </w:rPr>
                <w:t xml:space="preserve">https://phet.colorado.edu/sims/html/vector-addition/latest/vector-addition_en.html </w:t>
              </w:r>
            </w:hyperlink>
          </w:p>
          <w:p w14:paraId="038BE08C"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72" w:history="1">
              <w:r w:rsidRPr="00006DC9">
                <w:rPr>
                  <w:rStyle w:val="Hipersaitas"/>
                  <w:rFonts w:ascii="Times New Roman" w:eastAsia="Times New Roman" w:hAnsi="Times New Roman" w:cs="Times New Roman"/>
                  <w:lang w:eastAsia="lt-LT"/>
                </w:rPr>
                <w:t>https://phet.colorado.edu/sims/cheerpj/motion-2d/latest/motion-2d.html?simulation=motion-2d</w:t>
              </w:r>
            </w:hyperlink>
          </w:p>
        </w:tc>
      </w:tr>
      <w:tr w:rsidR="00D313B3" w:rsidRPr="00006DC9" w14:paraId="32FA11FB" w14:textId="77777777" w:rsidTr="00044F12">
        <w:trPr>
          <w:gridAfter w:val="1"/>
          <w:wAfter w:w="8" w:type="pct"/>
        </w:trPr>
        <w:tc>
          <w:tcPr>
            <w:tcW w:w="450" w:type="pct"/>
            <w:vMerge/>
            <w:tcMar>
              <w:top w:w="28" w:type="dxa"/>
              <w:left w:w="57" w:type="dxa"/>
              <w:bottom w:w="28" w:type="dxa"/>
              <w:right w:w="57" w:type="dxa"/>
            </w:tcMar>
            <w:vAlign w:val="center"/>
            <w:hideMark/>
          </w:tcPr>
          <w:p w14:paraId="20B9494F"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7F3E181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Tiesiaeigis tolygiai kintamas judėjimas. </w:t>
            </w:r>
          </w:p>
          <w:p w14:paraId="0C2F13A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Skaičiuojamas tiesiaeigio tolygiai kintamo judėjimo greitis, vidutinis greitis, pagreitis, kelias ir laikas, mokomasi užrašyti judėjimo lygtį. Nagrinėjamas laisvasis kūnų kritimas kaip tolygiai kintamo judėjimo rūšis. </w:t>
            </w:r>
          </w:p>
        </w:tc>
        <w:tc>
          <w:tcPr>
            <w:tcW w:w="180" w:type="pct"/>
            <w:tcMar>
              <w:top w:w="28" w:type="dxa"/>
              <w:left w:w="57" w:type="dxa"/>
              <w:bottom w:w="28" w:type="dxa"/>
              <w:right w:w="57" w:type="dxa"/>
            </w:tcMar>
            <w:hideMark/>
          </w:tcPr>
          <w:p w14:paraId="0510E946"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74D1D77A"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3144543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Uždavinių sprendimas </w:t>
            </w:r>
          </w:p>
        </w:tc>
        <w:tc>
          <w:tcPr>
            <w:tcW w:w="768" w:type="pct"/>
            <w:tcMar>
              <w:top w:w="28" w:type="dxa"/>
              <w:left w:w="57" w:type="dxa"/>
              <w:bottom w:w="28" w:type="dxa"/>
              <w:right w:w="57" w:type="dxa"/>
            </w:tcMar>
            <w:hideMark/>
          </w:tcPr>
          <w:p w14:paraId="256077D0"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57–58)</w:t>
            </w:r>
          </w:p>
          <w:p w14:paraId="00E11D4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60)</w:t>
            </w:r>
          </w:p>
        </w:tc>
        <w:tc>
          <w:tcPr>
            <w:tcW w:w="677" w:type="pct"/>
            <w:tcMar>
              <w:top w:w="28" w:type="dxa"/>
              <w:left w:w="57" w:type="dxa"/>
              <w:bottom w:w="28" w:type="dxa"/>
              <w:right w:w="57" w:type="dxa"/>
            </w:tcMar>
            <w:hideMark/>
          </w:tcPr>
          <w:p w14:paraId="572C5DBE" w14:textId="77777777" w:rsidR="00D313B3" w:rsidRPr="00006DC9" w:rsidRDefault="00D313B3" w:rsidP="00044F12">
            <w:pPr>
              <w:rPr>
                <w:rFonts w:ascii="Times New Roman" w:eastAsia="Times New Roman" w:hAnsi="Times New Roman" w:cs="Times New Roman"/>
                <w:color w:val="000000"/>
                <w:lang w:eastAsia="lt-LT"/>
              </w:rPr>
            </w:pPr>
            <w:hyperlink r:id="rId373" w:history="1">
              <w:r w:rsidRPr="00006DC9">
                <w:rPr>
                  <w:rStyle w:val="Hipersaitas"/>
                  <w:rFonts w:ascii="Times New Roman" w:eastAsia="Times New Roman" w:hAnsi="Times New Roman" w:cs="Times New Roman"/>
                  <w:lang w:eastAsia="lt-LT"/>
                </w:rPr>
                <w:t>62. Vidutinio judėjimo greičio skaičiavimas</w:t>
              </w:r>
            </w:hyperlink>
          </w:p>
        </w:tc>
        <w:tc>
          <w:tcPr>
            <w:tcW w:w="867" w:type="pct"/>
            <w:noWrap/>
            <w:tcMar>
              <w:top w:w="28" w:type="dxa"/>
              <w:left w:w="57" w:type="dxa"/>
              <w:bottom w:w="28" w:type="dxa"/>
              <w:right w:w="57" w:type="dxa"/>
            </w:tcMar>
            <w:hideMark/>
          </w:tcPr>
          <w:p w14:paraId="5C152A06"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78C9EC32" w14:textId="77777777" w:rsidTr="00044F12">
        <w:trPr>
          <w:gridAfter w:val="1"/>
          <w:wAfter w:w="8" w:type="pct"/>
        </w:trPr>
        <w:tc>
          <w:tcPr>
            <w:tcW w:w="450" w:type="pct"/>
            <w:vMerge/>
            <w:tcMar>
              <w:top w:w="28" w:type="dxa"/>
              <w:left w:w="57" w:type="dxa"/>
              <w:bottom w:w="28" w:type="dxa"/>
              <w:right w:w="57" w:type="dxa"/>
            </w:tcMar>
            <w:vAlign w:val="center"/>
            <w:hideMark/>
          </w:tcPr>
          <w:p w14:paraId="3E908FF1"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4AEEEE83"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Grafinis tiesiaeigio judėjimo vaizdavimas. </w:t>
            </w:r>
          </w:p>
          <w:p w14:paraId="4B40E8E3"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Braižomi ir nagrinėjami tiesiaeigio judėjimo greičio, pagreičio, kelio ir koordinatės priklausomybės nuo laiko grafikai. Mokomasi pagal grafikus apibūdinti judėjimą, pagal greičio grafiką nustatyti pradinį greitį ir pagreitį.</w:t>
            </w:r>
          </w:p>
        </w:tc>
        <w:tc>
          <w:tcPr>
            <w:tcW w:w="180" w:type="pct"/>
            <w:tcMar>
              <w:top w:w="28" w:type="dxa"/>
              <w:left w:w="57" w:type="dxa"/>
              <w:bottom w:w="28" w:type="dxa"/>
              <w:right w:w="57" w:type="dxa"/>
            </w:tcMar>
            <w:hideMark/>
          </w:tcPr>
          <w:p w14:paraId="14332961"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199" w:type="pct"/>
            <w:tcMar>
              <w:top w:w="28" w:type="dxa"/>
              <w:left w:w="57" w:type="dxa"/>
              <w:bottom w:w="28" w:type="dxa"/>
              <w:right w:w="57" w:type="dxa"/>
            </w:tcMar>
            <w:hideMark/>
          </w:tcPr>
          <w:p w14:paraId="09C72AB6"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38BE2BA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Greičio, kelio ir koordinatės priklausomybės nuo laiko grafikų braižymas ir analizė. </w:t>
            </w:r>
          </w:p>
        </w:tc>
        <w:tc>
          <w:tcPr>
            <w:tcW w:w="768" w:type="pct"/>
            <w:noWrap/>
            <w:tcMar>
              <w:top w:w="28" w:type="dxa"/>
              <w:left w:w="57" w:type="dxa"/>
              <w:bottom w:w="28" w:type="dxa"/>
              <w:right w:w="57" w:type="dxa"/>
            </w:tcMar>
            <w:hideMark/>
          </w:tcPr>
          <w:p w14:paraId="729CC36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677" w:type="pct"/>
            <w:tcMar>
              <w:top w:w="28" w:type="dxa"/>
              <w:left w:w="57" w:type="dxa"/>
              <w:bottom w:w="28" w:type="dxa"/>
              <w:right w:w="57" w:type="dxa"/>
            </w:tcMar>
            <w:hideMark/>
          </w:tcPr>
          <w:p w14:paraId="03027483"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tcMar>
              <w:top w:w="28" w:type="dxa"/>
              <w:left w:w="57" w:type="dxa"/>
              <w:bottom w:w="28" w:type="dxa"/>
              <w:right w:w="57" w:type="dxa"/>
            </w:tcMar>
            <w:hideMark/>
          </w:tcPr>
          <w:p w14:paraId="103C6A62"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74" w:history="1">
              <w:r w:rsidRPr="00006DC9">
                <w:rPr>
                  <w:rStyle w:val="Hipersaitas"/>
                  <w:rFonts w:ascii="Times New Roman" w:eastAsia="Times New Roman" w:hAnsi="Times New Roman" w:cs="Times New Roman"/>
                  <w:lang w:eastAsia="lt-LT"/>
                </w:rPr>
                <w:t>https://www.vascak.cz/data/android/physicsatschool/template.php?s=mech_pohyb&amp;l=en</w:t>
              </w:r>
            </w:hyperlink>
          </w:p>
        </w:tc>
      </w:tr>
      <w:tr w:rsidR="00D313B3" w:rsidRPr="00006DC9" w14:paraId="66E22B04" w14:textId="77777777" w:rsidTr="00044F12">
        <w:trPr>
          <w:gridAfter w:val="1"/>
          <w:wAfter w:w="8" w:type="pct"/>
        </w:trPr>
        <w:tc>
          <w:tcPr>
            <w:tcW w:w="450" w:type="pct"/>
            <w:vMerge/>
            <w:tcMar>
              <w:top w:w="28" w:type="dxa"/>
              <w:left w:w="57" w:type="dxa"/>
              <w:bottom w:w="28" w:type="dxa"/>
              <w:right w:w="57" w:type="dxa"/>
            </w:tcMar>
            <w:vAlign w:val="center"/>
            <w:hideMark/>
          </w:tcPr>
          <w:p w14:paraId="75772CA7"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77F8F17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Judėjimas apskritimu. </w:t>
            </w:r>
          </w:p>
          <w:p w14:paraId="245514C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Nagrinėjamas judėjimas apskritimu kaip kreivaeigio judėjimo rūšis ir jį apibūdinantys dydžiai: linijinis ir kampinis greitis, </w:t>
            </w:r>
            <w:r w:rsidRPr="00006DC9">
              <w:rPr>
                <w:rFonts w:ascii="Times New Roman" w:eastAsia="Times New Roman" w:hAnsi="Times New Roman" w:cs="Times New Roman"/>
                <w:color w:val="3C7D22"/>
                <w:lang w:eastAsia="lt-LT"/>
              </w:rPr>
              <w:lastRenderedPageBreak/>
              <w:t xml:space="preserve">įcentrinis pagreitis, periodas, dažnis, jų matavimo vienetai, sprendžiami uždaviniai. </w:t>
            </w:r>
          </w:p>
        </w:tc>
        <w:tc>
          <w:tcPr>
            <w:tcW w:w="180" w:type="pct"/>
            <w:tcMar>
              <w:top w:w="28" w:type="dxa"/>
              <w:left w:w="57" w:type="dxa"/>
              <w:bottom w:w="28" w:type="dxa"/>
              <w:right w:w="57" w:type="dxa"/>
            </w:tcMar>
            <w:hideMark/>
          </w:tcPr>
          <w:p w14:paraId="6F0A5A46"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1–2</w:t>
            </w:r>
          </w:p>
        </w:tc>
        <w:tc>
          <w:tcPr>
            <w:tcW w:w="199" w:type="pct"/>
            <w:tcMar>
              <w:top w:w="28" w:type="dxa"/>
              <w:left w:w="57" w:type="dxa"/>
              <w:bottom w:w="28" w:type="dxa"/>
              <w:right w:w="57" w:type="dxa"/>
            </w:tcMar>
            <w:hideMark/>
          </w:tcPr>
          <w:p w14:paraId="7B361CAC"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65F6EC6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Tyrimas „Judančio apskritimu rutuliuko periodo, dažnio, greičio, įcentrinio pagreičio, kampinio greičio nustatymas“ </w:t>
            </w:r>
          </w:p>
        </w:tc>
        <w:tc>
          <w:tcPr>
            <w:tcW w:w="768" w:type="pct"/>
            <w:tcMar>
              <w:top w:w="28" w:type="dxa"/>
              <w:left w:w="57" w:type="dxa"/>
              <w:bottom w:w="28" w:type="dxa"/>
              <w:right w:w="57" w:type="dxa"/>
            </w:tcMar>
            <w:hideMark/>
          </w:tcPr>
          <w:p w14:paraId="4CD7A68C"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28–33)</w:t>
            </w:r>
          </w:p>
          <w:p w14:paraId="081D2A1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8. Fizikos </w:t>
            </w:r>
            <w:r w:rsidRPr="00006DC9">
              <w:rPr>
                <w:rFonts w:ascii="Times New Roman" w:eastAsia="Times New Roman" w:hAnsi="Times New Roman" w:cs="Times New Roman"/>
                <w:color w:val="000000"/>
                <w:lang w:eastAsia="lt-LT"/>
              </w:rPr>
              <w:lastRenderedPageBreak/>
              <w:t>vadovėlis, I dalis. „Briedis“, 2006 (p. 66–67)</w:t>
            </w:r>
          </w:p>
        </w:tc>
        <w:tc>
          <w:tcPr>
            <w:tcW w:w="677" w:type="pct"/>
            <w:tcMar>
              <w:top w:w="28" w:type="dxa"/>
              <w:left w:w="57" w:type="dxa"/>
              <w:bottom w:w="28" w:type="dxa"/>
              <w:right w:w="57" w:type="dxa"/>
            </w:tcMar>
            <w:hideMark/>
          </w:tcPr>
          <w:p w14:paraId="61E591E5"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 </w:t>
            </w:r>
          </w:p>
        </w:tc>
        <w:tc>
          <w:tcPr>
            <w:tcW w:w="867" w:type="pct"/>
            <w:tcMar>
              <w:top w:w="28" w:type="dxa"/>
              <w:left w:w="57" w:type="dxa"/>
              <w:bottom w:w="28" w:type="dxa"/>
              <w:right w:w="57" w:type="dxa"/>
            </w:tcMar>
            <w:hideMark/>
          </w:tcPr>
          <w:p w14:paraId="3F1AE598"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75" w:history="1">
              <w:r w:rsidRPr="00006DC9">
                <w:rPr>
                  <w:rFonts w:ascii="Times New Roman" w:eastAsia="Times New Roman" w:hAnsi="Times New Roman" w:cs="Times New Roman"/>
                  <w:color w:val="467886"/>
                  <w:u w:val="single"/>
                  <w:lang w:eastAsia="lt-LT"/>
                </w:rPr>
                <w:t>PhET Simulation (colorado.edu)</w:t>
              </w:r>
            </w:hyperlink>
          </w:p>
          <w:p w14:paraId="05E6C52D" w14:textId="77777777" w:rsidR="00D313B3" w:rsidRPr="00006DC9" w:rsidRDefault="00D313B3" w:rsidP="00044F12">
            <w:r w:rsidRPr="00006DC9">
              <w:t>*</w:t>
            </w:r>
            <w:hyperlink r:id="rId376" w:history="1">
              <w:r w:rsidRPr="00006DC9">
                <w:rPr>
                  <w:rStyle w:val="Hipersaitas"/>
                  <w:rFonts w:ascii="Times New Roman" w:eastAsia="Times New Roman" w:hAnsi="Times New Roman" w:cs="Times New Roman"/>
                  <w:lang w:eastAsia="lt-LT"/>
                </w:rPr>
                <w:t>https://www.vascak.cz/data/android/physicsatschool/tem</w:t>
              </w:r>
              <w:r w:rsidRPr="00006DC9">
                <w:rPr>
                  <w:rStyle w:val="Hipersaitas"/>
                  <w:rFonts w:ascii="Times New Roman" w:eastAsia="Times New Roman" w:hAnsi="Times New Roman" w:cs="Times New Roman"/>
                  <w:lang w:eastAsia="lt-LT"/>
                </w:rPr>
                <w:lastRenderedPageBreak/>
                <w:t>plate.php?s=mech_kruznice&amp;l=en</w:t>
              </w:r>
            </w:hyperlink>
          </w:p>
          <w:p w14:paraId="0126F15F" w14:textId="77777777" w:rsidR="00D313B3" w:rsidRPr="00006DC9" w:rsidRDefault="00D313B3" w:rsidP="00044F12">
            <w:r w:rsidRPr="00006DC9">
              <w:t>*</w:t>
            </w:r>
            <w:hyperlink r:id="rId377" w:history="1">
              <w:r w:rsidRPr="00006DC9">
                <w:rPr>
                  <w:rStyle w:val="Hipersaitas"/>
                  <w:rFonts w:ascii="Times New Roman" w:eastAsia="Times New Roman" w:hAnsi="Times New Roman" w:cs="Times New Roman"/>
                  <w:lang w:eastAsia="lt-LT"/>
                </w:rPr>
                <w:t>https://phet.colorado.edu/en/simulations/rotation</w:t>
              </w:r>
            </w:hyperlink>
          </w:p>
          <w:p w14:paraId="4E066875" w14:textId="77777777" w:rsidR="00D313B3" w:rsidRPr="00006DC9" w:rsidRDefault="00D313B3" w:rsidP="00D313B3">
            <w:pPr>
              <w:pStyle w:val="Sraopastraipa"/>
              <w:numPr>
                <w:ilvl w:val="0"/>
                <w:numId w:val="50"/>
              </w:numPr>
              <w:spacing w:after="0" w:line="240" w:lineRule="auto"/>
              <w:ind w:left="227" w:hanging="227"/>
              <w:rPr>
                <w:rFonts w:ascii="Times New Roman" w:eastAsia="Times New Roman" w:hAnsi="Times New Roman" w:cs="Times New Roman"/>
                <w:color w:val="467886"/>
                <w:u w:val="single"/>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Mechaninis judėjimas</w:t>
            </w:r>
            <w:r w:rsidRPr="00006DC9">
              <w:rPr>
                <w:rFonts w:ascii="Times New Roman" w:eastAsia="Times New Roman" w:hAnsi="Times New Roman" w:cs="Times New Roman"/>
                <w:color w:val="000000"/>
                <w:lang w:eastAsia="lt-LT"/>
              </w:rPr>
              <w:t xml:space="preserve">: </w:t>
            </w:r>
            <w:hyperlink r:id="rId378" w:history="1">
              <w:r w:rsidRPr="00006DC9">
                <w:rPr>
                  <w:rStyle w:val="Hipersaitas"/>
                  <w:rFonts w:ascii="Times New Roman" w:hAnsi="Times New Roman" w:cs="Times New Roman"/>
                </w:rPr>
                <w:t>Skaitmeninės mokymo priemonės (SMP) | Emokykla</w:t>
              </w:r>
            </w:hyperlink>
          </w:p>
        </w:tc>
      </w:tr>
      <w:tr w:rsidR="00D313B3" w:rsidRPr="00006DC9" w14:paraId="54F5CC26" w14:textId="77777777" w:rsidTr="00044F12">
        <w:trPr>
          <w:gridAfter w:val="1"/>
          <w:wAfter w:w="8" w:type="pct"/>
        </w:trPr>
        <w:tc>
          <w:tcPr>
            <w:tcW w:w="450" w:type="pct"/>
            <w:vMerge/>
            <w:tcMar>
              <w:top w:w="28" w:type="dxa"/>
              <w:left w:w="57" w:type="dxa"/>
              <w:bottom w:w="28" w:type="dxa"/>
              <w:right w:w="57" w:type="dxa"/>
            </w:tcMar>
            <w:vAlign w:val="center"/>
            <w:hideMark/>
          </w:tcPr>
          <w:p w14:paraId="0D992DF2"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4884493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Planetų judėjimas. </w:t>
            </w:r>
          </w:p>
          <w:p w14:paraId="15F8EA6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Nagrinėjamas planetų judėjimas, Keplerio dėsniai.</w:t>
            </w:r>
          </w:p>
        </w:tc>
        <w:tc>
          <w:tcPr>
            <w:tcW w:w="180" w:type="pct"/>
            <w:tcMar>
              <w:top w:w="28" w:type="dxa"/>
              <w:left w:w="57" w:type="dxa"/>
              <w:bottom w:w="28" w:type="dxa"/>
              <w:right w:w="57" w:type="dxa"/>
            </w:tcMar>
            <w:hideMark/>
          </w:tcPr>
          <w:p w14:paraId="0945C9E4"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555EDA16" w14:textId="77777777" w:rsidR="00D313B3" w:rsidRPr="00006DC9" w:rsidRDefault="00D313B3" w:rsidP="00044F12">
            <w:pPr>
              <w:spacing w:after="0"/>
              <w:jc w:val="center"/>
              <w:rPr>
                <w:rFonts w:ascii="Times New Roman" w:eastAsia="Times New Roman" w:hAnsi="Times New Roman" w:cs="Times New Roman"/>
                <w:color w:val="000000"/>
                <w:lang w:eastAsia="lt-LT"/>
              </w:rPr>
            </w:pPr>
          </w:p>
        </w:tc>
        <w:tc>
          <w:tcPr>
            <w:tcW w:w="947" w:type="pct"/>
            <w:tcMar>
              <w:top w:w="28" w:type="dxa"/>
              <w:left w:w="57" w:type="dxa"/>
              <w:bottom w:w="28" w:type="dxa"/>
              <w:right w:w="57" w:type="dxa"/>
            </w:tcMar>
            <w:hideMark/>
          </w:tcPr>
          <w:p w14:paraId="32E168E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Nagrinėjami Keplerio dėsniai naudojant simuliacijas ir vaizdo medžiagą</w:t>
            </w:r>
          </w:p>
        </w:tc>
        <w:tc>
          <w:tcPr>
            <w:tcW w:w="768" w:type="pct"/>
            <w:noWrap/>
            <w:tcMar>
              <w:top w:w="28" w:type="dxa"/>
              <w:left w:w="57" w:type="dxa"/>
              <w:bottom w:w="28" w:type="dxa"/>
              <w:right w:w="57" w:type="dxa"/>
            </w:tcMar>
            <w:hideMark/>
          </w:tcPr>
          <w:p w14:paraId="0C82BA9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677" w:type="pct"/>
            <w:tcMar>
              <w:top w:w="28" w:type="dxa"/>
              <w:left w:w="57" w:type="dxa"/>
              <w:bottom w:w="28" w:type="dxa"/>
              <w:right w:w="57" w:type="dxa"/>
            </w:tcMar>
            <w:hideMark/>
          </w:tcPr>
          <w:p w14:paraId="0E3C1330" w14:textId="77777777" w:rsidR="00D313B3" w:rsidRPr="00006DC9" w:rsidRDefault="00D313B3" w:rsidP="00044F12">
            <w:r w:rsidRPr="00006DC9">
              <w:t>*</w:t>
            </w:r>
            <w:hyperlink r:id="rId379" w:history="1">
              <w:r w:rsidRPr="00006DC9">
                <w:rPr>
                  <w:rFonts w:ascii="Times New Roman" w:eastAsia="Times New Roman" w:hAnsi="Times New Roman" w:cs="Times New Roman"/>
                  <w:color w:val="467886"/>
                  <w:u w:val="single"/>
                  <w:lang w:eastAsia="lt-LT"/>
                </w:rPr>
                <w:t xml:space="preserve">KEPLER'S LAW OF PLANETARY MOTION </w:t>
              </w:r>
            </w:hyperlink>
          </w:p>
          <w:p w14:paraId="31B8C8FE"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80" w:history="1">
              <w:r w:rsidRPr="00006DC9">
                <w:rPr>
                  <w:rStyle w:val="Hipersaitas"/>
                  <w:rFonts w:ascii="Times New Roman" w:hAnsi="Times New Roman" w:cs="Times New Roman"/>
                </w:rPr>
                <w:t>KEPLER'S LAWS | Physics Animation</w:t>
              </w:r>
            </w:hyperlink>
          </w:p>
        </w:tc>
        <w:tc>
          <w:tcPr>
            <w:tcW w:w="867" w:type="pct"/>
            <w:tcMar>
              <w:top w:w="28" w:type="dxa"/>
              <w:left w:w="57" w:type="dxa"/>
              <w:bottom w:w="28" w:type="dxa"/>
              <w:right w:w="57" w:type="dxa"/>
            </w:tcMar>
          </w:tcPr>
          <w:p w14:paraId="190386BA" w14:textId="77777777" w:rsidR="00D313B3" w:rsidRPr="00006DC9" w:rsidRDefault="00D313B3" w:rsidP="00044F12">
            <w:pPr>
              <w:rPr>
                <w:rFonts w:ascii="Times New Roman" w:hAnsi="Times New Roman" w:cs="Times New Roman"/>
              </w:rPr>
            </w:pPr>
            <w:hyperlink r:id="rId381" w:history="1">
              <w:r w:rsidRPr="00006DC9">
                <w:rPr>
                  <w:rStyle w:val="Hipersaitas"/>
                  <w:rFonts w:ascii="Times New Roman" w:hAnsi="Times New Roman" w:cs="Times New Roman"/>
                </w:rPr>
                <w:t>Keplerio dėsniai | Skaitmeninės mokymo priemonės (SMP) | Emokykla</w:t>
              </w:r>
            </w:hyperlink>
          </w:p>
          <w:p w14:paraId="375447DE" w14:textId="77777777" w:rsidR="00D313B3" w:rsidRPr="00006DC9" w:rsidRDefault="00D313B3" w:rsidP="00044F12">
            <w:r w:rsidRPr="00006DC9">
              <w:t>*</w:t>
            </w:r>
            <w:hyperlink r:id="rId382" w:history="1">
              <w:r w:rsidRPr="00006DC9">
                <w:rPr>
                  <w:rStyle w:val="Hipersaitas"/>
                  <w:rFonts w:ascii="Times New Roman" w:eastAsia="Times New Roman" w:hAnsi="Times New Roman" w:cs="Times New Roman"/>
                  <w:lang w:eastAsia="lt-LT"/>
                </w:rPr>
                <w:t>https://www.vascak.cz/data/android/physicsatschool/template.php?f=gp_sl_soustava&amp;l=en</w:t>
              </w:r>
            </w:hyperlink>
          </w:p>
          <w:p w14:paraId="3755CF43" w14:textId="77777777" w:rsidR="00D313B3" w:rsidRPr="00006DC9" w:rsidRDefault="00D313B3" w:rsidP="00044F12">
            <w:r w:rsidRPr="00006DC9">
              <w:t>*</w:t>
            </w:r>
            <w:hyperlink r:id="rId383" w:history="1">
              <w:r w:rsidRPr="00006DC9">
                <w:rPr>
                  <w:rStyle w:val="Hipersaitas"/>
                  <w:rFonts w:ascii="Times New Roman" w:eastAsia="Times New Roman" w:hAnsi="Times New Roman" w:cs="Times New Roman"/>
                  <w:lang w:eastAsia="lt-LT"/>
                </w:rPr>
                <w:t>https://www.vascak.cz/data/android/physicsatschool/template.php?f=gp_2kepleruv_zakon&amp;l=en</w:t>
              </w:r>
            </w:hyperlink>
          </w:p>
          <w:p w14:paraId="71FD1F58" w14:textId="77777777" w:rsidR="00D313B3" w:rsidRPr="00006DC9" w:rsidRDefault="00D313B3" w:rsidP="00044F12">
            <w:r w:rsidRPr="00006DC9">
              <w:t>*</w:t>
            </w:r>
            <w:hyperlink r:id="rId384" w:history="1">
              <w:r w:rsidRPr="00006DC9">
                <w:rPr>
                  <w:rStyle w:val="Hipersaitas"/>
                  <w:rFonts w:ascii="Times New Roman" w:eastAsia="Times New Roman" w:hAnsi="Times New Roman" w:cs="Times New Roman"/>
                  <w:lang w:eastAsia="lt-LT"/>
                </w:rPr>
                <w:t>https://www.vascak.cz/data/android/physicsatschool/template.php?f=gp_vnejsi_planety&amp;l=en</w:t>
              </w:r>
            </w:hyperlink>
          </w:p>
          <w:p w14:paraId="16A8634A" w14:textId="77777777" w:rsidR="00D313B3" w:rsidRPr="00006DC9" w:rsidRDefault="00D313B3" w:rsidP="00044F12">
            <w:pPr>
              <w:spacing w:after="0"/>
              <w:rPr>
                <w:rFonts w:ascii="Times New Roman" w:eastAsia="Times New Roman" w:hAnsi="Times New Roman" w:cs="Times New Roman"/>
                <w:color w:val="467886"/>
                <w:u w:val="single"/>
                <w:lang w:eastAsia="lt-LT"/>
              </w:rPr>
            </w:pPr>
            <w:r w:rsidRPr="00006DC9">
              <w:t>*</w:t>
            </w:r>
            <w:hyperlink r:id="rId385" w:history="1">
              <w:r w:rsidRPr="00006DC9">
                <w:rPr>
                  <w:rStyle w:val="Hipersaitas"/>
                  <w:rFonts w:ascii="Times New Roman" w:eastAsia="Times New Roman" w:hAnsi="Times New Roman" w:cs="Times New Roman"/>
                  <w:lang w:eastAsia="lt-LT"/>
                </w:rPr>
                <w:t>https://www.vascak.cz/data/android/physicsatschool/tem</w:t>
              </w:r>
              <w:r w:rsidRPr="00006DC9">
                <w:rPr>
                  <w:rStyle w:val="Hipersaitas"/>
                  <w:rFonts w:ascii="Times New Roman" w:eastAsia="Times New Roman" w:hAnsi="Times New Roman" w:cs="Times New Roman"/>
                  <w:lang w:eastAsia="lt-LT"/>
                </w:rPr>
                <w:lastRenderedPageBreak/>
                <w:t>plate.php?f=gp_vnitrni_planety&amp;l=en</w:t>
              </w:r>
            </w:hyperlink>
          </w:p>
        </w:tc>
      </w:tr>
      <w:tr w:rsidR="00D313B3" w:rsidRPr="00006DC9" w14:paraId="247C2BDF" w14:textId="77777777" w:rsidTr="00044F12">
        <w:trPr>
          <w:gridAfter w:val="1"/>
          <w:wAfter w:w="8" w:type="pct"/>
        </w:trPr>
        <w:tc>
          <w:tcPr>
            <w:tcW w:w="450" w:type="pct"/>
            <w:vMerge w:val="restart"/>
            <w:tcMar>
              <w:top w:w="28" w:type="dxa"/>
              <w:left w:w="57" w:type="dxa"/>
              <w:bottom w:w="28" w:type="dxa"/>
              <w:right w:w="57" w:type="dxa"/>
            </w:tcMar>
            <w:hideMark/>
          </w:tcPr>
          <w:p w14:paraId="74A5A578"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lastRenderedPageBreak/>
              <w:t>Jėgos</w:t>
            </w:r>
          </w:p>
        </w:tc>
        <w:tc>
          <w:tcPr>
            <w:tcW w:w="904" w:type="pct"/>
            <w:tcMar>
              <w:top w:w="28" w:type="dxa"/>
              <w:left w:w="57" w:type="dxa"/>
              <w:bottom w:w="28" w:type="dxa"/>
              <w:right w:w="57" w:type="dxa"/>
            </w:tcMar>
            <w:hideMark/>
          </w:tcPr>
          <w:p w14:paraId="11C9DA5E"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Jėga. </w:t>
            </w:r>
          </w:p>
          <w:p w14:paraId="07CAFFA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Prisimenama jėga kaip kūnų judėjimo kitimo arba deformacijos priežastis, jėgos matavimo vienetas, inertiškumas apibūdinamas kaip kūno savybė, nusakomas kūno masės ir inertiškumo ryšys. [...] Jėga apibūdinama kaip vektorinis dydis. </w:t>
            </w:r>
          </w:p>
        </w:tc>
        <w:tc>
          <w:tcPr>
            <w:tcW w:w="180" w:type="pct"/>
            <w:tcMar>
              <w:top w:w="28" w:type="dxa"/>
              <w:left w:w="57" w:type="dxa"/>
              <w:bottom w:w="28" w:type="dxa"/>
              <w:right w:w="57" w:type="dxa"/>
            </w:tcMar>
            <w:hideMark/>
          </w:tcPr>
          <w:p w14:paraId="11BF33D1"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6F339398"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28B210A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Skirtingų jėgų poveikio stebėjimas ir aptarimas, grafinis jėgų vaizdavimas. </w:t>
            </w:r>
          </w:p>
        </w:tc>
        <w:tc>
          <w:tcPr>
            <w:tcW w:w="768" w:type="pct"/>
            <w:tcMar>
              <w:top w:w="28" w:type="dxa"/>
              <w:left w:w="57" w:type="dxa"/>
              <w:bottom w:w="28" w:type="dxa"/>
              <w:right w:w="57" w:type="dxa"/>
            </w:tcMar>
            <w:hideMark/>
          </w:tcPr>
          <w:p w14:paraId="52368A66"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41–44)</w:t>
            </w:r>
          </w:p>
          <w:p w14:paraId="116844D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34–38, 54–56)</w:t>
            </w:r>
          </w:p>
        </w:tc>
        <w:tc>
          <w:tcPr>
            <w:tcW w:w="677" w:type="pct"/>
            <w:tcMar>
              <w:top w:w="28" w:type="dxa"/>
              <w:left w:w="57" w:type="dxa"/>
              <w:bottom w:w="28" w:type="dxa"/>
              <w:right w:w="57" w:type="dxa"/>
            </w:tcMar>
            <w:hideMark/>
          </w:tcPr>
          <w:p w14:paraId="6824F6FE"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noWrap/>
            <w:tcMar>
              <w:top w:w="28" w:type="dxa"/>
              <w:left w:w="57" w:type="dxa"/>
              <w:bottom w:w="28" w:type="dxa"/>
              <w:right w:w="57" w:type="dxa"/>
            </w:tcMar>
            <w:hideMark/>
          </w:tcPr>
          <w:p w14:paraId="6D244BC8" w14:textId="77777777" w:rsidR="00D313B3" w:rsidRPr="00006DC9" w:rsidRDefault="00D313B3" w:rsidP="00D313B3">
            <w:pPr>
              <w:pStyle w:val="Sraopastraipa"/>
              <w:numPr>
                <w:ilvl w:val="0"/>
                <w:numId w:val="50"/>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Jėgos</w:t>
            </w:r>
            <w:r w:rsidRPr="00006DC9">
              <w:rPr>
                <w:rFonts w:ascii="Times New Roman" w:eastAsia="Times New Roman" w:hAnsi="Times New Roman" w:cs="Times New Roman"/>
                <w:color w:val="000000"/>
                <w:lang w:eastAsia="lt-LT"/>
              </w:rPr>
              <w:t>: </w:t>
            </w:r>
            <w:hyperlink r:id="rId386"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5598D3F8" w14:textId="77777777" w:rsidTr="00044F12">
        <w:trPr>
          <w:gridAfter w:val="1"/>
          <w:wAfter w:w="8" w:type="pct"/>
        </w:trPr>
        <w:tc>
          <w:tcPr>
            <w:tcW w:w="450" w:type="pct"/>
            <w:vMerge/>
            <w:tcMar>
              <w:top w:w="28" w:type="dxa"/>
              <w:left w:w="57" w:type="dxa"/>
              <w:bottom w:w="28" w:type="dxa"/>
              <w:right w:w="57" w:type="dxa"/>
            </w:tcMar>
            <w:vAlign w:val="center"/>
            <w:hideMark/>
          </w:tcPr>
          <w:p w14:paraId="4AABD95C"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3DBE85F9"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Masės centras. </w:t>
            </w:r>
          </w:p>
          <w:p w14:paraId="51267C5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Mokomasi apibrėžti ir praktiškai nustatyti kūno masės (sunkio) centrą. </w:t>
            </w:r>
          </w:p>
        </w:tc>
        <w:tc>
          <w:tcPr>
            <w:tcW w:w="180" w:type="pct"/>
            <w:tcMar>
              <w:top w:w="28" w:type="dxa"/>
              <w:left w:w="57" w:type="dxa"/>
              <w:bottom w:w="28" w:type="dxa"/>
              <w:right w:w="57" w:type="dxa"/>
            </w:tcMar>
            <w:hideMark/>
          </w:tcPr>
          <w:p w14:paraId="4C7D2278"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77A04203"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5A1166E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Praktikos darbas „Masės centro nustatymas“ </w:t>
            </w:r>
          </w:p>
        </w:tc>
        <w:tc>
          <w:tcPr>
            <w:tcW w:w="768" w:type="pct"/>
            <w:tcMar>
              <w:top w:w="28" w:type="dxa"/>
              <w:left w:w="57" w:type="dxa"/>
              <w:bottom w:w="28" w:type="dxa"/>
              <w:right w:w="57" w:type="dxa"/>
            </w:tcMar>
            <w:hideMark/>
          </w:tcPr>
          <w:p w14:paraId="68A6530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130–131)</w:t>
            </w:r>
          </w:p>
        </w:tc>
        <w:tc>
          <w:tcPr>
            <w:tcW w:w="677" w:type="pct"/>
            <w:tcMar>
              <w:top w:w="28" w:type="dxa"/>
              <w:left w:w="57" w:type="dxa"/>
              <w:bottom w:w="28" w:type="dxa"/>
              <w:right w:w="57" w:type="dxa"/>
            </w:tcMar>
            <w:hideMark/>
          </w:tcPr>
          <w:p w14:paraId="4FCD52CB"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tcMar>
              <w:top w:w="28" w:type="dxa"/>
              <w:left w:w="57" w:type="dxa"/>
              <w:bottom w:w="28" w:type="dxa"/>
              <w:right w:w="57" w:type="dxa"/>
            </w:tcMar>
            <w:hideMark/>
          </w:tcPr>
          <w:p w14:paraId="12EE289D"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87" w:history="1">
              <w:r w:rsidRPr="00006DC9">
                <w:rPr>
                  <w:rStyle w:val="Hipersaitas"/>
                  <w:rFonts w:ascii="Times New Roman" w:eastAsia="Times New Roman" w:hAnsi="Times New Roman" w:cs="Times New Roman"/>
                  <w:lang w:eastAsia="lt-LT"/>
                </w:rPr>
                <w:t>https://www.geogebra.org/m/a324mabp</w:t>
              </w:r>
            </w:hyperlink>
          </w:p>
        </w:tc>
      </w:tr>
      <w:tr w:rsidR="00D313B3" w:rsidRPr="00006DC9" w14:paraId="00952DAE" w14:textId="77777777" w:rsidTr="00044F12">
        <w:trPr>
          <w:gridAfter w:val="1"/>
          <w:wAfter w:w="8" w:type="pct"/>
        </w:trPr>
        <w:tc>
          <w:tcPr>
            <w:tcW w:w="450" w:type="pct"/>
            <w:vMerge/>
            <w:tcMar>
              <w:top w:w="28" w:type="dxa"/>
              <w:left w:w="57" w:type="dxa"/>
              <w:bottom w:w="28" w:type="dxa"/>
              <w:right w:w="57" w:type="dxa"/>
            </w:tcMar>
            <w:vAlign w:val="center"/>
            <w:hideMark/>
          </w:tcPr>
          <w:p w14:paraId="6308AF20"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5F335D4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Jėgų rūšys. </w:t>
            </w:r>
          </w:p>
          <w:p w14:paraId="508D5F6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Apibūdinamos gravitacijos (sunkio), tamprumo, svorio, trinties jėgos nurodant jų atsiradimo priežastis ir prigimtį, mokomasi jas vaizduoti grafiškai ir apskaičiuoti. Tyrinėjama, nuo ko priklauso trinties ir tamprumo jėgų dydis.</w:t>
            </w:r>
          </w:p>
        </w:tc>
        <w:tc>
          <w:tcPr>
            <w:tcW w:w="180" w:type="pct"/>
            <w:tcMar>
              <w:top w:w="28" w:type="dxa"/>
              <w:left w:w="57" w:type="dxa"/>
              <w:bottom w:w="28" w:type="dxa"/>
              <w:right w:w="57" w:type="dxa"/>
            </w:tcMar>
            <w:hideMark/>
          </w:tcPr>
          <w:p w14:paraId="5A91D59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3</w:t>
            </w:r>
          </w:p>
        </w:tc>
        <w:tc>
          <w:tcPr>
            <w:tcW w:w="199" w:type="pct"/>
            <w:tcMar>
              <w:top w:w="28" w:type="dxa"/>
              <w:left w:w="57" w:type="dxa"/>
              <w:bottom w:w="28" w:type="dxa"/>
              <w:right w:w="57" w:type="dxa"/>
            </w:tcMar>
            <w:hideMark/>
          </w:tcPr>
          <w:p w14:paraId="27BD217C"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DBA5B0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Tyrimas „Nuo ko ir kaip priklauso trinties jėga“. Praktikos darbas „Dinamometro gradavimas“</w:t>
            </w:r>
          </w:p>
        </w:tc>
        <w:tc>
          <w:tcPr>
            <w:tcW w:w="768" w:type="pct"/>
            <w:tcMar>
              <w:top w:w="28" w:type="dxa"/>
              <w:left w:w="57" w:type="dxa"/>
              <w:bottom w:w="28" w:type="dxa"/>
              <w:right w:w="57" w:type="dxa"/>
            </w:tcMar>
            <w:hideMark/>
          </w:tcPr>
          <w:p w14:paraId="1142F23D"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52–64)</w:t>
            </w:r>
          </w:p>
          <w:p w14:paraId="5053C7B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36–50)</w:t>
            </w:r>
          </w:p>
        </w:tc>
        <w:tc>
          <w:tcPr>
            <w:tcW w:w="677" w:type="pct"/>
            <w:tcMar>
              <w:top w:w="28" w:type="dxa"/>
              <w:left w:w="57" w:type="dxa"/>
              <w:bottom w:w="28" w:type="dxa"/>
              <w:right w:w="57" w:type="dxa"/>
            </w:tcMar>
            <w:hideMark/>
          </w:tcPr>
          <w:p w14:paraId="39213169" w14:textId="77777777" w:rsidR="00D313B3" w:rsidRPr="00006DC9" w:rsidRDefault="00D313B3" w:rsidP="00044F12">
            <w:r w:rsidRPr="00006DC9">
              <w:t>*</w:t>
            </w:r>
            <w:hyperlink r:id="rId388" w:history="1">
              <w:r w:rsidRPr="00006DC9">
                <w:rPr>
                  <w:rFonts w:ascii="Times New Roman" w:eastAsia="Times New Roman" w:hAnsi="Times New Roman" w:cs="Times New Roman"/>
                  <w:color w:val="467886"/>
                  <w:u w:val="single"/>
                  <w:lang w:eastAsia="lt-LT"/>
                </w:rPr>
                <w:t>Fizika prie kavos: Kaip veikia silpniausia iš gamtos jėgų - gravitacija? I dalis</w:t>
              </w:r>
            </w:hyperlink>
          </w:p>
          <w:p w14:paraId="49716DFF" w14:textId="77777777" w:rsidR="00D313B3" w:rsidRPr="00006DC9" w:rsidRDefault="00D313B3" w:rsidP="00044F12">
            <w:r w:rsidRPr="00006DC9">
              <w:t>*</w:t>
            </w:r>
            <w:hyperlink r:id="rId389" w:history="1">
              <w:r w:rsidRPr="00006DC9">
                <w:rPr>
                  <w:rFonts w:ascii="Times New Roman" w:eastAsia="Times New Roman" w:hAnsi="Times New Roman" w:cs="Times New Roman"/>
                  <w:color w:val="467886"/>
                  <w:u w:val="single"/>
                  <w:lang w:eastAsia="lt-LT"/>
                </w:rPr>
                <w:t xml:space="preserve">Trintis || Dabar žinai # 01 </w:t>
              </w:r>
            </w:hyperlink>
          </w:p>
          <w:p w14:paraId="1F95BC36" w14:textId="77777777" w:rsidR="00D313B3" w:rsidRPr="00006DC9" w:rsidRDefault="00D313B3" w:rsidP="00044F12">
            <w:pPr>
              <w:spacing w:after="0"/>
              <w:rPr>
                <w:rFonts w:ascii="Times New Roman" w:eastAsia="Times New Roman" w:hAnsi="Times New Roman" w:cs="Times New Roman"/>
                <w:color w:val="467886"/>
                <w:u w:val="single"/>
                <w:lang w:eastAsia="lt-LT"/>
              </w:rPr>
            </w:pPr>
            <w:hyperlink r:id="rId390" w:history="1">
              <w:r w:rsidRPr="00006DC9">
                <w:rPr>
                  <w:rStyle w:val="Hipersaitas"/>
                  <w:rFonts w:ascii="Times New Roman" w:eastAsia="Times New Roman" w:hAnsi="Times New Roman" w:cs="Times New Roman"/>
                  <w:lang w:eastAsia="lt-LT"/>
                </w:rPr>
                <w:t>56. Spyruoklės tamprumo jėgos priklausomybė nuo absoliutinio pailgėjimo</w:t>
              </w:r>
            </w:hyperlink>
          </w:p>
        </w:tc>
        <w:tc>
          <w:tcPr>
            <w:tcW w:w="867" w:type="pct"/>
            <w:tcMar>
              <w:top w:w="28" w:type="dxa"/>
              <w:left w:w="57" w:type="dxa"/>
              <w:bottom w:w="28" w:type="dxa"/>
              <w:right w:w="57" w:type="dxa"/>
            </w:tcMar>
            <w:hideMark/>
          </w:tcPr>
          <w:p w14:paraId="4E621EA9" w14:textId="77777777" w:rsidR="00D313B3" w:rsidRPr="00006DC9" w:rsidRDefault="00D313B3" w:rsidP="00044F12">
            <w:r w:rsidRPr="00006DC9">
              <w:t>*</w:t>
            </w:r>
            <w:hyperlink r:id="rId391" w:history="1">
              <w:r w:rsidRPr="00006DC9">
                <w:rPr>
                  <w:rStyle w:val="Hipersaitas"/>
                  <w:rFonts w:ascii="Times New Roman" w:eastAsia="Times New Roman" w:hAnsi="Times New Roman" w:cs="Times New Roman"/>
                  <w:lang w:eastAsia="lt-LT"/>
                </w:rPr>
                <w:t xml:space="preserve">https://www.vascak.cz/data/android/physicsatschool/template.php?s=mech_vytah&amp;l=en </w:t>
              </w:r>
            </w:hyperlink>
          </w:p>
          <w:p w14:paraId="253F1855"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92" w:history="1">
              <w:r w:rsidRPr="00006DC9">
                <w:rPr>
                  <w:rStyle w:val="Hipersaitas"/>
                  <w:rFonts w:ascii="Times New Roman" w:eastAsia="Times New Roman" w:hAnsi="Times New Roman" w:cs="Times New Roman"/>
                  <w:lang w:eastAsia="lt-LT"/>
                </w:rPr>
                <w:t>https://www.vascak.cz/data/android/physicsatschool/template.php?s=mf_hook&amp;l=en</w:t>
              </w:r>
            </w:hyperlink>
          </w:p>
        </w:tc>
      </w:tr>
      <w:tr w:rsidR="00D313B3" w:rsidRPr="00006DC9" w14:paraId="38D2EEC2" w14:textId="77777777" w:rsidTr="00044F12">
        <w:trPr>
          <w:gridAfter w:val="1"/>
          <w:wAfter w:w="8" w:type="pct"/>
        </w:trPr>
        <w:tc>
          <w:tcPr>
            <w:tcW w:w="450" w:type="pct"/>
            <w:vMerge/>
            <w:tcMar>
              <w:top w:w="28" w:type="dxa"/>
              <w:left w:w="57" w:type="dxa"/>
              <w:bottom w:w="28" w:type="dxa"/>
              <w:right w:w="57" w:type="dxa"/>
            </w:tcMar>
            <w:vAlign w:val="center"/>
            <w:hideMark/>
          </w:tcPr>
          <w:p w14:paraId="7606138C"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6228C98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Laisvojo kritimo pagreitis.</w:t>
            </w:r>
          </w:p>
          <w:p w14:paraId="51C9675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Aptariamas laisvojo kritimo pagreitis Žemėje ir kitose planetose.</w:t>
            </w:r>
          </w:p>
        </w:tc>
        <w:tc>
          <w:tcPr>
            <w:tcW w:w="180" w:type="pct"/>
            <w:tcMar>
              <w:top w:w="28" w:type="dxa"/>
              <w:left w:w="57" w:type="dxa"/>
              <w:bottom w:w="28" w:type="dxa"/>
              <w:right w:w="57" w:type="dxa"/>
            </w:tcMar>
            <w:hideMark/>
          </w:tcPr>
          <w:p w14:paraId="368D4546"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64A766C5"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noWrap/>
            <w:tcMar>
              <w:top w:w="28" w:type="dxa"/>
              <w:left w:w="57" w:type="dxa"/>
              <w:bottom w:w="28" w:type="dxa"/>
              <w:right w:w="57" w:type="dxa"/>
            </w:tcMar>
            <w:hideMark/>
          </w:tcPr>
          <w:p w14:paraId="051E735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8" w:type="pct"/>
            <w:tcMar>
              <w:top w:w="28" w:type="dxa"/>
              <w:left w:w="57" w:type="dxa"/>
              <w:bottom w:w="28" w:type="dxa"/>
              <w:right w:w="57" w:type="dxa"/>
            </w:tcMar>
            <w:hideMark/>
          </w:tcPr>
          <w:p w14:paraId="7C3B163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57–58)</w:t>
            </w:r>
          </w:p>
        </w:tc>
        <w:tc>
          <w:tcPr>
            <w:tcW w:w="677" w:type="pct"/>
            <w:tcMar>
              <w:top w:w="28" w:type="dxa"/>
              <w:left w:w="57" w:type="dxa"/>
              <w:bottom w:w="28" w:type="dxa"/>
              <w:right w:w="57" w:type="dxa"/>
            </w:tcMar>
            <w:hideMark/>
          </w:tcPr>
          <w:p w14:paraId="01D0E8E6"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93" w:history="1">
              <w:r w:rsidRPr="00006DC9">
                <w:rPr>
                  <w:rFonts w:ascii="Times New Roman" w:eastAsia="Times New Roman" w:hAnsi="Times New Roman" w:cs="Times New Roman"/>
                  <w:color w:val="467886"/>
                  <w:u w:val="single"/>
                  <w:lang w:eastAsia="lt-LT"/>
                </w:rPr>
                <w:t xml:space="preserve">Gravitacija | 8 klasė (Fizika) </w:t>
              </w:r>
            </w:hyperlink>
          </w:p>
        </w:tc>
        <w:tc>
          <w:tcPr>
            <w:tcW w:w="867" w:type="pct"/>
            <w:noWrap/>
            <w:tcMar>
              <w:top w:w="28" w:type="dxa"/>
              <w:left w:w="57" w:type="dxa"/>
              <w:bottom w:w="28" w:type="dxa"/>
              <w:right w:w="57" w:type="dxa"/>
            </w:tcMar>
            <w:hideMark/>
          </w:tcPr>
          <w:p w14:paraId="46835EA6"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08CD36BB" w14:textId="77777777" w:rsidTr="00044F12">
        <w:trPr>
          <w:gridAfter w:val="1"/>
          <w:wAfter w:w="8" w:type="pct"/>
        </w:trPr>
        <w:tc>
          <w:tcPr>
            <w:tcW w:w="450" w:type="pct"/>
            <w:vMerge/>
            <w:tcMar>
              <w:top w:w="28" w:type="dxa"/>
              <w:left w:w="57" w:type="dxa"/>
              <w:bottom w:w="28" w:type="dxa"/>
              <w:right w:w="57" w:type="dxa"/>
            </w:tcMar>
            <w:vAlign w:val="center"/>
            <w:hideMark/>
          </w:tcPr>
          <w:p w14:paraId="0F1E5AE7"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1A91FBE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Jėgų atstojamoji. </w:t>
            </w:r>
          </w:p>
          <w:p w14:paraId="6D79984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Apibrėžiama jėgų atstojamoji kaip visų kūną veikiančių jėgų bendras poveikis, mokomasi ją apskaičiuoti, kai jėgos veikia išilgai vienos tiesės arba yra lygiagrečios. Mokomasi grafiškai pavaizduoti jėgų atstojamąją, kai jėgos sudaro kampą, ir pagal mastelį nustatyti apytikslį jos dydį.</w:t>
            </w:r>
          </w:p>
        </w:tc>
        <w:tc>
          <w:tcPr>
            <w:tcW w:w="180" w:type="pct"/>
            <w:tcMar>
              <w:top w:w="28" w:type="dxa"/>
              <w:left w:w="57" w:type="dxa"/>
              <w:bottom w:w="28" w:type="dxa"/>
              <w:right w:w="57" w:type="dxa"/>
            </w:tcMar>
            <w:hideMark/>
          </w:tcPr>
          <w:p w14:paraId="6CD46B1B"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199" w:type="pct"/>
            <w:tcMar>
              <w:top w:w="28" w:type="dxa"/>
              <w:left w:w="57" w:type="dxa"/>
              <w:bottom w:w="28" w:type="dxa"/>
              <w:right w:w="57" w:type="dxa"/>
            </w:tcMar>
            <w:hideMark/>
          </w:tcPr>
          <w:p w14:paraId="2C1DE05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135763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Uždavinių sprendimas</w:t>
            </w:r>
          </w:p>
        </w:tc>
        <w:tc>
          <w:tcPr>
            <w:tcW w:w="768" w:type="pct"/>
            <w:tcMar>
              <w:top w:w="28" w:type="dxa"/>
              <w:left w:w="57" w:type="dxa"/>
              <w:bottom w:w="28" w:type="dxa"/>
              <w:right w:w="57" w:type="dxa"/>
            </w:tcMar>
            <w:hideMark/>
          </w:tcPr>
          <w:p w14:paraId="4B046CA0"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67–70)</w:t>
            </w:r>
          </w:p>
          <w:p w14:paraId="03C817C3"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52–53)</w:t>
            </w:r>
          </w:p>
        </w:tc>
        <w:tc>
          <w:tcPr>
            <w:tcW w:w="677" w:type="pct"/>
            <w:tcMar>
              <w:top w:w="28" w:type="dxa"/>
              <w:left w:w="57" w:type="dxa"/>
              <w:bottom w:w="28" w:type="dxa"/>
              <w:right w:w="57" w:type="dxa"/>
            </w:tcMar>
            <w:hideMark/>
          </w:tcPr>
          <w:p w14:paraId="2E443AF4"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tcMar>
              <w:top w:w="28" w:type="dxa"/>
              <w:left w:w="57" w:type="dxa"/>
              <w:bottom w:w="28" w:type="dxa"/>
              <w:right w:w="57" w:type="dxa"/>
            </w:tcMar>
            <w:hideMark/>
          </w:tcPr>
          <w:p w14:paraId="0A967571" w14:textId="77777777" w:rsidR="00D313B3" w:rsidRPr="00006DC9" w:rsidRDefault="00D313B3" w:rsidP="00044F12">
            <w:pPr>
              <w:rPr>
                <w:rFonts w:ascii="Times New Roman" w:hAnsi="Times New Roman" w:cs="Times New Roman"/>
              </w:rPr>
            </w:pPr>
            <w:hyperlink r:id="rId394" w:history="1">
              <w:r w:rsidRPr="00006DC9">
                <w:rPr>
                  <w:rStyle w:val="Hipersaitas"/>
                  <w:rFonts w:ascii="Times New Roman" w:hAnsi="Times New Roman" w:cs="Times New Roman"/>
                </w:rPr>
                <w:t>Kelių jėgų veikiamo kūno judėjimas horizontaliąja ir nuožulniąja plokštumomis | Skaitmeninės mokymo priemonės (SMP) | Emokykla</w:t>
              </w:r>
            </w:hyperlink>
          </w:p>
          <w:p w14:paraId="49241883"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95" w:history="1">
              <w:r w:rsidRPr="00006DC9">
                <w:rPr>
                  <w:rStyle w:val="Hipersaitas"/>
                  <w:rFonts w:ascii="Times New Roman" w:eastAsia="Times New Roman" w:hAnsi="Times New Roman" w:cs="Times New Roman"/>
                  <w:lang w:eastAsia="lt-LT"/>
                </w:rPr>
                <w:t xml:space="preserve">https://phet.colorado.edu/sims/html/forces-and-motion-basics/latest/forces-and-motion-basics_en.html </w:t>
              </w:r>
            </w:hyperlink>
          </w:p>
        </w:tc>
      </w:tr>
      <w:tr w:rsidR="00D313B3" w:rsidRPr="00006DC9" w14:paraId="75DFC02A" w14:textId="77777777" w:rsidTr="00044F12">
        <w:trPr>
          <w:gridAfter w:val="1"/>
          <w:wAfter w:w="8" w:type="pct"/>
        </w:trPr>
        <w:tc>
          <w:tcPr>
            <w:tcW w:w="450" w:type="pct"/>
            <w:tcMar>
              <w:top w:w="28" w:type="dxa"/>
              <w:left w:w="57" w:type="dxa"/>
              <w:bottom w:w="28" w:type="dxa"/>
              <w:right w:w="57" w:type="dxa"/>
            </w:tcMar>
            <w:hideMark/>
          </w:tcPr>
          <w:p w14:paraId="43B94EF1"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Sąveikos dėsniai</w:t>
            </w:r>
          </w:p>
        </w:tc>
        <w:tc>
          <w:tcPr>
            <w:tcW w:w="904" w:type="pct"/>
            <w:tcMar>
              <w:top w:w="28" w:type="dxa"/>
              <w:left w:w="57" w:type="dxa"/>
              <w:bottom w:w="28" w:type="dxa"/>
              <w:right w:w="57" w:type="dxa"/>
            </w:tcMar>
            <w:hideMark/>
          </w:tcPr>
          <w:p w14:paraId="3716576E"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Niutono dėsniai. </w:t>
            </w:r>
          </w:p>
          <w:p w14:paraId="6F24F5A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w:t>
            </w:r>
            <w:r w:rsidRPr="00006DC9">
              <w:rPr>
                <w:rFonts w:ascii="Times New Roman" w:eastAsia="Times New Roman" w:hAnsi="Times New Roman" w:cs="Times New Roman"/>
                <w:color w:val="000000"/>
                <w:lang w:eastAsia="lt-LT"/>
              </w:rPr>
              <w:t xml:space="preserve"> </w:t>
            </w:r>
            <w:r w:rsidRPr="00006DC9">
              <w:rPr>
                <w:rFonts w:ascii="Times New Roman" w:eastAsia="Times New Roman" w:hAnsi="Times New Roman" w:cs="Times New Roman"/>
                <w:color w:val="3C7D22"/>
                <w:lang w:eastAsia="lt-LT"/>
              </w:rPr>
              <w:t>Apibrėžiamas inercijos reiškinys, aptariamas jo pasireiškimas siejant su saugiu elgesiu kelyje, aiškinamasi, nuo ko priklauso kūno pagreitis, kaip kūnai sąveikauja, formuluojami Niutono dėsniai ir mokomasi juos taikyti reiškiniams paaiškinti bei uždaviniams spręsti.</w:t>
            </w:r>
          </w:p>
        </w:tc>
        <w:tc>
          <w:tcPr>
            <w:tcW w:w="180" w:type="pct"/>
            <w:tcMar>
              <w:top w:w="28" w:type="dxa"/>
              <w:left w:w="57" w:type="dxa"/>
              <w:bottom w:w="28" w:type="dxa"/>
              <w:right w:w="57" w:type="dxa"/>
            </w:tcMar>
            <w:hideMark/>
          </w:tcPr>
          <w:p w14:paraId="77F191BC"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3</w:t>
            </w:r>
          </w:p>
        </w:tc>
        <w:tc>
          <w:tcPr>
            <w:tcW w:w="199" w:type="pct"/>
            <w:tcMar>
              <w:top w:w="28" w:type="dxa"/>
              <w:left w:w="57" w:type="dxa"/>
              <w:bottom w:w="28" w:type="dxa"/>
              <w:right w:w="57" w:type="dxa"/>
            </w:tcMar>
            <w:hideMark/>
          </w:tcPr>
          <w:p w14:paraId="0970D9CD"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496054B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Minčių žemėlapis „Inercijos pavyzdžiai aplink mus“. Bandymų iliustruojančių inercijos reiškinį paieška internete, jų atlikimas ir paaiškinimas. </w:t>
            </w:r>
          </w:p>
          <w:p w14:paraId="0F9F59C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Vaizdo medžiagos peržiūra ir aptarimas.</w:t>
            </w:r>
          </w:p>
          <w:p w14:paraId="6F4525C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Tyrimas „Ar pasitvirtina Niutono dėsniai?“ </w:t>
            </w:r>
          </w:p>
          <w:p w14:paraId="4AC80DE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Uždavinių sprendimas. </w:t>
            </w:r>
          </w:p>
        </w:tc>
        <w:tc>
          <w:tcPr>
            <w:tcW w:w="768" w:type="pct"/>
            <w:tcMar>
              <w:top w:w="28" w:type="dxa"/>
              <w:left w:w="57" w:type="dxa"/>
              <w:bottom w:w="28" w:type="dxa"/>
              <w:right w:w="57" w:type="dxa"/>
            </w:tcMar>
            <w:hideMark/>
          </w:tcPr>
          <w:p w14:paraId="77C9337F"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38–39, 44–48)</w:t>
            </w:r>
          </w:p>
          <w:p w14:paraId="7CC9894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54–57)</w:t>
            </w:r>
          </w:p>
        </w:tc>
        <w:tc>
          <w:tcPr>
            <w:tcW w:w="677" w:type="pct"/>
            <w:tcMar>
              <w:top w:w="28" w:type="dxa"/>
              <w:left w:w="57" w:type="dxa"/>
              <w:bottom w:w="28" w:type="dxa"/>
              <w:right w:w="57" w:type="dxa"/>
            </w:tcMar>
            <w:hideMark/>
          </w:tcPr>
          <w:p w14:paraId="5AA3F8E7" w14:textId="77777777" w:rsidR="00D313B3" w:rsidRPr="00006DC9" w:rsidRDefault="00D313B3" w:rsidP="00044F12">
            <w:r w:rsidRPr="00006DC9">
              <w:rPr>
                <w:rFonts w:ascii="Times New Roman" w:eastAsia="Times New Roman" w:hAnsi="Times New Roman" w:cs="Times New Roman"/>
                <w:lang w:eastAsia="lt-LT"/>
              </w:rPr>
              <w:t>*</w:t>
            </w:r>
            <w:hyperlink r:id="rId396" w:history="1">
              <w:r w:rsidRPr="00006DC9">
                <w:rPr>
                  <w:rStyle w:val="Hipersaitas"/>
                  <w:rFonts w:ascii="Times New Roman" w:eastAsia="Times New Roman" w:hAnsi="Times New Roman" w:cs="Times New Roman"/>
                  <w:lang w:eastAsia="lt-LT"/>
                </w:rPr>
                <w:t>Inercijos dėsnis</w:t>
              </w:r>
            </w:hyperlink>
          </w:p>
          <w:p w14:paraId="5F9091DA" w14:textId="77777777" w:rsidR="00D313B3" w:rsidRPr="00006DC9" w:rsidRDefault="00D313B3" w:rsidP="00044F12">
            <w:hyperlink r:id="rId397" w:history="1">
              <w:r w:rsidRPr="00006DC9">
                <w:rPr>
                  <w:rStyle w:val="Hipersaitas"/>
                  <w:rFonts w:ascii="Times New Roman" w:eastAsia="Times New Roman" w:hAnsi="Times New Roman" w:cs="Times New Roman"/>
                  <w:lang w:eastAsia="lt-LT"/>
                </w:rPr>
                <w:t>61. Trečiojo Niutono dėsnio patikrinimas</w:t>
              </w:r>
            </w:hyperlink>
          </w:p>
          <w:p w14:paraId="48385387"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398" w:history="1">
              <w:r w:rsidRPr="00006DC9">
                <w:rPr>
                  <w:rFonts w:ascii="Times New Roman" w:eastAsia="Times New Roman" w:hAnsi="Times New Roman" w:cs="Times New Roman"/>
                  <w:color w:val="467886"/>
                  <w:u w:val="single"/>
                  <w:lang w:eastAsia="lt-LT"/>
                </w:rPr>
                <w:t>Dviratis ir Niutono dėsnis</w:t>
              </w:r>
            </w:hyperlink>
          </w:p>
        </w:tc>
        <w:tc>
          <w:tcPr>
            <w:tcW w:w="867" w:type="pct"/>
            <w:tcMar>
              <w:top w:w="28" w:type="dxa"/>
              <w:left w:w="57" w:type="dxa"/>
              <w:bottom w:w="28" w:type="dxa"/>
              <w:right w:w="57" w:type="dxa"/>
            </w:tcMar>
            <w:hideMark/>
          </w:tcPr>
          <w:p w14:paraId="33E93B22" w14:textId="77777777" w:rsidR="00D313B3" w:rsidRPr="00006DC9" w:rsidRDefault="00D313B3" w:rsidP="00044F12">
            <w:r w:rsidRPr="00006DC9">
              <w:t>*</w:t>
            </w:r>
            <w:hyperlink r:id="rId399" w:history="1">
              <w:hyperlink r:id="rId400" w:history="1">
                <w:hyperlink r:id="rId401">
                  <w:r w:rsidRPr="00006DC9">
                    <w:rPr>
                      <w:rStyle w:val="Hipersaitas"/>
                      <w:rFonts w:ascii="Times New Roman" w:eastAsia="Aptos" w:hAnsi="Times New Roman" w:cs="Times New Roman"/>
                    </w:rPr>
                    <w:t>https://phet.colorado.edu/sims/html/forces-and-motion-basics/latest/forces-and-motion-basics_all.html</w:t>
                  </w:r>
                </w:hyperlink>
              </w:hyperlink>
            </w:hyperlink>
            <w:dir w:val="lt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t>‬</w:t>
              </w:r>
              <w:r w:rsidR="00000000">
                <w:t>‬</w:t>
              </w:r>
            </w:dir>
          </w:p>
          <w:p w14:paraId="158E6012" w14:textId="77777777" w:rsidR="00D313B3" w:rsidRPr="00006DC9" w:rsidRDefault="00D313B3" w:rsidP="00044F12">
            <w:r w:rsidRPr="00006DC9">
              <w:t>*</w:t>
            </w:r>
            <w:hyperlink r:id="rId402" w:history="1">
              <w:r w:rsidRPr="00006DC9">
                <w:rPr>
                  <w:rStyle w:val="Hipersaitas"/>
                  <w:rFonts w:ascii="Times New Roman" w:eastAsia="Times New Roman" w:hAnsi="Times New Roman" w:cs="Times New Roman"/>
                  <w:lang w:eastAsia="lt-LT"/>
                </w:rPr>
                <w:t>https://www.vascak.cz/data/android/physicsatschool/template.php?s=mech_newton1&amp;l=en</w:t>
              </w:r>
            </w:hyperlink>
          </w:p>
          <w:p w14:paraId="1208486A" w14:textId="77777777" w:rsidR="00D313B3" w:rsidRPr="00006DC9" w:rsidRDefault="00D313B3" w:rsidP="00044F12">
            <w:r w:rsidRPr="00006DC9">
              <w:t>*</w:t>
            </w:r>
            <w:hyperlink r:id="rId403" w:history="1">
              <w:r w:rsidRPr="00006DC9">
                <w:rPr>
                  <w:rStyle w:val="Hipersaitas"/>
                  <w:rFonts w:ascii="Times New Roman" w:eastAsia="Times New Roman" w:hAnsi="Times New Roman" w:cs="Times New Roman"/>
                  <w:lang w:eastAsia="lt-LT"/>
                </w:rPr>
                <w:t>https://www.vascak.cz/data/android/physicsatschool/template.php?s=mech_newton22&amp;l=en</w:t>
              </w:r>
            </w:hyperlink>
          </w:p>
          <w:p w14:paraId="62CED4FC" w14:textId="77777777" w:rsidR="00D313B3" w:rsidRPr="00006DC9" w:rsidRDefault="00D313B3" w:rsidP="00044F12">
            <w:r w:rsidRPr="00006DC9">
              <w:lastRenderedPageBreak/>
              <w:t>*</w:t>
            </w:r>
            <w:hyperlink r:id="rId404" w:history="1">
              <w:r w:rsidRPr="00006DC9">
                <w:rPr>
                  <w:rStyle w:val="Hipersaitas"/>
                  <w:rFonts w:ascii="Times New Roman" w:eastAsia="Times New Roman" w:hAnsi="Times New Roman" w:cs="Times New Roman"/>
                  <w:lang w:eastAsia="lt-LT"/>
                </w:rPr>
                <w:t>https://www.vascak.cz/data/android/physicsatschool/template.php?s=mech_newton2&amp;l=en</w:t>
              </w:r>
            </w:hyperlink>
          </w:p>
          <w:p w14:paraId="33CDB684" w14:textId="77777777" w:rsidR="00D313B3" w:rsidRPr="00006DC9" w:rsidRDefault="00D313B3" w:rsidP="00D313B3">
            <w:pPr>
              <w:pStyle w:val="Sraopastraipa"/>
              <w:numPr>
                <w:ilvl w:val="0"/>
                <w:numId w:val="50"/>
              </w:numPr>
              <w:spacing w:after="0" w:line="240" w:lineRule="auto"/>
              <w:ind w:left="227" w:hanging="227"/>
              <w:rPr>
                <w:rStyle w:val="Hipersaitas"/>
                <w:rFonts w:ascii="Times New Roman" w:eastAsia="Aptos" w:hAnsi="Times New Roman" w:cs="Times New Roman"/>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Sąveikos dėsniai</w:t>
            </w:r>
            <w:r w:rsidRPr="00006DC9">
              <w:rPr>
                <w:rFonts w:ascii="Times New Roman" w:eastAsia="Times New Roman" w:hAnsi="Times New Roman" w:cs="Times New Roman"/>
                <w:color w:val="000000"/>
                <w:lang w:eastAsia="lt-LT"/>
              </w:rPr>
              <w:t xml:space="preserve">: </w:t>
            </w:r>
            <w:hyperlink r:id="rId405"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59668FC0" w14:textId="77777777" w:rsidTr="00044F12">
        <w:trPr>
          <w:gridAfter w:val="1"/>
          <w:wAfter w:w="8" w:type="pct"/>
        </w:trPr>
        <w:tc>
          <w:tcPr>
            <w:tcW w:w="450" w:type="pct"/>
            <w:vMerge w:val="restart"/>
            <w:tcMar>
              <w:top w:w="28" w:type="dxa"/>
              <w:left w:w="57" w:type="dxa"/>
              <w:bottom w:w="28" w:type="dxa"/>
              <w:right w:w="57" w:type="dxa"/>
            </w:tcMar>
            <w:hideMark/>
          </w:tcPr>
          <w:p w14:paraId="23DBFFC6"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lastRenderedPageBreak/>
              <w:t>Slėgis</w:t>
            </w:r>
          </w:p>
        </w:tc>
        <w:tc>
          <w:tcPr>
            <w:tcW w:w="904" w:type="pct"/>
            <w:tcMar>
              <w:top w:w="28" w:type="dxa"/>
              <w:left w:w="57" w:type="dxa"/>
              <w:bottom w:w="28" w:type="dxa"/>
              <w:right w:w="57" w:type="dxa"/>
            </w:tcMar>
            <w:hideMark/>
          </w:tcPr>
          <w:p w14:paraId="49F013C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Kietųjų kūnų slėgis. </w:t>
            </w:r>
          </w:p>
          <w:p w14:paraId="1A34037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Apibūdinamas kietųjų kūnų slėgis į pagrindą, jo matavimo vienetas, mokomasi apskaičiuoti slėgį, nagrinėjami jo didinimo ir mažinimo būdai;</w:t>
            </w:r>
          </w:p>
        </w:tc>
        <w:tc>
          <w:tcPr>
            <w:tcW w:w="180" w:type="pct"/>
            <w:tcMar>
              <w:top w:w="28" w:type="dxa"/>
              <w:left w:w="57" w:type="dxa"/>
              <w:bottom w:w="28" w:type="dxa"/>
              <w:right w:w="57" w:type="dxa"/>
            </w:tcMar>
            <w:hideMark/>
          </w:tcPr>
          <w:p w14:paraId="58752F2A"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229F36AD"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51014B36"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Diskusija / Situacijų analizė: kurį apavą pasirinktumėte kelionei per purų sniegą? Kodėl?; spūstyje ar visuomeniniame transporte kažkas gali užminti ant kojos. Kuriais batais mūvinčio žmogaus užmynimas yra pavojingesnis? Kodėl?; ir pan. Pastaba: galima naudoti paveiksliukus su skirtingais apavais. Slėgio tyrimas su smeigtukais, degtukų dėžute ir plastilinu. Aptarimas, kaip sumažinti pavojus padedant į eketę įkritusiam žmogui. Uždavinių sprendimas naudojant formulę </w:t>
            </w:r>
            <w:r w:rsidRPr="00006DC9">
              <w:rPr>
                <w:rFonts w:ascii="Times New Roman" w:eastAsia="Times New Roman" w:hAnsi="Times New Roman" w:cs="Times New Roman"/>
                <w:i/>
                <w:iCs/>
                <w:color w:val="000000"/>
                <w:lang w:eastAsia="lt-LT"/>
              </w:rPr>
              <w:t>p</w:t>
            </w:r>
            <w:r w:rsidRPr="00006DC9">
              <w:rPr>
                <w:rFonts w:ascii="Times New Roman" w:eastAsia="Times New Roman" w:hAnsi="Times New Roman" w:cs="Times New Roman"/>
                <w:color w:val="000000"/>
                <w:lang w:eastAsia="lt-LT"/>
              </w:rPr>
              <w:t xml:space="preserve"> = </w:t>
            </w:r>
            <w:r w:rsidRPr="00006DC9">
              <w:rPr>
                <w:rFonts w:ascii="Times New Roman" w:eastAsia="Times New Roman" w:hAnsi="Times New Roman" w:cs="Times New Roman"/>
                <w:i/>
                <w:iCs/>
                <w:color w:val="000000"/>
                <w:lang w:eastAsia="lt-LT"/>
              </w:rPr>
              <w:t>F</w:t>
            </w:r>
            <w:r w:rsidRPr="00006DC9">
              <w:rPr>
                <w:rFonts w:ascii="Times New Roman" w:eastAsia="Times New Roman" w:hAnsi="Times New Roman" w:cs="Times New Roman"/>
                <w:color w:val="000000"/>
                <w:lang w:eastAsia="lt-LT"/>
              </w:rPr>
              <w:t>/</w:t>
            </w:r>
            <w:r w:rsidRPr="00006DC9">
              <w:rPr>
                <w:rFonts w:ascii="Times New Roman" w:eastAsia="Times New Roman" w:hAnsi="Times New Roman" w:cs="Times New Roman"/>
                <w:i/>
                <w:iCs/>
                <w:color w:val="000000"/>
                <w:lang w:eastAsia="lt-LT"/>
              </w:rPr>
              <w:t>S</w:t>
            </w:r>
            <w:r w:rsidRPr="00006DC9">
              <w:rPr>
                <w:rFonts w:ascii="Times New Roman" w:eastAsia="Times New Roman" w:hAnsi="Times New Roman" w:cs="Times New Roman"/>
                <w:color w:val="000000"/>
                <w:lang w:eastAsia="lt-LT"/>
              </w:rPr>
              <w:t xml:space="preserve">. Varžybos tarp grupių, kurių tikslas sugalvoti, kuo daugiau pavyzdžių, kur ir kaip slėgis yra mažinamas ar didinamas. </w:t>
            </w:r>
          </w:p>
        </w:tc>
        <w:tc>
          <w:tcPr>
            <w:tcW w:w="768" w:type="pct"/>
            <w:tcMar>
              <w:top w:w="28" w:type="dxa"/>
              <w:left w:w="57" w:type="dxa"/>
              <w:bottom w:w="28" w:type="dxa"/>
              <w:right w:w="57" w:type="dxa"/>
            </w:tcMar>
            <w:hideMark/>
          </w:tcPr>
          <w:p w14:paraId="39AF3195"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154–157)</w:t>
            </w:r>
          </w:p>
          <w:p w14:paraId="110DE83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158–159)</w:t>
            </w:r>
          </w:p>
        </w:tc>
        <w:tc>
          <w:tcPr>
            <w:tcW w:w="677" w:type="pct"/>
            <w:tcMar>
              <w:top w:w="28" w:type="dxa"/>
              <w:left w:w="57" w:type="dxa"/>
              <w:bottom w:w="28" w:type="dxa"/>
              <w:right w:w="57" w:type="dxa"/>
            </w:tcMar>
            <w:hideMark/>
          </w:tcPr>
          <w:p w14:paraId="5D932E18"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noWrap/>
            <w:tcMar>
              <w:top w:w="28" w:type="dxa"/>
              <w:left w:w="57" w:type="dxa"/>
              <w:bottom w:w="28" w:type="dxa"/>
              <w:right w:w="57" w:type="dxa"/>
            </w:tcMar>
            <w:hideMark/>
          </w:tcPr>
          <w:p w14:paraId="725C48ED"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41A8D061" w14:textId="77777777" w:rsidTr="00044F12">
        <w:trPr>
          <w:gridAfter w:val="1"/>
          <w:wAfter w:w="8" w:type="pct"/>
        </w:trPr>
        <w:tc>
          <w:tcPr>
            <w:tcW w:w="450" w:type="pct"/>
            <w:vMerge/>
            <w:tcMar>
              <w:top w:w="28" w:type="dxa"/>
              <w:left w:w="57" w:type="dxa"/>
              <w:bottom w:w="28" w:type="dxa"/>
              <w:right w:w="57" w:type="dxa"/>
            </w:tcMar>
            <w:vAlign w:val="center"/>
            <w:hideMark/>
          </w:tcPr>
          <w:p w14:paraId="4EA5A911"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4453D5BB"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Slėgis skysčiuose ir dujose.</w:t>
            </w:r>
          </w:p>
          <w:p w14:paraId="5F3B37A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apibūdinamas skysčių ir dujų slėgis, formuluojamas Paskalio dėsnis, nagrinėjamos hidraulinės sistemos. Apskaičiuojamas hidrostatinis slėgis, hidraulinėmis sistemomis laimima jėga.</w:t>
            </w:r>
          </w:p>
        </w:tc>
        <w:tc>
          <w:tcPr>
            <w:tcW w:w="180" w:type="pct"/>
            <w:tcMar>
              <w:top w:w="28" w:type="dxa"/>
              <w:left w:w="57" w:type="dxa"/>
              <w:bottom w:w="28" w:type="dxa"/>
              <w:right w:w="57" w:type="dxa"/>
            </w:tcMar>
            <w:hideMark/>
          </w:tcPr>
          <w:p w14:paraId="7DD20D60"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7E581FAC"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5C3F6C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Eksperimentai demonstruojantys slėgį dujose ir skysčiuose: pučiamas balionas ir aiškinamasi, kodėl jis įgauna apvalią formą; polietileniniame maišelyje adata padaroma daug skylučių, pripilama vandens ir truputį spaudžiant, stebima, kaip vanduo trykšta į visas puses, aptariama kodėl taip vyksta, palyginami baliono ir maišelio su vandeniu pavyzdžiai. Nagrinėjant modelį, maketą, paveikslą ar vaizdo įrašą (pavyzdžiui, Physics - Application of Pascal's Law in Hydraulics) išsiaiškinamas hidraulinės sistemos veikimo principas. </w:t>
            </w:r>
          </w:p>
        </w:tc>
        <w:tc>
          <w:tcPr>
            <w:tcW w:w="768" w:type="pct"/>
            <w:tcMar>
              <w:top w:w="28" w:type="dxa"/>
              <w:left w:w="57" w:type="dxa"/>
              <w:bottom w:w="28" w:type="dxa"/>
              <w:right w:w="57" w:type="dxa"/>
            </w:tcMar>
            <w:hideMark/>
          </w:tcPr>
          <w:p w14:paraId="19E01747"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157–167)</w:t>
            </w:r>
          </w:p>
          <w:p w14:paraId="44E9BB7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160–167)</w:t>
            </w:r>
          </w:p>
        </w:tc>
        <w:tc>
          <w:tcPr>
            <w:tcW w:w="677" w:type="pct"/>
            <w:tcMar>
              <w:top w:w="28" w:type="dxa"/>
              <w:left w:w="57" w:type="dxa"/>
              <w:bottom w:w="28" w:type="dxa"/>
              <w:right w:w="57" w:type="dxa"/>
            </w:tcMar>
            <w:hideMark/>
          </w:tcPr>
          <w:p w14:paraId="55CA62D5"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406" w:history="1">
              <w:r w:rsidRPr="00006DC9">
                <w:rPr>
                  <w:rFonts w:ascii="Times New Roman" w:eastAsia="Times New Roman" w:hAnsi="Times New Roman" w:cs="Times New Roman"/>
                  <w:color w:val="467886"/>
                  <w:u w:val="single"/>
                  <w:lang w:eastAsia="lt-LT"/>
                </w:rPr>
                <w:t>Physics - Application of Pascal's Law in Hydraulics</w:t>
              </w:r>
            </w:hyperlink>
          </w:p>
        </w:tc>
        <w:tc>
          <w:tcPr>
            <w:tcW w:w="867" w:type="pct"/>
            <w:tcMar>
              <w:top w:w="28" w:type="dxa"/>
              <w:left w:w="57" w:type="dxa"/>
              <w:bottom w:w="28" w:type="dxa"/>
              <w:right w:w="57" w:type="dxa"/>
            </w:tcMar>
            <w:hideMark/>
          </w:tcPr>
          <w:p w14:paraId="503E569A" w14:textId="77777777" w:rsidR="00D313B3" w:rsidRPr="00006DC9" w:rsidRDefault="00D313B3" w:rsidP="00044F12">
            <w:r w:rsidRPr="00006DC9">
              <w:t>*</w:t>
            </w:r>
            <w:hyperlink r:id="rId407" w:history="1">
              <w:r w:rsidRPr="00006DC9">
                <w:rPr>
                  <w:rFonts w:ascii="Times New Roman" w:eastAsia="Times New Roman" w:hAnsi="Times New Roman" w:cs="Times New Roman"/>
                  <w:color w:val="467886"/>
                  <w:u w:val="single"/>
                  <w:lang w:eastAsia="lt-LT"/>
                </w:rPr>
                <w:t xml:space="preserve">Virtualus tyrimas „Nuo ko priklauso hidrostatinis slėgis“ Under Pressure </w:t>
              </w:r>
            </w:hyperlink>
          </w:p>
          <w:p w14:paraId="028D27E4" w14:textId="77777777" w:rsidR="00D313B3" w:rsidRPr="00006DC9" w:rsidRDefault="00D313B3" w:rsidP="00044F12">
            <w:r w:rsidRPr="00006DC9">
              <w:t>*</w:t>
            </w:r>
            <w:hyperlink r:id="rId408" w:history="1">
              <w:r w:rsidRPr="00006DC9">
                <w:rPr>
                  <w:rStyle w:val="Hipersaitas"/>
                  <w:rFonts w:ascii="Times New Roman" w:eastAsia="Times New Roman" w:hAnsi="Times New Roman" w:cs="Times New Roman"/>
                  <w:lang w:eastAsia="lt-LT"/>
                </w:rPr>
                <w:t>https://www.vascak.cz/data/android/physicsatschool/template.php?s=mech_pascal&amp;l=en</w:t>
              </w:r>
            </w:hyperlink>
          </w:p>
          <w:p w14:paraId="7C40166A"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409" w:history="1">
              <w:r w:rsidRPr="00006DC9">
                <w:rPr>
                  <w:rStyle w:val="Hipersaitas"/>
                  <w:rFonts w:ascii="Times New Roman" w:eastAsia="Times New Roman" w:hAnsi="Times New Roman" w:cs="Times New Roman"/>
                  <w:lang w:eastAsia="lt-LT"/>
                </w:rPr>
                <w:t>https://www.vascak.cz/data/android/physicsatschool/template.php?f=mech_paradox&amp;l=en</w:t>
              </w:r>
            </w:hyperlink>
          </w:p>
        </w:tc>
      </w:tr>
      <w:tr w:rsidR="00D313B3" w:rsidRPr="00006DC9" w14:paraId="55438300" w14:textId="77777777" w:rsidTr="00044F12">
        <w:trPr>
          <w:gridAfter w:val="1"/>
          <w:wAfter w:w="8" w:type="pct"/>
        </w:trPr>
        <w:tc>
          <w:tcPr>
            <w:tcW w:w="450" w:type="pct"/>
            <w:vMerge/>
            <w:tcMar>
              <w:top w:w="28" w:type="dxa"/>
              <w:left w:w="57" w:type="dxa"/>
              <w:bottom w:w="28" w:type="dxa"/>
              <w:right w:w="57" w:type="dxa"/>
            </w:tcMar>
            <w:vAlign w:val="center"/>
            <w:hideMark/>
          </w:tcPr>
          <w:p w14:paraId="044EEAFD"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6299A5E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Archimedo jėga. </w:t>
            </w:r>
          </w:p>
          <w:p w14:paraId="3B7E7F63"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Nagrinėjama Archimedo jėga, tyrinėjama, nuo ko ji priklauso, mokomasi ją išmatuoti ir apskaičiuoti.</w:t>
            </w:r>
          </w:p>
        </w:tc>
        <w:tc>
          <w:tcPr>
            <w:tcW w:w="180" w:type="pct"/>
            <w:tcMar>
              <w:top w:w="28" w:type="dxa"/>
              <w:left w:w="57" w:type="dxa"/>
              <w:bottom w:w="28" w:type="dxa"/>
              <w:right w:w="57" w:type="dxa"/>
            </w:tcMar>
            <w:hideMark/>
          </w:tcPr>
          <w:p w14:paraId="7EE9C517"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693AF22C"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56974B4"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Tyrimas „Archimedo jėgos nustatymas“. </w:t>
            </w:r>
          </w:p>
        </w:tc>
        <w:tc>
          <w:tcPr>
            <w:tcW w:w="768" w:type="pct"/>
            <w:tcMar>
              <w:top w:w="28" w:type="dxa"/>
              <w:left w:w="57" w:type="dxa"/>
              <w:bottom w:w="28" w:type="dxa"/>
              <w:right w:w="57" w:type="dxa"/>
            </w:tcMar>
            <w:hideMark/>
          </w:tcPr>
          <w:p w14:paraId="09AED464"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190–194)</w:t>
            </w:r>
          </w:p>
          <w:p w14:paraId="1316C03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178–179)</w:t>
            </w:r>
          </w:p>
        </w:tc>
        <w:tc>
          <w:tcPr>
            <w:tcW w:w="677" w:type="pct"/>
            <w:tcMar>
              <w:top w:w="28" w:type="dxa"/>
              <w:left w:w="57" w:type="dxa"/>
              <w:bottom w:w="28" w:type="dxa"/>
              <w:right w:w="57" w:type="dxa"/>
            </w:tcMar>
            <w:hideMark/>
          </w:tcPr>
          <w:p w14:paraId="6AD9E20A"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hyperlink r:id="rId410" w:history="1">
              <w:r w:rsidRPr="00006DC9">
                <w:rPr>
                  <w:rStyle w:val="Hipersaitas"/>
                  <w:rFonts w:ascii="Times New Roman" w:eastAsia="Times New Roman" w:hAnsi="Times New Roman" w:cs="Times New Roman"/>
                  <w:lang w:eastAsia="lt-LT"/>
                </w:rPr>
                <w:t>64. Archimedo jėgos priklausomybės nuo skysčio tankio tyrimas</w:t>
              </w:r>
            </w:hyperlink>
          </w:p>
        </w:tc>
        <w:tc>
          <w:tcPr>
            <w:tcW w:w="867" w:type="pct"/>
            <w:tcMar>
              <w:top w:w="28" w:type="dxa"/>
              <w:left w:w="57" w:type="dxa"/>
              <w:bottom w:w="28" w:type="dxa"/>
              <w:right w:w="57" w:type="dxa"/>
            </w:tcMar>
            <w:hideMark/>
          </w:tcPr>
          <w:p w14:paraId="43C17977" w14:textId="77777777" w:rsidR="00D313B3" w:rsidRPr="00006DC9" w:rsidRDefault="00D313B3" w:rsidP="00044F12">
            <w:r w:rsidRPr="00006DC9">
              <w:t>*</w:t>
            </w:r>
            <w:hyperlink r:id="rId411" w:history="1">
              <w:r w:rsidRPr="00006DC9">
                <w:rPr>
                  <w:rStyle w:val="Hipersaitas"/>
                  <w:rFonts w:ascii="Times New Roman" w:eastAsia="Times New Roman" w:hAnsi="Times New Roman" w:cs="Times New Roman"/>
                  <w:lang w:eastAsia="lt-LT"/>
                </w:rPr>
                <w:t xml:space="preserve">Virtualus tyrimas „Nuo ko priklauso Archimedo jėga“ </w:t>
              </w:r>
            </w:hyperlink>
          </w:p>
          <w:p w14:paraId="705DB05B"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412" w:history="1">
              <w:r w:rsidRPr="00006DC9">
                <w:rPr>
                  <w:rStyle w:val="Hipersaitas"/>
                  <w:rFonts w:ascii="Times New Roman" w:eastAsia="Times New Roman" w:hAnsi="Times New Roman" w:cs="Times New Roman"/>
                  <w:lang w:eastAsia="lt-LT"/>
                </w:rPr>
                <w:t>https://www.vascak.cz/data/android/physicsatschool/template.php?f=mech_archimedes&amp;l=en</w:t>
              </w:r>
            </w:hyperlink>
          </w:p>
        </w:tc>
      </w:tr>
      <w:tr w:rsidR="00D313B3" w:rsidRPr="00006DC9" w14:paraId="4A256959" w14:textId="77777777" w:rsidTr="00044F12">
        <w:trPr>
          <w:gridAfter w:val="1"/>
          <w:wAfter w:w="8" w:type="pct"/>
        </w:trPr>
        <w:tc>
          <w:tcPr>
            <w:tcW w:w="450" w:type="pct"/>
            <w:vMerge/>
            <w:tcMar>
              <w:top w:w="28" w:type="dxa"/>
              <w:left w:w="57" w:type="dxa"/>
              <w:bottom w:w="28" w:type="dxa"/>
              <w:right w:w="57" w:type="dxa"/>
            </w:tcMar>
            <w:vAlign w:val="center"/>
            <w:hideMark/>
          </w:tcPr>
          <w:p w14:paraId="1A057F3A"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5FEEA0F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Kūnų plūduriavimo sąlygos.</w:t>
            </w:r>
          </w:p>
          <w:p w14:paraId="60A14BB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Aptariamos kūnų plūduriavimo sąlygos.</w:t>
            </w:r>
          </w:p>
        </w:tc>
        <w:tc>
          <w:tcPr>
            <w:tcW w:w="180" w:type="pct"/>
            <w:tcMar>
              <w:top w:w="28" w:type="dxa"/>
              <w:left w:w="57" w:type="dxa"/>
              <w:bottom w:w="28" w:type="dxa"/>
              <w:right w:w="57" w:type="dxa"/>
            </w:tcMar>
            <w:hideMark/>
          </w:tcPr>
          <w:p w14:paraId="26E18EBB"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362D7613"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09177E1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Kūnų plūduriavimo sąlygų tyrimas.</w:t>
            </w:r>
          </w:p>
        </w:tc>
        <w:tc>
          <w:tcPr>
            <w:tcW w:w="768" w:type="pct"/>
            <w:tcMar>
              <w:top w:w="28" w:type="dxa"/>
              <w:left w:w="57" w:type="dxa"/>
              <w:bottom w:w="28" w:type="dxa"/>
              <w:right w:w="57" w:type="dxa"/>
            </w:tcMar>
            <w:hideMark/>
          </w:tcPr>
          <w:p w14:paraId="654CDAE5"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195–201)</w:t>
            </w:r>
          </w:p>
          <w:p w14:paraId="50767947"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180–188)</w:t>
            </w:r>
          </w:p>
        </w:tc>
        <w:tc>
          <w:tcPr>
            <w:tcW w:w="677" w:type="pct"/>
            <w:tcMar>
              <w:top w:w="28" w:type="dxa"/>
              <w:left w:w="57" w:type="dxa"/>
              <w:bottom w:w="28" w:type="dxa"/>
              <w:right w:w="57" w:type="dxa"/>
            </w:tcMar>
            <w:hideMark/>
          </w:tcPr>
          <w:p w14:paraId="6C177CD2"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noWrap/>
            <w:tcMar>
              <w:top w:w="28" w:type="dxa"/>
              <w:left w:w="57" w:type="dxa"/>
              <w:bottom w:w="28" w:type="dxa"/>
              <w:right w:w="57" w:type="dxa"/>
            </w:tcMar>
            <w:hideMark/>
          </w:tcPr>
          <w:p w14:paraId="5C1C70EF"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6837D646" w14:textId="77777777" w:rsidTr="00044F12">
        <w:trPr>
          <w:gridAfter w:val="1"/>
          <w:wAfter w:w="8" w:type="pct"/>
        </w:trPr>
        <w:tc>
          <w:tcPr>
            <w:tcW w:w="450" w:type="pct"/>
            <w:vMerge/>
            <w:tcMar>
              <w:top w:w="28" w:type="dxa"/>
              <w:left w:w="57" w:type="dxa"/>
              <w:bottom w:w="28" w:type="dxa"/>
              <w:right w:w="57" w:type="dxa"/>
            </w:tcMar>
            <w:vAlign w:val="center"/>
            <w:hideMark/>
          </w:tcPr>
          <w:p w14:paraId="18476416"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05D750E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Atmosferos slėgis. </w:t>
            </w:r>
          </w:p>
          <w:p w14:paraId="304838A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Nagrinėjama atmosferos slėgio prigimtis ir jo praktinis pritaikymas. </w:t>
            </w:r>
          </w:p>
        </w:tc>
        <w:tc>
          <w:tcPr>
            <w:tcW w:w="180" w:type="pct"/>
            <w:tcMar>
              <w:top w:w="28" w:type="dxa"/>
              <w:left w:w="57" w:type="dxa"/>
              <w:bottom w:w="28" w:type="dxa"/>
              <w:right w:w="57" w:type="dxa"/>
            </w:tcMar>
            <w:hideMark/>
          </w:tcPr>
          <w:p w14:paraId="5DB29DC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285CF60D"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158212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Eksperimentai, rodantis atmosferos slėgio egzistavimą: Gerikės bandymas ar jo iliustravimas su stiklinėmis ir žvake, stiklinė su vandeniu, uždengta popieriaus lapu ir apversta, monetos išėmimas iš vandens nesušlapinant rankų, mėgintuvėlis įdėtas į kitą su vandeniu apvertus judantis aukštyn, paukščių girdykla, įkaitinta skardinė įdedama į šaltą vandenį (su ledukais) ir kt. </w:t>
            </w:r>
          </w:p>
        </w:tc>
        <w:tc>
          <w:tcPr>
            <w:tcW w:w="768" w:type="pct"/>
            <w:tcMar>
              <w:top w:w="28" w:type="dxa"/>
              <w:left w:w="57" w:type="dxa"/>
              <w:bottom w:w="28" w:type="dxa"/>
              <w:right w:w="57" w:type="dxa"/>
            </w:tcMar>
            <w:hideMark/>
          </w:tcPr>
          <w:p w14:paraId="7CFB7847"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176–186)</w:t>
            </w:r>
          </w:p>
          <w:p w14:paraId="564229B6"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170–174)</w:t>
            </w:r>
          </w:p>
        </w:tc>
        <w:tc>
          <w:tcPr>
            <w:tcW w:w="677" w:type="pct"/>
            <w:tcMar>
              <w:top w:w="28" w:type="dxa"/>
              <w:left w:w="57" w:type="dxa"/>
              <w:bottom w:w="28" w:type="dxa"/>
              <w:right w:w="57" w:type="dxa"/>
            </w:tcMar>
            <w:hideMark/>
          </w:tcPr>
          <w:p w14:paraId="434716F0" w14:textId="77777777" w:rsidR="00D313B3" w:rsidRPr="00006DC9" w:rsidRDefault="00D313B3" w:rsidP="00044F12">
            <w:r w:rsidRPr="00006DC9">
              <w:t>*</w:t>
            </w:r>
            <w:hyperlink r:id="rId413" w:history="1">
              <w:r w:rsidRPr="00006DC9">
                <w:rPr>
                  <w:rFonts w:ascii="Times New Roman" w:eastAsia="Times New Roman" w:hAnsi="Times New Roman" w:cs="Times New Roman"/>
                  <w:color w:val="467886"/>
                  <w:u w:val="single"/>
                  <w:lang w:eastAsia="lt-LT"/>
                </w:rPr>
                <w:t xml:space="preserve">Apversta stiklinė_STEAMuko eksperimentai </w:t>
              </w:r>
            </w:hyperlink>
          </w:p>
          <w:p w14:paraId="1947DDA4" w14:textId="77777777" w:rsidR="00D313B3" w:rsidRPr="00006DC9" w:rsidRDefault="00D313B3" w:rsidP="00044F12">
            <w:pPr>
              <w:rPr>
                <w:rStyle w:val="Hipersaitas"/>
                <w:rFonts w:ascii="Times New Roman" w:hAnsi="Times New Roman" w:cs="Times New Roman"/>
              </w:rPr>
            </w:pPr>
            <w:r w:rsidRPr="00006DC9">
              <w:t>*</w:t>
            </w:r>
            <w:hyperlink r:id="rId414" w:history="1">
              <w:r w:rsidRPr="00006DC9">
                <w:rPr>
                  <w:rStyle w:val="Hipersaitas"/>
                  <w:rFonts w:ascii="Times New Roman" w:hAnsi="Times New Roman" w:cs="Times New Roman"/>
                </w:rPr>
                <w:t>Atmospheric Pressure | Iken School</w:t>
              </w:r>
            </w:hyperlink>
          </w:p>
          <w:p w14:paraId="750E97FE"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415" w:history="1">
              <w:r w:rsidRPr="00006DC9">
                <w:rPr>
                  <w:rStyle w:val="Hipersaitas"/>
                  <w:rFonts w:ascii="Times New Roman" w:eastAsia="Times New Roman" w:hAnsi="Times New Roman" w:cs="Times New Roman"/>
                  <w:lang w:eastAsia="lt-LT"/>
                </w:rPr>
                <w:t>What is Air Pressure? Impossible Egg in a Bottle Physics Experiment - Learn About Air Pressure</w:t>
              </w:r>
            </w:hyperlink>
          </w:p>
        </w:tc>
        <w:tc>
          <w:tcPr>
            <w:tcW w:w="867" w:type="pct"/>
            <w:tcMar>
              <w:top w:w="28" w:type="dxa"/>
              <w:left w:w="57" w:type="dxa"/>
              <w:bottom w:w="28" w:type="dxa"/>
              <w:right w:w="57" w:type="dxa"/>
            </w:tcMar>
            <w:hideMark/>
          </w:tcPr>
          <w:p w14:paraId="4BE9ED0D"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416" w:history="1">
              <w:r w:rsidRPr="00006DC9">
                <w:rPr>
                  <w:rStyle w:val="Hipersaitas"/>
                  <w:rFonts w:ascii="Times New Roman" w:eastAsia="Times New Roman" w:hAnsi="Times New Roman" w:cs="Times New Roman"/>
                  <w:lang w:eastAsia="lt-LT"/>
                </w:rPr>
                <w:t>https://www.vascak.cz/data/android/physicsatschool/template.php?s=mf_atmosfera&amp;l=en</w:t>
              </w:r>
            </w:hyperlink>
          </w:p>
        </w:tc>
      </w:tr>
      <w:tr w:rsidR="00D313B3" w:rsidRPr="00006DC9" w14:paraId="34D5A42F" w14:textId="77777777" w:rsidTr="00044F12">
        <w:trPr>
          <w:gridAfter w:val="1"/>
          <w:wAfter w:w="8" w:type="pct"/>
        </w:trPr>
        <w:tc>
          <w:tcPr>
            <w:tcW w:w="450" w:type="pct"/>
            <w:vMerge/>
            <w:tcMar>
              <w:top w:w="28" w:type="dxa"/>
              <w:left w:w="57" w:type="dxa"/>
              <w:bottom w:w="28" w:type="dxa"/>
              <w:right w:w="57" w:type="dxa"/>
            </w:tcMar>
            <w:vAlign w:val="center"/>
            <w:hideMark/>
          </w:tcPr>
          <w:p w14:paraId="4124315E"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2486B93E"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Slėgio matavimas. </w:t>
            </w:r>
          </w:p>
          <w:p w14:paraId="5F7D4E0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Mokomasi naudotis slėgio matavimo prietaisais, vienus slėgio matavimo vienetus versti kitais.</w:t>
            </w:r>
          </w:p>
        </w:tc>
        <w:tc>
          <w:tcPr>
            <w:tcW w:w="180" w:type="pct"/>
            <w:tcMar>
              <w:top w:w="28" w:type="dxa"/>
              <w:left w:w="57" w:type="dxa"/>
              <w:bottom w:w="28" w:type="dxa"/>
              <w:right w:w="57" w:type="dxa"/>
            </w:tcMar>
            <w:hideMark/>
          </w:tcPr>
          <w:p w14:paraId="652809FC"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4C13EA67"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331453C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Slėgio matavimas skirtingais manometrais. Manometro gamyba. Atmosferos slėgio matavimas. Barometrų gamyba. </w:t>
            </w:r>
          </w:p>
        </w:tc>
        <w:tc>
          <w:tcPr>
            <w:tcW w:w="768" w:type="pct"/>
            <w:tcMar>
              <w:top w:w="28" w:type="dxa"/>
              <w:left w:w="57" w:type="dxa"/>
              <w:bottom w:w="28" w:type="dxa"/>
              <w:right w:w="57" w:type="dxa"/>
            </w:tcMar>
            <w:hideMark/>
          </w:tcPr>
          <w:p w14:paraId="2DDFA5E8"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168–169, 181–182)</w:t>
            </w:r>
          </w:p>
          <w:p w14:paraId="77EC853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8. Fizikos vadovėlis, II dalis. </w:t>
            </w:r>
            <w:r w:rsidRPr="00006DC9">
              <w:rPr>
                <w:rFonts w:ascii="Times New Roman" w:eastAsia="Times New Roman" w:hAnsi="Times New Roman" w:cs="Times New Roman"/>
                <w:color w:val="000000"/>
                <w:lang w:eastAsia="lt-LT"/>
              </w:rPr>
              <w:lastRenderedPageBreak/>
              <w:t>„Briedis“, 2006 (p. 180–188)</w:t>
            </w:r>
          </w:p>
        </w:tc>
        <w:tc>
          <w:tcPr>
            <w:tcW w:w="677" w:type="pct"/>
            <w:tcMar>
              <w:top w:w="28" w:type="dxa"/>
              <w:left w:w="57" w:type="dxa"/>
              <w:bottom w:w="28" w:type="dxa"/>
              <w:right w:w="57" w:type="dxa"/>
            </w:tcMar>
            <w:hideMark/>
          </w:tcPr>
          <w:p w14:paraId="47BFFB01" w14:textId="77777777" w:rsidR="00D313B3" w:rsidRPr="00006DC9" w:rsidRDefault="00D313B3" w:rsidP="00044F12">
            <w:pPr>
              <w:rPr>
                <w:rFonts w:ascii="Times New Roman" w:eastAsia="Times New Roman" w:hAnsi="Times New Roman" w:cs="Times New Roman"/>
                <w:color w:val="000000"/>
                <w:lang w:eastAsia="lt-LT"/>
              </w:rPr>
            </w:pPr>
          </w:p>
        </w:tc>
        <w:tc>
          <w:tcPr>
            <w:tcW w:w="867" w:type="pct"/>
            <w:noWrap/>
            <w:tcMar>
              <w:top w:w="28" w:type="dxa"/>
              <w:left w:w="57" w:type="dxa"/>
              <w:bottom w:w="28" w:type="dxa"/>
              <w:right w:w="57" w:type="dxa"/>
            </w:tcMar>
            <w:hideMark/>
          </w:tcPr>
          <w:p w14:paraId="2B0D35CC" w14:textId="77777777" w:rsidR="00D313B3" w:rsidRPr="00006DC9" w:rsidRDefault="00D313B3" w:rsidP="00D313B3">
            <w:pPr>
              <w:pStyle w:val="Sraopastraipa"/>
              <w:numPr>
                <w:ilvl w:val="0"/>
                <w:numId w:val="50"/>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Slėgis</w:t>
            </w:r>
            <w:r w:rsidRPr="00006DC9">
              <w:rPr>
                <w:rFonts w:ascii="Times New Roman" w:eastAsia="Times New Roman" w:hAnsi="Times New Roman" w:cs="Times New Roman"/>
                <w:color w:val="000000"/>
                <w:lang w:eastAsia="lt-LT"/>
              </w:rPr>
              <w:t xml:space="preserve">: </w:t>
            </w:r>
            <w:hyperlink r:id="rId417"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4F7B4126" w14:textId="77777777" w:rsidTr="00044F12">
        <w:trPr>
          <w:gridAfter w:val="1"/>
          <w:wAfter w:w="8" w:type="pct"/>
        </w:trPr>
        <w:tc>
          <w:tcPr>
            <w:tcW w:w="450" w:type="pct"/>
            <w:vMerge w:val="restart"/>
            <w:tcMar>
              <w:top w:w="28" w:type="dxa"/>
              <w:left w:w="57" w:type="dxa"/>
              <w:bottom w:w="28" w:type="dxa"/>
              <w:right w:w="57" w:type="dxa"/>
            </w:tcMar>
            <w:hideMark/>
          </w:tcPr>
          <w:p w14:paraId="03086716"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Mechaninis darbas ir galia</w:t>
            </w:r>
          </w:p>
        </w:tc>
        <w:tc>
          <w:tcPr>
            <w:tcW w:w="904" w:type="pct"/>
            <w:tcMar>
              <w:top w:w="28" w:type="dxa"/>
              <w:left w:w="57" w:type="dxa"/>
              <w:bottom w:w="28" w:type="dxa"/>
              <w:right w:w="57" w:type="dxa"/>
            </w:tcMar>
            <w:hideMark/>
          </w:tcPr>
          <w:p w14:paraId="74675975"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Mechaninis darbas. </w:t>
            </w:r>
          </w:p>
          <w:p w14:paraId="3BDFCCA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Aiškinamasi, kas yra mechaninis darbas, kokie jo matavimo vienetai, kada jis atliekamas, kada jėgos darbas yra teigiamas, o kada − neigiamas. Mokomasi apskaičiuoti mechaninį darbą, kai jėga veikia išilgai judėjimo krypties. </w:t>
            </w:r>
          </w:p>
        </w:tc>
        <w:tc>
          <w:tcPr>
            <w:tcW w:w="180" w:type="pct"/>
            <w:tcMar>
              <w:top w:w="28" w:type="dxa"/>
              <w:left w:w="57" w:type="dxa"/>
              <w:bottom w:w="28" w:type="dxa"/>
              <w:right w:w="57" w:type="dxa"/>
            </w:tcMar>
            <w:hideMark/>
          </w:tcPr>
          <w:p w14:paraId="13B9EEEB"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199" w:type="pct"/>
            <w:tcMar>
              <w:top w:w="28" w:type="dxa"/>
              <w:left w:w="57" w:type="dxa"/>
              <w:bottom w:w="28" w:type="dxa"/>
              <w:right w:w="57" w:type="dxa"/>
            </w:tcMar>
            <w:hideMark/>
          </w:tcPr>
          <w:p w14:paraId="5F0F6A36"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6D6A8656"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Tyrimai: „Jėgos, veikiančios išilgai judėjimo krypties ir kampu į ją, atlikto darbo nustatymas“, „Žmogaus aktyvumo priklausomybė nuo suvartotų kalorijų kiekio“. Uždavinių sprendimas.</w:t>
            </w:r>
          </w:p>
        </w:tc>
        <w:tc>
          <w:tcPr>
            <w:tcW w:w="768" w:type="pct"/>
            <w:tcMar>
              <w:top w:w="28" w:type="dxa"/>
              <w:left w:w="57" w:type="dxa"/>
              <w:bottom w:w="28" w:type="dxa"/>
              <w:right w:w="57" w:type="dxa"/>
            </w:tcMar>
            <w:hideMark/>
          </w:tcPr>
          <w:p w14:paraId="2AB08096"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74–75)</w:t>
            </w:r>
          </w:p>
          <w:p w14:paraId="5041D155"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82–83)</w:t>
            </w:r>
          </w:p>
        </w:tc>
        <w:tc>
          <w:tcPr>
            <w:tcW w:w="677" w:type="pct"/>
            <w:tcMar>
              <w:top w:w="28" w:type="dxa"/>
              <w:left w:w="57" w:type="dxa"/>
              <w:bottom w:w="28" w:type="dxa"/>
              <w:right w:w="57" w:type="dxa"/>
            </w:tcMar>
            <w:hideMark/>
          </w:tcPr>
          <w:p w14:paraId="080897BA" w14:textId="77777777" w:rsidR="00D313B3" w:rsidRPr="00006DC9" w:rsidRDefault="00D313B3" w:rsidP="00044F12">
            <w:pPr>
              <w:rPr>
                <w:rFonts w:ascii="Times New Roman" w:eastAsia="Times New Roman" w:hAnsi="Times New Roman" w:cs="Times New Roman"/>
                <w:color w:val="000000"/>
                <w:lang w:eastAsia="lt-LT"/>
              </w:rPr>
            </w:pPr>
            <w:hyperlink r:id="rId418" w:history="1">
              <w:r w:rsidRPr="00006DC9">
                <w:rPr>
                  <w:rStyle w:val="Hipersaitas"/>
                  <w:rFonts w:ascii="Times New Roman" w:eastAsia="Times New Roman" w:hAnsi="Times New Roman" w:cs="Times New Roman"/>
                  <w:lang w:eastAsia="lt-LT"/>
                </w:rPr>
                <w:t>58. Mechaninio darbo ir galios nustatymas kūnui judant tolygiai</w:t>
              </w:r>
            </w:hyperlink>
          </w:p>
        </w:tc>
        <w:tc>
          <w:tcPr>
            <w:tcW w:w="867" w:type="pct"/>
            <w:noWrap/>
            <w:tcMar>
              <w:top w:w="28" w:type="dxa"/>
              <w:left w:w="57" w:type="dxa"/>
              <w:bottom w:w="28" w:type="dxa"/>
              <w:right w:w="57" w:type="dxa"/>
            </w:tcMar>
            <w:hideMark/>
          </w:tcPr>
          <w:p w14:paraId="4CB178FC"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72A1D278" w14:textId="77777777" w:rsidTr="00044F12">
        <w:trPr>
          <w:gridAfter w:val="1"/>
          <w:wAfter w:w="8" w:type="pct"/>
        </w:trPr>
        <w:tc>
          <w:tcPr>
            <w:tcW w:w="450" w:type="pct"/>
            <w:vMerge/>
            <w:tcMar>
              <w:top w:w="28" w:type="dxa"/>
              <w:left w:w="57" w:type="dxa"/>
              <w:bottom w:w="28" w:type="dxa"/>
              <w:right w:w="57" w:type="dxa"/>
            </w:tcMar>
            <w:vAlign w:val="center"/>
            <w:hideMark/>
          </w:tcPr>
          <w:p w14:paraId="467F3455"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19077F7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Galia. </w:t>
            </w:r>
          </w:p>
          <w:p w14:paraId="4FB0CE5E"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Apibrėžiama ir skaičiuojama galia, nusakomas jos matavimo vienetas. </w:t>
            </w:r>
          </w:p>
        </w:tc>
        <w:tc>
          <w:tcPr>
            <w:tcW w:w="180" w:type="pct"/>
            <w:tcMar>
              <w:top w:w="28" w:type="dxa"/>
              <w:left w:w="57" w:type="dxa"/>
              <w:bottom w:w="28" w:type="dxa"/>
              <w:right w:w="57" w:type="dxa"/>
            </w:tcMar>
            <w:hideMark/>
          </w:tcPr>
          <w:p w14:paraId="4CE9CE74"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40A21DF8"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2664872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Tyrimas-varžybos: darbo atlikimo greičio (spartos) vertinimas ir palyginimas. </w:t>
            </w:r>
          </w:p>
        </w:tc>
        <w:tc>
          <w:tcPr>
            <w:tcW w:w="768" w:type="pct"/>
            <w:tcMar>
              <w:top w:w="28" w:type="dxa"/>
              <w:left w:w="57" w:type="dxa"/>
              <w:bottom w:w="28" w:type="dxa"/>
              <w:right w:w="57" w:type="dxa"/>
            </w:tcMar>
            <w:hideMark/>
          </w:tcPr>
          <w:p w14:paraId="79A22873"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76–77)</w:t>
            </w:r>
          </w:p>
          <w:p w14:paraId="5CF6CDF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89–90)</w:t>
            </w:r>
          </w:p>
        </w:tc>
        <w:tc>
          <w:tcPr>
            <w:tcW w:w="677" w:type="pct"/>
            <w:tcMar>
              <w:top w:w="28" w:type="dxa"/>
              <w:left w:w="57" w:type="dxa"/>
              <w:bottom w:w="28" w:type="dxa"/>
              <w:right w:w="57" w:type="dxa"/>
            </w:tcMar>
            <w:hideMark/>
          </w:tcPr>
          <w:p w14:paraId="034794A9"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noWrap/>
            <w:tcMar>
              <w:top w:w="28" w:type="dxa"/>
              <w:left w:w="57" w:type="dxa"/>
              <w:bottom w:w="28" w:type="dxa"/>
              <w:right w:w="57" w:type="dxa"/>
            </w:tcMar>
            <w:hideMark/>
          </w:tcPr>
          <w:p w14:paraId="6C1EBF67" w14:textId="77777777" w:rsidR="00D313B3" w:rsidRPr="00006DC9" w:rsidRDefault="00D313B3" w:rsidP="00D313B3">
            <w:pPr>
              <w:pStyle w:val="Sraopastraipa"/>
              <w:numPr>
                <w:ilvl w:val="0"/>
                <w:numId w:val="50"/>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Mechaninis darbas ir galia</w:t>
            </w:r>
            <w:r w:rsidRPr="00006DC9">
              <w:rPr>
                <w:rFonts w:ascii="Times New Roman" w:eastAsia="Times New Roman" w:hAnsi="Times New Roman" w:cs="Times New Roman"/>
                <w:color w:val="000000"/>
                <w:lang w:eastAsia="lt-LT"/>
              </w:rPr>
              <w:t>: </w:t>
            </w:r>
            <w:hyperlink r:id="rId419"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2F98880F" w14:textId="77777777" w:rsidTr="00044F12">
        <w:trPr>
          <w:gridAfter w:val="1"/>
          <w:wAfter w:w="8" w:type="pct"/>
        </w:trPr>
        <w:tc>
          <w:tcPr>
            <w:tcW w:w="450" w:type="pct"/>
            <w:vMerge w:val="restart"/>
            <w:tcMar>
              <w:top w:w="28" w:type="dxa"/>
              <w:left w:w="57" w:type="dxa"/>
              <w:bottom w:w="28" w:type="dxa"/>
              <w:right w:w="57" w:type="dxa"/>
            </w:tcMar>
            <w:hideMark/>
          </w:tcPr>
          <w:p w14:paraId="451446B2"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 xml:space="preserve">Mechaninė energija </w:t>
            </w:r>
          </w:p>
        </w:tc>
        <w:tc>
          <w:tcPr>
            <w:tcW w:w="904" w:type="pct"/>
            <w:tcMar>
              <w:top w:w="28" w:type="dxa"/>
              <w:left w:w="57" w:type="dxa"/>
              <w:bottom w:w="28" w:type="dxa"/>
              <w:right w:w="57" w:type="dxa"/>
            </w:tcMar>
            <w:hideMark/>
          </w:tcPr>
          <w:p w14:paraId="44CACC9B" w14:textId="3272BBD6"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Mechaninė energija. Kinetinė ir potencinė energija.</w:t>
            </w:r>
            <w:r w:rsidR="0045607C" w:rsidRPr="00006DC9">
              <w:rPr>
                <w:rStyle w:val="Puslapioinaosnuoroda"/>
                <w:rFonts w:ascii="Times New Roman" w:eastAsia="Times New Roman" w:hAnsi="Times New Roman" w:cs="Times New Roman"/>
                <w:color w:val="000000"/>
                <w:lang w:eastAsia="lt-LT"/>
              </w:rPr>
              <w:footnoteReference w:id="4"/>
            </w:r>
          </w:p>
        </w:tc>
        <w:tc>
          <w:tcPr>
            <w:tcW w:w="180" w:type="pct"/>
            <w:tcMar>
              <w:top w:w="28" w:type="dxa"/>
              <w:left w:w="57" w:type="dxa"/>
              <w:bottom w:w="28" w:type="dxa"/>
              <w:right w:w="57" w:type="dxa"/>
            </w:tcMar>
            <w:hideMark/>
          </w:tcPr>
          <w:p w14:paraId="331824E9"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199" w:type="pct"/>
            <w:tcMar>
              <w:top w:w="28" w:type="dxa"/>
              <w:left w:w="57" w:type="dxa"/>
              <w:bottom w:w="28" w:type="dxa"/>
              <w:right w:w="57" w:type="dxa"/>
            </w:tcMar>
            <w:hideMark/>
          </w:tcPr>
          <w:p w14:paraId="404CC6E0"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hideMark/>
          </w:tcPr>
          <w:p w14:paraId="5C765D1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8" w:type="pct"/>
            <w:tcMar>
              <w:top w:w="28" w:type="dxa"/>
              <w:left w:w="57" w:type="dxa"/>
              <w:bottom w:w="28" w:type="dxa"/>
              <w:right w:w="57" w:type="dxa"/>
            </w:tcMar>
            <w:hideMark/>
          </w:tcPr>
          <w:p w14:paraId="43DEDDED"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78–83)</w:t>
            </w:r>
          </w:p>
          <w:p w14:paraId="57F4B65F"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8. Fizikos </w:t>
            </w:r>
            <w:r w:rsidRPr="00006DC9">
              <w:rPr>
                <w:rFonts w:ascii="Times New Roman" w:eastAsia="Times New Roman" w:hAnsi="Times New Roman" w:cs="Times New Roman"/>
                <w:color w:val="000000"/>
                <w:lang w:eastAsia="lt-LT"/>
              </w:rPr>
              <w:lastRenderedPageBreak/>
              <w:t>vadovėlis, I dalis. „Briedis“, 2006 (p. 84–85)</w:t>
            </w:r>
          </w:p>
        </w:tc>
        <w:tc>
          <w:tcPr>
            <w:tcW w:w="677" w:type="pct"/>
            <w:tcMar>
              <w:top w:w="28" w:type="dxa"/>
              <w:left w:w="57" w:type="dxa"/>
              <w:bottom w:w="28" w:type="dxa"/>
              <w:right w:w="57" w:type="dxa"/>
            </w:tcMar>
            <w:hideMark/>
          </w:tcPr>
          <w:p w14:paraId="62053C37"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 </w:t>
            </w:r>
          </w:p>
        </w:tc>
        <w:tc>
          <w:tcPr>
            <w:tcW w:w="867" w:type="pct"/>
            <w:tcMar>
              <w:top w:w="28" w:type="dxa"/>
              <w:left w:w="57" w:type="dxa"/>
              <w:bottom w:w="28" w:type="dxa"/>
              <w:right w:w="57" w:type="dxa"/>
            </w:tcMar>
            <w:hideMark/>
          </w:tcPr>
          <w:p w14:paraId="7DE404C9" w14:textId="77777777" w:rsidR="00D313B3" w:rsidRPr="00006DC9" w:rsidRDefault="00D313B3" w:rsidP="00D313B3">
            <w:pPr>
              <w:pStyle w:val="Sraopastraipa"/>
              <w:numPr>
                <w:ilvl w:val="0"/>
                <w:numId w:val="50"/>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Mechaninė energija</w:t>
            </w:r>
            <w:r w:rsidRPr="00006DC9">
              <w:rPr>
                <w:rFonts w:ascii="Times New Roman" w:eastAsia="Times New Roman" w:hAnsi="Times New Roman" w:cs="Times New Roman"/>
                <w:color w:val="000000"/>
                <w:lang w:eastAsia="lt-LT"/>
              </w:rPr>
              <w:t>: </w:t>
            </w:r>
            <w:hyperlink r:id="rId420" w:history="1">
              <w:r w:rsidRPr="00006DC9">
                <w:rPr>
                  <w:rStyle w:val="Hipersaitas"/>
                  <w:rFonts w:ascii="Times New Roman" w:eastAsia="Times New Roman" w:hAnsi="Times New Roman" w:cs="Times New Roman"/>
                  <w:lang w:eastAsia="lt-LT"/>
                </w:rPr>
                <w:t>Skaitmeninės mokymo priemonės (SMP) | Emokykla</w:t>
              </w:r>
            </w:hyperlink>
          </w:p>
        </w:tc>
      </w:tr>
      <w:tr w:rsidR="00D313B3" w:rsidRPr="00006DC9" w14:paraId="4F72C44F" w14:textId="77777777" w:rsidTr="00044F12">
        <w:trPr>
          <w:gridAfter w:val="1"/>
          <w:wAfter w:w="8" w:type="pct"/>
        </w:trPr>
        <w:tc>
          <w:tcPr>
            <w:tcW w:w="450" w:type="pct"/>
            <w:vMerge/>
            <w:tcMar>
              <w:top w:w="28" w:type="dxa"/>
              <w:left w:w="57" w:type="dxa"/>
              <w:bottom w:w="28" w:type="dxa"/>
              <w:right w:w="57" w:type="dxa"/>
            </w:tcMar>
            <w:vAlign w:val="center"/>
            <w:hideMark/>
          </w:tcPr>
          <w:p w14:paraId="09A876CD"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1EE257A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Mechaninės energijos virsmai. Energijos tvermės dėsnis. </w:t>
            </w:r>
          </w:p>
          <w:p w14:paraId="6C49C94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Prisimenamos mechaninės energijos rūšys − potencinė ir kinetinė, nagrinėjami energijos virsmai, formuluojamas energijos tvermės dėsnis, mokomasi apskaičiuoti energiją ir taikyti energijos tvermės dėsnį. </w:t>
            </w:r>
          </w:p>
        </w:tc>
        <w:tc>
          <w:tcPr>
            <w:tcW w:w="180" w:type="pct"/>
            <w:tcMar>
              <w:top w:w="28" w:type="dxa"/>
              <w:left w:w="57" w:type="dxa"/>
              <w:bottom w:w="28" w:type="dxa"/>
              <w:right w:w="57" w:type="dxa"/>
            </w:tcMar>
            <w:hideMark/>
          </w:tcPr>
          <w:p w14:paraId="65BBB5A8"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6D34DA73"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1FAD679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Mechaninės energijos virsmo stebėjimas atviroje ir uždaroje sistemoje atliekant bandymą. Uždavinių sprendimas. </w:t>
            </w:r>
          </w:p>
        </w:tc>
        <w:tc>
          <w:tcPr>
            <w:tcW w:w="768" w:type="pct"/>
            <w:tcMar>
              <w:top w:w="28" w:type="dxa"/>
              <w:left w:w="57" w:type="dxa"/>
              <w:bottom w:w="28" w:type="dxa"/>
              <w:right w:w="57" w:type="dxa"/>
            </w:tcMar>
            <w:hideMark/>
          </w:tcPr>
          <w:p w14:paraId="5A6CB2FF"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83–85)</w:t>
            </w:r>
          </w:p>
          <w:p w14:paraId="171BCCF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86–88)</w:t>
            </w:r>
          </w:p>
        </w:tc>
        <w:tc>
          <w:tcPr>
            <w:tcW w:w="677" w:type="pct"/>
            <w:tcMar>
              <w:top w:w="28" w:type="dxa"/>
              <w:left w:w="57" w:type="dxa"/>
              <w:bottom w:w="28" w:type="dxa"/>
              <w:right w:w="57" w:type="dxa"/>
            </w:tcMar>
            <w:hideMark/>
          </w:tcPr>
          <w:p w14:paraId="2093AC0D" w14:textId="77777777" w:rsidR="00D313B3" w:rsidRPr="00006DC9" w:rsidRDefault="00D313B3" w:rsidP="00044F12">
            <w:pPr>
              <w:rPr>
                <w:rFonts w:ascii="Times New Roman" w:eastAsia="Times New Roman" w:hAnsi="Times New Roman" w:cs="Times New Roman"/>
                <w:color w:val="467886"/>
                <w:u w:val="single"/>
                <w:lang w:eastAsia="lt-LT"/>
              </w:rPr>
            </w:pPr>
            <w:hyperlink r:id="rId421" w:history="1">
              <w:r w:rsidRPr="00006DC9">
                <w:rPr>
                  <w:rStyle w:val="Hipersaitas"/>
                  <w:rFonts w:ascii="Times New Roman" w:eastAsia="Times New Roman" w:hAnsi="Times New Roman" w:cs="Times New Roman"/>
                  <w:lang w:eastAsia="lt-LT"/>
                </w:rPr>
                <w:t>57. Energijos tvermės dėsnio patikrinimas</w:t>
              </w:r>
            </w:hyperlink>
          </w:p>
        </w:tc>
        <w:tc>
          <w:tcPr>
            <w:tcW w:w="867" w:type="pct"/>
            <w:tcMar>
              <w:top w:w="28" w:type="dxa"/>
              <w:left w:w="57" w:type="dxa"/>
              <w:bottom w:w="28" w:type="dxa"/>
              <w:right w:w="57" w:type="dxa"/>
            </w:tcMar>
            <w:hideMark/>
          </w:tcPr>
          <w:p w14:paraId="5C3C33A8" w14:textId="77777777" w:rsidR="00D313B3" w:rsidRPr="00006DC9" w:rsidRDefault="00D313B3" w:rsidP="00044F12">
            <w:pPr>
              <w:rPr>
                <w:rFonts w:ascii="Times New Roman" w:hAnsi="Times New Roman" w:cs="Times New Roman"/>
              </w:rPr>
            </w:pPr>
            <w:hyperlink r:id="rId422" w:history="1">
              <w:r w:rsidRPr="00006DC9">
                <w:rPr>
                  <w:rStyle w:val="Hipersaitas"/>
                  <w:rFonts w:ascii="Times New Roman" w:hAnsi="Times New Roman" w:cs="Times New Roman"/>
                </w:rPr>
                <w:t>Mechaninės energijos tvermės dėsnis | Skaitmeninės mokymo priemonės (SMP) | Emokykla</w:t>
              </w:r>
            </w:hyperlink>
          </w:p>
          <w:p w14:paraId="0C969212" w14:textId="77777777" w:rsidR="00D313B3" w:rsidRPr="00006DC9" w:rsidRDefault="00D313B3" w:rsidP="00044F12">
            <w:pPr>
              <w:rPr>
                <w:rStyle w:val="Hipersaitas"/>
                <w:rFonts w:ascii="Times New Roman" w:eastAsia="Times New Roman" w:hAnsi="Times New Roman" w:cs="Times New Roman"/>
                <w:lang w:eastAsia="lt-LT"/>
              </w:rPr>
            </w:pPr>
            <w:r w:rsidRPr="00006DC9">
              <w:t>*</w:t>
            </w:r>
            <w:hyperlink r:id="rId423" w:history="1">
              <w:r w:rsidRPr="00006DC9">
                <w:rPr>
                  <w:rStyle w:val="Hipersaitas"/>
                  <w:rFonts w:ascii="Times New Roman" w:eastAsia="Times New Roman" w:hAnsi="Times New Roman" w:cs="Times New Roman"/>
                  <w:lang w:eastAsia="lt-LT"/>
                </w:rPr>
                <w:t>Physics Simulation: Work and Kinetic Energy (physicsclassroom.com)</w:t>
              </w:r>
            </w:hyperlink>
          </w:p>
          <w:p w14:paraId="076E6E72" w14:textId="77777777" w:rsidR="00D313B3" w:rsidRPr="00006DC9" w:rsidRDefault="00D313B3" w:rsidP="00044F12">
            <w:r w:rsidRPr="00006DC9">
              <w:t>*</w:t>
            </w:r>
            <w:hyperlink r:id="rId424" w:history="1">
              <w:r w:rsidRPr="00006DC9">
                <w:rPr>
                  <w:rStyle w:val="Hipersaitas"/>
                  <w:rFonts w:ascii="Times New Roman" w:eastAsia="Times New Roman" w:hAnsi="Times New Roman" w:cs="Times New Roman"/>
                  <w:lang w:eastAsia="lt-LT"/>
                </w:rPr>
                <w:t>https://www.vascak.cz/data/android/physicsatschool/template.php?s=mech_zze&amp;l=en</w:t>
              </w:r>
            </w:hyperlink>
          </w:p>
          <w:p w14:paraId="328FBDD8" w14:textId="77777777" w:rsidR="00D313B3" w:rsidRPr="00006DC9" w:rsidRDefault="00D313B3" w:rsidP="00044F12">
            <w:pPr>
              <w:spacing w:after="0"/>
              <w:rPr>
                <w:rFonts w:ascii="Times New Roman" w:eastAsia="Times New Roman" w:hAnsi="Times New Roman" w:cs="Times New Roman"/>
                <w:color w:val="467886"/>
                <w:u w:val="single"/>
                <w:lang w:eastAsia="lt-LT"/>
              </w:rPr>
            </w:pPr>
            <w:r w:rsidRPr="00006DC9">
              <w:t>*</w:t>
            </w:r>
            <w:hyperlink r:id="rId425" w:history="1">
              <w:r w:rsidRPr="00006DC9">
                <w:rPr>
                  <w:rStyle w:val="Hipersaitas"/>
                  <w:rFonts w:ascii="Times New Roman" w:eastAsia="Times New Roman" w:hAnsi="Times New Roman" w:cs="Times New Roman"/>
                  <w:lang w:eastAsia="lt-LT"/>
                </w:rPr>
                <w:t>https://phet.colorado.edu/sims/html/energy-skate-park-basics/latest/energy-skate-park-basics_en.html</w:t>
              </w:r>
            </w:hyperlink>
          </w:p>
        </w:tc>
      </w:tr>
      <w:tr w:rsidR="00D313B3" w:rsidRPr="00006DC9" w14:paraId="7E00D7C7" w14:textId="77777777" w:rsidTr="00044F12">
        <w:trPr>
          <w:gridAfter w:val="1"/>
          <w:wAfter w:w="8" w:type="pct"/>
        </w:trPr>
        <w:tc>
          <w:tcPr>
            <w:tcW w:w="450" w:type="pct"/>
            <w:vMerge w:val="restart"/>
            <w:tcMar>
              <w:top w:w="28" w:type="dxa"/>
              <w:left w:w="57" w:type="dxa"/>
              <w:bottom w:w="28" w:type="dxa"/>
              <w:right w:w="57" w:type="dxa"/>
            </w:tcMar>
            <w:hideMark/>
          </w:tcPr>
          <w:p w14:paraId="00E1F76D" w14:textId="77777777" w:rsidR="00D313B3" w:rsidRPr="00006DC9" w:rsidRDefault="00D313B3" w:rsidP="00044F12">
            <w:pPr>
              <w:spacing w:after="0"/>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Paprastieji mechanizmai</w:t>
            </w:r>
          </w:p>
        </w:tc>
        <w:tc>
          <w:tcPr>
            <w:tcW w:w="904" w:type="pct"/>
            <w:tcMar>
              <w:top w:w="28" w:type="dxa"/>
              <w:left w:w="57" w:type="dxa"/>
              <w:bottom w:w="28" w:type="dxa"/>
              <w:right w:w="57" w:type="dxa"/>
            </w:tcMar>
            <w:hideMark/>
          </w:tcPr>
          <w:p w14:paraId="0F311BAD" w14:textId="1D9AA7BC"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Paprastieji mechanizmai.</w:t>
            </w:r>
            <w:r w:rsidR="000558A2" w:rsidRPr="00006DC9">
              <w:rPr>
                <w:rStyle w:val="Puslapioinaosnuoroda"/>
                <w:rFonts w:ascii="Times New Roman" w:eastAsia="Times New Roman" w:hAnsi="Times New Roman" w:cs="Times New Roman"/>
                <w:color w:val="000000"/>
                <w:lang w:eastAsia="lt-LT"/>
              </w:rPr>
              <w:footnoteReference w:id="5"/>
            </w:r>
          </w:p>
        </w:tc>
        <w:tc>
          <w:tcPr>
            <w:tcW w:w="180" w:type="pct"/>
            <w:tcMar>
              <w:top w:w="28" w:type="dxa"/>
              <w:left w:w="57" w:type="dxa"/>
              <w:bottom w:w="28" w:type="dxa"/>
              <w:right w:w="57" w:type="dxa"/>
            </w:tcMar>
            <w:hideMark/>
          </w:tcPr>
          <w:p w14:paraId="69FF8101"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199" w:type="pct"/>
            <w:tcMar>
              <w:top w:w="28" w:type="dxa"/>
              <w:left w:w="57" w:type="dxa"/>
              <w:bottom w:w="28" w:type="dxa"/>
              <w:right w:w="57" w:type="dxa"/>
            </w:tcMar>
            <w:hideMark/>
          </w:tcPr>
          <w:p w14:paraId="0A04F64F"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3</w:t>
            </w:r>
          </w:p>
        </w:tc>
        <w:tc>
          <w:tcPr>
            <w:tcW w:w="947" w:type="pct"/>
            <w:tcMar>
              <w:top w:w="28" w:type="dxa"/>
              <w:left w:w="57" w:type="dxa"/>
              <w:bottom w:w="28" w:type="dxa"/>
              <w:right w:w="57" w:type="dxa"/>
            </w:tcMar>
            <w:hideMark/>
          </w:tcPr>
          <w:p w14:paraId="7B69DA3C" w14:textId="77777777" w:rsidR="00D313B3" w:rsidRPr="00006DC9" w:rsidRDefault="00D313B3" w:rsidP="00044F12">
            <w:pPr>
              <w:spacing w:after="24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Bandymai su svertu, skridiniais, nuožulniąja plokštuma. Vaizdo įrašų peržiūra, aptarimas ir išsiaiškinimas, ką vadiname svertu, skridiniu, nuožulniąja plokštuma, kur jie naudojami.</w:t>
            </w:r>
          </w:p>
        </w:tc>
        <w:tc>
          <w:tcPr>
            <w:tcW w:w="768" w:type="pct"/>
            <w:tcMar>
              <w:top w:w="28" w:type="dxa"/>
              <w:left w:w="57" w:type="dxa"/>
              <w:bottom w:w="28" w:type="dxa"/>
              <w:right w:w="57" w:type="dxa"/>
            </w:tcMar>
            <w:hideMark/>
          </w:tcPr>
          <w:p w14:paraId="26E63013"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138–146)</w:t>
            </w:r>
          </w:p>
          <w:p w14:paraId="67CF218A"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8. Fizikos vadovėlis, I dalis. </w:t>
            </w:r>
            <w:r w:rsidRPr="00006DC9">
              <w:rPr>
                <w:rFonts w:ascii="Times New Roman" w:eastAsia="Times New Roman" w:hAnsi="Times New Roman" w:cs="Times New Roman"/>
                <w:color w:val="000000"/>
                <w:lang w:eastAsia="lt-LT"/>
              </w:rPr>
              <w:lastRenderedPageBreak/>
              <w:t>„Briedis“, 2006 (p. 94–102)</w:t>
            </w:r>
          </w:p>
        </w:tc>
        <w:tc>
          <w:tcPr>
            <w:tcW w:w="677" w:type="pct"/>
            <w:tcMar>
              <w:top w:w="28" w:type="dxa"/>
              <w:left w:w="57" w:type="dxa"/>
              <w:bottom w:w="28" w:type="dxa"/>
              <w:right w:w="57" w:type="dxa"/>
            </w:tcMar>
            <w:hideMark/>
          </w:tcPr>
          <w:p w14:paraId="1046A6C5" w14:textId="77777777" w:rsidR="00D313B3" w:rsidRPr="00006DC9" w:rsidRDefault="00D313B3" w:rsidP="00044F12">
            <w:pPr>
              <w:rPr>
                <w:rStyle w:val="Hipersaitas"/>
                <w:rFonts w:ascii="Times New Roman" w:eastAsia="Times New Roman" w:hAnsi="Times New Roman" w:cs="Times New Roman"/>
                <w:lang w:eastAsia="lt-LT"/>
              </w:rPr>
            </w:pPr>
            <w:r w:rsidRPr="00006DC9">
              <w:rPr>
                <w:rFonts w:ascii="Times New Roman" w:hAnsi="Times New Roman" w:cs="Times New Roman"/>
              </w:rPr>
              <w:lastRenderedPageBreak/>
              <w:t>*</w:t>
            </w:r>
            <w:hyperlink r:id="rId426" w:history="1">
              <w:r w:rsidRPr="00006DC9">
                <w:rPr>
                  <w:rStyle w:val="Hipersaitas"/>
                  <w:rFonts w:ascii="Times New Roman" w:eastAsia="Times New Roman" w:hAnsi="Times New Roman" w:cs="Times New Roman"/>
                  <w:lang w:eastAsia="lt-LT"/>
                </w:rPr>
                <w:t>How Levers, Pulleys and Gears Work</w:t>
              </w:r>
            </w:hyperlink>
          </w:p>
          <w:p w14:paraId="01787BCF" w14:textId="77777777" w:rsidR="00D313B3" w:rsidRPr="00006DC9" w:rsidRDefault="00D313B3" w:rsidP="00044F12">
            <w:pPr>
              <w:rPr>
                <w:rStyle w:val="Hipersaitas"/>
                <w:rFonts w:ascii="Times New Roman" w:eastAsia="Times New Roman" w:hAnsi="Times New Roman" w:cs="Times New Roman"/>
                <w:lang w:eastAsia="lt-LT"/>
              </w:rPr>
            </w:pPr>
            <w:r w:rsidRPr="00006DC9">
              <w:t>*</w:t>
            </w:r>
            <w:hyperlink r:id="rId427" w:history="1">
              <w:r w:rsidRPr="00006DC9">
                <w:rPr>
                  <w:rStyle w:val="Hipersaitas"/>
                  <w:rFonts w:ascii="Times New Roman" w:eastAsia="Times New Roman" w:hAnsi="Times New Roman" w:cs="Times New Roman"/>
                  <w:lang w:eastAsia="lt-LT"/>
                </w:rPr>
                <w:t>Pulley &amp; Types of Pulley | Grade 4 &amp; 5 | Science | TutWay</w:t>
              </w:r>
            </w:hyperlink>
          </w:p>
          <w:p w14:paraId="06325612" w14:textId="77777777" w:rsidR="00D313B3" w:rsidRPr="00006DC9" w:rsidRDefault="00D313B3" w:rsidP="00044F12">
            <w:pPr>
              <w:rPr>
                <w:rStyle w:val="Hipersaitas"/>
                <w:rFonts w:ascii="Times New Roman" w:hAnsi="Times New Roman" w:cs="Times New Roman"/>
              </w:rPr>
            </w:pPr>
            <w:r w:rsidRPr="00006DC9">
              <w:lastRenderedPageBreak/>
              <w:t>*</w:t>
            </w:r>
            <w:hyperlink r:id="rId428" w:history="1">
              <w:r w:rsidRPr="00006DC9">
                <w:rPr>
                  <w:rStyle w:val="Hipersaitas"/>
                  <w:rFonts w:ascii="Times New Roman" w:hAnsi="Times New Roman" w:cs="Times New Roman"/>
                </w:rPr>
                <w:t>Simple Machines:Levers</w:t>
              </w:r>
            </w:hyperlink>
          </w:p>
          <w:p w14:paraId="541CA7E9" w14:textId="77777777" w:rsidR="00D313B3" w:rsidRPr="00006DC9" w:rsidRDefault="00D313B3" w:rsidP="00044F12">
            <w:pPr>
              <w:spacing w:after="0"/>
              <w:rPr>
                <w:rFonts w:ascii="Times New Roman" w:eastAsia="Times New Roman" w:hAnsi="Times New Roman" w:cs="Times New Roman"/>
                <w:color w:val="467886"/>
                <w:u w:val="single"/>
                <w:lang w:eastAsia="lt-LT"/>
              </w:rPr>
            </w:pPr>
            <w:r w:rsidRPr="00006DC9">
              <w:t>*</w:t>
            </w:r>
            <w:hyperlink r:id="rId429" w:history="1">
              <w:r w:rsidRPr="00006DC9">
                <w:rPr>
                  <w:rStyle w:val="Hipersaitas"/>
                  <w:rFonts w:ascii="Times New Roman" w:hAnsi="Times New Roman" w:cs="Times New Roman"/>
                </w:rPr>
                <w:t>Pulley, Wheel, Lever and More Simple Machines - Science for Kids | Educational Videos by Mocomi</w:t>
              </w:r>
            </w:hyperlink>
          </w:p>
        </w:tc>
        <w:tc>
          <w:tcPr>
            <w:tcW w:w="867" w:type="pct"/>
            <w:tcMar>
              <w:top w:w="28" w:type="dxa"/>
              <w:left w:w="57" w:type="dxa"/>
              <w:bottom w:w="28" w:type="dxa"/>
              <w:right w:w="57" w:type="dxa"/>
            </w:tcMar>
            <w:hideMark/>
          </w:tcPr>
          <w:p w14:paraId="6A6283E5" w14:textId="77777777" w:rsidR="00D313B3" w:rsidRPr="00006DC9" w:rsidRDefault="00D313B3" w:rsidP="00044F12">
            <w:r w:rsidRPr="00006DC9">
              <w:lastRenderedPageBreak/>
              <w:t>*</w:t>
            </w:r>
            <w:hyperlink r:id="rId430" w:history="1">
              <w:r w:rsidRPr="00006DC9">
                <w:rPr>
                  <w:rStyle w:val="Hipersaitas"/>
                  <w:rFonts w:ascii="Times New Roman" w:eastAsia="Times New Roman" w:hAnsi="Times New Roman" w:cs="Times New Roman"/>
                  <w:lang w:eastAsia="lt-LT"/>
                </w:rPr>
                <w:t>https://www.vascak.cz/data/android/physicsatschool/template.php?s=mech_kladkostroj&amp;l=en</w:t>
              </w:r>
            </w:hyperlink>
          </w:p>
          <w:p w14:paraId="606AD882" w14:textId="77777777" w:rsidR="00D313B3" w:rsidRPr="00006DC9" w:rsidRDefault="00D313B3" w:rsidP="00044F12">
            <w:pPr>
              <w:rPr>
                <w:rFonts w:ascii="Times New Roman" w:eastAsia="Times New Roman" w:hAnsi="Times New Roman" w:cs="Times New Roman"/>
                <w:color w:val="467886"/>
                <w:u w:val="single"/>
                <w:lang w:eastAsia="lt-LT"/>
              </w:rPr>
            </w:pPr>
            <w:r w:rsidRPr="00006DC9">
              <w:t>*</w:t>
            </w:r>
            <w:hyperlink r:id="rId431" w:history="1">
              <w:r w:rsidRPr="00006DC9">
                <w:rPr>
                  <w:rStyle w:val="Hipersaitas"/>
                  <w:rFonts w:ascii="Times New Roman" w:eastAsia="Times New Roman" w:hAnsi="Times New Roman" w:cs="Times New Roman"/>
                  <w:lang w:eastAsia="lt-LT"/>
                </w:rPr>
                <w:t>https://www.vascak.cz/data/android/physicsatschool/tem</w:t>
              </w:r>
              <w:r w:rsidRPr="00006DC9">
                <w:rPr>
                  <w:rStyle w:val="Hipersaitas"/>
                  <w:rFonts w:ascii="Times New Roman" w:eastAsia="Times New Roman" w:hAnsi="Times New Roman" w:cs="Times New Roman"/>
                  <w:lang w:eastAsia="lt-LT"/>
                </w:rPr>
                <w:lastRenderedPageBreak/>
                <w:t>plate.php?s=mech_paka&amp;l=en</w:t>
              </w:r>
            </w:hyperlink>
          </w:p>
        </w:tc>
      </w:tr>
      <w:tr w:rsidR="00D313B3" w:rsidRPr="00006DC9" w14:paraId="0CFF1314" w14:textId="77777777" w:rsidTr="00044F12">
        <w:trPr>
          <w:gridAfter w:val="1"/>
          <w:wAfter w:w="8" w:type="pct"/>
        </w:trPr>
        <w:tc>
          <w:tcPr>
            <w:tcW w:w="450" w:type="pct"/>
            <w:vMerge/>
            <w:tcMar>
              <w:top w:w="28" w:type="dxa"/>
              <w:left w:w="57" w:type="dxa"/>
              <w:bottom w:w="28" w:type="dxa"/>
              <w:right w:w="57" w:type="dxa"/>
            </w:tcMar>
            <w:vAlign w:val="center"/>
            <w:hideMark/>
          </w:tcPr>
          <w:p w14:paraId="0162E45C"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49DF42A9"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Pusiausvyros rūšys. </w:t>
            </w:r>
          </w:p>
          <w:p w14:paraId="150D31CD"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Aptariamos pusiausvyros rūšys. </w:t>
            </w:r>
          </w:p>
        </w:tc>
        <w:tc>
          <w:tcPr>
            <w:tcW w:w="180" w:type="pct"/>
            <w:tcMar>
              <w:top w:w="28" w:type="dxa"/>
              <w:left w:w="57" w:type="dxa"/>
              <w:bottom w:w="28" w:type="dxa"/>
              <w:right w:w="57" w:type="dxa"/>
            </w:tcMar>
            <w:hideMark/>
          </w:tcPr>
          <w:p w14:paraId="363C53B3"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9" w:type="pct"/>
            <w:tcMar>
              <w:top w:w="28" w:type="dxa"/>
              <w:left w:w="57" w:type="dxa"/>
              <w:bottom w:w="28" w:type="dxa"/>
              <w:right w:w="57" w:type="dxa"/>
            </w:tcMar>
            <w:hideMark/>
          </w:tcPr>
          <w:p w14:paraId="4363C5C8"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65A755A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Pastovios, nepastovios ir beskirtės pusiausvyros tyrimas, nustatant pagrindines pastovios pusiausvyros sąlygas (masės centro ir pakabinio taško / atramos taško tarpusavio padėtis, masės centro projekcijos padėtis atramos ribojamo ploto atžvilgiu). </w:t>
            </w:r>
          </w:p>
        </w:tc>
        <w:tc>
          <w:tcPr>
            <w:tcW w:w="768" w:type="pct"/>
            <w:tcMar>
              <w:top w:w="28" w:type="dxa"/>
              <w:left w:w="57" w:type="dxa"/>
              <w:bottom w:w="28" w:type="dxa"/>
              <w:right w:w="57" w:type="dxa"/>
            </w:tcMar>
            <w:hideMark/>
          </w:tcPr>
          <w:p w14:paraId="5F8D08BB"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131–133)</w:t>
            </w:r>
          </w:p>
          <w:p w14:paraId="4094E8D1"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74–77)</w:t>
            </w:r>
          </w:p>
        </w:tc>
        <w:tc>
          <w:tcPr>
            <w:tcW w:w="677" w:type="pct"/>
            <w:tcMar>
              <w:top w:w="28" w:type="dxa"/>
              <w:left w:w="57" w:type="dxa"/>
              <w:bottom w:w="28" w:type="dxa"/>
              <w:right w:w="57" w:type="dxa"/>
            </w:tcMar>
            <w:hideMark/>
          </w:tcPr>
          <w:p w14:paraId="2BB46F92" w14:textId="77777777" w:rsidR="00D313B3" w:rsidRPr="00006DC9" w:rsidRDefault="00D313B3" w:rsidP="00044F12">
            <w:pPr>
              <w:rPr>
                <w:rFonts w:ascii="Times New Roman" w:eastAsia="Times New Roman" w:hAnsi="Times New Roman" w:cs="Times New Roman"/>
                <w:color w:val="000000"/>
                <w:lang w:eastAsia="lt-LT"/>
              </w:rPr>
            </w:pPr>
            <w:hyperlink r:id="rId432" w:history="1">
              <w:r w:rsidRPr="00006DC9">
                <w:rPr>
                  <w:rStyle w:val="Hipersaitas"/>
                  <w:rFonts w:ascii="Times New Roman" w:eastAsia="Times New Roman" w:hAnsi="Times New Roman" w:cs="Times New Roman"/>
                  <w:lang w:eastAsia="lt-LT"/>
                </w:rPr>
                <w:t>60. Sverto pusiausvyros sąlygų tikrinimas</w:t>
              </w:r>
            </w:hyperlink>
          </w:p>
        </w:tc>
        <w:tc>
          <w:tcPr>
            <w:tcW w:w="867" w:type="pct"/>
            <w:tcMar>
              <w:top w:w="28" w:type="dxa"/>
              <w:left w:w="57" w:type="dxa"/>
              <w:bottom w:w="28" w:type="dxa"/>
              <w:right w:w="57" w:type="dxa"/>
            </w:tcMar>
            <w:hideMark/>
          </w:tcPr>
          <w:p w14:paraId="4428FF1E" w14:textId="77777777" w:rsidR="00D313B3" w:rsidRPr="00006DC9" w:rsidRDefault="00D313B3" w:rsidP="00044F12">
            <w:r w:rsidRPr="00006DC9">
              <w:t>*</w:t>
            </w:r>
            <w:hyperlink r:id="rId433" w:history="1">
              <w:r w:rsidRPr="00006DC9">
                <w:rPr>
                  <w:rStyle w:val="Hipersaitas"/>
                  <w:rFonts w:ascii="Times New Roman" w:eastAsia="Times New Roman" w:hAnsi="Times New Roman" w:cs="Times New Roman"/>
                  <w:lang w:eastAsia="lt-LT"/>
                </w:rPr>
                <w:t xml:space="preserve">https://www.physicsclassroom.com/Physics-Interactives/Balance-and-Rotation/Balance-Beam/Balance-Beam-Interactive </w:t>
              </w:r>
            </w:hyperlink>
          </w:p>
          <w:p w14:paraId="73CFFBE2" w14:textId="77777777" w:rsidR="00D313B3" w:rsidRPr="00006DC9" w:rsidRDefault="00D313B3" w:rsidP="00044F12">
            <w:pPr>
              <w:spacing w:after="0"/>
              <w:rPr>
                <w:rFonts w:ascii="Times New Roman" w:eastAsia="Times New Roman" w:hAnsi="Times New Roman" w:cs="Times New Roman"/>
                <w:color w:val="467886"/>
                <w:u w:val="single"/>
                <w:lang w:eastAsia="lt-LT"/>
              </w:rPr>
            </w:pPr>
            <w:r w:rsidRPr="00006DC9">
              <w:t>*</w:t>
            </w:r>
            <w:hyperlink r:id="rId434" w:history="1">
              <w:r w:rsidRPr="00006DC9">
                <w:rPr>
                  <w:rStyle w:val="Hipersaitas"/>
                  <w:rFonts w:ascii="Times New Roman" w:eastAsia="Times New Roman" w:hAnsi="Times New Roman" w:cs="Times New Roman"/>
                  <w:lang w:eastAsia="lt-LT"/>
                </w:rPr>
                <w:t xml:space="preserve">https://phet.colorado.edu/sims/html/balancing-act/latest/balancing-act_en.html </w:t>
              </w:r>
            </w:hyperlink>
          </w:p>
        </w:tc>
      </w:tr>
      <w:tr w:rsidR="00D313B3" w:rsidRPr="00006DC9" w14:paraId="2EEB0F1D" w14:textId="77777777" w:rsidTr="00044F12">
        <w:trPr>
          <w:gridAfter w:val="1"/>
          <w:wAfter w:w="8" w:type="pct"/>
        </w:trPr>
        <w:tc>
          <w:tcPr>
            <w:tcW w:w="450" w:type="pct"/>
            <w:vMerge/>
            <w:tcMar>
              <w:top w:w="28" w:type="dxa"/>
              <w:left w:w="57" w:type="dxa"/>
              <w:bottom w:w="28" w:type="dxa"/>
              <w:right w:w="57" w:type="dxa"/>
            </w:tcMar>
            <w:vAlign w:val="center"/>
            <w:hideMark/>
          </w:tcPr>
          <w:p w14:paraId="308B910D"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75486EB2"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Jėgos momentas. Momentų taisyklės taikymas. </w:t>
            </w:r>
          </w:p>
          <w:p w14:paraId="76CB8DB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Apibrėžiamas, tyrinėjamas ir skaičiuojamas jėgos momentas, nagrinėjama ir taikoma momentų taisyklė</w:t>
            </w:r>
          </w:p>
        </w:tc>
        <w:tc>
          <w:tcPr>
            <w:tcW w:w="180" w:type="pct"/>
            <w:tcMar>
              <w:top w:w="28" w:type="dxa"/>
              <w:left w:w="57" w:type="dxa"/>
              <w:bottom w:w="28" w:type="dxa"/>
              <w:right w:w="57" w:type="dxa"/>
            </w:tcMar>
            <w:hideMark/>
          </w:tcPr>
          <w:p w14:paraId="7A0954DD"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53098DF5"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3097CA98"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Tyrimai: „Sverto pusiausvyros sąlygų nustatymas, kai svertą veikia daugiau nei dvi jėgos“, „Sverto, kurio atramos taškas nesutampa su masės centru pusiausvyros sąlygų nustatymas“. Uždavinių sprendimas. </w:t>
            </w:r>
          </w:p>
        </w:tc>
        <w:tc>
          <w:tcPr>
            <w:tcW w:w="768" w:type="pct"/>
            <w:tcMar>
              <w:top w:w="28" w:type="dxa"/>
              <w:left w:w="57" w:type="dxa"/>
              <w:bottom w:w="28" w:type="dxa"/>
              <w:right w:w="57" w:type="dxa"/>
            </w:tcMar>
            <w:hideMark/>
          </w:tcPr>
          <w:p w14:paraId="4A43F3D9"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126–129)</w:t>
            </w:r>
          </w:p>
          <w:p w14:paraId="2BEEA26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72–73)</w:t>
            </w:r>
          </w:p>
        </w:tc>
        <w:tc>
          <w:tcPr>
            <w:tcW w:w="677" w:type="pct"/>
            <w:tcMar>
              <w:top w:w="28" w:type="dxa"/>
              <w:left w:w="57" w:type="dxa"/>
              <w:bottom w:w="28" w:type="dxa"/>
              <w:right w:w="57" w:type="dxa"/>
            </w:tcMar>
            <w:hideMark/>
          </w:tcPr>
          <w:p w14:paraId="7CD80ED8"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867" w:type="pct"/>
            <w:noWrap/>
            <w:tcMar>
              <w:top w:w="28" w:type="dxa"/>
              <w:left w:w="57" w:type="dxa"/>
              <w:bottom w:w="28" w:type="dxa"/>
              <w:right w:w="57" w:type="dxa"/>
            </w:tcMar>
            <w:hideMark/>
          </w:tcPr>
          <w:p w14:paraId="07BE69BC" w14:textId="77777777" w:rsidR="00D313B3" w:rsidRPr="00006DC9" w:rsidRDefault="00D313B3" w:rsidP="00044F12">
            <w:pP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D313B3" w:rsidRPr="00006DC9" w14:paraId="543E0E95" w14:textId="77777777" w:rsidTr="00044F12">
        <w:trPr>
          <w:gridAfter w:val="1"/>
          <w:wAfter w:w="8" w:type="pct"/>
        </w:trPr>
        <w:tc>
          <w:tcPr>
            <w:tcW w:w="450" w:type="pct"/>
            <w:vMerge/>
            <w:tcMar>
              <w:top w:w="28" w:type="dxa"/>
              <w:left w:w="57" w:type="dxa"/>
              <w:bottom w:w="28" w:type="dxa"/>
              <w:right w:w="57" w:type="dxa"/>
            </w:tcMar>
            <w:vAlign w:val="center"/>
            <w:hideMark/>
          </w:tcPr>
          <w:p w14:paraId="0AAF9FC2" w14:textId="77777777" w:rsidR="00D313B3" w:rsidRPr="00006DC9" w:rsidRDefault="00D313B3" w:rsidP="00044F12">
            <w:pPr>
              <w:spacing w:after="0"/>
              <w:rPr>
                <w:rFonts w:ascii="Times New Roman" w:eastAsia="Times New Roman" w:hAnsi="Times New Roman" w:cs="Times New Roman"/>
                <w:b/>
                <w:bCs/>
                <w:color w:val="000000"/>
                <w:lang w:eastAsia="lt-LT"/>
              </w:rPr>
            </w:pPr>
          </w:p>
        </w:tc>
        <w:tc>
          <w:tcPr>
            <w:tcW w:w="904" w:type="pct"/>
            <w:tcMar>
              <w:top w:w="28" w:type="dxa"/>
              <w:left w:w="57" w:type="dxa"/>
              <w:bottom w:w="28" w:type="dxa"/>
              <w:right w:w="57" w:type="dxa"/>
            </w:tcMar>
            <w:hideMark/>
          </w:tcPr>
          <w:p w14:paraId="0E908F40"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Paprastųjų mechanizmų naudingumo koeficientas. Auksinė mechanikos taisyklė.</w:t>
            </w:r>
          </w:p>
          <w:p w14:paraId="5AD43F73"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Apibrėžiamas, tyrinėjamas ir skaičiuojamas [...] paprastųjų mechanizmų naudingumo koeficientas, taikoma auksinė mechanikos taisyklė.</w:t>
            </w:r>
          </w:p>
        </w:tc>
        <w:tc>
          <w:tcPr>
            <w:tcW w:w="180" w:type="pct"/>
            <w:tcMar>
              <w:top w:w="28" w:type="dxa"/>
              <w:left w:w="57" w:type="dxa"/>
              <w:bottom w:w="28" w:type="dxa"/>
              <w:right w:w="57" w:type="dxa"/>
            </w:tcMar>
            <w:hideMark/>
          </w:tcPr>
          <w:p w14:paraId="1B92F745"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9" w:type="pct"/>
            <w:tcMar>
              <w:top w:w="28" w:type="dxa"/>
              <w:left w:w="57" w:type="dxa"/>
              <w:bottom w:w="28" w:type="dxa"/>
              <w:right w:w="57" w:type="dxa"/>
            </w:tcMar>
            <w:hideMark/>
          </w:tcPr>
          <w:p w14:paraId="7024D965" w14:textId="77777777" w:rsidR="00D313B3" w:rsidRPr="00006DC9" w:rsidRDefault="00D313B3" w:rsidP="00044F12">
            <w:pPr>
              <w:spacing w:after="0"/>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47" w:type="pct"/>
            <w:tcMar>
              <w:top w:w="28" w:type="dxa"/>
              <w:left w:w="57" w:type="dxa"/>
              <w:bottom w:w="28" w:type="dxa"/>
              <w:right w:w="57" w:type="dxa"/>
            </w:tcMar>
            <w:hideMark/>
          </w:tcPr>
          <w:p w14:paraId="50B4F4E5"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Tyrimas „Skirtingo paviršiaus ir pasvirimo kampo nuožulniųjų plokštumų naudingumo koeficiento nustatymas“. Uždavinių sprendimas. </w:t>
            </w:r>
          </w:p>
        </w:tc>
        <w:tc>
          <w:tcPr>
            <w:tcW w:w="768" w:type="pct"/>
            <w:tcMar>
              <w:top w:w="28" w:type="dxa"/>
              <w:left w:w="57" w:type="dxa"/>
              <w:bottom w:w="28" w:type="dxa"/>
              <w:right w:w="57" w:type="dxa"/>
            </w:tcMar>
            <w:hideMark/>
          </w:tcPr>
          <w:p w14:paraId="4923E31C" w14:textId="77777777" w:rsidR="00D313B3" w:rsidRPr="00006DC9" w:rsidRDefault="00D313B3" w:rsidP="00044F12">
            <w:pPr>
              <w:spacing w:after="8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147–150)</w:t>
            </w:r>
          </w:p>
          <w:p w14:paraId="00CC94EC" w14:textId="77777777" w:rsidR="00D313B3" w:rsidRPr="00006DC9" w:rsidRDefault="00D313B3" w:rsidP="00044F12">
            <w:pPr>
              <w:spacing w:after="0"/>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 dalis. „Briedis“, 2006 (p. 103–106)</w:t>
            </w:r>
          </w:p>
        </w:tc>
        <w:tc>
          <w:tcPr>
            <w:tcW w:w="677" w:type="pct"/>
            <w:tcMar>
              <w:top w:w="28" w:type="dxa"/>
              <w:left w:w="57" w:type="dxa"/>
              <w:bottom w:w="28" w:type="dxa"/>
              <w:right w:w="57" w:type="dxa"/>
            </w:tcMar>
            <w:hideMark/>
          </w:tcPr>
          <w:p w14:paraId="4379DCDA" w14:textId="77777777" w:rsidR="00D313B3" w:rsidRPr="00006DC9" w:rsidRDefault="00D313B3" w:rsidP="00044F12">
            <w:pPr>
              <w:rPr>
                <w:rFonts w:ascii="Times New Roman" w:eastAsia="Times New Roman" w:hAnsi="Times New Roman" w:cs="Times New Roman"/>
                <w:color w:val="000000"/>
                <w:lang w:eastAsia="lt-LT"/>
              </w:rPr>
            </w:pPr>
            <w:hyperlink r:id="rId435" w:history="1">
              <w:r w:rsidRPr="00006DC9">
                <w:rPr>
                  <w:rStyle w:val="Hipersaitas"/>
                  <w:rFonts w:ascii="Times New Roman" w:eastAsia="Times New Roman" w:hAnsi="Times New Roman" w:cs="Times New Roman"/>
                  <w:lang w:eastAsia="lt-LT"/>
                </w:rPr>
                <w:t>59. Nuožulniosios plokštumos naudingumo koeficiento nustatymas</w:t>
              </w:r>
            </w:hyperlink>
          </w:p>
        </w:tc>
        <w:tc>
          <w:tcPr>
            <w:tcW w:w="867" w:type="pct"/>
            <w:noWrap/>
            <w:tcMar>
              <w:top w:w="28" w:type="dxa"/>
              <w:left w:w="57" w:type="dxa"/>
              <w:bottom w:w="28" w:type="dxa"/>
              <w:right w:w="57" w:type="dxa"/>
            </w:tcMar>
            <w:hideMark/>
          </w:tcPr>
          <w:p w14:paraId="351A7D1A" w14:textId="77777777" w:rsidR="00D313B3" w:rsidRPr="00006DC9" w:rsidRDefault="00D313B3" w:rsidP="00D313B3">
            <w:pPr>
              <w:pStyle w:val="Sraopastraipa"/>
              <w:numPr>
                <w:ilvl w:val="0"/>
                <w:numId w:val="50"/>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Paprastieji mechanizmai</w:t>
            </w:r>
            <w:r w:rsidRPr="00006DC9">
              <w:rPr>
                <w:rFonts w:ascii="Times New Roman" w:eastAsia="Times New Roman" w:hAnsi="Times New Roman" w:cs="Times New Roman"/>
                <w:color w:val="000000"/>
                <w:lang w:eastAsia="lt-LT"/>
              </w:rPr>
              <w:t xml:space="preserve">: </w:t>
            </w:r>
            <w:hyperlink r:id="rId436" w:history="1">
              <w:r w:rsidRPr="00006DC9">
                <w:rPr>
                  <w:rStyle w:val="Hipersaitas"/>
                  <w:rFonts w:ascii="Times New Roman" w:eastAsia="Times New Roman" w:hAnsi="Times New Roman" w:cs="Times New Roman"/>
                  <w:lang w:eastAsia="lt-LT"/>
                </w:rPr>
                <w:t>Skaitmeninės mokymo priemonės (SMP) | Emokykla</w:t>
              </w:r>
            </w:hyperlink>
            <w:r w:rsidRPr="00006DC9">
              <w:rPr>
                <w:rFonts w:ascii="Times New Roman" w:eastAsia="Times New Roman" w:hAnsi="Times New Roman" w:cs="Times New Roman"/>
                <w:color w:val="000000"/>
                <w:lang w:eastAsia="lt-LT"/>
              </w:rPr>
              <w:t> </w:t>
            </w:r>
          </w:p>
        </w:tc>
      </w:tr>
      <w:tr w:rsidR="00D313B3" w:rsidRPr="00006DC9" w14:paraId="3FC897A1" w14:textId="77777777" w:rsidTr="00044F12">
        <w:tc>
          <w:tcPr>
            <w:tcW w:w="1534" w:type="pct"/>
            <w:gridSpan w:val="3"/>
            <w:noWrap/>
            <w:tcMar>
              <w:top w:w="28" w:type="dxa"/>
              <w:left w:w="57" w:type="dxa"/>
              <w:bottom w:w="28" w:type="dxa"/>
              <w:right w:w="57" w:type="dxa"/>
            </w:tcMar>
            <w:hideMark/>
          </w:tcPr>
          <w:p w14:paraId="6BC2568C" w14:textId="77777777" w:rsidR="00D313B3" w:rsidRPr="00006DC9" w:rsidRDefault="00D313B3" w:rsidP="00044F12">
            <w:pPr>
              <w:spacing w:after="0"/>
              <w:jc w:val="right"/>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48–52</w:t>
            </w:r>
          </w:p>
        </w:tc>
        <w:tc>
          <w:tcPr>
            <w:tcW w:w="3466" w:type="pct"/>
            <w:gridSpan w:val="6"/>
            <w:noWrap/>
            <w:tcMar>
              <w:top w:w="28" w:type="dxa"/>
              <w:left w:w="57" w:type="dxa"/>
              <w:bottom w:w="28" w:type="dxa"/>
              <w:right w:w="57" w:type="dxa"/>
            </w:tcMar>
            <w:hideMark/>
          </w:tcPr>
          <w:p w14:paraId="197F32B2" w14:textId="77777777" w:rsidR="00D313B3" w:rsidRPr="00006DC9" w:rsidRDefault="00D313B3" w:rsidP="00044F12">
            <w:pPr>
              <w:rPr>
                <w:rFonts w:ascii="Times New Roman" w:eastAsia="Times New Roman" w:hAnsi="Times New Roman" w:cs="Times New Roman"/>
                <w:lang w:eastAsia="lt-LT"/>
              </w:rPr>
            </w:pPr>
            <w:r w:rsidRPr="00006DC9">
              <w:rPr>
                <w:rFonts w:ascii="Times New Roman" w:eastAsia="Times New Roman" w:hAnsi="Times New Roman" w:cs="Times New Roman"/>
                <w:color w:val="000000"/>
                <w:lang w:eastAsia="lt-LT"/>
              </w:rPr>
              <w:t>9–12</w:t>
            </w:r>
          </w:p>
        </w:tc>
      </w:tr>
    </w:tbl>
    <w:p w14:paraId="3294395A" w14:textId="7B68F79A" w:rsidR="00BD7A99" w:rsidRPr="00006DC9" w:rsidRDefault="00BD7A99" w:rsidP="00400978">
      <w:pPr>
        <w:spacing w:after="120" w:line="240" w:lineRule="auto"/>
        <w:jc w:val="both"/>
        <w:textAlignment w:val="baseline"/>
        <w:rPr>
          <w:rFonts w:ascii="Times New Roman" w:hAnsi="Times New Roman" w:cs="Times New Roman"/>
          <w:sz w:val="24"/>
          <w:szCs w:val="24"/>
        </w:rPr>
      </w:pPr>
    </w:p>
    <w:p w14:paraId="50DD2757" w14:textId="77777777" w:rsidR="00BD7A99" w:rsidRPr="00006DC9" w:rsidRDefault="00BD7A99" w:rsidP="00400978">
      <w:pPr>
        <w:spacing w:after="120" w:line="240" w:lineRule="auto"/>
        <w:jc w:val="both"/>
        <w:textAlignment w:val="baseline"/>
        <w:rPr>
          <w:rFonts w:ascii="Times New Roman" w:hAnsi="Times New Roman" w:cs="Times New Roman"/>
          <w:sz w:val="24"/>
          <w:szCs w:val="24"/>
        </w:rPr>
      </w:pPr>
    </w:p>
    <w:p w14:paraId="50D2A765" w14:textId="77777777" w:rsidR="00BD7A99" w:rsidRPr="00006DC9" w:rsidRDefault="00BD7A99" w:rsidP="00267D39">
      <w:pPr>
        <w:spacing w:after="0" w:line="240" w:lineRule="auto"/>
        <w:textAlignment w:val="baseline"/>
        <w:rPr>
          <w:rFonts w:ascii="Times New Roman" w:eastAsia="Times New Roman" w:hAnsi="Times New Roman" w:cs="Times New Roman"/>
          <w:b/>
          <w:sz w:val="24"/>
          <w:szCs w:val="24"/>
          <w:lang w:eastAsia="lt-LT"/>
        </w:rPr>
        <w:sectPr w:rsidR="00BD7A99" w:rsidRPr="00006DC9" w:rsidSect="009F50B0">
          <w:pgSz w:w="16838" w:h="11906" w:orient="landscape" w:code="9"/>
          <w:pgMar w:top="1134" w:right="567" w:bottom="567" w:left="567" w:header="567" w:footer="567" w:gutter="0"/>
          <w:cols w:space="708"/>
          <w:docGrid w:linePitch="360"/>
        </w:sectPr>
      </w:pPr>
    </w:p>
    <w:p w14:paraId="1BE7A534" w14:textId="1A08FA9F" w:rsidR="00F36A5B" w:rsidRPr="00006DC9" w:rsidRDefault="00F36A5B" w:rsidP="009E567B">
      <w:pPr>
        <w:spacing w:before="240" w:after="12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lastRenderedPageBreak/>
        <w:t>VEIKLŲ PLANAVIMO PAVYZDŽIAI</w:t>
      </w:r>
      <w:r w:rsidR="00B3613B" w:rsidRPr="00006DC9">
        <w:rPr>
          <w:rFonts w:ascii="Times New Roman" w:eastAsia="Times New Roman" w:hAnsi="Times New Roman" w:cs="Times New Roman"/>
          <w:sz w:val="24"/>
          <w:szCs w:val="24"/>
          <w:lang w:eastAsia="lt-LT"/>
        </w:rPr>
        <w:t xml:space="preserve"> </w:t>
      </w:r>
    </w:p>
    <w:p w14:paraId="08DD6DB0" w14:textId="700CCB1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00B3613B" w:rsidRPr="00006DC9">
        <w:rPr>
          <w:rFonts w:ascii="Times New Roman" w:eastAsia="Times New Roman" w:hAnsi="Times New Roman" w:cs="Times New Roman"/>
          <w:b/>
          <w:bCs/>
          <w:caps/>
          <w:sz w:val="24"/>
          <w:szCs w:val="24"/>
          <w:lang w:eastAsia="lt-LT"/>
        </w:rPr>
        <w:t xml:space="preserve"> </w:t>
      </w:r>
      <w:r w:rsidRPr="00006DC9">
        <w:rPr>
          <w:rFonts w:ascii="Times New Roman" w:eastAsia="Times New Roman" w:hAnsi="Times New Roman" w:cs="Times New Roman"/>
          <w:b/>
          <w:bCs/>
          <w:sz w:val="24"/>
          <w:szCs w:val="24"/>
          <w:lang w:eastAsia="lt-LT"/>
        </w:rPr>
        <w:t xml:space="preserve">Vaško ir parafino lydymosi </w:t>
      </w:r>
      <w:r w:rsidR="07FCC044" w:rsidRPr="00006DC9">
        <w:rPr>
          <w:rFonts w:ascii="Times New Roman" w:eastAsia="Times New Roman" w:hAnsi="Times New Roman" w:cs="Times New Roman"/>
          <w:b/>
          <w:bCs/>
          <w:sz w:val="24"/>
          <w:szCs w:val="24"/>
          <w:lang w:eastAsia="lt-LT"/>
        </w:rPr>
        <w:t>palyginimas</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06DC9" w14:paraId="678CA838" w14:textId="77777777" w:rsidTr="00DB67A1">
        <w:tc>
          <w:tcPr>
            <w:tcW w:w="1840" w:type="dxa"/>
            <w:tcMar>
              <w:top w:w="28" w:type="dxa"/>
              <w:left w:w="57" w:type="dxa"/>
              <w:bottom w:w="28" w:type="dxa"/>
              <w:right w:w="57" w:type="dxa"/>
            </w:tcMar>
            <w:hideMark/>
          </w:tcPr>
          <w:p w14:paraId="31C5BF85" w14:textId="794D992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A512F35" w14:textId="38FD5DAB" w:rsidR="00F36A5B" w:rsidRPr="00006DC9" w:rsidRDefault="716EFEB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w:t>
            </w:r>
            <w:r w:rsidR="00F36A5B" w:rsidRPr="00006DC9">
              <w:rPr>
                <w:rFonts w:ascii="Times New Roman" w:eastAsia="Times New Roman" w:hAnsi="Times New Roman" w:cs="Times New Roman"/>
                <w:sz w:val="24"/>
                <w:szCs w:val="24"/>
                <w:lang w:eastAsia="lt-LT"/>
              </w:rPr>
              <w:t>ustatyti, iš ko pagaminta žvakė</w:t>
            </w:r>
            <w:r w:rsidR="6B67A484" w:rsidRPr="00006DC9">
              <w:rPr>
                <w:rFonts w:ascii="Times New Roman" w:eastAsia="Times New Roman" w:hAnsi="Times New Roman" w:cs="Times New Roman"/>
                <w:sz w:val="24"/>
                <w:szCs w:val="24"/>
                <w:lang w:eastAsia="lt-LT"/>
              </w:rPr>
              <w:t>.</w:t>
            </w:r>
          </w:p>
        </w:tc>
      </w:tr>
      <w:tr w:rsidR="00F36A5B" w:rsidRPr="00006DC9" w14:paraId="53E31047" w14:textId="77777777" w:rsidTr="00DB67A1">
        <w:tc>
          <w:tcPr>
            <w:tcW w:w="1840" w:type="dxa"/>
            <w:tcMar>
              <w:top w:w="28" w:type="dxa"/>
              <w:left w:w="57" w:type="dxa"/>
              <w:bottom w:w="28" w:type="dxa"/>
              <w:right w:w="57" w:type="dxa"/>
            </w:tcMar>
            <w:hideMark/>
          </w:tcPr>
          <w:p w14:paraId="1A1E4D61" w14:textId="3D1500E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78B3E55" w14:textId="7468688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Lydymasis, lydymosi temperatūra, temperatūros matavimas.</w:t>
            </w:r>
            <w:r w:rsidR="00B3613B" w:rsidRPr="00006DC9">
              <w:rPr>
                <w:rFonts w:ascii="Times New Roman" w:eastAsia="Times New Roman" w:hAnsi="Times New Roman" w:cs="Times New Roman"/>
                <w:sz w:val="24"/>
                <w:szCs w:val="24"/>
                <w:lang w:eastAsia="lt-LT"/>
              </w:rPr>
              <w:t xml:space="preserve"> </w:t>
            </w:r>
          </w:p>
        </w:tc>
      </w:tr>
      <w:tr w:rsidR="00F36A5B" w:rsidRPr="00006DC9" w14:paraId="1A7548E2" w14:textId="77777777" w:rsidTr="00DB67A1">
        <w:tc>
          <w:tcPr>
            <w:tcW w:w="1840" w:type="dxa"/>
            <w:tcMar>
              <w:top w:w="28" w:type="dxa"/>
              <w:left w:w="57" w:type="dxa"/>
              <w:bottom w:w="28" w:type="dxa"/>
              <w:right w:w="57" w:type="dxa"/>
            </w:tcMar>
            <w:hideMark/>
          </w:tcPr>
          <w:p w14:paraId="48F465FC" w14:textId="11C1CD4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2F9477E" w14:textId="6C1DF69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lydymasis ir lydymosi temperatūra</w:t>
            </w:r>
            <w:r w:rsidR="429C1E9B"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p>
          <w:p w14:paraId="1038898A" w14:textId="4D267AD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vaško ir parafino lydymosi temperatūr</w:t>
            </w:r>
            <w:r w:rsidR="03027351" w:rsidRPr="00006DC9">
              <w:rPr>
                <w:rFonts w:ascii="Times New Roman" w:eastAsia="Times New Roman" w:hAnsi="Times New Roman" w:cs="Times New Roman"/>
                <w:sz w:val="24"/>
                <w:szCs w:val="24"/>
                <w:lang w:eastAsia="lt-LT"/>
              </w:rPr>
              <w:t>os intervalus.</w:t>
            </w:r>
            <w:r w:rsidR="00162CAA" w:rsidRPr="00006DC9">
              <w:rPr>
                <w:rFonts w:ascii="Times New Roman" w:eastAsia="Times New Roman" w:hAnsi="Times New Roman" w:cs="Times New Roman"/>
                <w:sz w:val="24"/>
                <w:szCs w:val="24"/>
                <w:lang w:eastAsia="lt-LT"/>
              </w:rPr>
              <w:t xml:space="preserve"> </w:t>
            </w:r>
          </w:p>
          <w:p w14:paraId="640121A9" w14:textId="7ADC4CA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Remdamasis gautais rezultatais nurodo, kuri medžiaga yra vaškas, o kuri parafinas.  </w:t>
            </w:r>
            <w:r w:rsidR="00B3613B" w:rsidRPr="00006DC9">
              <w:rPr>
                <w:rFonts w:ascii="Times New Roman" w:eastAsia="Times New Roman" w:hAnsi="Times New Roman" w:cs="Times New Roman"/>
                <w:sz w:val="24"/>
                <w:szCs w:val="24"/>
                <w:lang w:eastAsia="lt-LT"/>
              </w:rPr>
              <w:t xml:space="preserve"> </w:t>
            </w:r>
          </w:p>
        </w:tc>
      </w:tr>
      <w:tr w:rsidR="00F36A5B" w:rsidRPr="00006DC9" w14:paraId="0303E329" w14:textId="77777777" w:rsidTr="00DB67A1">
        <w:tc>
          <w:tcPr>
            <w:tcW w:w="1840" w:type="dxa"/>
            <w:tcMar>
              <w:top w:w="28" w:type="dxa"/>
              <w:left w:w="57" w:type="dxa"/>
              <w:bottom w:w="28" w:type="dxa"/>
              <w:right w:w="57" w:type="dxa"/>
            </w:tcMar>
            <w:hideMark/>
          </w:tcPr>
          <w:p w14:paraId="2079BC94" w14:textId="4CAADF1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B07AEC1" w14:textId="77093F89" w:rsidR="00F36A5B" w:rsidRPr="00006DC9" w:rsidRDefault="65D0E7BF"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1E7F53"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6030A66F" w14:textId="7B38096F" w:rsidR="00F36A5B" w:rsidRPr="00006DC9" w:rsidRDefault="65D0E7BF"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001E7F53"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75EC54FA" w14:textId="689376C6" w:rsidR="00F36A5B" w:rsidRPr="00006DC9" w:rsidRDefault="65D0E7BF"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1E7F53"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13DE0785" w14:textId="79C68472" w:rsidR="001E7F53" w:rsidRPr="00006DC9" w:rsidRDefault="65D0E7BF"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Komunikavimo</w:t>
            </w:r>
            <w:r w:rsidR="001E7F53" w:rsidRPr="00006DC9">
              <w:rPr>
                <w:rFonts w:ascii="Times New Roman" w:eastAsia="Times New Roman" w:hAnsi="Times New Roman" w:cs="Times New Roman"/>
                <w:sz w:val="24"/>
                <w:szCs w:val="24"/>
              </w:rPr>
              <w:t xml:space="preserve"> – </w:t>
            </w:r>
            <w:r w:rsidRPr="00006DC9">
              <w:rPr>
                <w:rFonts w:ascii="Times New Roman" w:eastAsia="Times New Roman" w:hAnsi="Times New Roman" w:cs="Times New Roman"/>
                <w:sz w:val="24"/>
                <w:szCs w:val="24"/>
              </w:rPr>
              <w:t>tinkamai taiko gamtamokslines sąvokas, simbolius, formules, matavimo vienetus;</w:t>
            </w:r>
          </w:p>
          <w:p w14:paraId="7A7203AC" w14:textId="1F4361C0" w:rsidR="00F36A5B" w:rsidRPr="00006DC9" w:rsidRDefault="001E7F5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rPr>
              <w:t>Skaitmeninė –</w:t>
            </w:r>
            <w:r w:rsidR="65D0E7BF" w:rsidRPr="00006DC9">
              <w:rPr>
                <w:rFonts w:ascii="Times New Roman" w:eastAsia="Times New Roman" w:hAnsi="Times New Roman" w:cs="Times New Roman"/>
                <w:sz w:val="24"/>
                <w:szCs w:val="24"/>
              </w:rPr>
              <w:t xml:space="preserve"> tikslingai naudoja skaitmenines technologijas.</w:t>
            </w:r>
          </w:p>
        </w:tc>
      </w:tr>
      <w:tr w:rsidR="00F36A5B" w:rsidRPr="00006DC9" w14:paraId="534505D7" w14:textId="77777777" w:rsidTr="00DB67A1">
        <w:tc>
          <w:tcPr>
            <w:tcW w:w="1840" w:type="dxa"/>
            <w:tcMar>
              <w:top w:w="28" w:type="dxa"/>
              <w:left w:w="57" w:type="dxa"/>
              <w:bottom w:w="28" w:type="dxa"/>
              <w:right w:w="57" w:type="dxa"/>
            </w:tcMar>
            <w:hideMark/>
          </w:tcPr>
          <w:p w14:paraId="472E512B" w14:textId="72A7E36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6ECBE15" w14:textId="146683C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  </w:t>
            </w:r>
            <w:r w:rsidR="00B3613B" w:rsidRPr="00006DC9">
              <w:rPr>
                <w:rFonts w:ascii="Times New Roman" w:eastAsia="Times New Roman" w:hAnsi="Times New Roman" w:cs="Times New Roman"/>
                <w:sz w:val="24"/>
                <w:szCs w:val="24"/>
                <w:lang w:eastAsia="lt-LT"/>
              </w:rPr>
              <w:t xml:space="preserve"> </w:t>
            </w:r>
          </w:p>
        </w:tc>
      </w:tr>
      <w:tr w:rsidR="00F36A5B" w:rsidRPr="00006DC9" w14:paraId="1531A7F6" w14:textId="77777777" w:rsidTr="00DB67A1">
        <w:tc>
          <w:tcPr>
            <w:tcW w:w="1840" w:type="dxa"/>
            <w:tcMar>
              <w:top w:w="28" w:type="dxa"/>
              <w:left w:w="57" w:type="dxa"/>
              <w:bottom w:w="28" w:type="dxa"/>
              <w:right w:w="57" w:type="dxa"/>
            </w:tcMar>
            <w:hideMark/>
          </w:tcPr>
          <w:p w14:paraId="19FDFD9F" w14:textId="20FA3E5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FF7818C" w14:textId="26BEE79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Tyrimas</w:t>
            </w:r>
            <w:r w:rsidR="00B3613B" w:rsidRPr="00006DC9">
              <w:rPr>
                <w:rFonts w:ascii="Times New Roman" w:eastAsia="Times New Roman" w:hAnsi="Times New Roman" w:cs="Times New Roman"/>
                <w:sz w:val="24"/>
                <w:szCs w:val="24"/>
                <w:lang w:eastAsia="lt-LT"/>
              </w:rPr>
              <w:t xml:space="preserve"> </w:t>
            </w:r>
          </w:p>
        </w:tc>
      </w:tr>
      <w:tr w:rsidR="00F36A5B" w:rsidRPr="00006DC9" w14:paraId="40C1D1BD" w14:textId="77777777" w:rsidTr="00DB67A1">
        <w:tc>
          <w:tcPr>
            <w:tcW w:w="1840" w:type="dxa"/>
            <w:tcMar>
              <w:top w:w="28" w:type="dxa"/>
              <w:left w:w="57" w:type="dxa"/>
              <w:bottom w:w="28" w:type="dxa"/>
              <w:right w:w="57" w:type="dxa"/>
            </w:tcMar>
            <w:hideMark/>
          </w:tcPr>
          <w:p w14:paraId="2D054283" w14:textId="73E5292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DD573A2" w14:textId="004B4CD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Temperatūros jutiklis arba termometras, laboratorinis stovas</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laikikliais, spiritinė lemputė arba elektrinė plytelė, cheminė stiklinė, tinklelis virš degiklio, mėgintuvėliai</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arba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deginimo šaukštelis, bičių vaškas, parafinas.</w:t>
            </w:r>
            <w:r w:rsidR="00B3613B" w:rsidRPr="00006DC9">
              <w:rPr>
                <w:rFonts w:ascii="Times New Roman" w:eastAsia="Times New Roman" w:hAnsi="Times New Roman" w:cs="Times New Roman"/>
                <w:sz w:val="24"/>
                <w:szCs w:val="24"/>
                <w:lang w:eastAsia="lt-LT"/>
              </w:rPr>
              <w:t xml:space="preserve"> </w:t>
            </w:r>
          </w:p>
        </w:tc>
      </w:tr>
      <w:tr w:rsidR="00F36A5B" w:rsidRPr="00006DC9" w14:paraId="13843EA6" w14:textId="77777777" w:rsidTr="00DB67A1">
        <w:tc>
          <w:tcPr>
            <w:tcW w:w="1840" w:type="dxa"/>
            <w:tcMar>
              <w:top w:w="28" w:type="dxa"/>
              <w:left w:w="57" w:type="dxa"/>
              <w:bottom w:w="28" w:type="dxa"/>
              <w:right w:w="57" w:type="dxa"/>
            </w:tcMar>
            <w:hideMark/>
          </w:tcPr>
          <w:p w14:paraId="669808DD" w14:textId="2B9410A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198F1E1" w14:textId="0938E16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Vaškas – tai natūralus polimerinis produktas, pagamintas bičių. Vašką gamina bičių darbininkių vaško liaukos, išsidėsčiusios apatinėje pilvelio dalyje (papilvėje). Bičių vaško sudėtyje yra pikio, žiedadulkių, daug karotinoidų (provitamino A), todėl jį naudinga kramtyti, nes sustiprina dantenas, iš dantenų „kišenių“ išvalo maisto liekanas, padeda kovoti su parodontoze. Bičių vaškas gali būti naudojamas kosmetikoje, medicinoje, daugelyje pramonės sričių. Išvalytas vaškas yra baltas ir panašus į parafiną. Tačiau parafinas yra sintetinamas iš naftos. </w:t>
            </w:r>
            <w:r w:rsidR="2756CCDA" w:rsidRPr="00006DC9">
              <w:rPr>
                <w:rFonts w:ascii="Times New Roman" w:eastAsia="Times New Roman" w:hAnsi="Times New Roman" w:cs="Times New Roman"/>
                <w:sz w:val="24"/>
                <w:szCs w:val="24"/>
                <w:lang w:eastAsia="lt-LT"/>
              </w:rPr>
              <w:t>Kaip atskirti šias medžiagas, kai vizualiai jos gali būti panašios?</w:t>
            </w:r>
            <w:r w:rsidR="00162CAA" w:rsidRPr="00006DC9">
              <w:rPr>
                <w:rFonts w:ascii="Times New Roman" w:eastAsia="Times New Roman" w:hAnsi="Times New Roman" w:cs="Times New Roman"/>
                <w:sz w:val="24"/>
                <w:szCs w:val="24"/>
                <w:lang w:eastAsia="lt-LT"/>
              </w:rPr>
              <w:t xml:space="preserve"> </w:t>
            </w:r>
          </w:p>
        </w:tc>
      </w:tr>
      <w:tr w:rsidR="00F36A5B" w:rsidRPr="00006DC9" w14:paraId="62F158EF" w14:textId="77777777" w:rsidTr="00DB67A1">
        <w:tc>
          <w:tcPr>
            <w:tcW w:w="1840" w:type="dxa"/>
            <w:tcMar>
              <w:top w:w="28" w:type="dxa"/>
              <w:left w:w="57" w:type="dxa"/>
              <w:bottom w:w="28" w:type="dxa"/>
              <w:right w:w="57" w:type="dxa"/>
            </w:tcMar>
            <w:hideMark/>
          </w:tcPr>
          <w:p w14:paraId="53642E29" w14:textId="540F229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454BBC27" w14:textId="4061177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Padalijamos</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priemonės lydymosi temperatūrai tirti. </w:t>
            </w:r>
            <w:r w:rsidR="00B3613B" w:rsidRPr="00006DC9">
              <w:rPr>
                <w:rFonts w:ascii="Times New Roman" w:eastAsia="Times New Roman" w:hAnsi="Times New Roman" w:cs="Times New Roman"/>
                <w:sz w:val="24"/>
                <w:szCs w:val="24"/>
                <w:lang w:eastAsia="lt-LT"/>
              </w:rPr>
              <w:t xml:space="preserve"> </w:t>
            </w:r>
          </w:p>
          <w:p w14:paraId="057DF52B" w14:textId="7F8364E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 Grupelėms išdalijami parafino ir vaško pavyzdžiai sunumeruotose talpose. </w:t>
            </w:r>
            <w:r w:rsidR="00B3613B" w:rsidRPr="00006DC9">
              <w:rPr>
                <w:rFonts w:ascii="Times New Roman" w:eastAsia="Times New Roman" w:hAnsi="Times New Roman" w:cs="Times New Roman"/>
                <w:sz w:val="24"/>
                <w:szCs w:val="24"/>
                <w:lang w:eastAsia="lt-LT"/>
              </w:rPr>
              <w:t xml:space="preserve"> </w:t>
            </w:r>
          </w:p>
          <w:p w14:paraId="4C3333A9" w14:textId="4BC053B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3. Sudedama priemonė lydymosi temperatūrai tirti.</w:t>
            </w:r>
            <w:r w:rsidR="00B3613B" w:rsidRPr="00006DC9">
              <w:rPr>
                <w:rFonts w:ascii="Times New Roman" w:eastAsia="Times New Roman" w:hAnsi="Times New Roman" w:cs="Times New Roman"/>
                <w:sz w:val="24"/>
                <w:szCs w:val="24"/>
                <w:lang w:eastAsia="lt-LT"/>
              </w:rPr>
              <w:t xml:space="preserve"> </w:t>
            </w:r>
          </w:p>
          <w:p w14:paraId="6351A758" w14:textId="32E2D90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4. Į deginimo šaukštelį įdedama pirmosios tiriamosios medžiagos. Į tiriamąją medžiagą įdedamas temperatūrinio jutiklio galiukas. Deginimo šaukštelis įtvirtinamas.</w:t>
            </w:r>
            <w:r w:rsidR="00B3613B" w:rsidRPr="00006DC9">
              <w:rPr>
                <w:rFonts w:ascii="Times New Roman" w:eastAsia="Times New Roman" w:hAnsi="Times New Roman" w:cs="Times New Roman"/>
                <w:sz w:val="24"/>
                <w:szCs w:val="24"/>
                <w:lang w:eastAsia="lt-LT"/>
              </w:rPr>
              <w:t xml:space="preserve"> </w:t>
            </w:r>
          </w:p>
          <w:p w14:paraId="41C2BDE5" w14:textId="4418EBA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5. Uždegama spiritinė lemputė arba įjungiama elektrinė plytelė. </w:t>
            </w:r>
            <w:r w:rsidR="00B3613B" w:rsidRPr="00006DC9">
              <w:rPr>
                <w:rFonts w:ascii="Times New Roman" w:eastAsia="Times New Roman" w:hAnsi="Times New Roman" w:cs="Times New Roman"/>
                <w:sz w:val="24"/>
                <w:szCs w:val="24"/>
                <w:lang w:eastAsia="lt-LT"/>
              </w:rPr>
              <w:t xml:space="preserve"> </w:t>
            </w:r>
          </w:p>
          <w:p w14:paraId="66FBE436" w14:textId="432E574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6. Stebima, kaip lydosi tiriamoji medžiaga. Užfiksuojama temperatūra, kada pradeda lydytis tiriamas pavyzdys</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w:t>
            </w:r>
            <w:r w:rsidRPr="00006DC9">
              <w:rPr>
                <w:rFonts w:ascii="Times New Roman" w:eastAsia="Times New Roman" w:hAnsi="Times New Roman" w:cs="Times New Roman"/>
                <w:sz w:val="24"/>
                <w:szCs w:val="24"/>
                <w:vertAlign w:val="subscript"/>
                <w:lang w:eastAsia="lt-LT"/>
              </w:rPr>
              <w:t>1</w:t>
            </w:r>
            <w:r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kada medžiaga visiškai išsilydo</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w:t>
            </w:r>
            <w:r w:rsidRPr="00006DC9">
              <w:rPr>
                <w:rFonts w:ascii="Times New Roman" w:eastAsia="Times New Roman" w:hAnsi="Times New Roman" w:cs="Times New Roman"/>
                <w:sz w:val="24"/>
                <w:szCs w:val="24"/>
                <w:vertAlign w:val="subscript"/>
                <w:lang w:eastAsia="lt-LT"/>
              </w:rPr>
              <w:t>2</w:t>
            </w:r>
            <w:r w:rsidRPr="00006DC9">
              <w:rPr>
                <w:rFonts w:ascii="Times New Roman" w:eastAsia="Times New Roman" w:hAnsi="Times New Roman" w:cs="Times New Roman"/>
                <w:sz w:val="24"/>
                <w:szCs w:val="24"/>
                <w:lang w:eastAsia="lt-LT"/>
              </w:rPr>
              <w:t>). Rezultatai užrašomi.</w:t>
            </w:r>
            <w:r w:rsidR="00B3613B" w:rsidRPr="00006DC9">
              <w:rPr>
                <w:rFonts w:ascii="Times New Roman" w:eastAsia="Times New Roman" w:hAnsi="Times New Roman" w:cs="Times New Roman"/>
                <w:sz w:val="24"/>
                <w:szCs w:val="24"/>
                <w:lang w:eastAsia="lt-LT"/>
              </w:rPr>
              <w:t xml:space="preserve"> </w:t>
            </w:r>
          </w:p>
          <w:p w14:paraId="686EECA4" w14:textId="6C331D5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7. Apskaičiuojama pirmosios medžiagos lydymosi temperatūra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w:t>
            </w:r>
            <w:r w:rsidRPr="00006DC9">
              <w:rPr>
                <w:rFonts w:ascii="Times New Roman" w:eastAsia="Times New Roman" w:hAnsi="Times New Roman" w:cs="Times New Roman"/>
                <w:sz w:val="24"/>
                <w:szCs w:val="24"/>
                <w:vertAlign w:val="subscript"/>
                <w:lang w:eastAsia="lt-LT"/>
              </w:rPr>
              <w:t>1</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t</w:t>
            </w:r>
            <w:r w:rsidRPr="00006DC9">
              <w:rPr>
                <w:rFonts w:ascii="Times New Roman" w:eastAsia="Times New Roman" w:hAnsi="Times New Roman" w:cs="Times New Roman"/>
                <w:sz w:val="24"/>
                <w:szCs w:val="24"/>
                <w:vertAlign w:val="subscript"/>
                <w:lang w:eastAsia="lt-LT"/>
              </w:rPr>
              <w:t>2</w:t>
            </w:r>
            <w:r w:rsidRPr="00006DC9">
              <w:rPr>
                <w:rFonts w:ascii="Times New Roman" w:eastAsia="Times New Roman" w:hAnsi="Times New Roman" w:cs="Times New Roman"/>
                <w:sz w:val="24"/>
                <w:szCs w:val="24"/>
                <w:lang w:eastAsia="lt-LT"/>
              </w:rPr>
              <w:t>)/2.</w:t>
            </w:r>
            <w:r w:rsidR="00B3613B" w:rsidRPr="00006DC9">
              <w:rPr>
                <w:rFonts w:ascii="Times New Roman" w:eastAsia="Times New Roman" w:hAnsi="Times New Roman" w:cs="Times New Roman"/>
                <w:sz w:val="24"/>
                <w:szCs w:val="24"/>
                <w:lang w:eastAsia="lt-LT"/>
              </w:rPr>
              <w:t xml:space="preserve"> </w:t>
            </w:r>
          </w:p>
          <w:p w14:paraId="0279478B" w14:textId="04403F8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8. Taip pat ištiriama antroji medžiaga,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kartojant 4–6 punktuose nurodytus veiksmus.</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Rezultatai užrašomi.</w:t>
            </w:r>
            <w:r w:rsidR="00B3613B" w:rsidRPr="00006DC9">
              <w:rPr>
                <w:rFonts w:ascii="Times New Roman" w:eastAsia="Times New Roman" w:hAnsi="Times New Roman" w:cs="Times New Roman"/>
                <w:sz w:val="24"/>
                <w:szCs w:val="24"/>
                <w:lang w:eastAsia="lt-LT"/>
              </w:rPr>
              <w:t xml:space="preserve"> </w:t>
            </w:r>
          </w:p>
          <w:p w14:paraId="01BA4B8F" w14:textId="4883D323"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9. Apskaičiuojama antrosios medžiagos lydymosi temperatūra.</w:t>
            </w:r>
            <w:r w:rsidR="00B3613B" w:rsidRPr="00006DC9">
              <w:rPr>
                <w:rFonts w:ascii="Times New Roman" w:eastAsia="Times New Roman" w:hAnsi="Times New Roman" w:cs="Times New Roman"/>
                <w:sz w:val="24"/>
                <w:szCs w:val="24"/>
                <w:lang w:eastAsia="lt-LT"/>
              </w:rPr>
              <w:t xml:space="preserve"> </w:t>
            </w:r>
          </w:p>
        </w:tc>
      </w:tr>
      <w:tr w:rsidR="00F36A5B" w:rsidRPr="00006DC9" w14:paraId="427D23E7" w14:textId="77777777" w:rsidTr="00DB67A1">
        <w:tc>
          <w:tcPr>
            <w:tcW w:w="1840" w:type="dxa"/>
            <w:tcMar>
              <w:top w:w="28" w:type="dxa"/>
              <w:left w:w="57" w:type="dxa"/>
              <w:bottom w:w="28" w:type="dxa"/>
              <w:right w:w="57" w:type="dxa"/>
            </w:tcMar>
            <w:hideMark/>
          </w:tcPr>
          <w:p w14:paraId="5FEDAB33" w14:textId="51D1222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BCCFD4A" w14:textId="00A8D6F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Kuo skyrėsi pirmosios ir antrosios medžiagų lydymasis?</w:t>
            </w:r>
            <w:r w:rsidR="00B3613B" w:rsidRPr="00006DC9">
              <w:rPr>
                <w:rFonts w:ascii="Times New Roman" w:eastAsia="Times New Roman" w:hAnsi="Times New Roman" w:cs="Times New Roman"/>
                <w:sz w:val="24"/>
                <w:szCs w:val="24"/>
                <w:lang w:eastAsia="lt-LT"/>
              </w:rPr>
              <w:t xml:space="preserve"> </w:t>
            </w:r>
          </w:p>
          <w:p w14:paraId="621DF72B" w14:textId="659FE31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Remdamiesi žiniomis apie medžiagų sandarą paaiškinkite, kaip keičiasi vaško ir parafino</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dalelių energija ir atstumai tarp jų lydant šias medžiagas? </w:t>
            </w:r>
            <w:r w:rsidR="00B3613B" w:rsidRPr="00006DC9">
              <w:rPr>
                <w:rFonts w:ascii="Times New Roman" w:eastAsia="Times New Roman" w:hAnsi="Times New Roman" w:cs="Times New Roman"/>
                <w:sz w:val="24"/>
                <w:szCs w:val="24"/>
                <w:lang w:eastAsia="lt-LT"/>
              </w:rPr>
              <w:t xml:space="preserve"> </w:t>
            </w:r>
          </w:p>
          <w:p w14:paraId="32A00D0E" w14:textId="04830F9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Kurią medžiagą siūlytumėte naudoti šildomajam kompresui? Kodėl? </w:t>
            </w:r>
            <w:r w:rsidR="00B3613B" w:rsidRPr="00006DC9">
              <w:rPr>
                <w:rFonts w:ascii="Times New Roman" w:eastAsia="Times New Roman" w:hAnsi="Times New Roman" w:cs="Times New Roman"/>
                <w:sz w:val="24"/>
                <w:szCs w:val="24"/>
                <w:lang w:eastAsia="lt-LT"/>
              </w:rPr>
              <w:t xml:space="preserve"> </w:t>
            </w:r>
          </w:p>
          <w:p w14:paraId="4121A329" w14:textId="5640D70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 kokios medžiagos – vaško ar parafino – siūlytumėte daryti žvakes? Kodėl?</w:t>
            </w:r>
            <w:r w:rsidR="00B3613B" w:rsidRPr="00006DC9">
              <w:rPr>
                <w:rFonts w:ascii="Times New Roman" w:eastAsia="Times New Roman" w:hAnsi="Times New Roman" w:cs="Times New Roman"/>
                <w:sz w:val="24"/>
                <w:szCs w:val="24"/>
                <w:lang w:eastAsia="lt-LT"/>
              </w:rPr>
              <w:t xml:space="preserve"> </w:t>
            </w:r>
          </w:p>
        </w:tc>
      </w:tr>
      <w:tr w:rsidR="00F36A5B" w:rsidRPr="00006DC9" w14:paraId="331A42B7" w14:textId="77777777" w:rsidTr="00DB67A1">
        <w:tc>
          <w:tcPr>
            <w:tcW w:w="1840" w:type="dxa"/>
            <w:tcMar>
              <w:top w:w="28" w:type="dxa"/>
              <w:left w:w="57" w:type="dxa"/>
              <w:bottom w:w="28" w:type="dxa"/>
              <w:right w:w="57" w:type="dxa"/>
            </w:tcMar>
            <w:hideMark/>
          </w:tcPr>
          <w:p w14:paraId="55D71DBF" w14:textId="7E8B6E4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Veiklos plėtotė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89D1782" w14:textId="7CAEF97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Tirti ir lyginti sviesto ir margarino, įvairių riebalų lydymosi temperatūrą. </w:t>
            </w:r>
            <w:r w:rsidR="00B3613B" w:rsidRPr="00006DC9">
              <w:rPr>
                <w:rFonts w:ascii="Times New Roman" w:eastAsia="Times New Roman" w:hAnsi="Times New Roman" w:cs="Times New Roman"/>
                <w:sz w:val="24"/>
                <w:szCs w:val="24"/>
                <w:lang w:eastAsia="lt-LT"/>
              </w:rPr>
              <w:t xml:space="preserve"> </w:t>
            </w:r>
          </w:p>
          <w:p w14:paraId="7D9B9803" w14:textId="41C9363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Lydyti įvairius lengvai besilydančius metalus ir jų lydinius, pavyzdžiui, šviną, Vudo lydinį.</w:t>
            </w:r>
            <w:r w:rsidR="00B3613B" w:rsidRPr="00006DC9">
              <w:rPr>
                <w:rFonts w:ascii="Times New Roman" w:eastAsia="Times New Roman" w:hAnsi="Times New Roman" w:cs="Times New Roman"/>
                <w:sz w:val="24"/>
                <w:szCs w:val="24"/>
                <w:lang w:eastAsia="lt-LT"/>
              </w:rPr>
              <w:t xml:space="preserve"> </w:t>
            </w:r>
          </w:p>
          <w:p w14:paraId="2C49158B" w14:textId="1967D578" w:rsidR="00F36A5B" w:rsidRPr="00006DC9" w:rsidRDefault="3F15824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w:t>
            </w:r>
            <w:r w:rsidR="00F36A5B" w:rsidRPr="00006DC9">
              <w:rPr>
                <w:rFonts w:ascii="Times New Roman" w:eastAsia="Times New Roman" w:hAnsi="Times New Roman" w:cs="Times New Roman"/>
                <w:sz w:val="24"/>
                <w:szCs w:val="24"/>
                <w:lang w:eastAsia="lt-LT"/>
              </w:rPr>
              <w:t xml:space="preserve">arpdalykiniai </w:t>
            </w:r>
            <w:r w:rsidR="216B1960" w:rsidRPr="00006DC9">
              <w:rPr>
                <w:rFonts w:ascii="Times New Roman" w:eastAsia="Times New Roman" w:hAnsi="Times New Roman" w:cs="Times New Roman"/>
                <w:sz w:val="24"/>
                <w:szCs w:val="24"/>
                <w:lang w:eastAsia="lt-LT"/>
              </w:rPr>
              <w:t>(biologijos, chemijos, fizikos</w:t>
            </w:r>
            <w:r w:rsidR="0135A3DB" w:rsidRPr="00006DC9">
              <w:rPr>
                <w:rFonts w:ascii="Times New Roman" w:eastAsia="Times New Roman" w:hAnsi="Times New Roman" w:cs="Times New Roman"/>
                <w:sz w:val="24"/>
                <w:szCs w:val="24"/>
                <w:lang w:eastAsia="lt-LT"/>
              </w:rPr>
              <w:t xml:space="preserve"> technologijų) projektai:</w:t>
            </w:r>
            <w:r w:rsidR="216B1960"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vaško</w:t>
            </w:r>
            <w:r w:rsidR="54411387"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savybės ir naudojimas kosmetikoje ir medicinoje</w:t>
            </w:r>
            <w:r w:rsidR="0CAB5EAA" w:rsidRPr="00006DC9">
              <w:rPr>
                <w:rFonts w:ascii="Times New Roman" w:eastAsia="Times New Roman" w:hAnsi="Times New Roman" w:cs="Times New Roman"/>
                <w:sz w:val="24"/>
                <w:szCs w:val="24"/>
                <w:lang w:eastAsia="lt-LT"/>
              </w:rPr>
              <w:t>;</w:t>
            </w:r>
            <w:r w:rsidR="00F36A5B" w:rsidRPr="00006DC9">
              <w:rPr>
                <w:rFonts w:ascii="Times New Roman" w:eastAsia="Times New Roman" w:hAnsi="Times New Roman" w:cs="Times New Roman"/>
                <w:sz w:val="24"/>
                <w:szCs w:val="24"/>
                <w:lang w:eastAsia="lt-LT"/>
              </w:rPr>
              <w:t xml:space="preserve"> </w:t>
            </w:r>
          </w:p>
          <w:p w14:paraId="6DCC1A81" w14:textId="1ED032A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bičių vaško ir jo produktų naudojimas buityje</w:t>
            </w:r>
            <w:r w:rsidR="7CB9339A"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p>
          <w:p w14:paraId="795BE7E2" w14:textId="3218E3E9" w:rsidR="00F36A5B" w:rsidRPr="00006DC9" w:rsidRDefault="46341EB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w:t>
            </w:r>
            <w:r w:rsidR="00F36A5B" w:rsidRPr="00006DC9">
              <w:rPr>
                <w:rFonts w:ascii="Times New Roman" w:eastAsia="Times New Roman" w:hAnsi="Times New Roman" w:cs="Times New Roman"/>
                <w:sz w:val="24"/>
                <w:szCs w:val="24"/>
                <w:lang w:eastAsia="lt-LT"/>
              </w:rPr>
              <w:t>vakių liejimas ir vaško naudojimo</w:t>
            </w:r>
            <w:r w:rsidR="45BCED4E" w:rsidRPr="00006DC9">
              <w:rPr>
                <w:rFonts w:ascii="Times New Roman" w:eastAsia="Times New Roman" w:hAnsi="Times New Roman" w:cs="Times New Roman"/>
                <w:sz w:val="24"/>
                <w:szCs w:val="24"/>
                <w:lang w:eastAsia="lt-LT"/>
              </w:rPr>
              <w:t xml:space="preserve"> istorija;</w:t>
            </w:r>
            <w:r w:rsidR="00F36A5B" w:rsidRPr="00006DC9">
              <w:rPr>
                <w:rFonts w:ascii="Times New Roman" w:eastAsia="Times New Roman" w:hAnsi="Times New Roman" w:cs="Times New Roman"/>
                <w:sz w:val="24"/>
                <w:szCs w:val="24"/>
                <w:lang w:eastAsia="lt-LT"/>
              </w:rPr>
              <w:t xml:space="preserve"> </w:t>
            </w:r>
          </w:p>
          <w:p w14:paraId="51729065" w14:textId="3F7ED95F" w:rsidR="00F36A5B" w:rsidRPr="00006DC9" w:rsidRDefault="661B6D0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parafino savybės ir naudojimas kosmetikoje ir medicinoje</w:t>
            </w:r>
            <w:r w:rsidR="00F36A5B"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p>
        </w:tc>
      </w:tr>
      <w:tr w:rsidR="00F36A5B" w:rsidRPr="00006DC9" w14:paraId="2585EFB2" w14:textId="77777777" w:rsidTr="00DB67A1">
        <w:tc>
          <w:tcPr>
            <w:tcW w:w="1840" w:type="dxa"/>
            <w:tcMar>
              <w:top w:w="28" w:type="dxa"/>
              <w:left w:w="57" w:type="dxa"/>
              <w:bottom w:w="28" w:type="dxa"/>
              <w:right w:w="57" w:type="dxa"/>
            </w:tcMar>
            <w:hideMark/>
          </w:tcPr>
          <w:p w14:paraId="117E4006" w14:textId="7E0668C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EEED068" w14:textId="58A5C28F" w:rsidR="21E33142" w:rsidRPr="00006DC9" w:rsidRDefault="21E33142"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Atskirti vašką nuo parafino galima matuojant jų lydymosi temperatūrą. Vaško lydymosi temperatūra yra 61–65 °C, o parafino – </w:t>
            </w:r>
            <w:r w:rsidRPr="00006DC9">
              <w:rPr>
                <w:rFonts w:ascii="Times New Roman" w:eastAsia="Times New Roman" w:hAnsi="Times New Roman" w:cs="Times New Roman"/>
                <w:color w:val="222222"/>
                <w:sz w:val="24"/>
                <w:szCs w:val="24"/>
                <w:lang w:eastAsia="lt-LT"/>
              </w:rPr>
              <w:t>50–57 °C</w:t>
            </w:r>
            <w:r w:rsidRPr="00006DC9">
              <w:rPr>
                <w:rFonts w:ascii="Times New Roman" w:eastAsia="Times New Roman" w:hAnsi="Times New Roman" w:cs="Times New Roman"/>
                <w:sz w:val="24"/>
                <w:szCs w:val="24"/>
                <w:lang w:eastAsia="lt-LT"/>
              </w:rPr>
              <w:t>. Pagal lydymosi temperatūrą galima atskirti ir kitokias medžiagas, nes kiekviena iš jų turi būdingą lydymosi temperatūrą.</w:t>
            </w:r>
            <w:r w:rsidR="00396FF6" w:rsidRPr="00006DC9">
              <w:rPr>
                <w:rFonts w:ascii="Times New Roman" w:eastAsia="Times New Roman" w:hAnsi="Times New Roman" w:cs="Times New Roman"/>
                <w:sz w:val="24"/>
                <w:szCs w:val="24"/>
                <w:lang w:eastAsia="lt-LT"/>
              </w:rPr>
              <w:t xml:space="preserve"> </w:t>
            </w:r>
          </w:p>
          <w:p w14:paraId="196DFB5E" w14:textId="1B2B4E43" w:rsidR="00F36A5B" w:rsidRPr="00006DC9" w:rsidRDefault="67639D45"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Vietoj deginimo šaukštelio galima naudoti skardinę arba mėgintuvėlį. Naudojant mėgintuvėlį</w:t>
            </w:r>
            <w:r w:rsidR="05458B98" w:rsidRPr="00006DC9">
              <w:rPr>
                <w:rFonts w:ascii="Times New Roman" w:eastAsia="Times New Roman" w:hAnsi="Times New Roman" w:cs="Times New Roman"/>
                <w:sz w:val="24"/>
                <w:szCs w:val="24"/>
                <w:lang w:eastAsia="lt-LT"/>
              </w:rPr>
              <w:t xml:space="preserve"> ar skardinę</w:t>
            </w:r>
            <w:r w:rsidR="3500A9FE" w:rsidRPr="00006DC9">
              <w:rPr>
                <w:rFonts w:ascii="Times New Roman" w:eastAsia="Times New Roman" w:hAnsi="Times New Roman" w:cs="Times New Roman"/>
                <w:sz w:val="24"/>
                <w:szCs w:val="24"/>
                <w:lang w:eastAsia="lt-LT"/>
              </w:rPr>
              <w:t>,</w:t>
            </w:r>
            <w:r w:rsidR="05458B98" w:rsidRPr="00006DC9">
              <w:rPr>
                <w:rFonts w:ascii="Times New Roman" w:eastAsia="Times New Roman" w:hAnsi="Times New Roman" w:cs="Times New Roman"/>
                <w:sz w:val="24"/>
                <w:szCs w:val="24"/>
                <w:lang w:eastAsia="lt-LT"/>
              </w:rPr>
              <w:t xml:space="preserve"> ind</w:t>
            </w:r>
            <w:r w:rsidR="58646D02" w:rsidRPr="00006DC9">
              <w:rPr>
                <w:rFonts w:ascii="Times New Roman" w:eastAsia="Times New Roman" w:hAnsi="Times New Roman" w:cs="Times New Roman"/>
                <w:sz w:val="24"/>
                <w:szCs w:val="24"/>
                <w:lang w:eastAsia="lt-LT"/>
              </w:rPr>
              <w:t xml:space="preserve">ą su </w:t>
            </w:r>
            <w:r w:rsidR="4475D349" w:rsidRPr="00006DC9">
              <w:rPr>
                <w:rFonts w:ascii="Times New Roman" w:eastAsia="Times New Roman" w:hAnsi="Times New Roman" w:cs="Times New Roman"/>
                <w:sz w:val="24"/>
                <w:szCs w:val="24"/>
                <w:lang w:eastAsia="lt-LT"/>
              </w:rPr>
              <w:t xml:space="preserve">tiriamąja </w:t>
            </w:r>
            <w:r w:rsidR="58646D02" w:rsidRPr="00006DC9">
              <w:rPr>
                <w:rFonts w:ascii="Times New Roman" w:eastAsia="Times New Roman" w:hAnsi="Times New Roman" w:cs="Times New Roman"/>
                <w:sz w:val="24"/>
                <w:szCs w:val="24"/>
                <w:lang w:eastAsia="lt-LT"/>
              </w:rPr>
              <w:t>medžiaga galima įmerkti į vandenį</w:t>
            </w:r>
            <w:r w:rsidR="5273CFA6" w:rsidRPr="00006DC9">
              <w:rPr>
                <w:rFonts w:ascii="Times New Roman" w:eastAsia="Times New Roman" w:hAnsi="Times New Roman" w:cs="Times New Roman"/>
                <w:sz w:val="24"/>
                <w:szCs w:val="24"/>
                <w:lang w:eastAsia="lt-LT"/>
              </w:rPr>
              <w:t xml:space="preserve"> ir jį kaitinti</w:t>
            </w:r>
            <w:r w:rsidR="58646D02" w:rsidRPr="00006DC9">
              <w:rPr>
                <w:rFonts w:ascii="Times New Roman" w:eastAsia="Times New Roman" w:hAnsi="Times New Roman" w:cs="Times New Roman"/>
                <w:sz w:val="24"/>
                <w:szCs w:val="24"/>
                <w:lang w:eastAsia="lt-LT"/>
              </w:rPr>
              <w:t xml:space="preserve">. </w:t>
            </w:r>
            <w:r w:rsidR="436C6C96" w:rsidRPr="00006DC9">
              <w:rPr>
                <w:rFonts w:ascii="Times New Roman" w:eastAsia="Times New Roman" w:hAnsi="Times New Roman" w:cs="Times New Roman"/>
                <w:sz w:val="24"/>
                <w:szCs w:val="24"/>
                <w:lang w:eastAsia="lt-LT"/>
              </w:rPr>
              <w:t>T</w:t>
            </w:r>
            <w:r w:rsidRPr="00006DC9">
              <w:rPr>
                <w:rFonts w:ascii="Times New Roman" w:eastAsia="Times New Roman" w:hAnsi="Times New Roman" w:cs="Times New Roman"/>
                <w:sz w:val="24"/>
                <w:szCs w:val="24"/>
                <w:lang w:eastAsia="lt-LT"/>
              </w:rPr>
              <w:t>ermometras arba temperat</w:t>
            </w:r>
            <w:r w:rsidR="652360B0" w:rsidRPr="00006DC9">
              <w:rPr>
                <w:rFonts w:ascii="Times New Roman" w:eastAsia="Times New Roman" w:hAnsi="Times New Roman" w:cs="Times New Roman"/>
                <w:sz w:val="24"/>
                <w:szCs w:val="24"/>
                <w:lang w:eastAsia="lt-LT"/>
              </w:rPr>
              <w:t>ūro</w:t>
            </w:r>
            <w:r w:rsidRPr="00006DC9">
              <w:rPr>
                <w:rFonts w:ascii="Times New Roman" w:eastAsia="Times New Roman" w:hAnsi="Times New Roman" w:cs="Times New Roman"/>
                <w:sz w:val="24"/>
                <w:szCs w:val="24"/>
                <w:lang w:eastAsia="lt-LT"/>
              </w:rPr>
              <w:t>s jutiklis</w:t>
            </w:r>
            <w:r w:rsidR="00E8B8A1" w:rsidRPr="00006DC9">
              <w:rPr>
                <w:rFonts w:ascii="Times New Roman" w:eastAsia="Times New Roman" w:hAnsi="Times New Roman" w:cs="Times New Roman"/>
                <w:sz w:val="24"/>
                <w:szCs w:val="24"/>
                <w:lang w:eastAsia="lt-LT"/>
              </w:rPr>
              <w:t xml:space="preserve"> gali būti įdėtas į tiriamąją medžiagą ar vandenį</w:t>
            </w:r>
            <w:r w:rsidRPr="00006DC9">
              <w:rPr>
                <w:rFonts w:ascii="Times New Roman" w:eastAsia="Times New Roman" w:hAnsi="Times New Roman" w:cs="Times New Roman"/>
                <w:sz w:val="24"/>
                <w:szCs w:val="24"/>
                <w:lang w:eastAsia="lt-LT"/>
              </w:rPr>
              <w:t>.</w:t>
            </w:r>
            <w:r w:rsidR="006C590F" w:rsidRPr="00006DC9">
              <w:rPr>
                <w:rFonts w:ascii="Times New Roman" w:eastAsia="Times New Roman" w:hAnsi="Times New Roman" w:cs="Times New Roman"/>
                <w:sz w:val="24"/>
                <w:szCs w:val="24"/>
                <w:lang w:eastAsia="lt-LT"/>
              </w:rPr>
              <w:t xml:space="preserve"> </w:t>
            </w:r>
          </w:p>
          <w:p w14:paraId="336ADBFB" w14:textId="31590536" w:rsidR="00F36A5B" w:rsidRPr="00006DC9" w:rsidRDefault="67639D45"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Pastaba.</w:t>
            </w:r>
            <w:r w:rsidRPr="00006DC9">
              <w:rPr>
                <w:rFonts w:ascii="Times New Roman" w:eastAsia="Times New Roman" w:hAnsi="Times New Roman" w:cs="Times New Roman"/>
                <w:sz w:val="24"/>
                <w:szCs w:val="24"/>
                <w:lang w:eastAsia="lt-LT"/>
              </w:rPr>
              <w:t xml:space="preserve"> Lydant mėgintuvėlyje, jį paskui gali būti sunku išvalyti.</w:t>
            </w:r>
            <w:r w:rsidR="00396FF6" w:rsidRPr="00006DC9">
              <w:rPr>
                <w:rFonts w:ascii="Times New Roman" w:eastAsia="Times New Roman" w:hAnsi="Times New Roman" w:cs="Times New Roman"/>
                <w:sz w:val="24"/>
                <w:szCs w:val="24"/>
                <w:lang w:eastAsia="lt-LT"/>
              </w:rPr>
              <w:t xml:space="preserve"> </w:t>
            </w:r>
          </w:p>
        </w:tc>
      </w:tr>
    </w:tbl>
    <w:p w14:paraId="7D04722A" w14:textId="1F6BE66B" w:rsidR="00F36A5B" w:rsidRPr="00006DC9" w:rsidRDefault="00F36A5B"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00B3613B" w:rsidRPr="00006DC9">
        <w:rPr>
          <w:rFonts w:ascii="Times New Roman" w:eastAsia="Times New Roman" w:hAnsi="Times New Roman" w:cs="Times New Roman"/>
          <w:b/>
          <w:bCs/>
          <w:caps/>
          <w:sz w:val="24"/>
          <w:szCs w:val="24"/>
          <w:lang w:eastAsia="lt-LT"/>
        </w:rPr>
        <w:t xml:space="preserve"> </w:t>
      </w:r>
      <w:r w:rsidRPr="00006DC9">
        <w:rPr>
          <w:rFonts w:ascii="Times New Roman" w:eastAsia="Times New Roman" w:hAnsi="Times New Roman" w:cs="Times New Roman"/>
          <w:b/>
          <w:bCs/>
          <w:sz w:val="24"/>
          <w:szCs w:val="24"/>
          <w:lang w:eastAsia="lt-LT"/>
        </w:rPr>
        <w:t>Metalo savitosios šilumos nustatymas</w:t>
      </w:r>
      <w:r w:rsidRPr="00006DC9">
        <w:rPr>
          <w:rFonts w:ascii="Times New Roman" w:eastAsia="Times New Roman" w:hAnsi="Times New Roman" w:cs="Times New Roman"/>
          <w:sz w:val="24"/>
          <w:szCs w:val="24"/>
          <w:lang w:eastAsia="lt-LT"/>
        </w:rPr>
        <w:t> </w:t>
      </w:r>
      <w:r w:rsidR="00B3613B" w:rsidRPr="00006DC9">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06DC9" w14:paraId="5DEBCE2E" w14:textId="77777777" w:rsidTr="00DB67A1">
        <w:tc>
          <w:tcPr>
            <w:tcW w:w="1840" w:type="dxa"/>
            <w:tcMar>
              <w:top w:w="28" w:type="dxa"/>
              <w:left w:w="57" w:type="dxa"/>
              <w:bottom w:w="28" w:type="dxa"/>
              <w:right w:w="57" w:type="dxa"/>
            </w:tcMar>
            <w:hideMark/>
          </w:tcPr>
          <w:p w14:paraId="2E9CAD4B" w14:textId="27E3BF6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4BB0EFC9" w14:textId="31855F2F" w:rsidR="00F36A5B" w:rsidRPr="00006DC9" w:rsidRDefault="2DAF2A24"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w:t>
            </w:r>
            <w:r w:rsidR="00F36A5B" w:rsidRPr="00006DC9">
              <w:rPr>
                <w:rFonts w:ascii="Times New Roman" w:eastAsia="Times New Roman" w:hAnsi="Times New Roman" w:cs="Times New Roman"/>
                <w:sz w:val="24"/>
                <w:szCs w:val="24"/>
                <w:lang w:eastAsia="lt-LT"/>
              </w:rPr>
              <w:t>ustatyti metalinio ritinėlio savitąją šilumą ir medžiagą, iš kurios jis pagamintas</w:t>
            </w:r>
            <w:r w:rsidR="65ED78F1" w:rsidRPr="00006DC9">
              <w:rPr>
                <w:rFonts w:ascii="Times New Roman" w:eastAsia="Times New Roman" w:hAnsi="Times New Roman" w:cs="Times New Roman"/>
                <w:sz w:val="24"/>
                <w:szCs w:val="24"/>
                <w:lang w:eastAsia="lt-LT"/>
              </w:rPr>
              <w:t>.</w:t>
            </w:r>
          </w:p>
        </w:tc>
      </w:tr>
      <w:tr w:rsidR="00F36A5B" w:rsidRPr="00006DC9" w14:paraId="1F9DCD2F" w14:textId="77777777" w:rsidTr="00DB67A1">
        <w:tc>
          <w:tcPr>
            <w:tcW w:w="1840" w:type="dxa"/>
            <w:tcMar>
              <w:top w:w="28" w:type="dxa"/>
              <w:left w:w="57" w:type="dxa"/>
              <w:bottom w:w="28" w:type="dxa"/>
              <w:right w:w="57" w:type="dxa"/>
            </w:tcMar>
            <w:hideMark/>
          </w:tcPr>
          <w:p w14:paraId="3A51A496" w14:textId="19F093B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923DB37" w14:textId="60DF868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Savitoji šiluma, šilumos kiekis, temperatūra ir jos matavimas, masė, tūris, tankis.</w:t>
            </w:r>
            <w:r w:rsidR="00B3613B" w:rsidRPr="00006DC9">
              <w:rPr>
                <w:rFonts w:ascii="Times New Roman" w:eastAsia="Times New Roman" w:hAnsi="Times New Roman" w:cs="Times New Roman"/>
                <w:sz w:val="24"/>
                <w:szCs w:val="24"/>
                <w:lang w:eastAsia="lt-LT"/>
              </w:rPr>
              <w:t xml:space="preserve"> </w:t>
            </w:r>
          </w:p>
        </w:tc>
      </w:tr>
      <w:tr w:rsidR="00F36A5B" w:rsidRPr="00006DC9" w14:paraId="42B38343" w14:textId="77777777" w:rsidTr="00DB67A1">
        <w:tc>
          <w:tcPr>
            <w:tcW w:w="1840" w:type="dxa"/>
            <w:tcMar>
              <w:top w:w="28" w:type="dxa"/>
              <w:left w:w="57" w:type="dxa"/>
              <w:bottom w:w="28" w:type="dxa"/>
              <w:right w:w="57" w:type="dxa"/>
            </w:tcMar>
            <w:hideMark/>
          </w:tcPr>
          <w:p w14:paraId="03D555C0" w14:textId="0188F91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A4759C7" w14:textId="7DA3244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Tinkamai naudojasi matavimo prietaisais </w:t>
            </w:r>
            <w:r w:rsidR="2A74C265"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matavimo cilindru, svarstyklėmis ir termometru</w:t>
            </w:r>
            <w:r w:rsidR="00B3613B" w:rsidRPr="00006DC9">
              <w:rPr>
                <w:rFonts w:ascii="Times New Roman" w:eastAsia="Times New Roman" w:hAnsi="Times New Roman" w:cs="Times New Roman"/>
                <w:sz w:val="24"/>
                <w:szCs w:val="24"/>
                <w:lang w:eastAsia="lt-LT"/>
              </w:rPr>
              <w:t xml:space="preserve"> </w:t>
            </w:r>
          </w:p>
          <w:p w14:paraId="0E4BF585" w14:textId="39EEC1B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Verčia dalinius masės ir tūrio vienetus į pagrindinius</w:t>
            </w:r>
            <w:r w:rsidR="00B3613B" w:rsidRPr="00006DC9">
              <w:rPr>
                <w:rFonts w:ascii="Times New Roman" w:eastAsia="Times New Roman" w:hAnsi="Times New Roman" w:cs="Times New Roman"/>
                <w:sz w:val="24"/>
                <w:szCs w:val="24"/>
                <w:lang w:eastAsia="lt-LT"/>
              </w:rPr>
              <w:t xml:space="preserve"> </w:t>
            </w:r>
          </w:p>
          <w:p w14:paraId="1316BB12" w14:textId="3BEA2C8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Taiko tinkamas formules, išreiškia reikiamą dydį.</w:t>
            </w:r>
            <w:r w:rsidR="00B3613B" w:rsidRPr="00006DC9">
              <w:rPr>
                <w:rFonts w:ascii="Times New Roman" w:eastAsia="Times New Roman" w:hAnsi="Times New Roman" w:cs="Times New Roman"/>
                <w:sz w:val="24"/>
                <w:szCs w:val="24"/>
                <w:lang w:eastAsia="lt-LT"/>
              </w:rPr>
              <w:t xml:space="preserve"> </w:t>
            </w:r>
          </w:p>
          <w:p w14:paraId="6A136D84" w14:textId="44F61BF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Įvertina matavimo paklaidas</w:t>
            </w:r>
            <w:r w:rsidR="00B3613B" w:rsidRPr="00006DC9">
              <w:rPr>
                <w:rFonts w:ascii="Times New Roman" w:eastAsia="Times New Roman" w:hAnsi="Times New Roman" w:cs="Times New Roman"/>
                <w:sz w:val="24"/>
                <w:szCs w:val="24"/>
                <w:lang w:eastAsia="lt-LT"/>
              </w:rPr>
              <w:t xml:space="preserve"> </w:t>
            </w:r>
          </w:p>
          <w:p w14:paraId="065D41D7" w14:textId="77EC123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Formuluoja išvadas remdamasis gautais rezultatais ir žiniomis apie metalus.</w:t>
            </w:r>
            <w:r w:rsidR="00B3613B" w:rsidRPr="00006DC9">
              <w:rPr>
                <w:rFonts w:ascii="Times New Roman" w:eastAsia="Times New Roman" w:hAnsi="Times New Roman" w:cs="Times New Roman"/>
                <w:sz w:val="24"/>
                <w:szCs w:val="24"/>
                <w:lang w:eastAsia="lt-LT"/>
              </w:rPr>
              <w:t xml:space="preserve"> </w:t>
            </w:r>
          </w:p>
        </w:tc>
      </w:tr>
      <w:tr w:rsidR="00F36A5B" w:rsidRPr="00006DC9" w14:paraId="6857F83D" w14:textId="77777777" w:rsidTr="00DB67A1">
        <w:tc>
          <w:tcPr>
            <w:tcW w:w="1840" w:type="dxa"/>
            <w:tcMar>
              <w:top w:w="28" w:type="dxa"/>
              <w:left w:w="57" w:type="dxa"/>
              <w:bottom w:w="28" w:type="dxa"/>
              <w:right w:w="57" w:type="dxa"/>
            </w:tcMar>
            <w:hideMark/>
          </w:tcPr>
          <w:p w14:paraId="7BBF76FB" w14:textId="5430E89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1FEF8F5" w14:textId="23908F76" w:rsidR="00F36A5B" w:rsidRPr="00006DC9" w:rsidRDefault="3299D878"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1E7F53"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173F6A00" w14:textId="53D801E6" w:rsidR="00F36A5B" w:rsidRPr="00006DC9" w:rsidRDefault="3299D878"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w:t>
            </w:r>
            <w:r w:rsidR="001E7F53"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7F2C5EBA" w14:textId="7E1777A1" w:rsidR="00F36A5B" w:rsidRPr="00006DC9" w:rsidRDefault="3299D878"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1E7F53"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4F64C7F6" w14:textId="5534E8FB" w:rsidR="00F36A5B" w:rsidRPr="00006DC9" w:rsidRDefault="3299D878"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001E7F53"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simbolius, formules, matavimo vienetus.</w:t>
            </w:r>
          </w:p>
        </w:tc>
      </w:tr>
      <w:tr w:rsidR="00F36A5B" w:rsidRPr="00006DC9" w14:paraId="38A803AB" w14:textId="77777777" w:rsidTr="00DB67A1">
        <w:tc>
          <w:tcPr>
            <w:tcW w:w="1840" w:type="dxa"/>
            <w:tcMar>
              <w:top w:w="28" w:type="dxa"/>
              <w:left w:w="57" w:type="dxa"/>
              <w:bottom w:w="28" w:type="dxa"/>
              <w:right w:w="57" w:type="dxa"/>
            </w:tcMar>
            <w:hideMark/>
          </w:tcPr>
          <w:p w14:paraId="11DB2E21" w14:textId="7360752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0856608" w14:textId="4767C14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  </w:t>
            </w:r>
            <w:r w:rsidR="00B3613B" w:rsidRPr="00006DC9">
              <w:rPr>
                <w:rFonts w:ascii="Times New Roman" w:eastAsia="Times New Roman" w:hAnsi="Times New Roman" w:cs="Times New Roman"/>
                <w:sz w:val="24"/>
                <w:szCs w:val="24"/>
                <w:lang w:eastAsia="lt-LT"/>
              </w:rPr>
              <w:t xml:space="preserve"> </w:t>
            </w:r>
          </w:p>
        </w:tc>
      </w:tr>
      <w:tr w:rsidR="00F36A5B" w:rsidRPr="00006DC9" w14:paraId="4DF77AE1" w14:textId="77777777" w:rsidTr="00DB67A1">
        <w:tc>
          <w:tcPr>
            <w:tcW w:w="1840" w:type="dxa"/>
            <w:tcMar>
              <w:top w:w="28" w:type="dxa"/>
              <w:left w:w="57" w:type="dxa"/>
              <w:bottom w:w="28" w:type="dxa"/>
              <w:right w:w="57" w:type="dxa"/>
            </w:tcMar>
            <w:hideMark/>
          </w:tcPr>
          <w:p w14:paraId="20A18AE5" w14:textId="31B4C49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05A2983" w14:textId="4F41CD8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Tyrimas </w:t>
            </w:r>
            <w:r w:rsidR="00B3613B" w:rsidRPr="00006DC9">
              <w:rPr>
                <w:rFonts w:ascii="Times New Roman" w:eastAsia="Times New Roman" w:hAnsi="Times New Roman" w:cs="Times New Roman"/>
                <w:sz w:val="24"/>
                <w:szCs w:val="24"/>
                <w:lang w:eastAsia="lt-LT"/>
              </w:rPr>
              <w:t xml:space="preserve"> </w:t>
            </w:r>
          </w:p>
        </w:tc>
      </w:tr>
      <w:tr w:rsidR="00F36A5B" w:rsidRPr="00006DC9" w14:paraId="4E3CA553" w14:textId="77777777" w:rsidTr="00DB67A1">
        <w:tc>
          <w:tcPr>
            <w:tcW w:w="1840" w:type="dxa"/>
            <w:tcMar>
              <w:top w:w="28" w:type="dxa"/>
              <w:left w:w="57" w:type="dxa"/>
              <w:bottom w:w="28" w:type="dxa"/>
              <w:right w:w="57" w:type="dxa"/>
            </w:tcMar>
            <w:hideMark/>
          </w:tcPr>
          <w:p w14:paraId="2A31DFFB" w14:textId="1AB6334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66A7CA5" w14:textId="28D4BD2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Metaliniai ritinėlis, kalorimetras, indas su šaltu vandeniu, indas su karštu vandeniu (vienas visai klasei), matavimo cilindras, termometras, svarstyklės</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 svarsčiais, popierinė servetėlė</w:t>
            </w:r>
            <w:r w:rsidR="00B3613B" w:rsidRPr="00006DC9">
              <w:rPr>
                <w:rFonts w:ascii="Times New Roman" w:eastAsia="Times New Roman" w:hAnsi="Times New Roman" w:cs="Times New Roman"/>
                <w:sz w:val="24"/>
                <w:szCs w:val="24"/>
                <w:lang w:eastAsia="lt-LT"/>
              </w:rPr>
              <w:t xml:space="preserve"> </w:t>
            </w:r>
          </w:p>
        </w:tc>
      </w:tr>
      <w:tr w:rsidR="00F36A5B" w:rsidRPr="00006DC9" w14:paraId="4017C983" w14:textId="77777777" w:rsidTr="00DB67A1">
        <w:tc>
          <w:tcPr>
            <w:tcW w:w="1840" w:type="dxa"/>
            <w:tcMar>
              <w:top w:w="28" w:type="dxa"/>
              <w:left w:w="57" w:type="dxa"/>
              <w:bottom w:w="28" w:type="dxa"/>
              <w:right w:w="57" w:type="dxa"/>
            </w:tcMar>
            <w:hideMark/>
          </w:tcPr>
          <w:p w14:paraId="079F43C3" w14:textId="2B333AF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3F744D1" w14:textId="643B328B" w:rsidR="00F36A5B" w:rsidRPr="00006DC9" w:rsidRDefault="00A256FC" w:rsidP="0069482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Kodėl karšti vienodos masės ir temperatūros metaliniai ritinėliai padėti ant ledo ištirpdo skirtingą ledo kiekį?</w:t>
            </w:r>
          </w:p>
        </w:tc>
      </w:tr>
      <w:tr w:rsidR="00F36A5B" w:rsidRPr="00006DC9" w14:paraId="4474F89A" w14:textId="77777777" w:rsidTr="00DB67A1">
        <w:tc>
          <w:tcPr>
            <w:tcW w:w="1840" w:type="dxa"/>
            <w:tcMar>
              <w:top w:w="28" w:type="dxa"/>
              <w:left w:w="57" w:type="dxa"/>
              <w:bottom w:w="28" w:type="dxa"/>
              <w:right w:w="57" w:type="dxa"/>
            </w:tcMar>
            <w:hideMark/>
          </w:tcPr>
          <w:p w14:paraId="6B9A7A48" w14:textId="57B08A2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052183D" w14:textId="621A64D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Dirbama poromis</w:t>
            </w:r>
            <w:r w:rsidR="00B3613B" w:rsidRPr="00006DC9">
              <w:rPr>
                <w:rFonts w:ascii="Times New Roman" w:eastAsia="Times New Roman" w:hAnsi="Times New Roman" w:cs="Times New Roman"/>
                <w:sz w:val="24"/>
                <w:szCs w:val="24"/>
                <w:lang w:eastAsia="lt-LT"/>
              </w:rPr>
              <w:t xml:space="preserve"> </w:t>
            </w:r>
          </w:p>
          <w:p w14:paraId="0878AE36" w14:textId="5003B70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į vidinį kalorimetro indą įpilama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150 ml</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šalto vandens;</w:t>
            </w:r>
            <w:r w:rsidR="00B3613B" w:rsidRPr="00006DC9">
              <w:rPr>
                <w:rFonts w:ascii="Times New Roman" w:eastAsia="Times New Roman" w:hAnsi="Times New Roman" w:cs="Times New Roman"/>
                <w:sz w:val="24"/>
                <w:szCs w:val="24"/>
                <w:lang w:eastAsia="lt-LT"/>
              </w:rPr>
              <w:t xml:space="preserve"> </w:t>
            </w:r>
          </w:p>
          <w:p w14:paraId="18BFFD20" w14:textId="2EE3A5D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išmatuojama šalto vandens temperatūra;</w:t>
            </w:r>
            <w:r w:rsidR="00B3613B" w:rsidRPr="00006DC9">
              <w:rPr>
                <w:rFonts w:ascii="Times New Roman" w:eastAsia="Times New Roman" w:hAnsi="Times New Roman" w:cs="Times New Roman"/>
                <w:sz w:val="24"/>
                <w:szCs w:val="24"/>
                <w:lang w:eastAsia="lt-LT"/>
              </w:rPr>
              <w:t xml:space="preserve"> </w:t>
            </w:r>
          </w:p>
          <w:p w14:paraId="185E6E3F" w14:textId="2584880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apskaičiuojama šalto vandens masė;</w:t>
            </w:r>
            <w:r w:rsidR="00B3613B" w:rsidRPr="00006DC9">
              <w:rPr>
                <w:rFonts w:ascii="Times New Roman" w:eastAsia="Times New Roman" w:hAnsi="Times New Roman" w:cs="Times New Roman"/>
                <w:sz w:val="24"/>
                <w:szCs w:val="24"/>
                <w:lang w:eastAsia="lt-LT"/>
              </w:rPr>
              <w:t xml:space="preserve"> </w:t>
            </w:r>
          </w:p>
          <w:p w14:paraId="79B83482" w14:textId="467203E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išmatuojama karšto vandens, kuriame yra metaliniai ritinėliai) temperatūra (tai gali padaryti kiekvienas mokinys arba mokytojas);</w:t>
            </w:r>
            <w:r w:rsidR="00B3613B" w:rsidRPr="00006DC9">
              <w:rPr>
                <w:rFonts w:ascii="Times New Roman" w:eastAsia="Times New Roman" w:hAnsi="Times New Roman" w:cs="Times New Roman"/>
                <w:sz w:val="24"/>
                <w:szCs w:val="24"/>
                <w:lang w:eastAsia="lt-LT"/>
              </w:rPr>
              <w:t xml:space="preserve"> </w:t>
            </w:r>
          </w:p>
          <w:p w14:paraId="2AC36653" w14:textId="16D751E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ritinėlis greitai įdedama į kalorimetrą su šaltu vandeniu;</w:t>
            </w:r>
            <w:r w:rsidR="00B3613B" w:rsidRPr="00006DC9">
              <w:rPr>
                <w:rFonts w:ascii="Times New Roman" w:eastAsia="Times New Roman" w:hAnsi="Times New Roman" w:cs="Times New Roman"/>
                <w:sz w:val="24"/>
                <w:szCs w:val="24"/>
                <w:lang w:eastAsia="lt-LT"/>
              </w:rPr>
              <w:t xml:space="preserve"> </w:t>
            </w:r>
          </w:p>
          <w:p w14:paraId="253944D0" w14:textId="0362B1B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atsargiai termometru pamaišoma ir išmatuojama sušilusio vandens temperatūra;</w:t>
            </w:r>
            <w:r w:rsidR="00B3613B" w:rsidRPr="00006DC9">
              <w:rPr>
                <w:rFonts w:ascii="Times New Roman" w:eastAsia="Times New Roman" w:hAnsi="Times New Roman" w:cs="Times New Roman"/>
                <w:sz w:val="24"/>
                <w:szCs w:val="24"/>
                <w:lang w:eastAsia="lt-LT"/>
              </w:rPr>
              <w:t xml:space="preserve"> </w:t>
            </w:r>
          </w:p>
          <w:p w14:paraId="21119E0E" w14:textId="6D752BE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ritinėlis nusausinamas ir pasveriamas;</w:t>
            </w:r>
            <w:r w:rsidR="00B3613B" w:rsidRPr="00006DC9">
              <w:rPr>
                <w:rFonts w:ascii="Times New Roman" w:eastAsia="Times New Roman" w:hAnsi="Times New Roman" w:cs="Times New Roman"/>
                <w:sz w:val="24"/>
                <w:szCs w:val="24"/>
                <w:lang w:eastAsia="lt-LT"/>
              </w:rPr>
              <w:t xml:space="preserve"> </w:t>
            </w:r>
          </w:p>
          <w:p w14:paraId="3BE9454B" w14:textId="19AB59A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apskaičiuojama ritinėlio savitoji šiluma;</w:t>
            </w:r>
            <w:r w:rsidR="00B3613B" w:rsidRPr="00006DC9">
              <w:rPr>
                <w:rFonts w:ascii="Times New Roman" w:eastAsia="Times New Roman" w:hAnsi="Times New Roman" w:cs="Times New Roman"/>
                <w:sz w:val="24"/>
                <w:szCs w:val="24"/>
                <w:lang w:eastAsia="lt-LT"/>
              </w:rPr>
              <w:t xml:space="preserve"> </w:t>
            </w:r>
          </w:p>
          <w:p w14:paraId="7F142FA6" w14:textId="2A967D6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gautas rezultatas palyginamas su savitųjų šilumų lentelės duomenimis ir padaroma išvada, iš kokio metalo pagamintas ritinėlis.</w:t>
            </w:r>
            <w:r w:rsidR="00B3613B" w:rsidRPr="00006DC9">
              <w:rPr>
                <w:rFonts w:ascii="Times New Roman" w:eastAsia="Times New Roman" w:hAnsi="Times New Roman" w:cs="Times New Roman"/>
                <w:sz w:val="24"/>
                <w:szCs w:val="24"/>
                <w:lang w:eastAsia="lt-LT"/>
              </w:rPr>
              <w:t xml:space="preserve"> </w:t>
            </w:r>
          </w:p>
        </w:tc>
      </w:tr>
      <w:tr w:rsidR="00F36A5B" w:rsidRPr="00006DC9" w14:paraId="255FBA21" w14:textId="77777777" w:rsidTr="00D401DA">
        <w:trPr>
          <w:trHeight w:val="47"/>
        </w:trPr>
        <w:tc>
          <w:tcPr>
            <w:tcW w:w="1840" w:type="dxa"/>
            <w:tcMar>
              <w:top w:w="28" w:type="dxa"/>
              <w:left w:w="57" w:type="dxa"/>
              <w:bottom w:w="28" w:type="dxa"/>
              <w:right w:w="57" w:type="dxa"/>
            </w:tcMar>
            <w:hideMark/>
          </w:tcPr>
          <w:p w14:paraId="56720B2E" w14:textId="72F2532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Refleksija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023B861" w14:textId="6F7FF86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Įsivertinama atsakant į klausimus:</w:t>
            </w:r>
            <w:r w:rsidR="00B3613B" w:rsidRPr="00006DC9">
              <w:rPr>
                <w:rFonts w:ascii="Times New Roman" w:eastAsia="Times New Roman" w:hAnsi="Times New Roman" w:cs="Times New Roman"/>
                <w:sz w:val="24"/>
                <w:szCs w:val="24"/>
                <w:lang w:eastAsia="lt-LT"/>
              </w:rPr>
              <w:t xml:space="preserve"> </w:t>
            </w:r>
          </w:p>
          <w:p w14:paraId="256544D2" w14:textId="50B1D12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kaip man sekėsi atlikti matavimus (tūrio, masės, temperatūros);</w:t>
            </w:r>
            <w:r w:rsidR="00B3613B" w:rsidRPr="00006DC9">
              <w:rPr>
                <w:rFonts w:ascii="Times New Roman" w:eastAsia="Times New Roman" w:hAnsi="Times New Roman" w:cs="Times New Roman"/>
                <w:sz w:val="24"/>
                <w:szCs w:val="24"/>
                <w:lang w:eastAsia="lt-LT"/>
              </w:rPr>
              <w:t xml:space="preserve"> </w:t>
            </w:r>
          </w:p>
          <w:p w14:paraId="390DEF33" w14:textId="5B89ADF3"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kaip man sekėsi paversti matavimo vienetus;</w:t>
            </w:r>
            <w:r w:rsidR="00B3613B" w:rsidRPr="00006DC9">
              <w:rPr>
                <w:rFonts w:ascii="Times New Roman" w:eastAsia="Times New Roman" w:hAnsi="Times New Roman" w:cs="Times New Roman"/>
                <w:sz w:val="24"/>
                <w:szCs w:val="24"/>
                <w:lang w:eastAsia="lt-LT"/>
              </w:rPr>
              <w:t xml:space="preserve"> </w:t>
            </w:r>
          </w:p>
          <w:p w14:paraId="669E593B" w14:textId="64E9222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kaip man sekėsi apskaičiuoti masę ir savitąją šilumą;</w:t>
            </w:r>
            <w:r w:rsidR="00B3613B" w:rsidRPr="00006DC9">
              <w:rPr>
                <w:rFonts w:ascii="Times New Roman" w:eastAsia="Times New Roman" w:hAnsi="Times New Roman" w:cs="Times New Roman"/>
                <w:sz w:val="24"/>
                <w:szCs w:val="24"/>
                <w:lang w:eastAsia="lt-LT"/>
              </w:rPr>
              <w:t xml:space="preserve"> </w:t>
            </w:r>
          </w:p>
          <w:p w14:paraId="63D2273D" w14:textId="7D0AF1E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kaip man sekėsi padaryti išvadą apie ritinėlio medžiagą.</w:t>
            </w:r>
            <w:r w:rsidR="00B3613B" w:rsidRPr="00006DC9">
              <w:rPr>
                <w:rFonts w:ascii="Times New Roman" w:eastAsia="Times New Roman" w:hAnsi="Times New Roman" w:cs="Times New Roman"/>
                <w:sz w:val="24"/>
                <w:szCs w:val="24"/>
                <w:lang w:eastAsia="lt-LT"/>
              </w:rPr>
              <w:t xml:space="preserve"> </w:t>
            </w:r>
          </w:p>
          <w:p w14:paraId="10384434" w14:textId="21A081A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w:t>
            </w:r>
          </w:p>
          <w:p w14:paraId="599D27BA" w14:textId="18A315F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Refleksiją galima atlikti ir užpildant lentelę:</w:t>
            </w:r>
            <w:r w:rsidR="00B3613B" w:rsidRPr="00006DC9">
              <w:rPr>
                <w:rFonts w:ascii="Times New Roman" w:eastAsia="Times New Roman" w:hAnsi="Times New Roman" w:cs="Times New Roman"/>
                <w:sz w:val="24"/>
                <w:szCs w:val="24"/>
                <w:lang w:eastAsia="lt-LT"/>
              </w:rPr>
              <w:t xml:space="preserve"> </w:t>
            </w:r>
          </w:p>
          <w:tbl>
            <w:tblPr>
              <w:tblW w:w="82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0"/>
              <w:gridCol w:w="573"/>
              <w:gridCol w:w="574"/>
              <w:gridCol w:w="574"/>
              <w:gridCol w:w="573"/>
              <w:gridCol w:w="574"/>
              <w:gridCol w:w="574"/>
              <w:gridCol w:w="573"/>
              <w:gridCol w:w="574"/>
              <w:gridCol w:w="574"/>
            </w:tblGrid>
            <w:tr w:rsidR="00F36A5B" w:rsidRPr="00006DC9" w14:paraId="7CBE2AB7" w14:textId="77777777" w:rsidTr="00D401DA">
              <w:trPr>
                <w:trHeight w:val="373"/>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D09E42E" w14:textId="36382A86" w:rsidR="00F36A5B" w:rsidRPr="00006DC9" w:rsidRDefault="00F36A5B" w:rsidP="00267D39">
                  <w:pPr>
                    <w:spacing w:after="0" w:line="240" w:lineRule="auto"/>
                    <w:jc w:val="center"/>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b/>
                      <w:bCs/>
                      <w:i/>
                      <w:iCs/>
                      <w:lang w:eastAsia="lt-LT"/>
                    </w:rPr>
                    <w:t>Žinios ir gebėjimai</w:t>
                  </w:r>
                  <w:r w:rsidR="00B3613B" w:rsidRPr="00006DC9">
                    <w:rPr>
                      <w:rFonts w:ascii="Times New Roman" w:eastAsia="Times New Roman" w:hAnsi="Times New Roman" w:cs="Times New Roman"/>
                      <w:lang w:eastAsia="lt-LT"/>
                    </w:rPr>
                    <w:t xml:space="preserve"> </w:t>
                  </w:r>
                </w:p>
              </w:tc>
              <w:tc>
                <w:tcPr>
                  <w:tcW w:w="5163" w:type="dxa"/>
                  <w:gridSpan w:val="9"/>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F83C233" w14:textId="366CA82C" w:rsidR="00F36A5B" w:rsidRPr="00006DC9" w:rsidRDefault="00F36A5B" w:rsidP="00267D39">
                  <w:pPr>
                    <w:spacing w:after="0" w:line="240" w:lineRule="auto"/>
                    <w:jc w:val="center"/>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b/>
                      <w:bCs/>
                      <w:i/>
                      <w:iCs/>
                      <w:lang w:eastAsia="lt-LT"/>
                    </w:rPr>
                    <w:t>Įsivertinimas (pažymėti vieną)</w:t>
                  </w:r>
                  <w:r w:rsidR="00B3613B" w:rsidRPr="00006DC9">
                    <w:rPr>
                      <w:rFonts w:ascii="Times New Roman" w:eastAsia="Times New Roman" w:hAnsi="Times New Roman" w:cs="Times New Roman"/>
                      <w:lang w:eastAsia="lt-LT"/>
                    </w:rPr>
                    <w:t xml:space="preserve"> </w:t>
                  </w:r>
                </w:p>
              </w:tc>
            </w:tr>
            <w:tr w:rsidR="00F36A5B" w:rsidRPr="00006DC9" w14:paraId="76E16D9F"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679A8FD" w14:textId="1FCA804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Išmatavau vandens tūrį</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454CB27" w14:textId="6A51B821"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4025774" w14:textId="2E47D0D9"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8E1F780" w14:textId="41B8EBF5"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FE0B4BB" w14:textId="4D2C986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A822B80" w14:textId="199B8B8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ECB7E81" w14:textId="78E0A16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FC0ECC3" w14:textId="11C8957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747BCC5" w14:textId="3AB5B3D3"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621B9CB" w14:textId="5CFC4C8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42CB0264" w14:textId="77777777" w:rsidTr="006C2846">
              <w:trPr>
                <w:trHeight w:val="368"/>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137548A" w14:textId="096A9664"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Apskaičiavau šalto vandens masę</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2B2FBA4" w14:textId="1187D3A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76C7D53" w14:textId="0D9A02E5"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8109C38" w14:textId="55E7CFE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045CA44" w14:textId="1167A950"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06D55D8" w14:textId="6692FE9B"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D82E95B" w14:textId="6403CAB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23F1E82" w14:textId="24E2AF2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A823419" w14:textId="36450EEC"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01578E0" w14:textId="2B2CDB52"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0CF30A0C"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1278814" w14:textId="16CA22E3"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Išmatavau šalto vandens temperatūrą</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49C2142" w14:textId="6B74F5F1"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4B4D172" w14:textId="445E996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7D3DA02" w14:textId="51605EC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55F3F2A" w14:textId="7DAE170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2071030" w14:textId="04CDD381"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404EACA" w14:textId="5E850BD2"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BB009B1" w14:textId="329E942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B70C1FC" w14:textId="746623C4"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FCED5F6" w14:textId="2D473E15"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6DCDE552"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2D5335E" w14:textId="471C9C8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Išmatavau</w:t>
                  </w:r>
                  <w:r w:rsidR="00B3613B" w:rsidRPr="00006DC9">
                    <w:rPr>
                      <w:rFonts w:ascii="Times New Roman" w:eastAsia="Times New Roman" w:hAnsi="Times New Roman" w:cs="Times New Roman"/>
                      <w:lang w:eastAsia="lt-LT"/>
                    </w:rPr>
                    <w:t xml:space="preserve"> </w:t>
                  </w:r>
                  <w:r w:rsidRPr="00006DC9">
                    <w:rPr>
                      <w:rFonts w:ascii="Times New Roman" w:eastAsia="Times New Roman" w:hAnsi="Times New Roman" w:cs="Times New Roman"/>
                      <w:lang w:eastAsia="lt-LT"/>
                    </w:rPr>
                    <w:t>karšto</w:t>
                  </w:r>
                  <w:r w:rsidR="00B3613B" w:rsidRPr="00006DC9">
                    <w:rPr>
                      <w:rFonts w:ascii="Times New Roman" w:eastAsia="Times New Roman" w:hAnsi="Times New Roman" w:cs="Times New Roman"/>
                      <w:lang w:eastAsia="lt-LT"/>
                    </w:rPr>
                    <w:t xml:space="preserve"> </w:t>
                  </w:r>
                  <w:r w:rsidRPr="00006DC9">
                    <w:rPr>
                      <w:rFonts w:ascii="Times New Roman" w:eastAsia="Times New Roman" w:hAnsi="Times New Roman" w:cs="Times New Roman"/>
                      <w:lang w:eastAsia="lt-LT"/>
                    </w:rPr>
                    <w:t>vandens temperatūrą</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8208227" w14:textId="5EFA8C8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22DE651" w14:textId="0899A37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5E9643A" w14:textId="502F5AC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5B6E4C1" w14:textId="055A7EA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472AF3B" w14:textId="1C4F79B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EB95296" w14:textId="3DBABDD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6A20A66" w14:textId="7BC33DB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175D6F3" w14:textId="49804B5C"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0C417B2" w14:textId="49C8193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1D92ADA7"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EE37CF1" w14:textId="0EEE29D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Išmatavau sušilusio vandens temperatūrą</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83CF0A8" w14:textId="4EEF185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4E94554" w14:textId="5F7086D3"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415A1B9" w14:textId="10899F82"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CEA19DD" w14:textId="764AFEF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BEEFD17" w14:textId="2FCF5B8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A7031FA" w14:textId="64310662"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D39F666" w14:textId="64346F9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3AE71D6" w14:textId="1F50EDF4"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651DCDB" w14:textId="7677E3B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236D5E32"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F1CAF52" w14:textId="55E54F6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Išmatavau ritinėlio masę</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A7E937D" w14:textId="4FF0F6E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4ECECD0" w14:textId="6489A559"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045CF91" w14:textId="033548A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138A5A6" w14:textId="2A81F081"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5379F14" w14:textId="1A831555"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1DEB0F0" w14:textId="7F755E6C"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736A586" w14:textId="234D31E2"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6790AAE" w14:textId="2DBD077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C9B7892" w14:textId="5953C59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451629FE"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5C36008" w14:textId="57AA6434"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Tinkamai užrašiau matavimų rezultatus</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347F1C4" w14:textId="41EA0995"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A12C465" w14:textId="72634AD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D052883" w14:textId="24E064B2"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9F010EB" w14:textId="0EC74B0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9C5CD5A" w14:textId="33277B20"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463E890" w14:textId="22729AD0"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1,25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7DDA152" w14:textId="0BED50F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C82ABCC" w14:textId="40C065A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C055EE5" w14:textId="7D06BE9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r>
            <w:tr w:rsidR="00F36A5B" w:rsidRPr="00006DC9" w14:paraId="23D7B6FE"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E55D4F4" w14:textId="56AEFC4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Apskaičiavau ritinėlio savitąją šilumą</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DD7931F" w14:textId="5C849B8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233D71E" w14:textId="0C929F7A"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9D05EFB" w14:textId="5118E849"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9D8AF27" w14:textId="238859F9"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8C4618F" w14:textId="63E068D5"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0DF5E1F" w14:textId="53CEFE21"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1,25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42ACDC9" w14:textId="38042A57"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925820B" w14:textId="2F1C9C7C"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EFABAA8" w14:textId="1E7F5FE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2,0</w:t>
                  </w:r>
                  <w:r w:rsidR="00B3613B" w:rsidRPr="00006DC9">
                    <w:rPr>
                      <w:rFonts w:ascii="Times New Roman" w:eastAsia="Times New Roman" w:hAnsi="Times New Roman" w:cs="Times New Roman"/>
                      <w:lang w:eastAsia="lt-LT"/>
                    </w:rPr>
                    <w:t xml:space="preserve"> </w:t>
                  </w:r>
                </w:p>
              </w:tc>
            </w:tr>
            <w:tr w:rsidR="00F36A5B" w:rsidRPr="00006DC9" w14:paraId="16EC0154" w14:textId="77777777" w:rsidTr="006C2846">
              <w:trPr>
                <w:trHeight w:val="20"/>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59400C5" w14:textId="0FD03478"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Suformulavau darbo išvadą</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9EE5EE2" w14:textId="71D216C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8BACB5D" w14:textId="3162AB11"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0,25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118584D" w14:textId="688A09C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E002737" w14:textId="02995D1B"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0,75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6ED2707" w14:textId="13D0C7B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1,0</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2FEDF71" w14:textId="3DD9592D"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1,25</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6CED479" w14:textId="4699E20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7B9DCA8" w14:textId="558EF436"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1,75</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052E36F" w14:textId="500CC4BF"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2,0</w:t>
                  </w:r>
                  <w:r w:rsidR="00B3613B" w:rsidRPr="00006DC9">
                    <w:rPr>
                      <w:rFonts w:ascii="Times New Roman" w:eastAsia="Times New Roman" w:hAnsi="Times New Roman" w:cs="Times New Roman"/>
                      <w:lang w:eastAsia="lt-LT"/>
                    </w:rPr>
                    <w:t xml:space="preserve"> </w:t>
                  </w:r>
                </w:p>
              </w:tc>
            </w:tr>
            <w:tr w:rsidR="00F36A5B" w:rsidRPr="00006DC9" w14:paraId="191A0B4B" w14:textId="77777777" w:rsidTr="006C2846">
              <w:trPr>
                <w:trHeight w:val="373"/>
              </w:trPr>
              <w:tc>
                <w:tcPr>
                  <w:tcW w:w="3040"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6FBAB7C" w14:textId="237A5FE2" w:rsidR="00F36A5B" w:rsidRPr="00006DC9" w:rsidRDefault="00F36A5B" w:rsidP="00267D39">
                  <w:pPr>
                    <w:spacing w:after="0" w:line="240" w:lineRule="auto"/>
                    <w:jc w:val="right"/>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b/>
                      <w:bCs/>
                      <w:i/>
                      <w:iCs/>
                      <w:lang w:eastAsia="lt-LT"/>
                    </w:rPr>
                    <w:t>Iš viso taškų</w:t>
                  </w:r>
                  <w:r w:rsidR="00B3613B"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FEEA830" w14:textId="7B3DE73E" w:rsidR="00F36A5B" w:rsidRPr="00006DC9" w:rsidRDefault="00F36A5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w:t>
                  </w:r>
                  <w:r w:rsidR="00B3613B"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1B701E4" w14:textId="0EEA8EC6"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4D07A79" w14:textId="15781585"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CF72423" w14:textId="7AC6A226"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03224B0" w14:textId="204620E3"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EB642D7" w14:textId="6A8C017C"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3"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12EEFD9" w14:textId="6474EB2D"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0B42516" w14:textId="642CAEA5"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c>
                <w:tcPr>
                  <w:tcW w:w="57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9FF7AE2" w14:textId="046F69D4" w:rsidR="00F36A5B" w:rsidRPr="00006DC9" w:rsidRDefault="00B36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 </w:t>
                  </w:r>
                </w:p>
              </w:tc>
            </w:tr>
          </w:tbl>
          <w:p w14:paraId="172FF1E6" w14:textId="565BFE4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p>
        </w:tc>
      </w:tr>
      <w:tr w:rsidR="00F36A5B" w:rsidRPr="00006DC9" w14:paraId="43C2D96F" w14:textId="77777777" w:rsidTr="00DB67A1">
        <w:tc>
          <w:tcPr>
            <w:tcW w:w="1840" w:type="dxa"/>
            <w:tcMar>
              <w:top w:w="28" w:type="dxa"/>
              <w:left w:w="57" w:type="dxa"/>
              <w:bottom w:w="28" w:type="dxa"/>
              <w:right w:w="57" w:type="dxa"/>
            </w:tcMar>
            <w:hideMark/>
          </w:tcPr>
          <w:p w14:paraId="647458F4" w14:textId="51316E0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93190B1" w14:textId="7777777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Patyrinėti metalų šilumines savybes </w:t>
            </w:r>
            <w:r w:rsidR="56DB614F"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vienodos masės skirtingus metalus įkaitinti iki tos pačios temperatūros (pvz., verdančiame vandenyje), o po to padėti ant vaškinės</w:t>
            </w:r>
            <w:r w:rsidR="7A2F85B5" w:rsidRPr="00006DC9">
              <w:rPr>
                <w:rFonts w:ascii="Times New Roman" w:eastAsia="Times New Roman" w:hAnsi="Times New Roman" w:cs="Times New Roman"/>
                <w:sz w:val="24"/>
                <w:szCs w:val="24"/>
                <w:lang w:eastAsia="lt-LT"/>
              </w:rPr>
              <w:t xml:space="preserve"> ar parafino</w:t>
            </w:r>
            <w:r w:rsidRPr="00006DC9">
              <w:rPr>
                <w:rFonts w:ascii="Times New Roman" w:eastAsia="Times New Roman" w:hAnsi="Times New Roman" w:cs="Times New Roman"/>
                <w:sz w:val="24"/>
                <w:szCs w:val="24"/>
                <w:lang w:eastAsia="lt-LT"/>
              </w:rPr>
              <w:t xml:space="preserve"> plokštelės.</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Stebėti, kiek vaško</w:t>
            </w:r>
            <w:r w:rsidR="5647E773" w:rsidRPr="00006DC9">
              <w:rPr>
                <w:rFonts w:ascii="Times New Roman" w:eastAsia="Times New Roman" w:hAnsi="Times New Roman" w:cs="Times New Roman"/>
                <w:sz w:val="24"/>
                <w:szCs w:val="24"/>
                <w:lang w:eastAsia="lt-LT"/>
              </w:rPr>
              <w:t xml:space="preserve"> / parafino</w:t>
            </w:r>
            <w:r w:rsidRPr="00006DC9">
              <w:rPr>
                <w:rFonts w:ascii="Times New Roman" w:eastAsia="Times New Roman" w:hAnsi="Times New Roman" w:cs="Times New Roman"/>
                <w:sz w:val="24"/>
                <w:szCs w:val="24"/>
                <w:lang w:eastAsia="lt-LT"/>
              </w:rPr>
              <w:t xml:space="preserve"> ištirpo ir daryti išvadą apie skirtingas metalų savitąsias šilumas.</w:t>
            </w:r>
            <w:r w:rsidR="00B3613B" w:rsidRPr="00006DC9">
              <w:rPr>
                <w:rFonts w:ascii="Times New Roman" w:eastAsia="Times New Roman" w:hAnsi="Times New Roman" w:cs="Times New Roman"/>
                <w:sz w:val="24"/>
                <w:szCs w:val="24"/>
                <w:lang w:eastAsia="lt-LT"/>
              </w:rPr>
              <w:t xml:space="preserve"> </w:t>
            </w:r>
          </w:p>
          <w:p w14:paraId="5E858818" w14:textId="735374DB" w:rsidR="00A65491" w:rsidRPr="00006DC9" w:rsidRDefault="00A65491" w:rsidP="00A6549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sz w:val="24"/>
                <w:szCs w:val="24"/>
                <w:u w:color="000000"/>
              </w:rPr>
              <w:t>Jeigu gauti duomenys neatitinka tikrovės (pvz., pagal apskaičiuotą savitąją šiluma gaunamas stiklas) tuomet galima plėtoti užduotį atliekant elektros metalo laidumo tyrimą.</w:t>
            </w:r>
          </w:p>
        </w:tc>
      </w:tr>
      <w:tr w:rsidR="00F36A5B" w:rsidRPr="00006DC9" w14:paraId="0A1F855B" w14:textId="77777777" w:rsidTr="00DB67A1">
        <w:tc>
          <w:tcPr>
            <w:tcW w:w="1840" w:type="dxa"/>
            <w:tcMar>
              <w:top w:w="28" w:type="dxa"/>
              <w:left w:w="57" w:type="dxa"/>
              <w:bottom w:w="28" w:type="dxa"/>
              <w:right w:w="57" w:type="dxa"/>
            </w:tcMar>
            <w:hideMark/>
          </w:tcPr>
          <w:p w14:paraId="251C5390" w14:textId="212093A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A389C78" w14:textId="77777777" w:rsidR="00F36A5B" w:rsidRPr="00006DC9" w:rsidRDefault="00694828" w:rsidP="0069482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Prieš pateikiant įvadinį klausimą galima būtų parodyti šį klausimą iliustruojančią demonstraciją.</w:t>
            </w:r>
          </w:p>
          <w:p w14:paraId="2AE6F2FA" w14:textId="77777777" w:rsidR="00A256FC" w:rsidRPr="00006DC9" w:rsidRDefault="00A256FC" w:rsidP="00A256FC">
            <w:pPr>
              <w:spacing w:after="0" w:line="259" w:lineRule="auto"/>
              <w:rPr>
                <w:rFonts w:ascii="Times New Roman" w:hAnsi="Times New Roman" w:cs="Times New Roman"/>
                <w:sz w:val="24"/>
                <w:szCs w:val="24"/>
                <w:u w:color="000000"/>
              </w:rPr>
            </w:pPr>
            <w:r w:rsidRPr="00006DC9">
              <w:rPr>
                <w:rFonts w:ascii="Times New Roman" w:hAnsi="Times New Roman" w:cs="Times New Roman"/>
                <w:sz w:val="24"/>
                <w:szCs w:val="24"/>
                <w:u w:color="000000"/>
              </w:rPr>
              <w:t>Mokytojas pagal situaciją pateikia užuominas ir jei reikia teikia pagalbą.</w:t>
            </w:r>
          </w:p>
          <w:p w14:paraId="7904387C" w14:textId="0D67D61F" w:rsidR="00A256FC" w:rsidRPr="00006DC9" w:rsidRDefault="00A256FC" w:rsidP="00A256FC">
            <w:pPr>
              <w:spacing w:after="0" w:line="259" w:lineRule="auto"/>
              <w:rPr>
                <w:rFonts w:ascii="Times New Roman" w:hAnsi="Times New Roman" w:cs="Times New Roman"/>
                <w:sz w:val="24"/>
                <w:szCs w:val="24"/>
                <w:u w:color="000000"/>
              </w:rPr>
            </w:pPr>
            <w:r w:rsidRPr="00006DC9">
              <w:rPr>
                <w:rFonts w:ascii="Times New Roman" w:hAnsi="Times New Roman" w:cs="Times New Roman"/>
                <w:sz w:val="24"/>
                <w:szCs w:val="24"/>
                <w:u w:color="000000"/>
              </w:rPr>
              <w:t xml:space="preserve">Slenkstinio pasiekimų lygio mokiniams galima pateikti darbo aprašymą, pateiktą eilutėje </w:t>
            </w:r>
            <w:r w:rsidRPr="00006DC9">
              <w:rPr>
                <w:rFonts w:ascii="Times New Roman" w:hAnsi="Times New Roman" w:cs="Times New Roman"/>
                <w:i/>
                <w:sz w:val="24"/>
                <w:szCs w:val="24"/>
                <w:u w:color="000000"/>
              </w:rPr>
              <w:t xml:space="preserve">Eiga, </w:t>
            </w:r>
            <w:r w:rsidRPr="00006DC9">
              <w:rPr>
                <w:rFonts w:ascii="Times New Roman" w:hAnsi="Times New Roman" w:cs="Times New Roman"/>
                <w:sz w:val="24"/>
                <w:szCs w:val="24"/>
                <w:u w:color="000000"/>
              </w:rPr>
              <w:t>bet tik tuo atveju, jeigu jie dirba vienoje grupėje.</w:t>
            </w:r>
          </w:p>
          <w:p w14:paraId="4ABE85CA" w14:textId="31F7DAD1" w:rsidR="00A256FC" w:rsidRPr="00006DC9" w:rsidRDefault="00A256FC" w:rsidP="00A256FC">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sz w:val="24"/>
                <w:szCs w:val="24"/>
                <w:u w:color="000000"/>
              </w:rPr>
              <w:t>Būtina priminti ir aptarti saugaus darbo taisykles.</w:t>
            </w:r>
          </w:p>
        </w:tc>
      </w:tr>
    </w:tbl>
    <w:p w14:paraId="26365D8C" w14:textId="77777777" w:rsidR="00E03036" w:rsidRPr="00006DC9" w:rsidRDefault="00E03036" w:rsidP="009E567B">
      <w:pPr>
        <w:spacing w:before="120" w:after="120" w:line="240" w:lineRule="auto"/>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br w:type="page"/>
      </w:r>
    </w:p>
    <w:p w14:paraId="7771416E" w14:textId="5215B7BB" w:rsidR="7E57A1F2" w:rsidRPr="00006DC9" w:rsidRDefault="7E57A1F2" w:rsidP="009E567B">
      <w:pPr>
        <w:spacing w:before="120" w:after="120" w:line="240" w:lineRule="auto"/>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lastRenderedPageBreak/>
        <w:t xml:space="preserve">VEIKLOS TEMA: </w:t>
      </w:r>
      <w:r w:rsidRPr="00006DC9">
        <w:rPr>
          <w:rFonts w:ascii="Times New Roman" w:eastAsia="Times New Roman" w:hAnsi="Times New Roman" w:cs="Times New Roman"/>
          <w:b/>
          <w:bCs/>
          <w:sz w:val="24"/>
          <w:szCs w:val="24"/>
        </w:rPr>
        <w:t>Projektas</w:t>
      </w:r>
      <w:r w:rsidRPr="00006DC9">
        <w:rPr>
          <w:rFonts w:ascii="Times New Roman" w:eastAsia="Times New Roman" w:hAnsi="Times New Roman" w:cs="Times New Roman"/>
          <w:b/>
          <w:sz w:val="24"/>
          <w:szCs w:val="24"/>
        </w:rPr>
        <w:t xml:space="preserve"> „Mažinkime CO</w:t>
      </w:r>
      <w:r w:rsidRPr="00006DC9">
        <w:rPr>
          <w:rFonts w:ascii="Times New Roman" w:eastAsia="Times New Roman" w:hAnsi="Times New Roman" w:cs="Times New Roman"/>
          <w:b/>
          <w:sz w:val="24"/>
          <w:szCs w:val="24"/>
          <w:vertAlign w:val="subscript"/>
        </w:rPr>
        <w:t>2</w:t>
      </w:r>
      <w:r w:rsidRPr="00006DC9">
        <w:rPr>
          <w:rFonts w:ascii="Times New Roman" w:eastAsia="Times New Roman" w:hAnsi="Times New Roman" w:cs="Times New Roman"/>
          <w:b/>
          <w:sz w:val="24"/>
          <w:szCs w:val="24"/>
        </w:rPr>
        <w:t xml:space="preserve"> pėdsaką kelyje į mokyklą“</w:t>
      </w:r>
    </w:p>
    <w:tbl>
      <w:tblPr>
        <w:tblW w:w="1020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8363"/>
      </w:tblGrid>
      <w:tr w:rsidR="4E84652D" w:rsidRPr="00006DC9" w14:paraId="33161E43" w14:textId="77777777" w:rsidTr="00DB67A1">
        <w:trPr>
          <w:trHeight w:val="855"/>
        </w:trPr>
        <w:tc>
          <w:tcPr>
            <w:tcW w:w="1843" w:type="dxa"/>
            <w:tcMar>
              <w:top w:w="28" w:type="dxa"/>
              <w:left w:w="57" w:type="dxa"/>
              <w:bottom w:w="28" w:type="dxa"/>
              <w:right w:w="57" w:type="dxa"/>
            </w:tcMar>
          </w:tcPr>
          <w:p w14:paraId="471E7BF5" w14:textId="6637CB40"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Veiklos tikslas </w:t>
            </w:r>
          </w:p>
        </w:tc>
        <w:tc>
          <w:tcPr>
            <w:tcW w:w="8363" w:type="dxa"/>
            <w:tcMar>
              <w:top w:w="28" w:type="dxa"/>
              <w:left w:w="57" w:type="dxa"/>
              <w:bottom w:w="28" w:type="dxa"/>
              <w:right w:w="57" w:type="dxa"/>
            </w:tcMar>
          </w:tcPr>
          <w:p w14:paraId="038A4913" w14:textId="510A6AF5"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Išsiaiškinti, kokį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pėdsaką palieka transporto priemonės, kuriomis mokiniai keliauja į mokyklą. Numatyti būdus, kaip tą pėdsaką būtų galima sumažinti.</w:t>
            </w:r>
          </w:p>
        </w:tc>
      </w:tr>
      <w:tr w:rsidR="4E84652D" w:rsidRPr="00006DC9" w14:paraId="6BB4A8A5" w14:textId="77777777" w:rsidTr="00DB67A1">
        <w:trPr>
          <w:trHeight w:val="510"/>
        </w:trPr>
        <w:tc>
          <w:tcPr>
            <w:tcW w:w="1843" w:type="dxa"/>
            <w:tcMar>
              <w:top w:w="28" w:type="dxa"/>
              <w:left w:w="57" w:type="dxa"/>
              <w:bottom w:w="28" w:type="dxa"/>
              <w:right w:w="57" w:type="dxa"/>
            </w:tcMar>
          </w:tcPr>
          <w:p w14:paraId="44D0FED3" w14:textId="0C81E109"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Žinios (sąvokos, reiškiniai) </w:t>
            </w:r>
          </w:p>
        </w:tc>
        <w:tc>
          <w:tcPr>
            <w:tcW w:w="8363" w:type="dxa"/>
            <w:tcMar>
              <w:top w:w="28" w:type="dxa"/>
              <w:left w:w="57" w:type="dxa"/>
              <w:bottom w:w="28" w:type="dxa"/>
              <w:right w:w="57" w:type="dxa"/>
            </w:tcMar>
          </w:tcPr>
          <w:p w14:paraId="270B56AD" w14:textId="4DA804FE"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Šiluminiai varikliai, kuras, kuro degimo šiluma,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pėdsakas, oro tarša.</w:t>
            </w:r>
          </w:p>
        </w:tc>
      </w:tr>
      <w:tr w:rsidR="4E84652D" w:rsidRPr="00006DC9" w14:paraId="22C98EF5" w14:textId="77777777" w:rsidTr="00DB67A1">
        <w:trPr>
          <w:trHeight w:val="300"/>
        </w:trPr>
        <w:tc>
          <w:tcPr>
            <w:tcW w:w="1843" w:type="dxa"/>
            <w:tcMar>
              <w:top w:w="28" w:type="dxa"/>
              <w:left w:w="57" w:type="dxa"/>
              <w:bottom w:w="28" w:type="dxa"/>
              <w:right w:w="57" w:type="dxa"/>
            </w:tcMar>
          </w:tcPr>
          <w:p w14:paraId="57E70B8E" w14:textId="1F3003BB"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Gamtamoksliniai pasiekimai </w:t>
            </w:r>
          </w:p>
        </w:tc>
        <w:tc>
          <w:tcPr>
            <w:tcW w:w="8363" w:type="dxa"/>
            <w:tcMar>
              <w:top w:w="28" w:type="dxa"/>
              <w:left w:w="57" w:type="dxa"/>
              <w:bottom w:w="28" w:type="dxa"/>
              <w:right w:w="57" w:type="dxa"/>
            </w:tcMar>
          </w:tcPr>
          <w:p w14:paraId="02DCF2BA" w14:textId="0D76A067"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Įvardija, kas yra šiluminiai varikliai.</w:t>
            </w:r>
          </w:p>
          <w:p w14:paraId="29554A76" w14:textId="640C6C86"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Nurodo kuro rūšis, jų degimo šilumas. </w:t>
            </w:r>
          </w:p>
          <w:p w14:paraId="3C7CC804" w14:textId="2E9B2B0F"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Palygina įvairias kuro rūšis pagal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pėdsaką. </w:t>
            </w:r>
          </w:p>
          <w:p w14:paraId="20F9B993" w14:textId="29296F02"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Prognozuoja, kuo galima pakeisti taršius automobilius.</w:t>
            </w:r>
          </w:p>
        </w:tc>
      </w:tr>
      <w:tr w:rsidR="4E84652D" w:rsidRPr="00006DC9" w14:paraId="1435EFBB" w14:textId="77777777" w:rsidTr="00DB67A1">
        <w:trPr>
          <w:trHeight w:val="315"/>
        </w:trPr>
        <w:tc>
          <w:tcPr>
            <w:tcW w:w="1843" w:type="dxa"/>
            <w:tcMar>
              <w:top w:w="28" w:type="dxa"/>
              <w:left w:w="57" w:type="dxa"/>
              <w:bottom w:w="28" w:type="dxa"/>
              <w:right w:w="57" w:type="dxa"/>
            </w:tcMar>
          </w:tcPr>
          <w:p w14:paraId="3C886A94" w14:textId="6BAE10B1"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Kompetencijos </w:t>
            </w:r>
          </w:p>
        </w:tc>
        <w:tc>
          <w:tcPr>
            <w:tcW w:w="8363" w:type="dxa"/>
            <w:tcMar>
              <w:top w:w="28" w:type="dxa"/>
              <w:left w:w="57" w:type="dxa"/>
              <w:bottom w:w="28" w:type="dxa"/>
              <w:right w:w="57" w:type="dxa"/>
            </w:tcMar>
          </w:tcPr>
          <w:p w14:paraId="31BED588" w14:textId="41F59753" w:rsidR="4E84652D" w:rsidRPr="00006DC9" w:rsidRDefault="2B4F31B3"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w:t>
            </w:r>
            <w:r w:rsidR="001E7F53"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30F1E65E" w14:textId="65FB2226" w:rsidR="4E84652D" w:rsidRPr="00006DC9" w:rsidRDefault="2B4F31B3"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bendradarbiauja, dalijasi informacija; paaiškina sąsajas tarp gamtos mokslų ir t</w:t>
            </w:r>
            <w:r w:rsidR="001E7F53" w:rsidRPr="00006DC9">
              <w:rPr>
                <w:rFonts w:ascii="Times New Roman" w:eastAsia="Times New Roman" w:hAnsi="Times New Roman" w:cs="Times New Roman"/>
                <w:sz w:val="24"/>
                <w:szCs w:val="24"/>
              </w:rPr>
              <w:t xml:space="preserve">echnologijų; </w:t>
            </w:r>
            <w:r w:rsidRPr="00006DC9">
              <w:rPr>
                <w:rFonts w:ascii="Times New Roman" w:eastAsia="Times New Roman" w:hAnsi="Times New Roman" w:cs="Times New Roman"/>
                <w:sz w:val="24"/>
                <w:szCs w:val="24"/>
              </w:rPr>
              <w:t>reflektuoja asmeninę pažangą; kelia tolimesnius mokymosi tikslus.</w:t>
            </w:r>
          </w:p>
          <w:p w14:paraId="6C5FA1A0" w14:textId="738DC491" w:rsidR="4E84652D" w:rsidRPr="00006DC9" w:rsidRDefault="2B4F31B3"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tikslingai ir kūrybiškai taiko turimas žinias ir gebėjimus.</w:t>
            </w:r>
          </w:p>
          <w:p w14:paraId="30D3397B" w14:textId="354A7916" w:rsidR="4E84652D" w:rsidRPr="00006DC9" w:rsidRDefault="2B4F31B3"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Pilietiškumo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skiria objektyvią informaciją, faktus, duomenis nuo subjektyvios; pasirenka patikimus informacijos šaltinius; nusako ir vertina žmogaus veiklos poveikį gamtai.</w:t>
            </w:r>
          </w:p>
          <w:p w14:paraId="77406553" w14:textId="2DEC2AAA" w:rsidR="4E84652D" w:rsidRPr="00006DC9" w:rsidRDefault="2B4F31B3"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Kultūrinė</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apibūdina ir kritiškai vertina gamtos mokslų pasiekimus ir svarbą ž</w:t>
            </w:r>
            <w:r w:rsidR="00B576D1" w:rsidRPr="00006DC9">
              <w:rPr>
                <w:rFonts w:ascii="Times New Roman" w:eastAsia="Times New Roman" w:hAnsi="Times New Roman" w:cs="Times New Roman"/>
                <w:sz w:val="24"/>
                <w:szCs w:val="24"/>
              </w:rPr>
              <w:t>mogui, bendruomenei, visuomenei.</w:t>
            </w:r>
          </w:p>
          <w:p w14:paraId="7698809E" w14:textId="279E924F" w:rsidR="00B576D1" w:rsidRPr="00006DC9" w:rsidRDefault="2B4F31B3"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Komunikavimo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atsirenka reikiamą įvairiais būdais pateiktą informaciją iš skirtingų šaltinių; lygina, kritiškai vertina, klasifikuoja, interpretuoja, jungia skirtingų šaltini</w:t>
            </w:r>
            <w:r w:rsidR="00B576D1" w:rsidRPr="00006DC9">
              <w:rPr>
                <w:rFonts w:ascii="Times New Roman" w:eastAsia="Times New Roman" w:hAnsi="Times New Roman" w:cs="Times New Roman"/>
                <w:sz w:val="24"/>
                <w:szCs w:val="24"/>
              </w:rPr>
              <w:t>ų informaciją; tinkamai cituoja.</w:t>
            </w:r>
            <w:r w:rsidRPr="00006DC9">
              <w:rPr>
                <w:rFonts w:ascii="Times New Roman" w:eastAsia="Times New Roman" w:hAnsi="Times New Roman" w:cs="Times New Roman"/>
                <w:sz w:val="24"/>
                <w:szCs w:val="24"/>
              </w:rPr>
              <w:t xml:space="preserve"> </w:t>
            </w:r>
          </w:p>
          <w:p w14:paraId="7B9F4E88" w14:textId="003DD4F3" w:rsidR="4E84652D" w:rsidRPr="00006DC9" w:rsidRDefault="00B576D1" w:rsidP="00267D39">
            <w:pPr>
              <w:spacing w:after="0" w:line="240" w:lineRule="auto"/>
              <w:rPr>
                <w:rFonts w:ascii="Times New Roman" w:eastAsia="Times New Roman" w:hAnsi="Times New Roman" w:cs="Times New Roman"/>
                <w:sz w:val="24"/>
                <w:szCs w:val="24"/>
              </w:rPr>
            </w:pPr>
            <w:r w:rsidRPr="00006DC9">
              <w:rPr>
                <w:rFonts w:ascii="Times New Roman" w:eastAsia="Times New Roman" w:hAnsi="Times New Roman" w:cs="Times New Roman"/>
                <w:i/>
                <w:sz w:val="24"/>
                <w:szCs w:val="24"/>
              </w:rPr>
              <w:t xml:space="preserve">Skaitmeninė – </w:t>
            </w:r>
            <w:r w:rsidR="2B4F31B3" w:rsidRPr="00006DC9">
              <w:rPr>
                <w:rFonts w:ascii="Times New Roman" w:eastAsia="Times New Roman" w:hAnsi="Times New Roman" w:cs="Times New Roman"/>
                <w:sz w:val="24"/>
                <w:szCs w:val="24"/>
              </w:rPr>
              <w:t>tikslingai naudoja skaitmenines technologijas.</w:t>
            </w:r>
          </w:p>
        </w:tc>
      </w:tr>
      <w:tr w:rsidR="4E84652D" w:rsidRPr="00006DC9" w14:paraId="7BED739A" w14:textId="77777777" w:rsidTr="00DB67A1">
        <w:trPr>
          <w:trHeight w:val="315"/>
        </w:trPr>
        <w:tc>
          <w:tcPr>
            <w:tcW w:w="1843" w:type="dxa"/>
            <w:tcMar>
              <w:top w:w="28" w:type="dxa"/>
              <w:left w:w="57" w:type="dxa"/>
              <w:bottom w:w="28" w:type="dxa"/>
              <w:right w:w="57" w:type="dxa"/>
            </w:tcMar>
          </w:tcPr>
          <w:p w14:paraId="07A16E96" w14:textId="18AFC9A0"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Trukmė </w:t>
            </w:r>
          </w:p>
        </w:tc>
        <w:tc>
          <w:tcPr>
            <w:tcW w:w="8363" w:type="dxa"/>
            <w:tcMar>
              <w:top w:w="28" w:type="dxa"/>
              <w:left w:w="57" w:type="dxa"/>
              <w:bottom w:w="28" w:type="dxa"/>
              <w:right w:w="57" w:type="dxa"/>
            </w:tcMar>
          </w:tcPr>
          <w:p w14:paraId="502E132A" w14:textId="55298708" w:rsidR="36553CF4" w:rsidRPr="00006DC9" w:rsidRDefault="36553CF4"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1 savaitė savarankiško darbo ir </w:t>
            </w:r>
            <w:r w:rsidR="4E84652D" w:rsidRPr="00006DC9">
              <w:rPr>
                <w:rFonts w:ascii="Times New Roman" w:eastAsia="Times New Roman" w:hAnsi="Times New Roman" w:cs="Times New Roman"/>
                <w:sz w:val="24"/>
                <w:szCs w:val="24"/>
              </w:rPr>
              <w:t>1 pamoka</w:t>
            </w:r>
            <w:r w:rsidR="50E0E295" w:rsidRPr="00006DC9">
              <w:rPr>
                <w:rFonts w:ascii="Times New Roman" w:eastAsia="Times New Roman" w:hAnsi="Times New Roman" w:cs="Times New Roman"/>
                <w:sz w:val="24"/>
                <w:szCs w:val="24"/>
              </w:rPr>
              <w:t xml:space="preserve"> pristatymams ir aptarimui</w:t>
            </w:r>
            <w:r w:rsidR="006C590F" w:rsidRPr="00006DC9">
              <w:rPr>
                <w:rFonts w:ascii="Times New Roman" w:eastAsia="Times New Roman" w:hAnsi="Times New Roman" w:cs="Times New Roman"/>
                <w:sz w:val="24"/>
                <w:szCs w:val="24"/>
              </w:rPr>
              <w:t xml:space="preserve"> </w:t>
            </w:r>
          </w:p>
        </w:tc>
      </w:tr>
      <w:tr w:rsidR="4E84652D" w:rsidRPr="00006DC9" w14:paraId="05E0F5D5" w14:textId="77777777" w:rsidTr="00DB67A1">
        <w:trPr>
          <w:trHeight w:val="315"/>
        </w:trPr>
        <w:tc>
          <w:tcPr>
            <w:tcW w:w="1843" w:type="dxa"/>
            <w:tcMar>
              <w:top w:w="28" w:type="dxa"/>
              <w:left w:w="57" w:type="dxa"/>
              <w:bottom w:w="28" w:type="dxa"/>
              <w:right w:w="57" w:type="dxa"/>
            </w:tcMar>
          </w:tcPr>
          <w:p w14:paraId="2CED182F" w14:textId="3D57C499"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Veiklos tipas </w:t>
            </w:r>
          </w:p>
        </w:tc>
        <w:tc>
          <w:tcPr>
            <w:tcW w:w="8363" w:type="dxa"/>
            <w:tcMar>
              <w:top w:w="28" w:type="dxa"/>
              <w:left w:w="57" w:type="dxa"/>
              <w:bottom w:w="28" w:type="dxa"/>
              <w:right w:w="57" w:type="dxa"/>
            </w:tcMar>
          </w:tcPr>
          <w:p w14:paraId="25DF1CDC" w14:textId="0085041F"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Projektas</w:t>
            </w:r>
          </w:p>
        </w:tc>
      </w:tr>
      <w:tr w:rsidR="4E84652D" w:rsidRPr="00006DC9" w14:paraId="6DEB4227" w14:textId="77777777" w:rsidTr="00DB67A1">
        <w:trPr>
          <w:trHeight w:val="315"/>
        </w:trPr>
        <w:tc>
          <w:tcPr>
            <w:tcW w:w="1843" w:type="dxa"/>
            <w:tcMar>
              <w:top w:w="28" w:type="dxa"/>
              <w:left w:w="57" w:type="dxa"/>
              <w:bottom w:w="28" w:type="dxa"/>
              <w:right w:w="57" w:type="dxa"/>
            </w:tcMar>
          </w:tcPr>
          <w:p w14:paraId="124B4729" w14:textId="71EBDAA0"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Priemonės </w:t>
            </w:r>
          </w:p>
        </w:tc>
        <w:tc>
          <w:tcPr>
            <w:tcW w:w="8363" w:type="dxa"/>
            <w:tcMar>
              <w:top w:w="28" w:type="dxa"/>
              <w:left w:w="57" w:type="dxa"/>
              <w:bottom w:w="28" w:type="dxa"/>
              <w:right w:w="57" w:type="dxa"/>
            </w:tcMar>
          </w:tcPr>
          <w:p w14:paraId="7CDCF34C" w14:textId="21929959"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Užrašų sąsiuvinis, įvairios duomenų lentelės</w:t>
            </w:r>
          </w:p>
        </w:tc>
      </w:tr>
      <w:tr w:rsidR="4E84652D" w:rsidRPr="00006DC9" w14:paraId="2812F580" w14:textId="77777777" w:rsidTr="00DB67A1">
        <w:trPr>
          <w:trHeight w:val="315"/>
        </w:trPr>
        <w:tc>
          <w:tcPr>
            <w:tcW w:w="1843" w:type="dxa"/>
            <w:tcMar>
              <w:top w:w="28" w:type="dxa"/>
              <w:left w:w="57" w:type="dxa"/>
              <w:bottom w:w="28" w:type="dxa"/>
              <w:right w:w="57" w:type="dxa"/>
            </w:tcMar>
          </w:tcPr>
          <w:p w14:paraId="5EA2A726" w14:textId="3A83FFF9"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Tikrovės kontekstas (Įvadinė situacija, sudominimas) </w:t>
            </w:r>
          </w:p>
        </w:tc>
        <w:tc>
          <w:tcPr>
            <w:tcW w:w="8363" w:type="dxa"/>
            <w:tcMar>
              <w:top w:w="28" w:type="dxa"/>
              <w:left w:w="57" w:type="dxa"/>
              <w:bottom w:w="28" w:type="dxa"/>
              <w:right w:w="57" w:type="dxa"/>
            </w:tcMar>
          </w:tcPr>
          <w:p w14:paraId="11988CB0" w14:textId="67EB1DB5"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Kasdien vykdami į darbą ar mokyklą galvojame tik apie patogumą ir visai nesusimąstome apie gamtos taršą. Važiuodami po vieną atskiruose automobiliuose į aplinką išmetame žymiai daugiau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negu visi kartu važiuodami viešuoju transportu. Pakeisdami savo įpročius galėtume sumažinti išmetamo į atmosferą CO</w:t>
            </w:r>
            <w:r w:rsidRPr="00006DC9">
              <w:rPr>
                <w:rFonts w:ascii="Times New Roman" w:eastAsia="Times New Roman" w:hAnsi="Times New Roman" w:cs="Times New Roman"/>
                <w:sz w:val="24"/>
                <w:szCs w:val="24"/>
                <w:vertAlign w:val="subscript"/>
              </w:rPr>
              <w:t xml:space="preserve">2 </w:t>
            </w:r>
            <w:r w:rsidRPr="00006DC9">
              <w:rPr>
                <w:rFonts w:ascii="Times New Roman" w:eastAsia="Times New Roman" w:hAnsi="Times New Roman" w:cs="Times New Roman"/>
                <w:sz w:val="24"/>
                <w:szCs w:val="24"/>
              </w:rPr>
              <w:t>kiekį.</w:t>
            </w:r>
          </w:p>
        </w:tc>
      </w:tr>
      <w:tr w:rsidR="4E84652D" w:rsidRPr="00006DC9" w14:paraId="12C472AF" w14:textId="77777777" w:rsidTr="00DB67A1">
        <w:trPr>
          <w:trHeight w:val="315"/>
        </w:trPr>
        <w:tc>
          <w:tcPr>
            <w:tcW w:w="1843" w:type="dxa"/>
            <w:tcMar>
              <w:top w:w="28" w:type="dxa"/>
              <w:left w:w="57" w:type="dxa"/>
              <w:bottom w:w="28" w:type="dxa"/>
              <w:right w:w="57" w:type="dxa"/>
            </w:tcMar>
          </w:tcPr>
          <w:p w14:paraId="70F70B36" w14:textId="58F6DDB1"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Eiga </w:t>
            </w:r>
          </w:p>
        </w:tc>
        <w:tc>
          <w:tcPr>
            <w:tcW w:w="8363" w:type="dxa"/>
            <w:tcMar>
              <w:top w:w="28" w:type="dxa"/>
              <w:left w:w="57" w:type="dxa"/>
              <w:bottom w:w="28" w:type="dxa"/>
              <w:right w:w="57" w:type="dxa"/>
            </w:tcMar>
          </w:tcPr>
          <w:p w14:paraId="1DEDF5B4" w14:textId="72E79DA1"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xml:space="preserve">- Kiekvienas mokinys kuo tiksliau išmatuoja kelią nuo namų iki mokyklos. </w:t>
            </w:r>
          </w:p>
          <w:p w14:paraId="5FE07C2A" w14:textId="1EFB7072"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Užrašuose pasižymi visus galimus kelionės į mokyklą būdus (pėsčiomis, dviračiu, lengvuoju automobiliu, autobusu, troleibusu ir pan.). Galima ir kombinuota kelionė, tuomet reikia nurodyti, kokį atstumą kokia priemone įveikia.</w:t>
            </w:r>
          </w:p>
          <w:p w14:paraId="07EA4FBC" w14:textId="0D20CE16"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Pasinaudojant CO</w:t>
            </w:r>
            <w:r w:rsidRPr="00006DC9">
              <w:rPr>
                <w:rFonts w:ascii="Times New Roman" w:eastAsia="Times New Roman" w:hAnsi="Times New Roman" w:cs="Times New Roman"/>
                <w:sz w:val="24"/>
                <w:szCs w:val="24"/>
                <w:vertAlign w:val="subscript"/>
              </w:rPr>
              <w:t xml:space="preserve">2 </w:t>
            </w:r>
            <w:r w:rsidRPr="00006DC9">
              <w:rPr>
                <w:rFonts w:ascii="Times New Roman" w:eastAsia="Times New Roman" w:hAnsi="Times New Roman" w:cs="Times New Roman"/>
                <w:sz w:val="24"/>
                <w:szCs w:val="24"/>
              </w:rPr>
              <w:t>pėdsako skaičiuokle, apskaičiuojama, kiek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išmetama į aplinką. </w:t>
            </w:r>
          </w:p>
          <w:p w14:paraId="6F61BF0B" w14:textId="77954923"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Apskaičiuojamas CO</w:t>
            </w:r>
            <w:r w:rsidRPr="00006DC9">
              <w:rPr>
                <w:rFonts w:ascii="Times New Roman" w:eastAsia="Times New Roman" w:hAnsi="Times New Roman" w:cs="Times New Roman"/>
                <w:sz w:val="24"/>
                <w:szCs w:val="24"/>
                <w:vertAlign w:val="subscript"/>
              </w:rPr>
              <w:t xml:space="preserve">2 </w:t>
            </w:r>
            <w:r w:rsidRPr="00006DC9">
              <w:rPr>
                <w:rFonts w:ascii="Times New Roman" w:eastAsia="Times New Roman" w:hAnsi="Times New Roman" w:cs="Times New Roman"/>
                <w:sz w:val="24"/>
                <w:szCs w:val="24"/>
              </w:rPr>
              <w:t>pėdsakas ir alternatyvioms transporto priemonėms.</w:t>
            </w:r>
          </w:p>
          <w:p w14:paraId="3404C7FD" w14:textId="309ECCE3"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Palyginami skaičiavimų rezultatai ir padaroma išvada, kuriuo būdu vykstant į mokyklą mažiausiai teršiama aplinka.</w:t>
            </w:r>
          </w:p>
        </w:tc>
      </w:tr>
      <w:tr w:rsidR="4E84652D" w:rsidRPr="00006DC9" w14:paraId="4F7775EB" w14:textId="77777777" w:rsidTr="00DB67A1">
        <w:trPr>
          <w:trHeight w:val="315"/>
        </w:trPr>
        <w:tc>
          <w:tcPr>
            <w:tcW w:w="1843" w:type="dxa"/>
            <w:tcMar>
              <w:top w:w="28" w:type="dxa"/>
              <w:left w:w="57" w:type="dxa"/>
              <w:bottom w:w="28" w:type="dxa"/>
              <w:right w:w="57" w:type="dxa"/>
            </w:tcMar>
          </w:tcPr>
          <w:p w14:paraId="66AFD30C" w14:textId="46E40E71"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Refleksija</w:t>
            </w:r>
            <w:r w:rsidR="006C590F" w:rsidRPr="00006DC9">
              <w:rPr>
                <w:rFonts w:ascii="Times New Roman" w:eastAsia="Times New Roman" w:hAnsi="Times New Roman" w:cs="Times New Roman"/>
                <w:sz w:val="24"/>
                <w:szCs w:val="24"/>
              </w:rPr>
              <w:t xml:space="preserve"> </w:t>
            </w:r>
          </w:p>
        </w:tc>
        <w:tc>
          <w:tcPr>
            <w:tcW w:w="8363" w:type="dxa"/>
            <w:tcMar>
              <w:top w:w="28" w:type="dxa"/>
              <w:left w:w="57" w:type="dxa"/>
              <w:bottom w:w="28" w:type="dxa"/>
              <w:right w:w="57" w:type="dxa"/>
            </w:tcMar>
          </w:tcPr>
          <w:p w14:paraId="54082553" w14:textId="3968382B"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Kuri transporto priemonė palieka mažiausią CO</w:t>
            </w:r>
            <w:r w:rsidRPr="00006DC9">
              <w:rPr>
                <w:rFonts w:ascii="Times New Roman" w:eastAsia="Times New Roman" w:hAnsi="Times New Roman" w:cs="Times New Roman"/>
                <w:sz w:val="24"/>
                <w:szCs w:val="24"/>
                <w:vertAlign w:val="subscript"/>
              </w:rPr>
              <w:t xml:space="preserve">2 </w:t>
            </w:r>
            <w:r w:rsidRPr="00006DC9">
              <w:rPr>
                <w:rFonts w:ascii="Times New Roman" w:eastAsia="Times New Roman" w:hAnsi="Times New Roman" w:cs="Times New Roman"/>
                <w:sz w:val="24"/>
                <w:szCs w:val="24"/>
              </w:rPr>
              <w:t>pėdsaką?</w:t>
            </w:r>
          </w:p>
          <w:p w14:paraId="24940EB4" w14:textId="0EB30D47"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Kuo CO</w:t>
            </w:r>
            <w:r w:rsidRPr="00006DC9">
              <w:rPr>
                <w:rFonts w:ascii="Times New Roman" w:eastAsia="Times New Roman" w:hAnsi="Times New Roman" w:cs="Times New Roman"/>
                <w:sz w:val="24"/>
                <w:szCs w:val="24"/>
                <w:vertAlign w:val="subscript"/>
              </w:rPr>
              <w:t xml:space="preserve">2 </w:t>
            </w:r>
            <w:r w:rsidRPr="00006DC9">
              <w:rPr>
                <w:rFonts w:ascii="Times New Roman" w:eastAsia="Times New Roman" w:hAnsi="Times New Roman" w:cs="Times New Roman"/>
                <w:sz w:val="24"/>
                <w:szCs w:val="24"/>
              </w:rPr>
              <w:t>kenkia mūsų aplinkai?</w:t>
            </w:r>
          </w:p>
          <w:p w14:paraId="6971C386" w14:textId="3400FDA5"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Kokiais būdais galima būtų sumažinti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pėdsaką kelyje į mokyklą? </w:t>
            </w:r>
          </w:p>
          <w:p w14:paraId="04A91181" w14:textId="7591472C" w:rsidR="4E84652D" w:rsidRPr="00006DC9" w:rsidRDefault="4E84652D"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 Kokiais būdais Tu pats sumažintum 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pėdsaką savo kelyje į mokyklą?</w:t>
            </w:r>
          </w:p>
        </w:tc>
      </w:tr>
      <w:tr w:rsidR="4E84652D" w:rsidRPr="00006DC9" w14:paraId="0040CCBC" w14:textId="77777777" w:rsidTr="00DB67A1">
        <w:trPr>
          <w:trHeight w:val="315"/>
        </w:trPr>
        <w:tc>
          <w:tcPr>
            <w:tcW w:w="1843" w:type="dxa"/>
            <w:tcMar>
              <w:top w:w="28" w:type="dxa"/>
              <w:left w:w="57" w:type="dxa"/>
              <w:bottom w:w="28" w:type="dxa"/>
              <w:right w:w="57" w:type="dxa"/>
            </w:tcMar>
          </w:tcPr>
          <w:p w14:paraId="2796FA63" w14:textId="09C6156A"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 xml:space="preserve">Veiklos plėtotė </w:t>
            </w:r>
          </w:p>
        </w:tc>
        <w:tc>
          <w:tcPr>
            <w:tcW w:w="8363" w:type="dxa"/>
            <w:tcMar>
              <w:top w:w="28" w:type="dxa"/>
              <w:left w:w="57" w:type="dxa"/>
              <w:bottom w:w="28" w:type="dxa"/>
              <w:right w:w="57" w:type="dxa"/>
            </w:tcMar>
          </w:tcPr>
          <w:p w14:paraId="1FA4AFC0" w14:textId="4A7B2519" w:rsidR="7CDFC203" w:rsidRPr="00006DC9" w:rsidRDefault="7CDFC203" w:rsidP="00267D39">
            <w:pPr>
              <w:spacing w:after="0" w:line="240" w:lineRule="auto"/>
              <w:jc w:val="both"/>
              <w:rPr>
                <w:rFonts w:ascii="Times New Roman" w:hAnsi="Times New Roman" w:cs="Times New Roman"/>
              </w:rPr>
            </w:pPr>
            <w:r w:rsidRPr="00006DC9">
              <w:rPr>
                <w:rFonts w:ascii="Times New Roman" w:eastAsia="Times New Roman" w:hAnsi="Times New Roman" w:cs="Times New Roman"/>
                <w:sz w:val="24"/>
                <w:szCs w:val="24"/>
              </w:rPr>
              <w:t>Paskaičiuoti, kiek lėšų sutaupoma vykstant į mokyklą viešuoju transportu. Kad būtų akivaizdžiau per mokslo metus „sutaupytą“ pinigų sumą galima „paversti“ dviračiais (imant vidutinio brangumo dviračio kainą)</w:t>
            </w:r>
            <w:r w:rsidR="6540C783" w:rsidRPr="00006DC9">
              <w:rPr>
                <w:rFonts w:ascii="Times New Roman" w:eastAsia="Times New Roman" w:hAnsi="Times New Roman" w:cs="Times New Roman"/>
                <w:sz w:val="24"/>
                <w:szCs w:val="24"/>
              </w:rPr>
              <w:t>.</w:t>
            </w:r>
          </w:p>
          <w:p w14:paraId="374A0572" w14:textId="01E1DA05" w:rsidR="6540C783" w:rsidRPr="00006DC9" w:rsidRDefault="6540C783" w:rsidP="00267D39">
            <w:pPr>
              <w:spacing w:after="0" w:line="240" w:lineRule="auto"/>
              <w:jc w:val="both"/>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Paskaičiuoti, kiek </w:t>
            </w:r>
            <w:r w:rsidR="36267515" w:rsidRPr="00006DC9">
              <w:rPr>
                <w:rFonts w:ascii="Times New Roman" w:eastAsia="Times New Roman" w:hAnsi="Times New Roman" w:cs="Times New Roman"/>
                <w:sz w:val="24"/>
                <w:szCs w:val="24"/>
              </w:rPr>
              <w:t>sumažėtų šeimos paliekamas CO</w:t>
            </w:r>
            <w:r w:rsidR="36267515" w:rsidRPr="00006DC9">
              <w:rPr>
                <w:rFonts w:ascii="Times New Roman" w:eastAsia="Times New Roman" w:hAnsi="Times New Roman" w:cs="Times New Roman"/>
                <w:sz w:val="24"/>
                <w:szCs w:val="24"/>
                <w:vertAlign w:val="subscript"/>
              </w:rPr>
              <w:t xml:space="preserve">2 </w:t>
            </w:r>
            <w:r w:rsidR="36267515" w:rsidRPr="00006DC9">
              <w:rPr>
                <w:rFonts w:ascii="Times New Roman" w:eastAsia="Times New Roman" w:hAnsi="Times New Roman" w:cs="Times New Roman"/>
                <w:sz w:val="24"/>
                <w:szCs w:val="24"/>
              </w:rPr>
              <w:t xml:space="preserve">pėdsakas ir kiek </w:t>
            </w:r>
            <w:r w:rsidRPr="00006DC9">
              <w:rPr>
                <w:rFonts w:ascii="Times New Roman" w:eastAsia="Times New Roman" w:hAnsi="Times New Roman" w:cs="Times New Roman"/>
                <w:sz w:val="24"/>
                <w:szCs w:val="24"/>
              </w:rPr>
              <w:t>lėšų</w:t>
            </w:r>
            <w:r w:rsidR="1578E7AE"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sutaupytų visa šeima vyk</w:t>
            </w:r>
            <w:r w:rsidR="77F788EB" w:rsidRPr="00006DC9">
              <w:rPr>
                <w:rFonts w:ascii="Times New Roman" w:eastAsia="Times New Roman" w:hAnsi="Times New Roman" w:cs="Times New Roman"/>
                <w:sz w:val="24"/>
                <w:szCs w:val="24"/>
              </w:rPr>
              <w:t>dama</w:t>
            </w:r>
            <w:r w:rsidRPr="00006DC9">
              <w:rPr>
                <w:rFonts w:ascii="Times New Roman" w:eastAsia="Times New Roman" w:hAnsi="Times New Roman" w:cs="Times New Roman"/>
                <w:sz w:val="24"/>
                <w:szCs w:val="24"/>
              </w:rPr>
              <w:t xml:space="preserve"> į mokyklą </w:t>
            </w:r>
            <w:r w:rsidR="630EC408" w:rsidRPr="00006DC9">
              <w:rPr>
                <w:rFonts w:ascii="Times New Roman" w:eastAsia="Times New Roman" w:hAnsi="Times New Roman" w:cs="Times New Roman"/>
                <w:sz w:val="24"/>
                <w:szCs w:val="24"/>
              </w:rPr>
              <w:t>a</w:t>
            </w:r>
            <w:r w:rsidRPr="00006DC9">
              <w:rPr>
                <w:rFonts w:ascii="Times New Roman" w:eastAsia="Times New Roman" w:hAnsi="Times New Roman" w:cs="Times New Roman"/>
                <w:sz w:val="24"/>
                <w:szCs w:val="24"/>
              </w:rPr>
              <w:t>r darbą viešuoju transportu.</w:t>
            </w:r>
          </w:p>
          <w:p w14:paraId="403AABA8" w14:textId="5BC7497A" w:rsidR="4E84652D" w:rsidRPr="00006DC9" w:rsidRDefault="4E84652D" w:rsidP="00267D39">
            <w:pPr>
              <w:spacing w:after="0" w:line="240" w:lineRule="auto"/>
              <w:jc w:val="both"/>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lastRenderedPageBreak/>
              <w:t>Galima žemėlapyje pavaizduoti visų klasės mokinių kelionės į mokyklą trajektorijas ir atstumus</w:t>
            </w:r>
            <w:r w:rsidR="564FD05A" w:rsidRPr="00006DC9">
              <w:rPr>
                <w:rFonts w:ascii="Times New Roman" w:eastAsia="Times New Roman" w:hAnsi="Times New Roman" w:cs="Times New Roman"/>
                <w:sz w:val="24"/>
                <w:szCs w:val="24"/>
              </w:rPr>
              <w:t>.</w:t>
            </w:r>
          </w:p>
        </w:tc>
      </w:tr>
      <w:tr w:rsidR="4E84652D" w:rsidRPr="00006DC9" w14:paraId="416C3F1D" w14:textId="77777777" w:rsidTr="00DB67A1">
        <w:trPr>
          <w:trHeight w:val="315"/>
        </w:trPr>
        <w:tc>
          <w:tcPr>
            <w:tcW w:w="1843" w:type="dxa"/>
            <w:tcMar>
              <w:top w:w="28" w:type="dxa"/>
              <w:left w:w="57" w:type="dxa"/>
              <w:bottom w:w="28" w:type="dxa"/>
              <w:right w:w="57" w:type="dxa"/>
            </w:tcMar>
          </w:tcPr>
          <w:p w14:paraId="3E913450" w14:textId="30C0115B"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lastRenderedPageBreak/>
              <w:t xml:space="preserve">Pagrindinė informacija ir patarimai mokytojui </w:t>
            </w:r>
          </w:p>
        </w:tc>
        <w:tc>
          <w:tcPr>
            <w:tcW w:w="8363" w:type="dxa"/>
            <w:tcMar>
              <w:top w:w="28" w:type="dxa"/>
              <w:left w:w="57" w:type="dxa"/>
              <w:bottom w:w="28" w:type="dxa"/>
              <w:right w:w="57" w:type="dxa"/>
            </w:tcMar>
          </w:tcPr>
          <w:p w14:paraId="07614CD4" w14:textId="009166CD" w:rsidR="4E84652D" w:rsidRPr="00006DC9" w:rsidRDefault="4E84652D" w:rsidP="00267D39">
            <w:pPr>
              <w:spacing w:after="0" w:line="240" w:lineRule="auto"/>
              <w:rPr>
                <w:rFonts w:ascii="Times New Roman" w:hAnsi="Times New Roman" w:cs="Times New Roman"/>
              </w:rPr>
            </w:pPr>
            <w:r w:rsidRPr="00006DC9">
              <w:rPr>
                <w:rFonts w:ascii="Times New Roman" w:eastAsia="Times New Roman" w:hAnsi="Times New Roman" w:cs="Times New Roman"/>
                <w:sz w:val="24"/>
                <w:szCs w:val="24"/>
              </w:rPr>
              <w:t>CO</w:t>
            </w:r>
            <w:r w:rsidRPr="00006DC9">
              <w:rPr>
                <w:rFonts w:ascii="Times New Roman" w:eastAsia="Times New Roman" w:hAnsi="Times New Roman" w:cs="Times New Roman"/>
                <w:sz w:val="24"/>
                <w:szCs w:val="24"/>
                <w:vertAlign w:val="subscript"/>
              </w:rPr>
              <w:t>2</w:t>
            </w:r>
            <w:r w:rsidRPr="00006DC9">
              <w:rPr>
                <w:rFonts w:ascii="Times New Roman" w:eastAsia="Times New Roman" w:hAnsi="Times New Roman" w:cs="Times New Roman"/>
                <w:sz w:val="24"/>
                <w:szCs w:val="24"/>
              </w:rPr>
              <w:t xml:space="preserve"> pėdsako</w:t>
            </w:r>
            <w:r w:rsidR="006C590F"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skaičiuoklė </w:t>
            </w:r>
            <w:hyperlink r:id="rId437">
              <w:r w:rsidRPr="00006DC9">
                <w:rPr>
                  <w:rStyle w:val="Hipersaitas"/>
                  <w:rFonts w:ascii="Times New Roman" w:eastAsia="Times New Roman" w:hAnsi="Times New Roman" w:cs="Times New Roman"/>
                  <w:sz w:val="24"/>
                  <w:szCs w:val="24"/>
                </w:rPr>
                <w:t>https://calculator.carbonfootprint.com/calculator.aspx?lang=lt&amp;tab=4</w:t>
              </w:r>
            </w:hyperlink>
            <w:r w:rsidRPr="00006DC9">
              <w:rPr>
                <w:rFonts w:ascii="Times New Roman" w:eastAsia="Times New Roman" w:hAnsi="Times New Roman" w:cs="Times New Roman"/>
                <w:sz w:val="24"/>
                <w:szCs w:val="24"/>
              </w:rPr>
              <w:t xml:space="preserve"> </w:t>
            </w:r>
          </w:p>
        </w:tc>
      </w:tr>
    </w:tbl>
    <w:p w14:paraId="4F7563CB" w14:textId="1DAC5EC1" w:rsidR="00F36A5B" w:rsidRPr="00006DC9" w:rsidRDefault="00F36A5B"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VEIKLOS TEMA: Judėjimo apskritimu tyrimas</w:t>
      </w:r>
      <w:r w:rsidR="00B3613B" w:rsidRPr="00006DC9">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06DC9" w14:paraId="418AD348" w14:textId="77777777" w:rsidTr="00DB67A1">
        <w:tc>
          <w:tcPr>
            <w:tcW w:w="1840" w:type="dxa"/>
            <w:tcMar>
              <w:top w:w="28" w:type="dxa"/>
              <w:left w:w="57" w:type="dxa"/>
              <w:bottom w:w="28" w:type="dxa"/>
              <w:right w:w="57" w:type="dxa"/>
            </w:tcMar>
            <w:hideMark/>
          </w:tcPr>
          <w:p w14:paraId="65824DF7" w14:textId="0A02864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2F5FA29" w14:textId="762C31F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Nustatyti judėjimą apskritimu apibūdinančius dydžius  </w:t>
            </w:r>
            <w:r w:rsidR="00693E4D" w:rsidRPr="00006DC9">
              <w:rPr>
                <w:rFonts w:ascii="Times New Roman" w:eastAsia="Times New Roman" w:hAnsi="Times New Roman" w:cs="Times New Roman"/>
                <w:sz w:val="24"/>
                <w:szCs w:val="24"/>
                <w:lang w:eastAsia="lt-LT"/>
              </w:rPr>
              <w:t xml:space="preserve"> </w:t>
            </w:r>
          </w:p>
        </w:tc>
      </w:tr>
      <w:tr w:rsidR="00F36A5B" w:rsidRPr="00006DC9" w14:paraId="5C0CD62A" w14:textId="77777777" w:rsidTr="00DB67A1">
        <w:tc>
          <w:tcPr>
            <w:tcW w:w="1840" w:type="dxa"/>
            <w:tcMar>
              <w:top w:w="28" w:type="dxa"/>
              <w:left w:w="57" w:type="dxa"/>
              <w:bottom w:w="28" w:type="dxa"/>
              <w:right w:w="57" w:type="dxa"/>
            </w:tcMar>
            <w:hideMark/>
          </w:tcPr>
          <w:p w14:paraId="05D84993" w14:textId="58EDCBC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58B4CC4" w14:textId="4F98464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Periodas, dažnis, linijinis ir kampinis greitis, įcentrinis pagreitis</w:t>
            </w:r>
            <w:r w:rsidR="00693E4D" w:rsidRPr="00006DC9">
              <w:rPr>
                <w:rFonts w:ascii="Times New Roman" w:eastAsia="Times New Roman" w:hAnsi="Times New Roman" w:cs="Times New Roman"/>
                <w:sz w:val="24"/>
                <w:szCs w:val="24"/>
                <w:lang w:eastAsia="lt-LT"/>
              </w:rPr>
              <w:t xml:space="preserve"> </w:t>
            </w:r>
          </w:p>
        </w:tc>
      </w:tr>
      <w:tr w:rsidR="00F36A5B" w:rsidRPr="00006DC9" w14:paraId="58292FEF" w14:textId="77777777" w:rsidTr="00DB67A1">
        <w:tc>
          <w:tcPr>
            <w:tcW w:w="1840" w:type="dxa"/>
            <w:tcMar>
              <w:top w:w="28" w:type="dxa"/>
              <w:left w:w="57" w:type="dxa"/>
              <w:bottom w:w="28" w:type="dxa"/>
              <w:right w:w="57" w:type="dxa"/>
            </w:tcMar>
            <w:hideMark/>
          </w:tcPr>
          <w:p w14:paraId="7380F6BA" w14:textId="6B20683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58625DF" w14:textId="48D97A2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periodas, dažnis, linijinis ir kampinis greitis, įcentrinis pagreitis</w:t>
            </w:r>
            <w:r w:rsidR="15D9773E" w:rsidRPr="00006DC9">
              <w:rPr>
                <w:rFonts w:ascii="Times New Roman" w:eastAsia="Times New Roman" w:hAnsi="Times New Roman" w:cs="Times New Roman"/>
                <w:sz w:val="24"/>
                <w:szCs w:val="24"/>
                <w:lang w:eastAsia="lt-LT"/>
              </w:rPr>
              <w:t>.</w:t>
            </w:r>
          </w:p>
          <w:p w14:paraId="7667AFDA" w14:textId="1DB514B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w:t>
            </w:r>
            <w:r w:rsidR="4C2BC0A6"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 praktiškai galima nustatyti šiuos dydžius</w:t>
            </w:r>
            <w:r w:rsidR="3BB7EBE5" w:rsidRPr="00006DC9">
              <w:rPr>
                <w:rFonts w:ascii="Times New Roman" w:eastAsia="Times New Roman" w:hAnsi="Times New Roman" w:cs="Times New Roman"/>
                <w:sz w:val="24"/>
                <w:szCs w:val="24"/>
                <w:lang w:eastAsia="lt-LT"/>
              </w:rPr>
              <w:t>.</w:t>
            </w:r>
          </w:p>
          <w:p w14:paraId="02D24838" w14:textId="58C40E6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Pavaizduoja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linijinio greičio ir įcentrinio pagreičio kryptis</w:t>
            </w:r>
            <w:r w:rsidR="7663032B" w:rsidRPr="00006DC9">
              <w:rPr>
                <w:rFonts w:ascii="Times New Roman" w:eastAsia="Times New Roman" w:hAnsi="Times New Roman" w:cs="Times New Roman"/>
                <w:sz w:val="24"/>
                <w:szCs w:val="24"/>
                <w:lang w:eastAsia="lt-LT"/>
              </w:rPr>
              <w:t>.</w:t>
            </w:r>
            <w:r w:rsidR="006C590F" w:rsidRPr="00006DC9">
              <w:rPr>
                <w:rFonts w:ascii="Times New Roman" w:eastAsia="Times New Roman" w:hAnsi="Times New Roman" w:cs="Times New Roman"/>
                <w:sz w:val="24"/>
                <w:szCs w:val="24"/>
                <w:lang w:eastAsia="lt-LT"/>
              </w:rPr>
              <w:t xml:space="preserve"> </w:t>
            </w:r>
          </w:p>
        </w:tc>
      </w:tr>
      <w:tr w:rsidR="00F36A5B" w:rsidRPr="00006DC9" w14:paraId="78FB0880" w14:textId="77777777" w:rsidTr="00DB67A1">
        <w:tc>
          <w:tcPr>
            <w:tcW w:w="1840" w:type="dxa"/>
            <w:tcMar>
              <w:top w:w="28" w:type="dxa"/>
              <w:left w:w="57" w:type="dxa"/>
              <w:bottom w:w="28" w:type="dxa"/>
              <w:right w:w="57" w:type="dxa"/>
            </w:tcMar>
            <w:hideMark/>
          </w:tcPr>
          <w:p w14:paraId="3F20C861" w14:textId="763574B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B9CAA89" w14:textId="68E01346" w:rsidR="00F36A5B" w:rsidRPr="00006DC9" w:rsidRDefault="7F1F4EC4"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22446A77" w14:textId="7A4B214C" w:rsidR="00F36A5B" w:rsidRPr="00006DC9" w:rsidRDefault="7F1F4EC4"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354BF221" w14:textId="06A59DAB" w:rsidR="00F36A5B" w:rsidRPr="00006DC9" w:rsidRDefault="7F1F4EC4"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B576D1" w:rsidRPr="00006DC9">
              <w:rPr>
                <w:rFonts w:ascii="Times New Roman" w:eastAsia="Times New Roman" w:hAnsi="Times New Roman" w:cs="Times New Roman"/>
                <w:sz w:val="24"/>
                <w:szCs w:val="24"/>
              </w:rPr>
              <w:t xml:space="preserve"> – formuluoja</w:t>
            </w:r>
            <w:r w:rsidRPr="00006DC9">
              <w:rPr>
                <w:rFonts w:ascii="Times New Roman" w:eastAsia="Times New Roman" w:hAnsi="Times New Roman" w:cs="Times New Roman"/>
                <w:sz w:val="24"/>
                <w:szCs w:val="24"/>
              </w:rPr>
              <w:t xml:space="preserve"> tyrimo tikslus; kritiškai vertina gautus rezultatus atsižvelgdamas į realų kontekstą.</w:t>
            </w:r>
          </w:p>
          <w:p w14:paraId="072D895A" w14:textId="5E009257" w:rsidR="00F36A5B" w:rsidRPr="00006DC9" w:rsidRDefault="7F1F4EC4"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simbolius, formules, matavimo vienetus.</w:t>
            </w:r>
          </w:p>
        </w:tc>
      </w:tr>
      <w:tr w:rsidR="00F36A5B" w:rsidRPr="00006DC9" w14:paraId="697534E3" w14:textId="77777777" w:rsidTr="00DB67A1">
        <w:tc>
          <w:tcPr>
            <w:tcW w:w="1840" w:type="dxa"/>
            <w:tcMar>
              <w:top w:w="28" w:type="dxa"/>
              <w:left w:w="57" w:type="dxa"/>
              <w:bottom w:w="28" w:type="dxa"/>
              <w:right w:w="57" w:type="dxa"/>
            </w:tcMar>
            <w:hideMark/>
          </w:tcPr>
          <w:p w14:paraId="51822048" w14:textId="6F69144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81D5C93" w14:textId="7E42FAF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  </w:t>
            </w:r>
            <w:r w:rsidR="00693E4D" w:rsidRPr="00006DC9">
              <w:rPr>
                <w:rFonts w:ascii="Times New Roman" w:eastAsia="Times New Roman" w:hAnsi="Times New Roman" w:cs="Times New Roman"/>
                <w:sz w:val="24"/>
                <w:szCs w:val="24"/>
                <w:lang w:eastAsia="lt-LT"/>
              </w:rPr>
              <w:t xml:space="preserve"> </w:t>
            </w:r>
          </w:p>
        </w:tc>
      </w:tr>
      <w:tr w:rsidR="00F36A5B" w:rsidRPr="00006DC9" w14:paraId="6C085BE9" w14:textId="77777777" w:rsidTr="00DB67A1">
        <w:tc>
          <w:tcPr>
            <w:tcW w:w="1840" w:type="dxa"/>
            <w:tcMar>
              <w:top w:w="28" w:type="dxa"/>
              <w:left w:w="57" w:type="dxa"/>
              <w:bottom w:w="28" w:type="dxa"/>
              <w:right w:w="57" w:type="dxa"/>
            </w:tcMar>
            <w:hideMark/>
          </w:tcPr>
          <w:p w14:paraId="507ADF3A" w14:textId="7E22269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4D28A17" w14:textId="7AC4882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tyrimas</w:t>
            </w:r>
            <w:r w:rsidR="00693E4D" w:rsidRPr="00006DC9">
              <w:rPr>
                <w:rFonts w:ascii="Times New Roman" w:eastAsia="Times New Roman" w:hAnsi="Times New Roman" w:cs="Times New Roman"/>
                <w:sz w:val="24"/>
                <w:szCs w:val="24"/>
                <w:lang w:eastAsia="lt-LT"/>
              </w:rPr>
              <w:t xml:space="preserve"> </w:t>
            </w:r>
          </w:p>
        </w:tc>
      </w:tr>
      <w:tr w:rsidR="00F36A5B" w:rsidRPr="00006DC9" w14:paraId="0EEDC0D9" w14:textId="77777777" w:rsidTr="00DB67A1">
        <w:tc>
          <w:tcPr>
            <w:tcW w:w="1840" w:type="dxa"/>
            <w:tcMar>
              <w:top w:w="28" w:type="dxa"/>
              <w:left w:w="57" w:type="dxa"/>
              <w:bottom w:w="28" w:type="dxa"/>
              <w:right w:w="57" w:type="dxa"/>
            </w:tcMar>
            <w:hideMark/>
          </w:tcPr>
          <w:p w14:paraId="17BAE565" w14:textId="57E7968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7FF0EF5" w14:textId="2A98FEA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Laikrodis, ant siūlo pririštas rutuliukas, liniuotė</w:t>
            </w:r>
            <w:r w:rsidR="3498C44D" w:rsidRPr="00006DC9">
              <w:rPr>
                <w:rFonts w:ascii="Times New Roman" w:eastAsia="Times New Roman" w:hAnsi="Times New Roman" w:cs="Times New Roman"/>
                <w:sz w:val="24"/>
                <w:szCs w:val="24"/>
                <w:lang w:eastAsia="lt-LT"/>
              </w:rPr>
              <w:t>.</w:t>
            </w:r>
          </w:p>
        </w:tc>
      </w:tr>
      <w:tr w:rsidR="00F36A5B" w:rsidRPr="00006DC9" w14:paraId="442FC7F6" w14:textId="77777777" w:rsidTr="00DB67A1">
        <w:tc>
          <w:tcPr>
            <w:tcW w:w="1840" w:type="dxa"/>
            <w:tcMar>
              <w:top w:w="28" w:type="dxa"/>
              <w:left w:w="57" w:type="dxa"/>
              <w:bottom w:w="28" w:type="dxa"/>
              <w:right w:w="57" w:type="dxa"/>
            </w:tcMar>
            <w:hideMark/>
          </w:tcPr>
          <w:p w14:paraId="520BF16A" w14:textId="5CC0C23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F394C45" w14:textId="7D6028E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Ar vienodą kelią nueis posūkyje kairieji ir dešinieji automobilio ratai? Ar jie riedės vienodu greičiu?</w:t>
            </w:r>
            <w:r w:rsidR="00693E4D" w:rsidRPr="00006DC9">
              <w:rPr>
                <w:rFonts w:ascii="Times New Roman" w:eastAsia="Times New Roman" w:hAnsi="Times New Roman" w:cs="Times New Roman"/>
                <w:sz w:val="24"/>
                <w:szCs w:val="24"/>
                <w:lang w:eastAsia="lt-LT"/>
              </w:rPr>
              <w:t xml:space="preserve"> </w:t>
            </w:r>
          </w:p>
        </w:tc>
      </w:tr>
      <w:tr w:rsidR="00F36A5B" w:rsidRPr="00006DC9" w14:paraId="09B03201" w14:textId="77777777" w:rsidTr="00DB67A1">
        <w:tc>
          <w:tcPr>
            <w:tcW w:w="1840" w:type="dxa"/>
            <w:tcMar>
              <w:top w:w="28" w:type="dxa"/>
              <w:left w:w="57" w:type="dxa"/>
              <w:bottom w:w="28" w:type="dxa"/>
              <w:right w:w="57" w:type="dxa"/>
            </w:tcMar>
            <w:hideMark/>
          </w:tcPr>
          <w:p w14:paraId="7816FA7C" w14:textId="5063C14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24FADA0" w14:textId="4D2CF249" w:rsidR="00F36A5B" w:rsidRPr="00006DC9" w:rsidRDefault="619F525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Rutuliukas sukamas virš liniuotės pastovių greičiu.</w:t>
            </w:r>
          </w:p>
          <w:p w14:paraId="24946A40" w14:textId="4CCADEF3"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Išmatuojama laikas, per kurį įvyko </w:t>
            </w:r>
            <w:r w:rsidR="4ACFCC3C" w:rsidRPr="00006DC9">
              <w:rPr>
                <w:rFonts w:ascii="Times New Roman" w:eastAsia="Times New Roman" w:hAnsi="Times New Roman" w:cs="Times New Roman"/>
                <w:sz w:val="24"/>
                <w:szCs w:val="24"/>
                <w:lang w:eastAsia="lt-LT"/>
              </w:rPr>
              <w:t>tam tikras</w:t>
            </w:r>
            <w:r w:rsidRPr="00006DC9">
              <w:rPr>
                <w:rFonts w:ascii="Times New Roman" w:eastAsia="Times New Roman" w:hAnsi="Times New Roman" w:cs="Times New Roman"/>
                <w:sz w:val="24"/>
                <w:szCs w:val="24"/>
                <w:lang w:eastAsia="lt-LT"/>
              </w:rPr>
              <w:t xml:space="preserve"> apsisukimų</w:t>
            </w:r>
            <w:r w:rsidR="55CA83D6" w:rsidRPr="00006DC9">
              <w:rPr>
                <w:rFonts w:ascii="Times New Roman" w:eastAsia="Times New Roman" w:hAnsi="Times New Roman" w:cs="Times New Roman"/>
                <w:sz w:val="24"/>
                <w:szCs w:val="24"/>
                <w:lang w:eastAsia="lt-LT"/>
              </w:rPr>
              <w:t xml:space="preserve"> skaičius</w:t>
            </w:r>
            <w:r w:rsidRPr="00006DC9">
              <w:rPr>
                <w:rFonts w:ascii="Times New Roman" w:eastAsia="Times New Roman" w:hAnsi="Times New Roman" w:cs="Times New Roman"/>
                <w:sz w:val="24"/>
                <w:szCs w:val="24"/>
                <w:lang w:eastAsia="lt-LT"/>
              </w:rPr>
              <w:t>, apskaičiuojamas periodas ir dažnis.</w:t>
            </w:r>
            <w:r w:rsidR="00693E4D" w:rsidRPr="00006DC9">
              <w:rPr>
                <w:rFonts w:ascii="Times New Roman" w:eastAsia="Times New Roman" w:hAnsi="Times New Roman" w:cs="Times New Roman"/>
                <w:sz w:val="24"/>
                <w:szCs w:val="24"/>
                <w:lang w:eastAsia="lt-LT"/>
              </w:rPr>
              <w:t xml:space="preserve"> </w:t>
            </w:r>
          </w:p>
          <w:p w14:paraId="6CBCCED2" w14:textId="1357176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Apskaičiuojami linijinis greitis ir įcentrinis pagreitis.</w:t>
            </w:r>
            <w:r w:rsidR="00693E4D" w:rsidRPr="00006DC9">
              <w:rPr>
                <w:rFonts w:ascii="Times New Roman" w:eastAsia="Times New Roman" w:hAnsi="Times New Roman" w:cs="Times New Roman"/>
                <w:sz w:val="24"/>
                <w:szCs w:val="24"/>
                <w:lang w:eastAsia="lt-LT"/>
              </w:rPr>
              <w:t xml:space="preserve"> </w:t>
            </w:r>
          </w:p>
          <w:p w14:paraId="225749A0" w14:textId="425A33B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Apibendrinami tyrimų rezultatai.</w:t>
            </w:r>
            <w:r w:rsidR="00693E4D" w:rsidRPr="00006DC9">
              <w:rPr>
                <w:rFonts w:ascii="Times New Roman" w:eastAsia="Times New Roman" w:hAnsi="Times New Roman" w:cs="Times New Roman"/>
                <w:sz w:val="24"/>
                <w:szCs w:val="24"/>
                <w:lang w:eastAsia="lt-LT"/>
              </w:rPr>
              <w:t xml:space="preserve"> </w:t>
            </w:r>
          </w:p>
        </w:tc>
      </w:tr>
      <w:tr w:rsidR="00F36A5B" w:rsidRPr="00006DC9" w14:paraId="70812383" w14:textId="77777777" w:rsidTr="00DB67A1">
        <w:tc>
          <w:tcPr>
            <w:tcW w:w="1840" w:type="dxa"/>
            <w:tcMar>
              <w:top w:w="28" w:type="dxa"/>
              <w:left w:w="57" w:type="dxa"/>
              <w:bottom w:w="28" w:type="dxa"/>
              <w:right w:w="57" w:type="dxa"/>
            </w:tcMar>
            <w:hideMark/>
          </w:tcPr>
          <w:p w14:paraId="477B10A7" w14:textId="14461AA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  </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73AAAA9" w14:textId="0F474DDE" w:rsidR="00F36A5B" w:rsidRPr="00006DC9" w:rsidRDefault="0CC18A2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Kaip judėtų </w:t>
            </w:r>
            <w:r w:rsidR="0B518D9A" w:rsidRPr="00006DC9">
              <w:rPr>
                <w:rFonts w:ascii="Times New Roman" w:eastAsia="Times New Roman" w:hAnsi="Times New Roman" w:cs="Times New Roman"/>
                <w:sz w:val="24"/>
                <w:szCs w:val="24"/>
                <w:lang w:eastAsia="lt-LT"/>
              </w:rPr>
              <w:t>prie</w:t>
            </w:r>
            <w:r w:rsidRPr="00006DC9">
              <w:rPr>
                <w:rFonts w:ascii="Times New Roman" w:eastAsia="Times New Roman" w:hAnsi="Times New Roman" w:cs="Times New Roman"/>
                <w:sz w:val="24"/>
                <w:szCs w:val="24"/>
                <w:lang w:eastAsia="lt-LT"/>
              </w:rPr>
              <w:t xml:space="preserve"> virvutės</w:t>
            </w:r>
            <w:r w:rsidR="45742694" w:rsidRPr="00006DC9">
              <w:rPr>
                <w:rFonts w:ascii="Times New Roman" w:eastAsia="Times New Roman" w:hAnsi="Times New Roman" w:cs="Times New Roman"/>
                <w:sz w:val="24"/>
                <w:szCs w:val="24"/>
                <w:lang w:eastAsia="lt-LT"/>
              </w:rPr>
              <w:t xml:space="preserve"> pritvirtintas ir apskritimu sukamas kamuoliukas, jeigu </w:t>
            </w:r>
            <w:r w:rsidR="147589F9" w:rsidRPr="00006DC9">
              <w:rPr>
                <w:rFonts w:ascii="Times New Roman" w:eastAsia="Times New Roman" w:hAnsi="Times New Roman" w:cs="Times New Roman"/>
                <w:sz w:val="24"/>
                <w:szCs w:val="24"/>
                <w:lang w:eastAsia="lt-LT"/>
              </w:rPr>
              <w:t>virvutė</w:t>
            </w:r>
            <w:r w:rsidR="45742694"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nutrūk</w:t>
            </w:r>
            <w:r w:rsidR="793B9829" w:rsidRPr="00006DC9">
              <w:rPr>
                <w:rFonts w:ascii="Times New Roman" w:eastAsia="Times New Roman" w:hAnsi="Times New Roman" w:cs="Times New Roman"/>
                <w:sz w:val="24"/>
                <w:szCs w:val="24"/>
                <w:lang w:eastAsia="lt-LT"/>
              </w:rPr>
              <w:t>tų?</w:t>
            </w:r>
            <w:r w:rsidRPr="00006DC9">
              <w:rPr>
                <w:rFonts w:ascii="Times New Roman" w:eastAsia="Times New Roman" w:hAnsi="Times New Roman" w:cs="Times New Roman"/>
                <w:sz w:val="24"/>
                <w:szCs w:val="24"/>
                <w:lang w:eastAsia="lt-LT"/>
              </w:rPr>
              <w:t xml:space="preserve"> </w:t>
            </w:r>
          </w:p>
          <w:p w14:paraId="00B206FD" w14:textId="20CF9DB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Ar vienodas bus patefono adatėlės linijinis greitis plokštelės atžvilgiu pradedant groti ir baigiant?</w:t>
            </w:r>
            <w:r w:rsidR="00693E4D" w:rsidRPr="00006DC9">
              <w:rPr>
                <w:rFonts w:ascii="Times New Roman" w:eastAsia="Times New Roman" w:hAnsi="Times New Roman" w:cs="Times New Roman"/>
                <w:sz w:val="24"/>
                <w:szCs w:val="24"/>
                <w:lang w:eastAsia="lt-LT"/>
              </w:rPr>
              <w:t xml:space="preserve"> </w:t>
            </w:r>
            <w:r w:rsidR="744CAC6C" w:rsidRPr="00006DC9">
              <w:rPr>
                <w:rFonts w:ascii="Times New Roman" w:eastAsia="Times New Roman" w:hAnsi="Times New Roman" w:cs="Times New Roman"/>
                <w:sz w:val="24"/>
                <w:szCs w:val="24"/>
                <w:lang w:eastAsia="lt-LT"/>
              </w:rPr>
              <w:t xml:space="preserve">/ Ar vienodu greičiu juda dviračio rato /padangos ventilis ir prie rato stipinų </w:t>
            </w:r>
            <w:r w:rsidR="1E08CCBB" w:rsidRPr="00006DC9">
              <w:rPr>
                <w:rFonts w:ascii="Times New Roman" w:eastAsia="Times New Roman" w:hAnsi="Times New Roman" w:cs="Times New Roman"/>
                <w:sz w:val="24"/>
                <w:szCs w:val="24"/>
                <w:lang w:eastAsia="lt-LT"/>
              </w:rPr>
              <w:t>pritvirtintas atšvaitas?</w:t>
            </w:r>
          </w:p>
          <w:p w14:paraId="48C2D979" w14:textId="3DCB6E8F" w:rsidR="00F36A5B" w:rsidRPr="00006DC9" w:rsidRDefault="1E08CCB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w:t>
            </w:r>
            <w:r w:rsidR="00F36A5B" w:rsidRPr="00006DC9">
              <w:rPr>
                <w:rFonts w:ascii="Times New Roman" w:eastAsia="Times New Roman" w:hAnsi="Times New Roman" w:cs="Times New Roman"/>
                <w:sz w:val="24"/>
                <w:szCs w:val="24"/>
                <w:lang w:eastAsia="lt-LT"/>
              </w:rPr>
              <w:t xml:space="preserve">ada </w:t>
            </w:r>
            <w:r w:rsidR="22362F46" w:rsidRPr="00006DC9">
              <w:rPr>
                <w:rFonts w:ascii="Times New Roman" w:eastAsia="Times New Roman" w:hAnsi="Times New Roman" w:cs="Times New Roman"/>
                <w:sz w:val="24"/>
                <w:szCs w:val="24"/>
                <w:lang w:eastAsia="lt-LT"/>
              </w:rPr>
              <w:t>gaunamas</w:t>
            </w:r>
            <w:r w:rsidR="00F36A5B" w:rsidRPr="00006DC9">
              <w:rPr>
                <w:rFonts w:ascii="Times New Roman" w:eastAsia="Times New Roman" w:hAnsi="Times New Roman" w:cs="Times New Roman"/>
                <w:sz w:val="24"/>
                <w:szCs w:val="24"/>
                <w:lang w:eastAsia="lt-LT"/>
              </w:rPr>
              <w:t xml:space="preserve"> tikslesnis </w:t>
            </w:r>
            <w:r w:rsidR="4FDE479D" w:rsidRPr="00006DC9">
              <w:rPr>
                <w:rFonts w:ascii="Times New Roman" w:eastAsia="Times New Roman" w:hAnsi="Times New Roman" w:cs="Times New Roman"/>
                <w:sz w:val="24"/>
                <w:szCs w:val="24"/>
                <w:lang w:eastAsia="lt-LT"/>
              </w:rPr>
              <w:t xml:space="preserve">tyrimo </w:t>
            </w:r>
            <w:r w:rsidR="00F36A5B" w:rsidRPr="00006DC9">
              <w:rPr>
                <w:rFonts w:ascii="Times New Roman" w:eastAsia="Times New Roman" w:hAnsi="Times New Roman" w:cs="Times New Roman"/>
                <w:sz w:val="24"/>
                <w:szCs w:val="24"/>
                <w:lang w:eastAsia="lt-LT"/>
              </w:rPr>
              <w:t>rezultatas</w:t>
            </w:r>
            <w:r w:rsidR="05FB0991" w:rsidRPr="00006DC9">
              <w:rPr>
                <w:rFonts w:ascii="Times New Roman" w:eastAsia="Times New Roman" w:hAnsi="Times New Roman" w:cs="Times New Roman"/>
                <w:sz w:val="24"/>
                <w:szCs w:val="24"/>
                <w:lang w:eastAsia="lt-LT"/>
              </w:rPr>
              <w:t>:</w:t>
            </w:r>
            <w:r w:rsidR="00396FF6"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 xml:space="preserve">kai </w:t>
            </w:r>
            <w:r w:rsidR="4522020A" w:rsidRPr="00006DC9">
              <w:rPr>
                <w:rFonts w:ascii="Times New Roman" w:eastAsia="Times New Roman" w:hAnsi="Times New Roman" w:cs="Times New Roman"/>
                <w:sz w:val="24"/>
                <w:szCs w:val="24"/>
                <w:lang w:eastAsia="lt-LT"/>
              </w:rPr>
              <w:t>laikas</w:t>
            </w:r>
            <w:r w:rsidR="3B3D0E2D" w:rsidRPr="00006DC9">
              <w:rPr>
                <w:rFonts w:ascii="Times New Roman" w:eastAsia="Times New Roman" w:hAnsi="Times New Roman" w:cs="Times New Roman"/>
                <w:sz w:val="24"/>
                <w:szCs w:val="24"/>
                <w:lang w:eastAsia="lt-LT"/>
              </w:rPr>
              <w:t xml:space="preserve"> fiksuojamas rutuliukui</w:t>
            </w:r>
            <w:r w:rsidR="02FCA086" w:rsidRPr="00006DC9">
              <w:rPr>
                <w:rFonts w:ascii="Times New Roman" w:eastAsia="Times New Roman" w:hAnsi="Times New Roman" w:cs="Times New Roman"/>
                <w:sz w:val="24"/>
                <w:szCs w:val="24"/>
                <w:lang w:eastAsia="lt-LT"/>
              </w:rPr>
              <w:t xml:space="preserve"> </w:t>
            </w:r>
            <w:r w:rsidR="61D19256" w:rsidRPr="00006DC9">
              <w:rPr>
                <w:rFonts w:ascii="Times New Roman" w:eastAsia="Times New Roman" w:hAnsi="Times New Roman" w:cs="Times New Roman"/>
                <w:sz w:val="24"/>
                <w:szCs w:val="24"/>
                <w:lang w:eastAsia="lt-LT"/>
              </w:rPr>
              <w:t>apsisuk</w:t>
            </w:r>
            <w:r w:rsidR="11698B4F" w:rsidRPr="00006DC9">
              <w:rPr>
                <w:rFonts w:ascii="Times New Roman" w:eastAsia="Times New Roman" w:hAnsi="Times New Roman" w:cs="Times New Roman"/>
                <w:sz w:val="24"/>
                <w:szCs w:val="24"/>
                <w:lang w:eastAsia="lt-LT"/>
              </w:rPr>
              <w:t>u</w:t>
            </w:r>
            <w:r w:rsidR="61D19256" w:rsidRPr="00006DC9">
              <w:rPr>
                <w:rFonts w:ascii="Times New Roman" w:eastAsia="Times New Roman" w:hAnsi="Times New Roman" w:cs="Times New Roman"/>
                <w:sz w:val="24"/>
                <w:szCs w:val="24"/>
                <w:lang w:eastAsia="lt-LT"/>
              </w:rPr>
              <w:t>s</w:t>
            </w:r>
            <w:r w:rsidR="00F36A5B" w:rsidRPr="00006DC9">
              <w:rPr>
                <w:rFonts w:ascii="Times New Roman" w:eastAsia="Times New Roman" w:hAnsi="Times New Roman" w:cs="Times New Roman"/>
                <w:sz w:val="24"/>
                <w:szCs w:val="24"/>
                <w:lang w:eastAsia="lt-LT"/>
              </w:rPr>
              <w:t xml:space="preserve"> </w:t>
            </w:r>
            <w:r w:rsidR="5ED3B344" w:rsidRPr="00006DC9">
              <w:rPr>
                <w:rFonts w:ascii="Times New Roman" w:eastAsia="Times New Roman" w:hAnsi="Times New Roman" w:cs="Times New Roman"/>
                <w:sz w:val="24"/>
                <w:szCs w:val="24"/>
                <w:lang w:eastAsia="lt-LT"/>
              </w:rPr>
              <w:t>2, 1</w:t>
            </w:r>
            <w:r w:rsidR="351792F6" w:rsidRPr="00006DC9">
              <w:rPr>
                <w:rFonts w:ascii="Times New Roman" w:eastAsia="Times New Roman" w:hAnsi="Times New Roman" w:cs="Times New Roman"/>
                <w:sz w:val="24"/>
                <w:szCs w:val="24"/>
                <w:lang w:eastAsia="lt-LT"/>
              </w:rPr>
              <w:t>0</w:t>
            </w:r>
            <w:r w:rsidR="2AD7CD3B"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 xml:space="preserve">ar </w:t>
            </w:r>
            <w:r w:rsidR="317CA704" w:rsidRPr="00006DC9">
              <w:rPr>
                <w:rFonts w:ascii="Times New Roman" w:eastAsia="Times New Roman" w:hAnsi="Times New Roman" w:cs="Times New Roman"/>
                <w:sz w:val="24"/>
                <w:szCs w:val="24"/>
                <w:lang w:eastAsia="lt-LT"/>
              </w:rPr>
              <w:t>4</w:t>
            </w:r>
            <w:r w:rsidR="00F36A5B" w:rsidRPr="00006DC9">
              <w:rPr>
                <w:rFonts w:ascii="Times New Roman" w:eastAsia="Times New Roman" w:hAnsi="Times New Roman" w:cs="Times New Roman"/>
                <w:sz w:val="24"/>
                <w:szCs w:val="24"/>
                <w:lang w:eastAsia="lt-LT"/>
              </w:rPr>
              <w:t>0</w:t>
            </w:r>
            <w:r w:rsidR="00B3613B" w:rsidRPr="00006DC9">
              <w:rPr>
                <w:rFonts w:ascii="Times New Roman" w:eastAsia="Times New Roman" w:hAnsi="Times New Roman" w:cs="Times New Roman"/>
                <w:sz w:val="24"/>
                <w:szCs w:val="24"/>
                <w:lang w:eastAsia="lt-LT"/>
              </w:rPr>
              <w:t xml:space="preserve"> </w:t>
            </w:r>
            <w:r w:rsidR="4C61183E" w:rsidRPr="00006DC9">
              <w:rPr>
                <w:rFonts w:ascii="Times New Roman" w:eastAsia="Times New Roman" w:hAnsi="Times New Roman" w:cs="Times New Roman"/>
                <w:sz w:val="24"/>
                <w:szCs w:val="24"/>
                <w:lang w:eastAsia="lt-LT"/>
              </w:rPr>
              <w:t>kartų</w:t>
            </w:r>
            <w:r w:rsidR="00F36A5B"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Kodėl?</w:t>
            </w:r>
            <w:r w:rsidR="00693E4D" w:rsidRPr="00006DC9">
              <w:rPr>
                <w:rFonts w:ascii="Times New Roman" w:eastAsia="Times New Roman" w:hAnsi="Times New Roman" w:cs="Times New Roman"/>
                <w:sz w:val="24"/>
                <w:szCs w:val="24"/>
                <w:lang w:eastAsia="lt-LT"/>
              </w:rPr>
              <w:t xml:space="preserve"> </w:t>
            </w:r>
          </w:p>
          <w:p w14:paraId="761DCE52" w14:textId="3AE1844C" w:rsidR="00F36A5B" w:rsidRPr="00006DC9" w:rsidRDefault="38FC8676" w:rsidP="00267D39">
            <w:pPr>
              <w:spacing w:after="0" w:line="240" w:lineRule="auto"/>
              <w:textAlignment w:val="baseline"/>
              <w:rPr>
                <w:rFonts w:ascii="Times New Roman" w:eastAsia="Times New Roman" w:hAnsi="Times New Roman" w:cs="Times New Roman"/>
                <w:sz w:val="24"/>
                <w:szCs w:val="24"/>
                <w:highlight w:val="yellow"/>
                <w:lang w:eastAsia="lt-LT"/>
              </w:rPr>
            </w:pPr>
            <w:r w:rsidRPr="00006DC9">
              <w:rPr>
                <w:rFonts w:ascii="Times New Roman" w:eastAsia="Times New Roman" w:hAnsi="Times New Roman" w:cs="Times New Roman"/>
                <w:sz w:val="24"/>
                <w:szCs w:val="24"/>
                <w:lang w:eastAsia="lt-LT"/>
              </w:rPr>
              <w:t xml:space="preserve">Kaip ir kodėl </w:t>
            </w:r>
            <w:r w:rsidR="00F36A5B" w:rsidRPr="00006DC9">
              <w:rPr>
                <w:rFonts w:ascii="Times New Roman" w:eastAsia="Times New Roman" w:hAnsi="Times New Roman" w:cs="Times New Roman"/>
                <w:sz w:val="24"/>
                <w:szCs w:val="24"/>
                <w:lang w:eastAsia="lt-LT"/>
              </w:rPr>
              <w:t>pakis periodas, jei apskritimo, kuriuo</w:t>
            </w:r>
            <w:r w:rsidR="7E2D19A6"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juda rutuliukas, spindulį sumažinsime perpus</w:t>
            </w:r>
            <w:r w:rsidR="779660D4" w:rsidRPr="00006DC9">
              <w:rPr>
                <w:rFonts w:ascii="Times New Roman" w:eastAsia="Times New Roman" w:hAnsi="Times New Roman" w:cs="Times New Roman"/>
                <w:sz w:val="24"/>
                <w:szCs w:val="24"/>
                <w:lang w:eastAsia="lt-LT"/>
              </w:rPr>
              <w:t>, o greitį padidinsime 2 kartus</w:t>
            </w:r>
            <w:r w:rsidR="00F36A5B" w:rsidRPr="00006DC9">
              <w:rPr>
                <w:rFonts w:ascii="Times New Roman" w:eastAsia="Times New Roman" w:hAnsi="Times New Roman" w:cs="Times New Roman"/>
                <w:sz w:val="24"/>
                <w:szCs w:val="24"/>
                <w:lang w:eastAsia="lt-LT"/>
              </w:rPr>
              <w:t>? Kaip pasikeis</w:t>
            </w:r>
            <w:r w:rsidR="00B3613B" w:rsidRPr="00006DC9">
              <w:rPr>
                <w:rFonts w:ascii="Times New Roman" w:eastAsia="Times New Roman" w:hAnsi="Times New Roman" w:cs="Times New Roman"/>
                <w:sz w:val="24"/>
                <w:szCs w:val="24"/>
                <w:lang w:eastAsia="lt-LT"/>
              </w:rPr>
              <w:t xml:space="preserve"> </w:t>
            </w:r>
            <w:r w:rsidR="00F36A5B" w:rsidRPr="00006DC9">
              <w:rPr>
                <w:rFonts w:ascii="Times New Roman" w:eastAsia="Times New Roman" w:hAnsi="Times New Roman" w:cs="Times New Roman"/>
                <w:sz w:val="24"/>
                <w:szCs w:val="24"/>
                <w:lang w:eastAsia="lt-LT"/>
              </w:rPr>
              <w:t>dažnis?</w:t>
            </w:r>
            <w:r w:rsidR="00693E4D" w:rsidRPr="00006DC9">
              <w:rPr>
                <w:rFonts w:ascii="Times New Roman" w:eastAsia="Times New Roman" w:hAnsi="Times New Roman" w:cs="Times New Roman"/>
                <w:sz w:val="24"/>
                <w:szCs w:val="24"/>
                <w:lang w:eastAsia="lt-LT"/>
              </w:rPr>
              <w:t xml:space="preserve"> </w:t>
            </w:r>
          </w:p>
        </w:tc>
      </w:tr>
      <w:tr w:rsidR="00F36A5B" w:rsidRPr="00006DC9" w14:paraId="279DB8BF" w14:textId="77777777" w:rsidTr="00DB67A1">
        <w:tc>
          <w:tcPr>
            <w:tcW w:w="1840" w:type="dxa"/>
            <w:tcMar>
              <w:top w:w="28" w:type="dxa"/>
              <w:left w:w="57" w:type="dxa"/>
              <w:bottom w:w="28" w:type="dxa"/>
              <w:right w:w="57" w:type="dxa"/>
            </w:tcMar>
            <w:hideMark/>
          </w:tcPr>
          <w:p w14:paraId="253C3F05" w14:textId="36859C3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34A61FC" w14:textId="6411F706" w:rsidR="00F36A5B" w:rsidRPr="00006DC9" w:rsidRDefault="2E79C67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Judėjimo apskritimu tyrinėjimas su sukamu disku</w:t>
            </w:r>
          </w:p>
        </w:tc>
      </w:tr>
      <w:tr w:rsidR="00F36A5B" w:rsidRPr="00006DC9" w14:paraId="49A02C7E" w14:textId="77777777" w:rsidTr="00DB67A1">
        <w:tc>
          <w:tcPr>
            <w:tcW w:w="1840" w:type="dxa"/>
            <w:tcMar>
              <w:top w:w="28" w:type="dxa"/>
              <w:left w:w="57" w:type="dxa"/>
              <w:bottom w:w="28" w:type="dxa"/>
              <w:right w:w="57" w:type="dxa"/>
            </w:tcMar>
            <w:hideMark/>
          </w:tcPr>
          <w:p w14:paraId="68C533B4" w14:textId="6D44600B"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w:t>
            </w:r>
            <w:r w:rsidR="00693E4D"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05D62B2" w14:textId="7FBFD9AF" w:rsidR="00F36A5B" w:rsidRPr="00006DC9" w:rsidRDefault="00693E4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2171FAF8" w14:textId="77777777" w:rsidR="00042EFB" w:rsidRPr="00006DC9" w:rsidRDefault="00042EFB" w:rsidP="00592EDA">
      <w:pPr>
        <w:spacing w:before="120" w:after="12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br w:type="page"/>
      </w:r>
    </w:p>
    <w:p w14:paraId="33FE3074" w14:textId="1372429B" w:rsidR="00F36A5B" w:rsidRPr="00006DC9" w:rsidRDefault="00F36A5B" w:rsidP="00592EDA">
      <w:pPr>
        <w:spacing w:before="120" w:after="120" w:line="240" w:lineRule="auto"/>
        <w:textAlignment w:val="baseline"/>
        <w:rPr>
          <w:rFonts w:ascii="Times New Roman" w:eastAsia="Times New Roman" w:hAnsi="Times New Roman" w:cs="Times New Roman"/>
          <w:sz w:val="24"/>
          <w:szCs w:val="24"/>
          <w:highlight w:val="green"/>
          <w:lang w:eastAsia="lt-LT"/>
        </w:rPr>
      </w:pPr>
      <w:r w:rsidRPr="00006DC9">
        <w:rPr>
          <w:rFonts w:ascii="Times New Roman" w:eastAsia="Times New Roman" w:hAnsi="Times New Roman" w:cs="Times New Roman"/>
          <w:b/>
          <w:bCs/>
          <w:sz w:val="24"/>
          <w:szCs w:val="24"/>
          <w:lang w:eastAsia="lt-LT"/>
        </w:rPr>
        <w:lastRenderedPageBreak/>
        <w:t>VEIKLOS TEMA:</w:t>
      </w:r>
      <w:r w:rsidR="00B3613B"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b/>
          <w:bCs/>
          <w:sz w:val="24"/>
          <w:szCs w:val="24"/>
          <w:lang w:eastAsia="lt-LT"/>
        </w:rPr>
        <w:t>Trečiojo Niutono dėsnio tyrimas</w:t>
      </w:r>
      <w:r w:rsidR="00B3613B" w:rsidRPr="00006DC9">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06DC9" w14:paraId="5B426076" w14:textId="77777777" w:rsidTr="00DB67A1">
        <w:tc>
          <w:tcPr>
            <w:tcW w:w="1840" w:type="dxa"/>
            <w:tcMar>
              <w:top w:w="28" w:type="dxa"/>
              <w:left w:w="57" w:type="dxa"/>
              <w:bottom w:w="28" w:type="dxa"/>
              <w:right w:w="57" w:type="dxa"/>
            </w:tcMar>
            <w:hideMark/>
          </w:tcPr>
          <w:p w14:paraId="3995AA42" w14:textId="648C783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DB170D5" w14:textId="34E1F591"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Išsiaiškinti, ar veiksmo ir atoveikio jėgos lygios.</w:t>
            </w:r>
            <w:r w:rsidR="00B3613B" w:rsidRPr="00006DC9">
              <w:rPr>
                <w:rFonts w:ascii="Times New Roman" w:eastAsia="Times New Roman" w:hAnsi="Times New Roman" w:cs="Times New Roman"/>
                <w:sz w:val="24"/>
                <w:szCs w:val="24"/>
                <w:lang w:eastAsia="lt-LT"/>
              </w:rPr>
              <w:t xml:space="preserve"> </w:t>
            </w:r>
          </w:p>
        </w:tc>
      </w:tr>
      <w:tr w:rsidR="00F36A5B" w:rsidRPr="00006DC9" w14:paraId="35A27D87" w14:textId="77777777" w:rsidTr="00DB67A1">
        <w:tc>
          <w:tcPr>
            <w:tcW w:w="1840" w:type="dxa"/>
            <w:tcMar>
              <w:top w:w="28" w:type="dxa"/>
              <w:left w:w="57" w:type="dxa"/>
              <w:bottom w:w="28" w:type="dxa"/>
              <w:right w:w="57" w:type="dxa"/>
            </w:tcMar>
            <w:hideMark/>
          </w:tcPr>
          <w:p w14:paraId="1C7B7AD7" w14:textId="3982CB2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48245A21" w14:textId="0A912D3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Jėga, jėgos matavimo vienetas, jėgos kryptis, jėgos matavimas dinamometru, veiksmo ir atoveikio jėgos.</w:t>
            </w:r>
            <w:r w:rsidR="00B3613B" w:rsidRPr="00006DC9">
              <w:rPr>
                <w:rFonts w:ascii="Times New Roman" w:eastAsia="Times New Roman" w:hAnsi="Times New Roman" w:cs="Times New Roman"/>
                <w:sz w:val="24"/>
                <w:szCs w:val="24"/>
                <w:lang w:eastAsia="lt-LT"/>
              </w:rPr>
              <w:t xml:space="preserve"> </w:t>
            </w:r>
          </w:p>
        </w:tc>
      </w:tr>
      <w:tr w:rsidR="00F36A5B" w:rsidRPr="00006DC9" w14:paraId="0520A200" w14:textId="77777777" w:rsidTr="00DB67A1">
        <w:tc>
          <w:tcPr>
            <w:tcW w:w="1840" w:type="dxa"/>
            <w:tcMar>
              <w:top w:w="28" w:type="dxa"/>
              <w:left w:w="57" w:type="dxa"/>
              <w:bottom w:w="28" w:type="dxa"/>
              <w:right w:w="57" w:type="dxa"/>
            </w:tcMar>
            <w:hideMark/>
          </w:tcPr>
          <w:p w14:paraId="35B68035" w14:textId="2E27DC2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56134C4" w14:textId="339D76D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jėga.</w:t>
            </w:r>
            <w:r w:rsidR="00B3613B" w:rsidRPr="00006DC9">
              <w:rPr>
                <w:rFonts w:ascii="Times New Roman" w:eastAsia="Times New Roman" w:hAnsi="Times New Roman" w:cs="Times New Roman"/>
                <w:sz w:val="24"/>
                <w:szCs w:val="24"/>
                <w:lang w:eastAsia="lt-LT"/>
              </w:rPr>
              <w:t xml:space="preserve"> </w:t>
            </w:r>
          </w:p>
          <w:p w14:paraId="6D320FED" w14:textId="5388868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kad jėga</w:t>
            </w:r>
            <w:r w:rsidR="00396FF6"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yra fizikinis dydis, nusakantis dviejų kūnų tarpusavio sąveikos stiprumą.</w:t>
            </w:r>
            <w:r w:rsidR="00B3613B" w:rsidRPr="00006DC9">
              <w:rPr>
                <w:rFonts w:ascii="Times New Roman" w:eastAsia="Times New Roman" w:hAnsi="Times New Roman" w:cs="Times New Roman"/>
                <w:sz w:val="24"/>
                <w:szCs w:val="24"/>
                <w:lang w:eastAsia="lt-LT"/>
              </w:rPr>
              <w:t xml:space="preserve"> </w:t>
            </w:r>
          </w:p>
          <w:p w14:paraId="3499F74D" w14:textId="2FCAD8A2"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Pavaizduoja brėžinyje veiksmo ir atoveikio jėgas.</w:t>
            </w:r>
            <w:r w:rsidR="00B3613B" w:rsidRPr="00006DC9">
              <w:rPr>
                <w:rFonts w:ascii="Times New Roman" w:eastAsia="Times New Roman" w:hAnsi="Times New Roman" w:cs="Times New Roman"/>
                <w:sz w:val="24"/>
                <w:szCs w:val="24"/>
                <w:lang w:eastAsia="lt-LT"/>
              </w:rPr>
              <w:t xml:space="preserve"> </w:t>
            </w:r>
          </w:p>
          <w:p w14:paraId="11B116B9" w14:textId="67F7A8C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 veiksmo ir atoveikio jėgų didumą. </w:t>
            </w:r>
            <w:r w:rsidR="00B3613B" w:rsidRPr="00006DC9">
              <w:rPr>
                <w:rFonts w:ascii="Times New Roman" w:eastAsia="Times New Roman" w:hAnsi="Times New Roman" w:cs="Times New Roman"/>
                <w:sz w:val="24"/>
                <w:szCs w:val="24"/>
                <w:lang w:eastAsia="lt-LT"/>
              </w:rPr>
              <w:t xml:space="preserve"> </w:t>
            </w:r>
          </w:p>
          <w:p w14:paraId="51C17133" w14:textId="459A582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Prognozuoja, kokio dydžio bus sąveikaujančių kūnų jėgos.</w:t>
            </w:r>
            <w:r w:rsidRPr="00006DC9">
              <w:rPr>
                <w:rFonts w:ascii="Times New Roman" w:eastAsia="Times New Roman" w:hAnsi="Times New Roman" w:cs="Times New Roman"/>
                <w:i/>
                <w:iCs/>
                <w:sz w:val="24"/>
                <w:szCs w:val="24"/>
                <w:lang w:eastAsia="lt-LT"/>
              </w:rPr>
              <w:t> </w:t>
            </w:r>
            <w:r w:rsidR="00B3613B" w:rsidRPr="00006DC9">
              <w:rPr>
                <w:rFonts w:ascii="Times New Roman" w:eastAsia="Times New Roman" w:hAnsi="Times New Roman" w:cs="Times New Roman"/>
                <w:sz w:val="24"/>
                <w:szCs w:val="24"/>
                <w:lang w:eastAsia="lt-LT"/>
              </w:rPr>
              <w:t xml:space="preserve"> </w:t>
            </w:r>
          </w:p>
        </w:tc>
      </w:tr>
      <w:tr w:rsidR="00F36A5B" w:rsidRPr="00006DC9" w14:paraId="035CF0C7" w14:textId="77777777" w:rsidTr="00DB67A1">
        <w:tc>
          <w:tcPr>
            <w:tcW w:w="1840" w:type="dxa"/>
            <w:tcMar>
              <w:top w:w="28" w:type="dxa"/>
              <w:left w:w="57" w:type="dxa"/>
              <w:bottom w:w="28" w:type="dxa"/>
              <w:right w:w="57" w:type="dxa"/>
            </w:tcMar>
            <w:hideMark/>
          </w:tcPr>
          <w:p w14:paraId="4FF37FC3" w14:textId="51A81ED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0D64F33" w14:textId="3783C44B" w:rsidR="00F36A5B" w:rsidRPr="00006DC9" w:rsidRDefault="168D07A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21B29871" w14:textId="5C612D49" w:rsidR="00F36A5B" w:rsidRPr="00006DC9" w:rsidRDefault="168D07A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7462F586" w14:textId="373E2912" w:rsidR="00F36A5B" w:rsidRPr="00006DC9" w:rsidRDefault="168D07A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2476F9E1" w14:textId="444BD36C" w:rsidR="00F36A5B" w:rsidRPr="00006DC9" w:rsidRDefault="168D07A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00B576D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simbolius, formules, </w:t>
            </w:r>
            <w:r w:rsidR="005C4951" w:rsidRPr="00006DC9">
              <w:rPr>
                <w:rFonts w:ascii="Times New Roman" w:eastAsia="Times New Roman" w:hAnsi="Times New Roman" w:cs="Times New Roman"/>
                <w:sz w:val="24"/>
                <w:szCs w:val="24"/>
              </w:rPr>
              <w:t>matavimo vienetus</w:t>
            </w:r>
            <w:r w:rsidRPr="00006DC9">
              <w:rPr>
                <w:rFonts w:ascii="Times New Roman" w:eastAsia="Times New Roman" w:hAnsi="Times New Roman" w:cs="Times New Roman"/>
                <w:sz w:val="24"/>
                <w:szCs w:val="24"/>
              </w:rPr>
              <w:t>.</w:t>
            </w:r>
          </w:p>
        </w:tc>
      </w:tr>
      <w:tr w:rsidR="00F36A5B" w:rsidRPr="00006DC9" w14:paraId="305ED17D" w14:textId="77777777" w:rsidTr="00DB67A1">
        <w:tc>
          <w:tcPr>
            <w:tcW w:w="1840" w:type="dxa"/>
            <w:tcMar>
              <w:top w:w="28" w:type="dxa"/>
              <w:left w:w="57" w:type="dxa"/>
              <w:bottom w:w="28" w:type="dxa"/>
              <w:right w:w="57" w:type="dxa"/>
            </w:tcMar>
            <w:hideMark/>
          </w:tcPr>
          <w:p w14:paraId="1F8DB313" w14:textId="5F834E8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A1B9CE6" w14:textId="0FE7296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20 min</w:t>
            </w:r>
            <w:r w:rsidR="00797D10" w:rsidRPr="00006DC9">
              <w:rPr>
                <w:rFonts w:ascii="Times New Roman" w:eastAsia="Times New Roman" w:hAnsi="Times New Roman" w:cs="Times New Roman"/>
                <w:iCs/>
                <w:sz w:val="24"/>
                <w:szCs w:val="24"/>
                <w:lang w:eastAsia="lt-LT"/>
              </w:rPr>
              <w:t>.</w:t>
            </w:r>
            <w:r w:rsidR="00B3613B" w:rsidRPr="00006DC9">
              <w:rPr>
                <w:rFonts w:ascii="Times New Roman" w:eastAsia="Times New Roman" w:hAnsi="Times New Roman" w:cs="Times New Roman"/>
                <w:sz w:val="24"/>
                <w:szCs w:val="24"/>
                <w:lang w:eastAsia="lt-LT"/>
              </w:rPr>
              <w:t xml:space="preserve"> </w:t>
            </w:r>
          </w:p>
        </w:tc>
      </w:tr>
      <w:tr w:rsidR="00F36A5B" w:rsidRPr="00006DC9" w14:paraId="078E7FC1" w14:textId="77777777" w:rsidTr="00DB67A1">
        <w:tc>
          <w:tcPr>
            <w:tcW w:w="1840" w:type="dxa"/>
            <w:tcMar>
              <w:top w:w="28" w:type="dxa"/>
              <w:left w:w="57" w:type="dxa"/>
              <w:bottom w:w="28" w:type="dxa"/>
              <w:right w:w="57" w:type="dxa"/>
            </w:tcMar>
            <w:hideMark/>
          </w:tcPr>
          <w:p w14:paraId="40976926" w14:textId="4192995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BA9AE40" w14:textId="3B5A6ED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Tyrimas </w:t>
            </w:r>
            <w:r w:rsidR="00B3613B" w:rsidRPr="00006DC9">
              <w:rPr>
                <w:rFonts w:ascii="Times New Roman" w:eastAsia="Times New Roman" w:hAnsi="Times New Roman" w:cs="Times New Roman"/>
                <w:sz w:val="24"/>
                <w:szCs w:val="24"/>
                <w:lang w:eastAsia="lt-LT"/>
              </w:rPr>
              <w:t xml:space="preserve"> </w:t>
            </w:r>
          </w:p>
        </w:tc>
      </w:tr>
      <w:tr w:rsidR="00F36A5B" w:rsidRPr="00006DC9" w14:paraId="76F4FC98" w14:textId="77777777" w:rsidTr="00DB67A1">
        <w:tc>
          <w:tcPr>
            <w:tcW w:w="1840" w:type="dxa"/>
            <w:tcMar>
              <w:top w:w="28" w:type="dxa"/>
              <w:left w:w="57" w:type="dxa"/>
              <w:bottom w:w="28" w:type="dxa"/>
              <w:right w:w="57" w:type="dxa"/>
            </w:tcMar>
            <w:hideMark/>
          </w:tcPr>
          <w:p w14:paraId="00C7D2ED" w14:textId="48840C4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CF39056" w14:textId="5498F5EA"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Mechanikos rinkinys: stovas, laikikliai, du dinamometrai. </w:t>
            </w:r>
            <w:r w:rsidR="00B3613B" w:rsidRPr="00006DC9">
              <w:rPr>
                <w:rFonts w:ascii="Times New Roman" w:eastAsia="Times New Roman" w:hAnsi="Times New Roman" w:cs="Times New Roman"/>
                <w:sz w:val="24"/>
                <w:szCs w:val="24"/>
                <w:lang w:eastAsia="lt-LT"/>
              </w:rPr>
              <w:t xml:space="preserve"> </w:t>
            </w:r>
          </w:p>
        </w:tc>
      </w:tr>
      <w:tr w:rsidR="00F36A5B" w:rsidRPr="00006DC9" w14:paraId="2922E68E" w14:textId="77777777" w:rsidTr="00DB67A1">
        <w:tc>
          <w:tcPr>
            <w:tcW w:w="1840" w:type="dxa"/>
            <w:tcMar>
              <w:top w:w="28" w:type="dxa"/>
              <w:left w:w="57" w:type="dxa"/>
              <w:bottom w:w="28" w:type="dxa"/>
              <w:right w:w="57" w:type="dxa"/>
            </w:tcMar>
            <w:hideMark/>
          </w:tcPr>
          <w:p w14:paraId="2F8B5841" w14:textId="3B1FC2F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FC58F9B" w14:textId="5B227AB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Visi žinome patarlę: „Kaip pašauksi, taip atsilieps.“ </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Cs/>
                <w:sz w:val="24"/>
                <w:szCs w:val="24"/>
                <w:lang w:eastAsia="lt-LT"/>
              </w:rPr>
              <w:t>Ar ir fizikoje galioja ši taisyklė?</w:t>
            </w:r>
            <w:r w:rsidR="00B3613B" w:rsidRPr="00006DC9">
              <w:rPr>
                <w:rFonts w:ascii="Times New Roman" w:eastAsia="Times New Roman" w:hAnsi="Times New Roman" w:cs="Times New Roman"/>
                <w:sz w:val="24"/>
                <w:szCs w:val="24"/>
                <w:lang w:eastAsia="lt-LT"/>
              </w:rPr>
              <w:t xml:space="preserve"> </w:t>
            </w:r>
          </w:p>
        </w:tc>
      </w:tr>
      <w:tr w:rsidR="00F36A5B" w:rsidRPr="00006DC9" w14:paraId="2819CAE2" w14:textId="77777777" w:rsidTr="00DB67A1">
        <w:tc>
          <w:tcPr>
            <w:tcW w:w="1840" w:type="dxa"/>
            <w:tcMar>
              <w:top w:w="28" w:type="dxa"/>
              <w:left w:w="57" w:type="dxa"/>
              <w:bottom w:w="28" w:type="dxa"/>
              <w:right w:w="57" w:type="dxa"/>
            </w:tcMar>
            <w:hideMark/>
          </w:tcPr>
          <w:p w14:paraId="3AF3A6BC" w14:textId="6BA9A71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0504946" w14:textId="43A91B8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Aprašas ir mokinio veiklos lapas pateiktas:</w:t>
            </w:r>
            <w:r w:rsidR="00B3613B" w:rsidRPr="00006DC9">
              <w:rPr>
                <w:rFonts w:ascii="Times New Roman" w:eastAsia="Times New Roman" w:hAnsi="Times New Roman" w:cs="Times New Roman"/>
                <w:sz w:val="24"/>
                <w:szCs w:val="24"/>
                <w:lang w:eastAsia="lt-LT"/>
              </w:rPr>
              <w:t xml:space="preserve"> </w:t>
            </w:r>
          </w:p>
          <w:p w14:paraId="123F7936" w14:textId="1AFCA4A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hyperlink r:id="rId438">
              <w:r w:rsidRPr="00006DC9">
                <w:rPr>
                  <w:rFonts w:ascii="Times New Roman" w:eastAsia="Times New Roman" w:hAnsi="Times New Roman" w:cs="Times New Roman"/>
                  <w:color w:val="0000FF"/>
                  <w:sz w:val="24"/>
                  <w:szCs w:val="24"/>
                  <w:u w:val="single"/>
                  <w:lang w:eastAsia="lt-LT"/>
                </w:rPr>
                <w:t>https://www.vedlys.smm.lt/5_8_klasiu_pamoku_veiklu_aprasai/61.html</w:t>
              </w:r>
            </w:hyperlink>
            <w:r w:rsidR="00162CAA" w:rsidRPr="00006DC9">
              <w:rPr>
                <w:rFonts w:ascii="Times New Roman" w:eastAsia="Times New Roman" w:hAnsi="Times New Roman" w:cs="Times New Roman"/>
                <w:sz w:val="24"/>
                <w:szCs w:val="24"/>
                <w:lang w:eastAsia="lt-LT"/>
              </w:rPr>
              <w:t xml:space="preserve"> </w:t>
            </w:r>
          </w:p>
        </w:tc>
      </w:tr>
      <w:tr w:rsidR="00F36A5B" w:rsidRPr="00006DC9" w14:paraId="1378AAC1" w14:textId="77777777" w:rsidTr="00DB67A1">
        <w:tc>
          <w:tcPr>
            <w:tcW w:w="1840" w:type="dxa"/>
            <w:tcMar>
              <w:top w:w="28" w:type="dxa"/>
              <w:left w:w="57" w:type="dxa"/>
              <w:bottom w:w="28" w:type="dxa"/>
              <w:right w:w="57" w:type="dxa"/>
            </w:tcMar>
            <w:hideMark/>
          </w:tcPr>
          <w:p w14:paraId="008917C6" w14:textId="5AECF45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03A9CB3A" w14:textId="1CA58DE2" w:rsidR="00F36A5B" w:rsidRPr="00006DC9" w:rsidRDefault="24EB19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Kas stipriau traukia </w:t>
            </w:r>
            <w:r w:rsidR="0E4D52C1" w:rsidRPr="00006DC9">
              <w:rPr>
                <w:rFonts w:ascii="Times New Roman" w:eastAsia="Times New Roman" w:hAnsi="Times New Roman" w:cs="Times New Roman"/>
                <w:sz w:val="24"/>
                <w:szCs w:val="24"/>
                <w:lang w:eastAsia="lt-LT"/>
              </w:rPr>
              <w:t>kitą: Saulė – Žemę ar Žemė – Saulę? Kodėl?</w:t>
            </w:r>
          </w:p>
          <w:p w14:paraId="431CFAEE" w14:textId="63B82C79" w:rsidR="00F36A5B" w:rsidRPr="00006DC9" w:rsidRDefault="63E2ED8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Kurie kūnai sąveikauja plaktuku kalant vinį? </w:t>
            </w:r>
            <w:r w:rsidR="204E9EE2" w:rsidRPr="00006DC9">
              <w:rPr>
                <w:rFonts w:ascii="Times New Roman" w:eastAsia="Times New Roman" w:hAnsi="Times New Roman" w:cs="Times New Roman"/>
                <w:sz w:val="24"/>
                <w:szCs w:val="24"/>
                <w:lang w:eastAsia="lt-LT"/>
              </w:rPr>
              <w:t>Nupieškite piešinį ir jame pavaizduokite poveikio ir atoveikio jėgas.</w:t>
            </w:r>
          </w:p>
          <w:p w14:paraId="49C6DF03" w14:textId="3EBEBF0D" w:rsidR="00F36A5B" w:rsidRPr="00006DC9" w:rsidRDefault="10D91F80" w:rsidP="00267D39">
            <w:pPr>
              <w:spacing w:after="0" w:line="240" w:lineRule="auto"/>
              <w:textAlignment w:val="baseline"/>
              <w:rPr>
                <w:rFonts w:ascii="Times New Roman" w:eastAsia="Times New Roman" w:hAnsi="Times New Roman" w:cs="Times New Roman"/>
                <w:color w:val="FF0000"/>
                <w:sz w:val="24"/>
                <w:szCs w:val="24"/>
                <w:lang w:eastAsia="lt-LT"/>
              </w:rPr>
            </w:pPr>
            <w:r w:rsidRPr="00006DC9">
              <w:rPr>
                <w:rFonts w:ascii="Times New Roman" w:eastAsia="Times New Roman" w:hAnsi="Times New Roman" w:cs="Times New Roman"/>
                <w:sz w:val="24"/>
                <w:szCs w:val="24"/>
                <w:lang w:eastAsia="lt-LT"/>
              </w:rPr>
              <w:t xml:space="preserve">Kodėl </w:t>
            </w:r>
            <w:r w:rsidR="0155BD1B" w:rsidRPr="00006DC9">
              <w:rPr>
                <w:rFonts w:ascii="Times New Roman" w:eastAsia="Times New Roman" w:hAnsi="Times New Roman" w:cs="Times New Roman"/>
                <w:sz w:val="24"/>
                <w:szCs w:val="24"/>
                <w:lang w:eastAsia="lt-LT"/>
              </w:rPr>
              <w:t xml:space="preserve">plaktuku </w:t>
            </w:r>
            <w:r w:rsidRPr="00006DC9">
              <w:rPr>
                <w:rFonts w:ascii="Times New Roman" w:eastAsia="Times New Roman" w:hAnsi="Times New Roman" w:cs="Times New Roman"/>
                <w:sz w:val="24"/>
                <w:szCs w:val="24"/>
                <w:lang w:eastAsia="lt-LT"/>
              </w:rPr>
              <w:t>kalant vinį po smūgio plaktukas atšoka?</w:t>
            </w:r>
          </w:p>
          <w:p w14:paraId="6D66437D" w14:textId="1F70B4F0" w:rsidR="00F36A5B" w:rsidRPr="00006DC9" w:rsidRDefault="7CA91F7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Kodėl baronui Miunhauzenui negalėjo pavykti už plaukų ištraukti save iš pelkės?</w:t>
            </w:r>
          </w:p>
          <w:p w14:paraId="0738049B" w14:textId="72CF1DAD" w:rsidR="00F36A5B" w:rsidRPr="00006DC9" w:rsidRDefault="348E8CC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Du vienodos masės vaikai būdami su riedučiais delnais atsistūmė vienas nuo kito.</w:t>
            </w:r>
            <w:r w:rsidR="76DCA266" w:rsidRPr="00006DC9">
              <w:rPr>
                <w:rFonts w:ascii="Times New Roman" w:eastAsia="Times New Roman" w:hAnsi="Times New Roman" w:cs="Times New Roman"/>
                <w:sz w:val="24"/>
                <w:szCs w:val="24"/>
                <w:lang w:eastAsia="lt-LT"/>
              </w:rPr>
              <w:t xml:space="preserve"> Iš ko galima spręsti, kad vaikai paveikė vienas kitą vienodo dydžio jėgomis</w:t>
            </w:r>
            <w:r w:rsidR="7FEB354D" w:rsidRPr="00006DC9">
              <w:rPr>
                <w:rFonts w:ascii="Times New Roman" w:eastAsia="Times New Roman" w:hAnsi="Times New Roman" w:cs="Times New Roman"/>
                <w:sz w:val="24"/>
                <w:szCs w:val="24"/>
                <w:lang w:eastAsia="lt-LT"/>
              </w:rPr>
              <w:t xml:space="preserve">? Kaip </w:t>
            </w:r>
            <w:r w:rsidR="4AD91525" w:rsidRPr="00006DC9">
              <w:rPr>
                <w:rFonts w:ascii="Times New Roman" w:eastAsia="Times New Roman" w:hAnsi="Times New Roman" w:cs="Times New Roman"/>
                <w:sz w:val="24"/>
                <w:szCs w:val="24"/>
                <w:lang w:eastAsia="lt-LT"/>
              </w:rPr>
              <w:t xml:space="preserve">ir kodėl </w:t>
            </w:r>
            <w:r w:rsidR="7FEB354D" w:rsidRPr="00006DC9">
              <w:rPr>
                <w:rFonts w:ascii="Times New Roman" w:eastAsia="Times New Roman" w:hAnsi="Times New Roman" w:cs="Times New Roman"/>
                <w:sz w:val="24"/>
                <w:szCs w:val="24"/>
                <w:lang w:eastAsia="lt-LT"/>
              </w:rPr>
              <w:t>pasikeistų rezultatai, jeigu vaikų masės būtų nevienodos?</w:t>
            </w:r>
            <w:r w:rsidR="006C590F" w:rsidRPr="00006DC9">
              <w:rPr>
                <w:rFonts w:ascii="Times New Roman" w:eastAsia="Times New Roman" w:hAnsi="Times New Roman" w:cs="Times New Roman"/>
                <w:sz w:val="24"/>
                <w:szCs w:val="24"/>
                <w:lang w:eastAsia="lt-LT"/>
              </w:rPr>
              <w:t xml:space="preserve"> </w:t>
            </w:r>
          </w:p>
          <w:p w14:paraId="4D4CB997" w14:textId="37360D46" w:rsidR="00F36A5B" w:rsidRPr="00006DC9" w:rsidRDefault="749C3E2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Du berniukai nutarė parungtyniauti traukdami virvę. Vienas iš jų </w:t>
            </w:r>
            <w:r w:rsidR="49DEE9FB" w:rsidRPr="00006DC9">
              <w:rPr>
                <w:rFonts w:ascii="Times New Roman" w:eastAsia="Times New Roman" w:hAnsi="Times New Roman" w:cs="Times New Roman"/>
                <w:sz w:val="24"/>
                <w:szCs w:val="24"/>
                <w:lang w:eastAsia="lt-LT"/>
              </w:rPr>
              <w:t xml:space="preserve">gali traukti virvę 500 N jėga, o kitas – 800 N jėga. Kokio dydžio jėga </w:t>
            </w:r>
            <w:r w:rsidR="7A01A0AD" w:rsidRPr="00006DC9">
              <w:rPr>
                <w:rFonts w:ascii="Times New Roman" w:eastAsia="Times New Roman" w:hAnsi="Times New Roman" w:cs="Times New Roman"/>
                <w:sz w:val="24"/>
                <w:szCs w:val="24"/>
                <w:lang w:eastAsia="lt-LT"/>
              </w:rPr>
              <w:t>tempiama virvė? Kodėl?</w:t>
            </w:r>
          </w:p>
        </w:tc>
      </w:tr>
      <w:tr w:rsidR="00F36A5B" w:rsidRPr="00006DC9" w14:paraId="4ED50CB2" w14:textId="77777777" w:rsidTr="00DB67A1">
        <w:tc>
          <w:tcPr>
            <w:tcW w:w="1840" w:type="dxa"/>
            <w:tcMar>
              <w:top w:w="28" w:type="dxa"/>
              <w:left w:w="57" w:type="dxa"/>
              <w:bottom w:w="28" w:type="dxa"/>
              <w:right w:w="57" w:type="dxa"/>
            </w:tcMar>
            <w:hideMark/>
          </w:tcPr>
          <w:p w14:paraId="173B59E0" w14:textId="1130AA4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AF39CD9" w14:textId="00BF2FFE" w:rsidR="00F36A5B" w:rsidRPr="00006DC9" w:rsidRDefault="1BB0899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Informacijos apie III Niutono dėsnio taikymą praktikoje paieška ir aptarimas.</w:t>
            </w:r>
            <w:r w:rsidR="00B3613B" w:rsidRPr="00006DC9">
              <w:rPr>
                <w:rFonts w:ascii="Times New Roman" w:eastAsia="Times New Roman" w:hAnsi="Times New Roman" w:cs="Times New Roman"/>
                <w:sz w:val="24"/>
                <w:szCs w:val="24"/>
                <w:lang w:eastAsia="lt-LT"/>
              </w:rPr>
              <w:t xml:space="preserve"> </w:t>
            </w:r>
          </w:p>
        </w:tc>
      </w:tr>
      <w:tr w:rsidR="00F36A5B" w:rsidRPr="00006DC9" w14:paraId="6540AE81" w14:textId="77777777" w:rsidTr="00DB67A1">
        <w:tc>
          <w:tcPr>
            <w:tcW w:w="1840" w:type="dxa"/>
            <w:tcMar>
              <w:top w:w="28" w:type="dxa"/>
              <w:left w:w="57" w:type="dxa"/>
              <w:bottom w:w="28" w:type="dxa"/>
              <w:right w:w="57" w:type="dxa"/>
            </w:tcMar>
            <w:hideMark/>
          </w:tcPr>
          <w:p w14:paraId="5E54D6AA" w14:textId="28AF862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w:t>
            </w:r>
          </w:p>
        </w:tc>
        <w:tc>
          <w:tcPr>
            <w:tcW w:w="8363" w:type="dxa"/>
            <w:tcMar>
              <w:top w:w="28" w:type="dxa"/>
              <w:left w:w="57" w:type="dxa"/>
              <w:bottom w:w="28" w:type="dxa"/>
              <w:right w:w="57" w:type="dxa"/>
            </w:tcMar>
            <w:hideMark/>
          </w:tcPr>
          <w:p w14:paraId="77BC14F7" w14:textId="37A42DA0"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hyperlink r:id="rId439" w:tgtFrame="_blank" w:history="1">
              <w:r w:rsidRPr="00006DC9">
                <w:rPr>
                  <w:rFonts w:ascii="Times New Roman" w:eastAsia="Times New Roman" w:hAnsi="Times New Roman" w:cs="Times New Roman"/>
                  <w:color w:val="0000FF"/>
                  <w:sz w:val="24"/>
                  <w:szCs w:val="24"/>
                  <w:u w:val="single"/>
                  <w:lang w:eastAsia="lt-LT"/>
                </w:rPr>
                <w:t>https://www.vedlys.smm.lt/5_8_klasiu_pamoku_veiklu_aprasai/61.html</w:t>
              </w:r>
            </w:hyperlink>
            <w:r w:rsidR="00B3613B" w:rsidRPr="00006DC9">
              <w:rPr>
                <w:rFonts w:ascii="Times New Roman" w:eastAsia="Times New Roman" w:hAnsi="Times New Roman" w:cs="Times New Roman"/>
                <w:sz w:val="24"/>
                <w:szCs w:val="24"/>
                <w:lang w:eastAsia="lt-LT"/>
              </w:rPr>
              <w:t xml:space="preserve"> </w:t>
            </w:r>
          </w:p>
          <w:p w14:paraId="5FA8AEA4" w14:textId="64922D9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hyperlink r:id="rId440" w:tgtFrame="_blank" w:history="1">
              <w:r w:rsidRPr="00006DC9">
                <w:rPr>
                  <w:rFonts w:ascii="Times New Roman" w:eastAsia="Times New Roman" w:hAnsi="Times New Roman" w:cs="Times New Roman"/>
                  <w:color w:val="0000FF"/>
                  <w:sz w:val="24"/>
                  <w:szCs w:val="24"/>
                  <w:u w:val="single"/>
                  <w:lang w:eastAsia="lt-LT"/>
                </w:rPr>
                <w:t>61 aprašo vaizdo įrašas  Trečiojo Niutono dėsnio patikrinimas</w:t>
              </w:r>
            </w:hyperlink>
            <w:r w:rsidR="00B3613B" w:rsidRPr="00006DC9">
              <w:rPr>
                <w:rFonts w:ascii="Times New Roman" w:eastAsia="Times New Roman" w:hAnsi="Times New Roman" w:cs="Times New Roman"/>
                <w:sz w:val="24"/>
                <w:szCs w:val="24"/>
                <w:lang w:eastAsia="lt-LT"/>
              </w:rPr>
              <w:t xml:space="preserve"> </w:t>
            </w:r>
          </w:p>
        </w:tc>
      </w:tr>
    </w:tbl>
    <w:p w14:paraId="52C512B4" w14:textId="51CEED15" w:rsidR="00F36A5B" w:rsidRPr="00006DC9" w:rsidRDefault="00F36A5B"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00B3613B" w:rsidRPr="00006DC9">
        <w:rPr>
          <w:rFonts w:ascii="Times New Roman" w:eastAsia="Times New Roman" w:hAnsi="Times New Roman" w:cs="Times New Roman"/>
          <w:b/>
          <w:bCs/>
          <w:caps/>
          <w:sz w:val="24"/>
          <w:szCs w:val="24"/>
          <w:lang w:eastAsia="lt-LT"/>
        </w:rPr>
        <w:t xml:space="preserve"> </w:t>
      </w:r>
      <w:r w:rsidRPr="00006DC9">
        <w:rPr>
          <w:rFonts w:ascii="Times New Roman" w:eastAsia="Times New Roman" w:hAnsi="Times New Roman" w:cs="Times New Roman"/>
          <w:b/>
          <w:bCs/>
          <w:sz w:val="24"/>
          <w:szCs w:val="24"/>
          <w:lang w:eastAsia="lt-LT"/>
        </w:rPr>
        <w:t>Išvystytos galios nustatymas</w:t>
      </w:r>
      <w:r w:rsidR="00B3613B" w:rsidRPr="00006DC9">
        <w:rPr>
          <w:rFonts w:ascii="Times New Roman" w:eastAsia="Times New Roman" w:hAnsi="Times New Roman" w:cs="Times New Roman"/>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40"/>
        <w:gridCol w:w="8363"/>
      </w:tblGrid>
      <w:tr w:rsidR="00F36A5B" w:rsidRPr="00006DC9" w14:paraId="1954EB1C" w14:textId="77777777" w:rsidTr="00797D10">
        <w:tc>
          <w:tcPr>
            <w:tcW w:w="1840" w:type="dxa"/>
            <w:tcMar>
              <w:top w:w="28" w:type="dxa"/>
              <w:left w:w="57" w:type="dxa"/>
              <w:bottom w:w="28" w:type="dxa"/>
              <w:right w:w="57" w:type="dxa"/>
            </w:tcMar>
            <w:hideMark/>
          </w:tcPr>
          <w:p w14:paraId="6D6B62C6" w14:textId="38B2D1A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4BB92889" w14:textId="2FCB09A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Nustatyti</w:t>
            </w:r>
            <w:r w:rsidR="59DF3177" w:rsidRPr="00006DC9">
              <w:rPr>
                <w:rFonts w:ascii="Times New Roman" w:eastAsia="Times New Roman" w:hAnsi="Times New Roman" w:cs="Times New Roman"/>
                <w:sz w:val="24"/>
                <w:szCs w:val="24"/>
                <w:lang w:eastAsia="lt-LT"/>
              </w:rPr>
              <w:t xml:space="preserve">, kokia </w:t>
            </w:r>
            <w:r w:rsidRPr="00006DC9">
              <w:rPr>
                <w:rFonts w:ascii="Times New Roman" w:eastAsia="Times New Roman" w:hAnsi="Times New Roman" w:cs="Times New Roman"/>
                <w:sz w:val="24"/>
                <w:szCs w:val="24"/>
                <w:lang w:eastAsia="lt-LT"/>
              </w:rPr>
              <w:t>galią</w:t>
            </w:r>
            <w:r w:rsidR="00B3613B" w:rsidRPr="00006DC9">
              <w:rPr>
                <w:rFonts w:ascii="Times New Roman" w:eastAsia="Times New Roman" w:hAnsi="Times New Roman" w:cs="Times New Roman"/>
                <w:sz w:val="24"/>
                <w:szCs w:val="24"/>
                <w:lang w:eastAsia="lt-LT"/>
              </w:rPr>
              <w:t xml:space="preserve"> </w:t>
            </w:r>
            <w:r w:rsidR="43AA93F0" w:rsidRPr="00006DC9">
              <w:rPr>
                <w:rFonts w:ascii="Times New Roman" w:eastAsia="Times New Roman" w:hAnsi="Times New Roman" w:cs="Times New Roman"/>
                <w:sz w:val="24"/>
                <w:szCs w:val="24"/>
                <w:lang w:eastAsia="lt-LT"/>
              </w:rPr>
              <w:t>gali išvystyti devintokas</w:t>
            </w:r>
          </w:p>
        </w:tc>
      </w:tr>
      <w:tr w:rsidR="00F36A5B" w:rsidRPr="00006DC9" w14:paraId="48E1EFB4" w14:textId="77777777" w:rsidTr="00797D10">
        <w:tc>
          <w:tcPr>
            <w:tcW w:w="1840" w:type="dxa"/>
            <w:tcMar>
              <w:top w:w="28" w:type="dxa"/>
              <w:left w:w="57" w:type="dxa"/>
              <w:bottom w:w="28" w:type="dxa"/>
              <w:right w:w="57" w:type="dxa"/>
            </w:tcMar>
            <w:hideMark/>
          </w:tcPr>
          <w:p w14:paraId="69CC54C1" w14:textId="1FF83696"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EDC6A2B" w14:textId="6BB8CCE3"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Mechaninis darbas,</w:t>
            </w:r>
            <w:r w:rsidR="006C590F" w:rsidRPr="00006DC9">
              <w:rPr>
                <w:rFonts w:ascii="Times New Roman" w:eastAsia="Times New Roman" w:hAnsi="Times New Roman" w:cs="Times New Roman"/>
                <w:sz w:val="24"/>
                <w:szCs w:val="24"/>
                <w:lang w:eastAsia="lt-LT"/>
              </w:rPr>
              <w:t xml:space="preserve"> </w:t>
            </w:r>
            <w:r w:rsidR="27064528" w:rsidRPr="00006DC9">
              <w:rPr>
                <w:rFonts w:ascii="Times New Roman" w:eastAsia="Times New Roman" w:hAnsi="Times New Roman" w:cs="Times New Roman"/>
                <w:sz w:val="24"/>
                <w:szCs w:val="24"/>
                <w:lang w:eastAsia="lt-LT"/>
              </w:rPr>
              <w:t>galia</w:t>
            </w:r>
            <w:r w:rsidRPr="00006DC9">
              <w:rPr>
                <w:rFonts w:ascii="Times New Roman" w:eastAsia="Times New Roman" w:hAnsi="Times New Roman" w:cs="Times New Roman"/>
                <w:sz w:val="24"/>
                <w:szCs w:val="24"/>
                <w:lang w:eastAsia="lt-LT"/>
              </w:rPr>
              <w:t>, sunkio jėga, laisvojo kritimo pagreitis, poslinkis</w:t>
            </w:r>
            <w:r w:rsidR="00B3613B" w:rsidRPr="00006DC9">
              <w:rPr>
                <w:rFonts w:ascii="Times New Roman" w:eastAsia="Times New Roman" w:hAnsi="Times New Roman" w:cs="Times New Roman"/>
                <w:sz w:val="24"/>
                <w:szCs w:val="24"/>
                <w:lang w:eastAsia="lt-LT"/>
              </w:rPr>
              <w:t xml:space="preserve"> </w:t>
            </w:r>
          </w:p>
        </w:tc>
      </w:tr>
      <w:tr w:rsidR="00F36A5B" w:rsidRPr="00006DC9" w14:paraId="3F28FF5B" w14:textId="77777777" w:rsidTr="00797D10">
        <w:tc>
          <w:tcPr>
            <w:tcW w:w="1840" w:type="dxa"/>
            <w:tcMar>
              <w:top w:w="28" w:type="dxa"/>
              <w:left w:w="57" w:type="dxa"/>
              <w:bottom w:w="28" w:type="dxa"/>
              <w:right w:w="57" w:type="dxa"/>
            </w:tcMar>
            <w:hideMark/>
          </w:tcPr>
          <w:p w14:paraId="1EB59E71" w14:textId="430320DD"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388C048E" w14:textId="112B7A3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galia </w:t>
            </w:r>
            <w:r w:rsidR="48A6CD5B" w:rsidRPr="00006DC9">
              <w:rPr>
                <w:rFonts w:ascii="Times New Roman" w:eastAsia="Times New Roman" w:hAnsi="Times New Roman" w:cs="Times New Roman"/>
                <w:sz w:val="24"/>
                <w:szCs w:val="24"/>
                <w:lang w:eastAsia="lt-LT"/>
              </w:rPr>
              <w:t>ir kokia jos fizikinė prasmė</w:t>
            </w:r>
            <w:r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p>
          <w:p w14:paraId="6E979B91" w14:textId="291A596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galios matavimo vienet</w:t>
            </w:r>
            <w:r w:rsidR="05FE2277" w:rsidRPr="00006DC9">
              <w:rPr>
                <w:rFonts w:ascii="Times New Roman" w:eastAsia="Times New Roman" w:hAnsi="Times New Roman" w:cs="Times New Roman"/>
                <w:sz w:val="24"/>
                <w:szCs w:val="24"/>
                <w:lang w:eastAsia="lt-LT"/>
              </w:rPr>
              <w:t>u</w:t>
            </w:r>
            <w:r w:rsidRPr="00006DC9">
              <w:rPr>
                <w:rFonts w:ascii="Times New Roman" w:eastAsia="Times New Roman" w:hAnsi="Times New Roman" w:cs="Times New Roman"/>
                <w:sz w:val="24"/>
                <w:szCs w:val="24"/>
                <w:lang w:eastAsia="lt-LT"/>
              </w:rPr>
              <w:t xml:space="preserve">s, žymėjimą, skaičiavimo </w:t>
            </w:r>
            <w:r w:rsidR="424036F7" w:rsidRPr="00006DC9">
              <w:rPr>
                <w:rFonts w:ascii="Times New Roman" w:eastAsia="Times New Roman" w:hAnsi="Times New Roman" w:cs="Times New Roman"/>
                <w:sz w:val="24"/>
                <w:szCs w:val="24"/>
                <w:lang w:eastAsia="lt-LT"/>
              </w:rPr>
              <w:t>formulę</w:t>
            </w:r>
            <w:r w:rsidRPr="00006DC9">
              <w:rPr>
                <w:rFonts w:ascii="Times New Roman" w:eastAsia="Times New Roman" w:hAnsi="Times New Roman" w:cs="Times New Roman"/>
                <w:sz w:val="24"/>
                <w:szCs w:val="24"/>
                <w:lang w:eastAsia="lt-LT"/>
              </w:rPr>
              <w:t>.</w:t>
            </w:r>
            <w:r w:rsidR="006C590F" w:rsidRPr="00006DC9">
              <w:rPr>
                <w:rFonts w:ascii="Times New Roman" w:eastAsia="Times New Roman" w:hAnsi="Times New Roman" w:cs="Times New Roman"/>
                <w:sz w:val="24"/>
                <w:szCs w:val="24"/>
                <w:lang w:eastAsia="lt-LT"/>
              </w:rPr>
              <w:t xml:space="preserve"> </w:t>
            </w:r>
          </w:p>
          <w:p w14:paraId="4937FDAA" w14:textId="31836F9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w:t>
            </w:r>
            <w:r w:rsidR="00B3613B" w:rsidRPr="00006DC9">
              <w:rPr>
                <w:rFonts w:ascii="Times New Roman" w:eastAsia="Times New Roman" w:hAnsi="Times New Roman" w:cs="Times New Roman"/>
                <w:sz w:val="24"/>
                <w:szCs w:val="24"/>
                <w:lang w:eastAsia="lt-LT"/>
              </w:rPr>
              <w:t xml:space="preserve"> </w:t>
            </w:r>
            <w:r w:rsidR="4736D0CB" w:rsidRPr="00006DC9">
              <w:rPr>
                <w:rFonts w:ascii="Times New Roman" w:eastAsia="Times New Roman" w:hAnsi="Times New Roman" w:cs="Times New Roman"/>
                <w:sz w:val="24"/>
                <w:szCs w:val="24"/>
                <w:lang w:eastAsia="lt-LT"/>
              </w:rPr>
              <w:t xml:space="preserve">savo </w:t>
            </w:r>
            <w:r w:rsidRPr="00006DC9">
              <w:rPr>
                <w:rFonts w:ascii="Times New Roman" w:eastAsia="Times New Roman" w:hAnsi="Times New Roman" w:cs="Times New Roman"/>
                <w:sz w:val="24"/>
                <w:szCs w:val="24"/>
                <w:lang w:eastAsia="lt-LT"/>
              </w:rPr>
              <w:t xml:space="preserve">išvystytą galią su </w:t>
            </w:r>
            <w:r w:rsidR="353EFA3E" w:rsidRPr="00006DC9">
              <w:rPr>
                <w:rFonts w:ascii="Times New Roman" w:eastAsia="Times New Roman" w:hAnsi="Times New Roman" w:cs="Times New Roman"/>
                <w:sz w:val="24"/>
                <w:szCs w:val="24"/>
                <w:lang w:eastAsia="lt-LT"/>
              </w:rPr>
              <w:t>bendraklasių</w:t>
            </w:r>
            <w:r w:rsidRPr="00006DC9">
              <w:rPr>
                <w:rFonts w:ascii="Times New Roman" w:eastAsia="Times New Roman" w:hAnsi="Times New Roman" w:cs="Times New Roman"/>
                <w:sz w:val="24"/>
                <w:szCs w:val="24"/>
                <w:lang w:eastAsia="lt-LT"/>
              </w:rPr>
              <w:t xml:space="preserve"> galia</w:t>
            </w:r>
            <w:r w:rsidR="4D9D672F" w:rsidRPr="00006DC9">
              <w:rPr>
                <w:rFonts w:ascii="Times New Roman" w:eastAsia="Times New Roman" w:hAnsi="Times New Roman" w:cs="Times New Roman"/>
                <w:sz w:val="24"/>
                <w:szCs w:val="24"/>
                <w:lang w:eastAsia="lt-LT"/>
              </w:rPr>
              <w:t xml:space="preserve"> ir paaiškina, kodėl jos skiriasi</w:t>
            </w:r>
            <w:r w:rsidR="0603FB58"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p>
          <w:p w14:paraId="040B437F" w14:textId="25DDBCCD" w:rsidR="00F36A5B" w:rsidRPr="00006DC9" w:rsidRDefault="188B4707"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Analizuoja, nuo ko priklauso žmogaus išvystoma galia.</w:t>
            </w:r>
          </w:p>
        </w:tc>
      </w:tr>
      <w:tr w:rsidR="00F36A5B" w:rsidRPr="00006DC9" w14:paraId="551D3144" w14:textId="77777777" w:rsidTr="00797D10">
        <w:tc>
          <w:tcPr>
            <w:tcW w:w="1840" w:type="dxa"/>
            <w:tcMar>
              <w:top w:w="28" w:type="dxa"/>
              <w:left w:w="57" w:type="dxa"/>
              <w:bottom w:w="28" w:type="dxa"/>
              <w:right w:w="57" w:type="dxa"/>
            </w:tcMar>
            <w:hideMark/>
          </w:tcPr>
          <w:p w14:paraId="22D923F2" w14:textId="1E56C97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Kompetencijos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BBF2215" w14:textId="40B3F31E" w:rsidR="00F36A5B" w:rsidRPr="00006DC9" w:rsidRDefault="5008FEB1"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w:t>
            </w:r>
            <w:r w:rsidR="005C4951"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taiko turimas žinias ir gebėjimus, atpažįsta priežasties ir pasekmės ryšius, tinkamai pasirenka strategijas, prognozuoja ir kritiškai vertina tyrimo rezultatus; įsivertina patirtį ir pažangą; kelia tolesnius mokymosi tikslus.</w:t>
            </w:r>
          </w:p>
          <w:p w14:paraId="34BFA93D" w14:textId="3F43294C" w:rsidR="00F36A5B" w:rsidRPr="00006DC9" w:rsidRDefault="5008FEB1"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005C495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reflektuoja asmeninę pažangą; įvardija savo stiprybes ir tobulintinas sritis.</w:t>
            </w:r>
          </w:p>
          <w:p w14:paraId="1E92AA89" w14:textId="7BF2B687" w:rsidR="00F36A5B" w:rsidRPr="00006DC9" w:rsidRDefault="5008FEB1"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005C495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6A01761D" w14:textId="065E1BAE" w:rsidR="00F36A5B" w:rsidRPr="00006DC9" w:rsidRDefault="5008FEB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005C4951" w:rsidRPr="00006DC9">
              <w:rPr>
                <w:rFonts w:ascii="Times New Roman" w:eastAsia="Times New Roman" w:hAnsi="Times New Roman" w:cs="Times New Roman"/>
                <w:sz w:val="24"/>
                <w:szCs w:val="24"/>
              </w:rPr>
              <w:t xml:space="preserve"> –</w:t>
            </w:r>
            <w:r w:rsidRPr="00006DC9">
              <w:rPr>
                <w:rFonts w:ascii="Times New Roman" w:eastAsia="Times New Roman" w:hAnsi="Times New Roman" w:cs="Times New Roman"/>
                <w:sz w:val="24"/>
                <w:szCs w:val="24"/>
              </w:rPr>
              <w:t xml:space="preserve"> tinkamai taiko gamtamokslines sąvokas, simbolius, formules, matavimo vienetus</w:t>
            </w:r>
            <w:r w:rsidR="005C4951" w:rsidRPr="00006DC9">
              <w:rPr>
                <w:rFonts w:ascii="Times New Roman" w:eastAsia="Times New Roman" w:hAnsi="Times New Roman" w:cs="Times New Roman"/>
                <w:sz w:val="24"/>
                <w:szCs w:val="24"/>
              </w:rPr>
              <w:t>.</w:t>
            </w:r>
          </w:p>
        </w:tc>
      </w:tr>
      <w:tr w:rsidR="00F36A5B" w:rsidRPr="00006DC9" w14:paraId="5B87167D" w14:textId="77777777" w:rsidTr="00797D10">
        <w:tc>
          <w:tcPr>
            <w:tcW w:w="1840" w:type="dxa"/>
            <w:tcMar>
              <w:top w:w="28" w:type="dxa"/>
              <w:left w:w="57" w:type="dxa"/>
              <w:bottom w:w="28" w:type="dxa"/>
              <w:right w:w="57" w:type="dxa"/>
            </w:tcMar>
            <w:hideMark/>
          </w:tcPr>
          <w:p w14:paraId="5BF7EBC5" w14:textId="7D2B128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11CDE40" w14:textId="143A5F8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 pamoka  </w:t>
            </w:r>
            <w:r w:rsidR="00B3613B" w:rsidRPr="00006DC9">
              <w:rPr>
                <w:rFonts w:ascii="Times New Roman" w:eastAsia="Times New Roman" w:hAnsi="Times New Roman" w:cs="Times New Roman"/>
                <w:sz w:val="24"/>
                <w:szCs w:val="24"/>
                <w:lang w:eastAsia="lt-LT"/>
              </w:rPr>
              <w:t xml:space="preserve"> </w:t>
            </w:r>
          </w:p>
        </w:tc>
      </w:tr>
      <w:tr w:rsidR="00F36A5B" w:rsidRPr="00006DC9" w14:paraId="2B6D256E" w14:textId="77777777" w:rsidTr="00797D10">
        <w:tc>
          <w:tcPr>
            <w:tcW w:w="1840" w:type="dxa"/>
            <w:tcMar>
              <w:top w:w="28" w:type="dxa"/>
              <w:left w:w="57" w:type="dxa"/>
              <w:bottom w:w="28" w:type="dxa"/>
              <w:right w:w="57" w:type="dxa"/>
            </w:tcMar>
            <w:hideMark/>
          </w:tcPr>
          <w:p w14:paraId="6876A00F" w14:textId="41AE33D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29E759CF" w14:textId="53028E68" w:rsidR="00F36A5B" w:rsidRPr="00006DC9" w:rsidRDefault="3010C17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w:t>
            </w:r>
            <w:r w:rsidR="00F36A5B" w:rsidRPr="00006DC9">
              <w:rPr>
                <w:rFonts w:ascii="Times New Roman" w:eastAsia="Times New Roman" w:hAnsi="Times New Roman" w:cs="Times New Roman"/>
                <w:sz w:val="24"/>
                <w:szCs w:val="24"/>
                <w:lang w:eastAsia="lt-LT"/>
              </w:rPr>
              <w:t>yrimas</w:t>
            </w:r>
            <w:r w:rsidR="00B3613B" w:rsidRPr="00006DC9">
              <w:rPr>
                <w:rFonts w:ascii="Times New Roman" w:eastAsia="Times New Roman" w:hAnsi="Times New Roman" w:cs="Times New Roman"/>
                <w:sz w:val="24"/>
                <w:szCs w:val="24"/>
                <w:lang w:eastAsia="lt-LT"/>
              </w:rPr>
              <w:t xml:space="preserve"> </w:t>
            </w:r>
          </w:p>
        </w:tc>
      </w:tr>
      <w:tr w:rsidR="00F36A5B" w:rsidRPr="00006DC9" w14:paraId="5913F841" w14:textId="77777777" w:rsidTr="00797D10">
        <w:tc>
          <w:tcPr>
            <w:tcW w:w="1840" w:type="dxa"/>
            <w:tcMar>
              <w:top w:w="28" w:type="dxa"/>
              <w:left w:w="57" w:type="dxa"/>
              <w:bottom w:w="28" w:type="dxa"/>
              <w:right w:w="57" w:type="dxa"/>
            </w:tcMar>
            <w:hideMark/>
          </w:tcPr>
          <w:p w14:paraId="1541AE87" w14:textId="28412A5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13D1220D" w14:textId="751C4D4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Knygos, laikrodis, svarstyklės ar dinamometras</w:t>
            </w:r>
            <w:r w:rsidR="00B3613B" w:rsidRPr="00006DC9">
              <w:rPr>
                <w:rFonts w:ascii="Times New Roman" w:eastAsia="Times New Roman" w:hAnsi="Times New Roman" w:cs="Times New Roman"/>
                <w:sz w:val="24"/>
                <w:szCs w:val="24"/>
                <w:lang w:eastAsia="lt-LT"/>
              </w:rPr>
              <w:t xml:space="preserve"> </w:t>
            </w:r>
          </w:p>
        </w:tc>
      </w:tr>
      <w:tr w:rsidR="00F36A5B" w:rsidRPr="00006DC9" w14:paraId="6428DF2D" w14:textId="77777777" w:rsidTr="00797D10">
        <w:tc>
          <w:tcPr>
            <w:tcW w:w="1840" w:type="dxa"/>
            <w:tcMar>
              <w:top w:w="28" w:type="dxa"/>
              <w:left w:w="57" w:type="dxa"/>
              <w:bottom w:w="28" w:type="dxa"/>
              <w:right w:w="57" w:type="dxa"/>
            </w:tcMar>
            <w:hideMark/>
          </w:tcPr>
          <w:p w14:paraId="6E27C3E8" w14:textId="2FF86D94"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58ACD520" w14:textId="416AC699" w:rsidR="00F36A5B" w:rsidRPr="00006DC9" w:rsidRDefault="6880EC7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w:t>
            </w:r>
            <w:r w:rsidR="00F36A5B" w:rsidRPr="00006DC9">
              <w:rPr>
                <w:rFonts w:ascii="Times New Roman" w:eastAsia="Times New Roman" w:hAnsi="Times New Roman" w:cs="Times New Roman"/>
                <w:sz w:val="24"/>
                <w:szCs w:val="24"/>
                <w:lang w:eastAsia="lt-LT"/>
              </w:rPr>
              <w:t>uitinių prietaisų aprašymuose yra pateikiama</w:t>
            </w:r>
            <w:r w:rsidR="1BC8A170" w:rsidRPr="00006DC9">
              <w:rPr>
                <w:rFonts w:ascii="Times New Roman" w:eastAsia="Times New Roman" w:hAnsi="Times New Roman" w:cs="Times New Roman"/>
                <w:sz w:val="24"/>
                <w:szCs w:val="24"/>
                <w:lang w:eastAsia="lt-LT"/>
              </w:rPr>
              <w:t xml:space="preserve"> galia, o ne sunaudojama energija</w:t>
            </w:r>
            <w:r w:rsidR="7BDA1230" w:rsidRPr="00006DC9">
              <w:rPr>
                <w:rFonts w:ascii="Times New Roman" w:eastAsia="Times New Roman" w:hAnsi="Times New Roman" w:cs="Times New Roman"/>
                <w:sz w:val="24"/>
                <w:szCs w:val="24"/>
                <w:lang w:eastAsia="lt-LT"/>
              </w:rPr>
              <w:t xml:space="preserve">. </w:t>
            </w:r>
          </w:p>
          <w:p w14:paraId="06938383" w14:textId="187F8ECB" w:rsidR="00F36A5B" w:rsidRPr="00006DC9" w:rsidRDefault="0F191DE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Galiūnų varžybose</w:t>
            </w:r>
            <w:r w:rsidR="1F532651" w:rsidRPr="00006DC9">
              <w:rPr>
                <w:rFonts w:ascii="Times New Roman" w:eastAsia="Times New Roman" w:hAnsi="Times New Roman" w:cs="Times New Roman"/>
                <w:sz w:val="24"/>
                <w:szCs w:val="24"/>
                <w:lang w:eastAsia="lt-LT"/>
              </w:rPr>
              <w:t xml:space="preserve"> akmenų kėlimo į specialų stovą rungtyje teisėjai </w:t>
            </w:r>
            <w:r w:rsidR="072FF9AF" w:rsidRPr="00006DC9">
              <w:rPr>
                <w:rFonts w:ascii="Times New Roman" w:eastAsia="Times New Roman" w:hAnsi="Times New Roman" w:cs="Times New Roman"/>
                <w:sz w:val="24"/>
                <w:szCs w:val="24"/>
                <w:lang w:eastAsia="lt-LT"/>
              </w:rPr>
              <w:t>matuoja laiką, per kurį galiūnai atlieka užduotį</w:t>
            </w:r>
            <w:r w:rsidR="6CE902AB" w:rsidRPr="00006DC9">
              <w:rPr>
                <w:rFonts w:ascii="Times New Roman" w:eastAsia="Times New Roman" w:hAnsi="Times New Roman" w:cs="Times New Roman"/>
                <w:sz w:val="24"/>
                <w:szCs w:val="24"/>
                <w:lang w:eastAsia="lt-LT"/>
              </w:rPr>
              <w:t>. Visi galiūnai sukėlę akmen</w:t>
            </w:r>
            <w:r w:rsidR="3DB946C5" w:rsidRPr="00006DC9">
              <w:rPr>
                <w:rFonts w:ascii="Times New Roman" w:eastAsia="Times New Roman" w:hAnsi="Times New Roman" w:cs="Times New Roman"/>
                <w:sz w:val="24"/>
                <w:szCs w:val="24"/>
                <w:lang w:eastAsia="lt-LT"/>
              </w:rPr>
              <w:t>i</w:t>
            </w:r>
            <w:r w:rsidR="6CE902AB" w:rsidRPr="00006DC9">
              <w:rPr>
                <w:rFonts w:ascii="Times New Roman" w:eastAsia="Times New Roman" w:hAnsi="Times New Roman" w:cs="Times New Roman"/>
                <w:sz w:val="24"/>
                <w:szCs w:val="24"/>
                <w:lang w:eastAsia="lt-LT"/>
              </w:rPr>
              <w:t>s atliko t</w:t>
            </w:r>
            <w:r w:rsidR="7A3A9CA2" w:rsidRPr="00006DC9">
              <w:rPr>
                <w:rFonts w:ascii="Times New Roman" w:eastAsia="Times New Roman" w:hAnsi="Times New Roman" w:cs="Times New Roman"/>
                <w:sz w:val="24"/>
                <w:szCs w:val="24"/>
                <w:lang w:eastAsia="lt-LT"/>
              </w:rPr>
              <w:t>okį patį darbą, bet laimi tas, kuris</w:t>
            </w:r>
            <w:r w:rsidR="448EA5D3" w:rsidRPr="00006DC9">
              <w:rPr>
                <w:rFonts w:ascii="Times New Roman" w:eastAsia="Times New Roman" w:hAnsi="Times New Roman" w:cs="Times New Roman"/>
                <w:sz w:val="24"/>
                <w:szCs w:val="24"/>
                <w:lang w:eastAsia="lt-LT"/>
              </w:rPr>
              <w:t xml:space="preserve"> šį darbą atliko per trump</w:t>
            </w:r>
            <w:r w:rsidR="5101285F" w:rsidRPr="00006DC9">
              <w:rPr>
                <w:rFonts w:ascii="Times New Roman" w:eastAsia="Times New Roman" w:hAnsi="Times New Roman" w:cs="Times New Roman"/>
                <w:sz w:val="24"/>
                <w:szCs w:val="24"/>
                <w:lang w:eastAsia="lt-LT"/>
              </w:rPr>
              <w:t>iausią</w:t>
            </w:r>
            <w:r w:rsidR="448EA5D3" w:rsidRPr="00006DC9">
              <w:rPr>
                <w:rFonts w:ascii="Times New Roman" w:eastAsia="Times New Roman" w:hAnsi="Times New Roman" w:cs="Times New Roman"/>
                <w:sz w:val="24"/>
                <w:szCs w:val="24"/>
                <w:lang w:eastAsia="lt-LT"/>
              </w:rPr>
              <w:t xml:space="preserve"> laiką</w:t>
            </w:r>
            <w:r w:rsidR="350B436E" w:rsidRPr="00006DC9">
              <w:rPr>
                <w:rFonts w:ascii="Times New Roman" w:eastAsia="Times New Roman" w:hAnsi="Times New Roman" w:cs="Times New Roman"/>
                <w:sz w:val="24"/>
                <w:szCs w:val="24"/>
                <w:lang w:eastAsia="lt-LT"/>
              </w:rPr>
              <w:t>, o tai reiškia, kad jis yra galing</w:t>
            </w:r>
            <w:r w:rsidR="66A8CB20" w:rsidRPr="00006DC9">
              <w:rPr>
                <w:rFonts w:ascii="Times New Roman" w:eastAsia="Times New Roman" w:hAnsi="Times New Roman" w:cs="Times New Roman"/>
                <w:sz w:val="24"/>
                <w:szCs w:val="24"/>
                <w:lang w:eastAsia="lt-LT"/>
              </w:rPr>
              <w:t>iausia</w:t>
            </w:r>
            <w:r w:rsidR="350B436E" w:rsidRPr="00006DC9">
              <w:rPr>
                <w:rFonts w:ascii="Times New Roman" w:eastAsia="Times New Roman" w:hAnsi="Times New Roman" w:cs="Times New Roman"/>
                <w:sz w:val="24"/>
                <w:szCs w:val="24"/>
                <w:lang w:eastAsia="lt-LT"/>
              </w:rPr>
              <w:t>s galiūnas</w:t>
            </w:r>
            <w:r w:rsidR="27450811" w:rsidRPr="00006DC9">
              <w:rPr>
                <w:rFonts w:ascii="Times New Roman" w:eastAsia="Times New Roman" w:hAnsi="Times New Roman" w:cs="Times New Roman"/>
                <w:sz w:val="24"/>
                <w:szCs w:val="24"/>
                <w:lang w:eastAsia="lt-LT"/>
              </w:rPr>
              <w:t>.</w:t>
            </w:r>
          </w:p>
        </w:tc>
      </w:tr>
      <w:tr w:rsidR="00F36A5B" w:rsidRPr="00006DC9" w14:paraId="6A243D0E" w14:textId="77777777" w:rsidTr="00797D10">
        <w:tc>
          <w:tcPr>
            <w:tcW w:w="1840" w:type="dxa"/>
            <w:tcMar>
              <w:top w:w="28" w:type="dxa"/>
              <w:left w:w="57" w:type="dxa"/>
              <w:bottom w:w="28" w:type="dxa"/>
              <w:right w:w="57" w:type="dxa"/>
            </w:tcMar>
            <w:hideMark/>
          </w:tcPr>
          <w:p w14:paraId="0F06B018" w14:textId="7EEE266C"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67F87F8E" w14:textId="6BE6785E" w:rsidR="00F36A5B" w:rsidRPr="00006DC9" w:rsidRDefault="3C0B0B5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Ant grindų viena šalia kitos sudedamas </w:t>
            </w:r>
            <w:r w:rsidR="6985C589" w:rsidRPr="00006DC9">
              <w:rPr>
                <w:rFonts w:ascii="Times New Roman" w:eastAsia="Times New Roman" w:hAnsi="Times New Roman" w:cs="Times New Roman"/>
                <w:sz w:val="24"/>
                <w:szCs w:val="24"/>
                <w:lang w:eastAsia="lt-LT"/>
              </w:rPr>
              <w:t xml:space="preserve">tam tikras skaičius </w:t>
            </w:r>
            <w:r w:rsidRPr="00006DC9">
              <w:rPr>
                <w:rFonts w:ascii="Times New Roman" w:eastAsia="Times New Roman" w:hAnsi="Times New Roman" w:cs="Times New Roman"/>
                <w:sz w:val="24"/>
                <w:szCs w:val="24"/>
                <w:lang w:eastAsia="lt-LT"/>
              </w:rPr>
              <w:t>vienod</w:t>
            </w:r>
            <w:r w:rsidR="68386DB2" w:rsidRPr="00006DC9">
              <w:rPr>
                <w:rFonts w:ascii="Times New Roman" w:eastAsia="Times New Roman" w:hAnsi="Times New Roman" w:cs="Times New Roman"/>
                <w:sz w:val="24"/>
                <w:szCs w:val="24"/>
                <w:lang w:eastAsia="lt-LT"/>
              </w:rPr>
              <w:t xml:space="preserve">ų knygų. </w:t>
            </w:r>
          </w:p>
          <w:p w14:paraId="462E7ADF" w14:textId="2BE0FE2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Surengiamos </w:t>
            </w:r>
            <w:r w:rsidR="5AE7E4FF" w:rsidRPr="00006DC9">
              <w:rPr>
                <w:rFonts w:ascii="Times New Roman" w:eastAsia="Times New Roman" w:hAnsi="Times New Roman" w:cs="Times New Roman"/>
                <w:sz w:val="24"/>
                <w:szCs w:val="24"/>
                <w:lang w:eastAsia="lt-LT"/>
              </w:rPr>
              <w:t>knygų</w:t>
            </w:r>
            <w:r w:rsidR="6FBFA5C0" w:rsidRPr="00006DC9">
              <w:rPr>
                <w:rFonts w:ascii="Times New Roman" w:eastAsia="Times New Roman" w:hAnsi="Times New Roman" w:cs="Times New Roman"/>
                <w:sz w:val="24"/>
                <w:szCs w:val="24"/>
                <w:lang w:eastAsia="lt-LT"/>
              </w:rPr>
              <w:t xml:space="preserve"> </w:t>
            </w:r>
            <w:r w:rsidR="5AE7E4FF" w:rsidRPr="00006DC9">
              <w:rPr>
                <w:rFonts w:ascii="Times New Roman" w:eastAsia="Times New Roman" w:hAnsi="Times New Roman" w:cs="Times New Roman"/>
                <w:sz w:val="24"/>
                <w:szCs w:val="24"/>
                <w:lang w:eastAsia="lt-LT"/>
              </w:rPr>
              <w:t>sukėlimo nuo grindų ant vienodo</w:t>
            </w:r>
            <w:r w:rsidR="344289DE" w:rsidRPr="00006DC9">
              <w:rPr>
                <w:rFonts w:ascii="Times New Roman" w:eastAsia="Times New Roman" w:hAnsi="Times New Roman" w:cs="Times New Roman"/>
                <w:sz w:val="24"/>
                <w:szCs w:val="24"/>
                <w:lang w:eastAsia="lt-LT"/>
              </w:rPr>
              <w:t xml:space="preserve"> aukščio stalų ar palangių</w:t>
            </w:r>
            <w:r w:rsidR="5AE7E4F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varžybos</w:t>
            </w:r>
            <w:r w:rsidR="00B3613B" w:rsidRPr="00006DC9">
              <w:rPr>
                <w:rFonts w:ascii="Times New Roman" w:eastAsia="Times New Roman" w:hAnsi="Times New Roman" w:cs="Times New Roman"/>
                <w:sz w:val="24"/>
                <w:szCs w:val="24"/>
                <w:lang w:eastAsia="lt-LT"/>
              </w:rPr>
              <w:t xml:space="preserve"> </w:t>
            </w:r>
            <w:r w:rsidR="753C54F3" w:rsidRPr="00006DC9">
              <w:rPr>
                <w:rFonts w:ascii="Times New Roman" w:eastAsia="Times New Roman" w:hAnsi="Times New Roman" w:cs="Times New Roman"/>
                <w:sz w:val="24"/>
                <w:szCs w:val="24"/>
                <w:lang w:eastAsia="lt-LT"/>
              </w:rPr>
              <w:t xml:space="preserve">sudedant jas ta pačia tvarka. </w:t>
            </w:r>
          </w:p>
          <w:p w14:paraId="086AD991" w14:textId="2AE8016E"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Matuojam</w:t>
            </w:r>
            <w:r w:rsidR="7BA2EB57" w:rsidRPr="00006DC9">
              <w:rPr>
                <w:rFonts w:ascii="Times New Roman" w:eastAsia="Times New Roman" w:hAnsi="Times New Roman" w:cs="Times New Roman"/>
                <w:sz w:val="24"/>
                <w:szCs w:val="24"/>
                <w:lang w:eastAsia="lt-LT"/>
              </w:rPr>
              <w:t>as</w:t>
            </w:r>
            <w:r w:rsidRPr="00006DC9">
              <w:rPr>
                <w:rFonts w:ascii="Times New Roman" w:eastAsia="Times New Roman" w:hAnsi="Times New Roman" w:cs="Times New Roman"/>
                <w:sz w:val="24"/>
                <w:szCs w:val="24"/>
                <w:lang w:eastAsia="lt-LT"/>
              </w:rPr>
              <w:t xml:space="preserve"> knygų </w:t>
            </w:r>
            <w:r w:rsidR="255F0BA6" w:rsidRPr="00006DC9">
              <w:rPr>
                <w:rFonts w:ascii="Times New Roman" w:eastAsia="Times New Roman" w:hAnsi="Times New Roman" w:cs="Times New Roman"/>
                <w:sz w:val="24"/>
                <w:szCs w:val="24"/>
                <w:lang w:eastAsia="lt-LT"/>
              </w:rPr>
              <w:t>sukėlimo</w:t>
            </w:r>
            <w:r w:rsidRPr="00006DC9">
              <w:rPr>
                <w:rFonts w:ascii="Times New Roman" w:eastAsia="Times New Roman" w:hAnsi="Times New Roman" w:cs="Times New Roman"/>
                <w:sz w:val="24"/>
                <w:szCs w:val="24"/>
                <w:lang w:eastAsia="lt-LT"/>
              </w:rPr>
              <w:t xml:space="preserve"> laikas</w:t>
            </w:r>
          </w:p>
          <w:p w14:paraId="6B5828C5" w14:textId="07E858FC" w:rsidR="00F36A5B" w:rsidRPr="00006DC9" w:rsidRDefault="437278B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Matuojama knygų masė</w:t>
            </w:r>
            <w:r w:rsidR="00F36A5B" w:rsidRPr="00006DC9">
              <w:rPr>
                <w:rFonts w:ascii="Times New Roman" w:eastAsia="Times New Roman" w:hAnsi="Times New Roman" w:cs="Times New Roman"/>
                <w:sz w:val="24"/>
                <w:szCs w:val="24"/>
                <w:lang w:eastAsia="lt-LT"/>
              </w:rPr>
              <w:t xml:space="preserve">. </w:t>
            </w:r>
          </w:p>
          <w:p w14:paraId="5845D0D9" w14:textId="01DC1D88"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Apskaičiuojama sunkio jėga</w:t>
            </w:r>
            <w:r w:rsidR="6EF769E9"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atliktas darbas</w:t>
            </w:r>
            <w:r w:rsidR="1A40F79B" w:rsidRPr="00006DC9">
              <w:rPr>
                <w:rFonts w:ascii="Times New Roman" w:eastAsia="Times New Roman" w:hAnsi="Times New Roman" w:cs="Times New Roman"/>
                <w:sz w:val="24"/>
                <w:szCs w:val="24"/>
                <w:lang w:eastAsia="lt-LT"/>
              </w:rPr>
              <w:t xml:space="preserve"> ir išvystyta galia</w:t>
            </w:r>
            <w:r w:rsidRPr="00006DC9">
              <w:rPr>
                <w:rFonts w:ascii="Times New Roman" w:eastAsia="Times New Roman" w:hAnsi="Times New Roman" w:cs="Times New Roman"/>
                <w:sz w:val="24"/>
                <w:szCs w:val="24"/>
                <w:lang w:eastAsia="lt-LT"/>
              </w:rPr>
              <w:t xml:space="preserve">. </w:t>
            </w:r>
          </w:p>
          <w:p w14:paraId="0E9E4E08" w14:textId="0896B490" w:rsidR="00F36A5B" w:rsidRPr="00006DC9" w:rsidRDefault="16E91F0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Aptariami varžybų rezultatai.</w:t>
            </w:r>
          </w:p>
        </w:tc>
      </w:tr>
      <w:tr w:rsidR="00F36A5B" w:rsidRPr="00006DC9" w14:paraId="791D823C" w14:textId="77777777" w:rsidTr="00797D10">
        <w:tc>
          <w:tcPr>
            <w:tcW w:w="1840" w:type="dxa"/>
            <w:tcMar>
              <w:top w:w="28" w:type="dxa"/>
              <w:left w:w="57" w:type="dxa"/>
              <w:bottom w:w="28" w:type="dxa"/>
              <w:right w:w="57" w:type="dxa"/>
            </w:tcMar>
            <w:hideMark/>
          </w:tcPr>
          <w:p w14:paraId="0B472C1D" w14:textId="7DEBE9AF"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Refleksija</w:t>
            </w:r>
          </w:p>
        </w:tc>
        <w:tc>
          <w:tcPr>
            <w:tcW w:w="8363" w:type="dxa"/>
            <w:tcMar>
              <w:top w:w="28" w:type="dxa"/>
              <w:left w:w="57" w:type="dxa"/>
              <w:bottom w:w="28" w:type="dxa"/>
              <w:right w:w="57" w:type="dxa"/>
            </w:tcMar>
            <w:hideMark/>
          </w:tcPr>
          <w:p w14:paraId="35742DE4" w14:textId="5FAB5246" w:rsidR="00F36A5B" w:rsidRPr="00006DC9" w:rsidRDefault="57F288B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Kas yra galia ir kokiais vienetais ji yra matuojama?</w:t>
            </w:r>
          </w:p>
          <w:p w14:paraId="45114F35" w14:textId="3E884137" w:rsidR="00F36A5B" w:rsidRPr="00006DC9" w:rsidRDefault="5714F768"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Kokius dydžius reikia išmatuoti norint apskaičiuoti galią</w:t>
            </w:r>
            <w:r w:rsidR="00F36A5B" w:rsidRPr="00006DC9">
              <w:rPr>
                <w:rFonts w:ascii="Times New Roman" w:eastAsia="Times New Roman" w:hAnsi="Times New Roman" w:cs="Times New Roman"/>
                <w:sz w:val="24"/>
                <w:szCs w:val="24"/>
                <w:lang w:eastAsia="lt-LT"/>
              </w:rPr>
              <w:t>?</w:t>
            </w:r>
            <w:r w:rsidR="00B3613B" w:rsidRPr="00006DC9">
              <w:rPr>
                <w:rFonts w:ascii="Times New Roman" w:eastAsia="Times New Roman" w:hAnsi="Times New Roman" w:cs="Times New Roman"/>
                <w:sz w:val="24"/>
                <w:szCs w:val="24"/>
                <w:lang w:eastAsia="lt-LT"/>
              </w:rPr>
              <w:t xml:space="preserve"> </w:t>
            </w:r>
          </w:p>
          <w:p w14:paraId="533E8A82" w14:textId="1BB4DF10" w:rsidR="00F36A5B" w:rsidRPr="00006DC9" w:rsidRDefault="70592D5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w:t>
            </w:r>
            <w:r w:rsidR="00F36A5B" w:rsidRPr="00006DC9">
              <w:rPr>
                <w:rFonts w:ascii="Times New Roman" w:eastAsia="Times New Roman" w:hAnsi="Times New Roman" w:cs="Times New Roman"/>
                <w:sz w:val="24"/>
                <w:szCs w:val="24"/>
                <w:lang w:eastAsia="lt-LT"/>
              </w:rPr>
              <w:t>odėl prietaiso galia</w:t>
            </w:r>
            <w:r w:rsidR="2C56160E" w:rsidRPr="00006DC9">
              <w:rPr>
                <w:rFonts w:ascii="Times New Roman" w:eastAsia="Times New Roman" w:hAnsi="Times New Roman" w:cs="Times New Roman"/>
                <w:sz w:val="24"/>
                <w:szCs w:val="24"/>
                <w:lang w:eastAsia="lt-LT"/>
              </w:rPr>
              <w:t>,</w:t>
            </w:r>
            <w:r w:rsidR="00F36A5B" w:rsidRPr="00006DC9">
              <w:rPr>
                <w:rFonts w:ascii="Times New Roman" w:eastAsia="Times New Roman" w:hAnsi="Times New Roman" w:cs="Times New Roman"/>
                <w:sz w:val="24"/>
                <w:szCs w:val="24"/>
                <w:lang w:eastAsia="lt-LT"/>
              </w:rPr>
              <w:t xml:space="preserve"> </w:t>
            </w:r>
            <w:r w:rsidR="33B8E8C8" w:rsidRPr="00006DC9">
              <w:rPr>
                <w:rFonts w:ascii="Times New Roman" w:eastAsia="Times New Roman" w:hAnsi="Times New Roman" w:cs="Times New Roman"/>
                <w:sz w:val="24"/>
                <w:szCs w:val="24"/>
                <w:lang w:eastAsia="lt-LT"/>
              </w:rPr>
              <w:t xml:space="preserve">o ne darbas ar suvartojama energija </w:t>
            </w:r>
            <w:r w:rsidR="00F36A5B" w:rsidRPr="00006DC9">
              <w:rPr>
                <w:rFonts w:ascii="Times New Roman" w:eastAsia="Times New Roman" w:hAnsi="Times New Roman" w:cs="Times New Roman"/>
                <w:sz w:val="24"/>
                <w:szCs w:val="24"/>
                <w:lang w:eastAsia="lt-LT"/>
              </w:rPr>
              <w:t>yra pagrindinė jo charakteristika?</w:t>
            </w:r>
            <w:r w:rsidR="00B3613B" w:rsidRPr="00006DC9">
              <w:rPr>
                <w:rFonts w:ascii="Times New Roman" w:eastAsia="Times New Roman" w:hAnsi="Times New Roman" w:cs="Times New Roman"/>
                <w:sz w:val="24"/>
                <w:szCs w:val="24"/>
                <w:lang w:eastAsia="lt-LT"/>
              </w:rPr>
              <w:t xml:space="preserve"> </w:t>
            </w:r>
          </w:p>
          <w:p w14:paraId="441873C1" w14:textId="63D566E0" w:rsidR="00F36A5B" w:rsidRPr="00006DC9" w:rsidRDefault="29A8765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Kaip </w:t>
            </w:r>
            <w:r w:rsidR="19CAA54F" w:rsidRPr="00006DC9">
              <w:rPr>
                <w:rFonts w:ascii="Times New Roman" w:eastAsia="Times New Roman" w:hAnsi="Times New Roman" w:cs="Times New Roman"/>
                <w:sz w:val="24"/>
                <w:szCs w:val="24"/>
                <w:lang w:eastAsia="lt-LT"/>
              </w:rPr>
              <w:t xml:space="preserve">ir kodėl </w:t>
            </w:r>
            <w:r w:rsidRPr="00006DC9">
              <w:rPr>
                <w:rFonts w:ascii="Times New Roman" w:eastAsia="Times New Roman" w:hAnsi="Times New Roman" w:cs="Times New Roman"/>
                <w:sz w:val="24"/>
                <w:szCs w:val="24"/>
                <w:lang w:eastAsia="lt-LT"/>
              </w:rPr>
              <w:t>pasikeistų išvystoma galia, jeigu knygos ant grindų būtų sudė</w:t>
            </w:r>
            <w:r w:rsidR="6E2FBFC6" w:rsidRPr="00006DC9">
              <w:rPr>
                <w:rFonts w:ascii="Times New Roman" w:eastAsia="Times New Roman" w:hAnsi="Times New Roman" w:cs="Times New Roman"/>
                <w:sz w:val="24"/>
                <w:szCs w:val="24"/>
                <w:lang w:eastAsia="lt-LT"/>
              </w:rPr>
              <w:t>tos viena ant kitos, o ant stalo jas reikėtų sudėti vieną šalia kitos</w:t>
            </w:r>
            <w:r w:rsidR="773E52AD" w:rsidRPr="00006DC9">
              <w:rPr>
                <w:rFonts w:ascii="Times New Roman" w:eastAsia="Times New Roman" w:hAnsi="Times New Roman" w:cs="Times New Roman"/>
                <w:sz w:val="24"/>
                <w:szCs w:val="24"/>
                <w:lang w:eastAsia="lt-LT"/>
              </w:rPr>
              <w:t xml:space="preserve"> arba atvirkščiai</w:t>
            </w:r>
            <w:r w:rsidR="33AA0406" w:rsidRPr="00006DC9">
              <w:rPr>
                <w:rFonts w:ascii="Times New Roman" w:eastAsia="Times New Roman" w:hAnsi="Times New Roman" w:cs="Times New Roman"/>
                <w:sz w:val="24"/>
                <w:szCs w:val="24"/>
                <w:lang w:eastAsia="lt-LT"/>
              </w:rPr>
              <w:t>:</w:t>
            </w:r>
            <w:r w:rsidR="773E52AD" w:rsidRPr="00006DC9">
              <w:rPr>
                <w:rFonts w:ascii="Times New Roman" w:eastAsia="Times New Roman" w:hAnsi="Times New Roman" w:cs="Times New Roman"/>
                <w:sz w:val="24"/>
                <w:szCs w:val="24"/>
                <w:lang w:eastAsia="lt-LT"/>
              </w:rPr>
              <w:t xml:space="preserve"> ant grindų – viena šalia kitos, o ant stalo – viena an</w:t>
            </w:r>
            <w:r w:rsidR="05FE131D" w:rsidRPr="00006DC9">
              <w:rPr>
                <w:rFonts w:ascii="Times New Roman" w:eastAsia="Times New Roman" w:hAnsi="Times New Roman" w:cs="Times New Roman"/>
                <w:sz w:val="24"/>
                <w:szCs w:val="24"/>
                <w:lang w:eastAsia="lt-LT"/>
              </w:rPr>
              <w:t>t kitos</w:t>
            </w:r>
            <w:r w:rsidR="6E2FBFC6" w:rsidRPr="00006DC9">
              <w:rPr>
                <w:rFonts w:ascii="Times New Roman" w:eastAsia="Times New Roman" w:hAnsi="Times New Roman" w:cs="Times New Roman"/>
                <w:sz w:val="24"/>
                <w:szCs w:val="24"/>
                <w:lang w:eastAsia="lt-LT"/>
              </w:rPr>
              <w:t>?</w:t>
            </w:r>
          </w:p>
        </w:tc>
      </w:tr>
      <w:tr w:rsidR="00F36A5B" w:rsidRPr="00006DC9" w14:paraId="0F5DAF52" w14:textId="77777777" w:rsidTr="00797D10">
        <w:tc>
          <w:tcPr>
            <w:tcW w:w="1840" w:type="dxa"/>
            <w:tcMar>
              <w:top w:w="28" w:type="dxa"/>
              <w:left w:w="57" w:type="dxa"/>
              <w:bottom w:w="28" w:type="dxa"/>
              <w:right w:w="57" w:type="dxa"/>
            </w:tcMar>
            <w:hideMark/>
          </w:tcPr>
          <w:p w14:paraId="7C1A30CD" w14:textId="3F476945"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 </w:t>
            </w:r>
          </w:p>
        </w:tc>
        <w:tc>
          <w:tcPr>
            <w:tcW w:w="8363" w:type="dxa"/>
            <w:tcMar>
              <w:top w:w="28" w:type="dxa"/>
              <w:left w:w="57" w:type="dxa"/>
              <w:bottom w:w="28" w:type="dxa"/>
              <w:right w:w="57" w:type="dxa"/>
            </w:tcMar>
            <w:hideMark/>
          </w:tcPr>
          <w:p w14:paraId="1D161266" w14:textId="311C006C" w:rsidR="00F36A5B" w:rsidRPr="00006DC9" w:rsidRDefault="13EF716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Išmatuoti išvystomą galią lipant laiptais iš </w:t>
            </w:r>
            <w:r w:rsidR="3C3B9529" w:rsidRPr="00006DC9">
              <w:rPr>
                <w:rFonts w:ascii="Times New Roman" w:eastAsia="Times New Roman" w:hAnsi="Times New Roman" w:cs="Times New Roman"/>
                <w:sz w:val="24"/>
                <w:szCs w:val="24"/>
                <w:lang w:eastAsia="lt-LT"/>
              </w:rPr>
              <w:t xml:space="preserve">vieno aukšto į kitą. </w:t>
            </w:r>
          </w:p>
          <w:p w14:paraId="13CF362A" w14:textId="3142BCE1" w:rsidR="00F36A5B" w:rsidRPr="00006DC9" w:rsidRDefault="3C3B952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Aptarti, kaip keičiasi žmogaus galia </w:t>
            </w:r>
            <w:r w:rsidR="19D9060B" w:rsidRPr="00006DC9">
              <w:rPr>
                <w:rFonts w:ascii="Times New Roman" w:eastAsia="Times New Roman" w:hAnsi="Times New Roman" w:cs="Times New Roman"/>
                <w:sz w:val="24"/>
                <w:szCs w:val="24"/>
                <w:lang w:eastAsia="lt-LT"/>
              </w:rPr>
              <w:t>dirbant ilgesnį laiką.</w:t>
            </w:r>
            <w:r w:rsidR="006C590F" w:rsidRPr="00006DC9">
              <w:rPr>
                <w:rFonts w:ascii="Times New Roman" w:eastAsia="Times New Roman" w:hAnsi="Times New Roman" w:cs="Times New Roman"/>
                <w:sz w:val="24"/>
                <w:szCs w:val="24"/>
                <w:lang w:eastAsia="lt-LT"/>
              </w:rPr>
              <w:t xml:space="preserve"> </w:t>
            </w:r>
          </w:p>
        </w:tc>
      </w:tr>
      <w:tr w:rsidR="00F36A5B" w:rsidRPr="00006DC9" w14:paraId="7655DD8E" w14:textId="77777777" w:rsidTr="00797D10">
        <w:tc>
          <w:tcPr>
            <w:tcW w:w="1840" w:type="dxa"/>
            <w:tcMar>
              <w:top w:w="28" w:type="dxa"/>
              <w:left w:w="57" w:type="dxa"/>
              <w:bottom w:w="28" w:type="dxa"/>
              <w:right w:w="57" w:type="dxa"/>
            </w:tcMar>
            <w:hideMark/>
          </w:tcPr>
          <w:p w14:paraId="181B89E6" w14:textId="0BCF0299"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 </w:t>
            </w:r>
            <w:r w:rsidR="00B3613B" w:rsidRPr="00006DC9">
              <w:rPr>
                <w:rFonts w:ascii="Times New Roman" w:eastAsia="Times New Roman" w:hAnsi="Times New Roman" w:cs="Times New Roman"/>
                <w:sz w:val="24"/>
                <w:szCs w:val="24"/>
                <w:lang w:eastAsia="lt-LT"/>
              </w:rPr>
              <w:t xml:space="preserve"> </w:t>
            </w:r>
          </w:p>
        </w:tc>
        <w:tc>
          <w:tcPr>
            <w:tcW w:w="8363" w:type="dxa"/>
            <w:tcMar>
              <w:top w:w="28" w:type="dxa"/>
              <w:left w:w="57" w:type="dxa"/>
              <w:bottom w:w="28" w:type="dxa"/>
              <w:right w:w="57" w:type="dxa"/>
            </w:tcMar>
            <w:hideMark/>
          </w:tcPr>
          <w:p w14:paraId="7CD10BF4" w14:textId="0C32EAD7" w:rsidR="00F36A5B" w:rsidRPr="00006DC9" w:rsidRDefault="00F36A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Minėtos varžybos gali būti atliktos lauke, keliant</w:t>
            </w:r>
            <w:r w:rsidR="00B36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plytas ar malkas.</w:t>
            </w:r>
            <w:r w:rsidR="0158F5D9" w:rsidRPr="00006DC9">
              <w:rPr>
                <w:rFonts w:ascii="Times New Roman" w:eastAsia="Times New Roman" w:hAnsi="Times New Roman" w:cs="Times New Roman"/>
                <w:sz w:val="24"/>
                <w:szCs w:val="24"/>
                <w:lang w:eastAsia="lt-LT"/>
              </w:rPr>
              <w:t xml:space="preserve"> </w:t>
            </w:r>
          </w:p>
          <w:p w14:paraId="7385FD5D" w14:textId="6EB7402D" w:rsidR="00F36A5B" w:rsidRPr="00006DC9" w:rsidRDefault="38BEC4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Knygas galima pakeisti svarmenimis ar kamuoliais iš sporto salės</w:t>
            </w:r>
            <w:r w:rsidR="49FE5950" w:rsidRPr="00006DC9">
              <w:rPr>
                <w:rFonts w:ascii="Times New Roman" w:eastAsia="Times New Roman" w:hAnsi="Times New Roman" w:cs="Times New Roman"/>
                <w:sz w:val="24"/>
                <w:szCs w:val="24"/>
                <w:lang w:eastAsia="lt-LT"/>
              </w:rPr>
              <w:t>.</w:t>
            </w:r>
          </w:p>
        </w:tc>
      </w:tr>
    </w:tbl>
    <w:p w14:paraId="52C3D2B3" w14:textId="77777777" w:rsidR="00042EFB" w:rsidRPr="00006DC9" w:rsidRDefault="00042EFB" w:rsidP="00267D39">
      <w:pPr>
        <w:pStyle w:val="Antrat2"/>
        <w:spacing w:after="120" w:line="240" w:lineRule="auto"/>
        <w:rPr>
          <w:rFonts w:ascii="Times New Roman" w:hAnsi="Times New Roman" w:cs="Times New Roman"/>
          <w:color w:val="auto"/>
        </w:rPr>
        <w:sectPr w:rsidR="00042EFB" w:rsidRPr="00006DC9" w:rsidSect="009F50B0">
          <w:pgSz w:w="11906" w:h="16838" w:code="9"/>
          <w:pgMar w:top="1134" w:right="567" w:bottom="567" w:left="1134" w:header="567" w:footer="567" w:gutter="0"/>
          <w:cols w:space="708"/>
          <w:docGrid w:linePitch="360"/>
        </w:sectPr>
      </w:pPr>
    </w:p>
    <w:p w14:paraId="02E04AD1" w14:textId="2CB5BA96" w:rsidR="006B7511" w:rsidRPr="00006DC9" w:rsidRDefault="006B7511" w:rsidP="00267D39">
      <w:pPr>
        <w:pStyle w:val="Antrat2"/>
        <w:spacing w:after="120" w:line="240" w:lineRule="auto"/>
        <w:rPr>
          <w:rFonts w:ascii="Times New Roman" w:hAnsi="Times New Roman" w:cs="Times New Roman"/>
          <w:color w:val="auto"/>
        </w:rPr>
      </w:pPr>
      <w:bookmarkStart w:id="31" w:name="_Toc174459226"/>
      <w:r w:rsidRPr="00006DC9">
        <w:rPr>
          <w:rFonts w:ascii="Times New Roman" w:hAnsi="Times New Roman" w:cs="Times New Roman"/>
          <w:color w:val="auto"/>
        </w:rPr>
        <w:lastRenderedPageBreak/>
        <w:t xml:space="preserve">10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31"/>
    </w:p>
    <w:p w14:paraId="4D926A72" w14:textId="1FE7C6BB" w:rsidR="005713EB" w:rsidRPr="00006DC9" w:rsidRDefault="005713EB" w:rsidP="002315C2">
      <w:pPr>
        <w:spacing w:after="12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ILGALAIKIS PLANAS</w:t>
      </w:r>
    </w:p>
    <w:tbl>
      <w:tblPr>
        <w:tblW w:w="5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416"/>
        <w:gridCol w:w="2833"/>
        <w:gridCol w:w="574"/>
        <w:gridCol w:w="627"/>
        <w:gridCol w:w="3061"/>
        <w:gridCol w:w="2409"/>
        <w:gridCol w:w="2402"/>
        <w:gridCol w:w="2494"/>
        <w:gridCol w:w="503"/>
      </w:tblGrid>
      <w:tr w:rsidR="00E42B51" w:rsidRPr="00006DC9" w14:paraId="4ADFB782" w14:textId="77777777" w:rsidTr="00E42B51">
        <w:trPr>
          <w:gridAfter w:val="1"/>
          <w:wAfter w:w="154" w:type="pct"/>
          <w:tblHeader/>
        </w:trPr>
        <w:tc>
          <w:tcPr>
            <w:tcW w:w="434" w:type="pct"/>
            <w:tcMar>
              <w:top w:w="28" w:type="dxa"/>
              <w:left w:w="57" w:type="dxa"/>
              <w:bottom w:w="28" w:type="dxa"/>
              <w:right w:w="57" w:type="dxa"/>
            </w:tcMar>
            <w:vAlign w:val="center"/>
            <w:hideMark/>
          </w:tcPr>
          <w:p w14:paraId="3BDB85EF" w14:textId="77777777" w:rsidR="0074686B" w:rsidRPr="00006DC9" w:rsidRDefault="0074686B" w:rsidP="00044F12">
            <w:pPr>
              <w:spacing w:after="0" w:line="240" w:lineRule="auto"/>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Mokymo(si) turinio tema</w:t>
            </w:r>
          </w:p>
        </w:tc>
        <w:tc>
          <w:tcPr>
            <w:tcW w:w="868" w:type="pct"/>
            <w:tcMar>
              <w:top w:w="28" w:type="dxa"/>
              <w:left w:w="57" w:type="dxa"/>
              <w:bottom w:w="28" w:type="dxa"/>
              <w:right w:w="57" w:type="dxa"/>
            </w:tcMar>
            <w:vAlign w:val="center"/>
            <w:hideMark/>
          </w:tcPr>
          <w:p w14:paraId="6FAE04F4" w14:textId="77777777" w:rsidR="0074686B" w:rsidRPr="00006DC9" w:rsidRDefault="0074686B" w:rsidP="00044F12">
            <w:pPr>
              <w:spacing w:after="0" w:line="240" w:lineRule="auto"/>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Tema (</w:t>
            </w:r>
            <w:r w:rsidRPr="00006DC9">
              <w:rPr>
                <w:rFonts w:ascii="Times New Roman" w:eastAsia="Times New Roman" w:hAnsi="Times New Roman" w:cs="Times New Roman"/>
                <w:b/>
                <w:bCs/>
                <w:color w:val="3C7D22"/>
                <w:lang w:eastAsia="lt-LT"/>
              </w:rPr>
              <w:t>+BP citata</w:t>
            </w:r>
            <w:r w:rsidRPr="00006DC9">
              <w:rPr>
                <w:rFonts w:ascii="Times New Roman" w:eastAsia="Times New Roman" w:hAnsi="Times New Roman" w:cs="Times New Roman"/>
                <w:b/>
                <w:bCs/>
                <w:color w:val="000000"/>
                <w:lang w:eastAsia="lt-LT"/>
              </w:rPr>
              <w:t>)</w:t>
            </w:r>
          </w:p>
        </w:tc>
        <w:tc>
          <w:tcPr>
            <w:tcW w:w="176" w:type="pct"/>
            <w:tcMar>
              <w:top w:w="28" w:type="dxa"/>
              <w:left w:w="57" w:type="dxa"/>
              <w:bottom w:w="28" w:type="dxa"/>
              <w:right w:w="57" w:type="dxa"/>
            </w:tcMar>
            <w:vAlign w:val="center"/>
            <w:hideMark/>
          </w:tcPr>
          <w:p w14:paraId="0200EA66" w14:textId="77777777" w:rsidR="0074686B" w:rsidRPr="00006DC9" w:rsidRDefault="0074686B" w:rsidP="00044F12">
            <w:pPr>
              <w:spacing w:after="0" w:line="240" w:lineRule="auto"/>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Val. sk.</w:t>
            </w:r>
          </w:p>
        </w:tc>
        <w:tc>
          <w:tcPr>
            <w:tcW w:w="192" w:type="pct"/>
            <w:tcMar>
              <w:top w:w="28" w:type="dxa"/>
              <w:left w:w="57" w:type="dxa"/>
              <w:bottom w:w="28" w:type="dxa"/>
              <w:right w:w="57" w:type="dxa"/>
            </w:tcMar>
            <w:vAlign w:val="center"/>
            <w:hideMark/>
          </w:tcPr>
          <w:p w14:paraId="782CF1F0" w14:textId="77777777" w:rsidR="0074686B" w:rsidRPr="00006DC9" w:rsidRDefault="0074686B" w:rsidP="00044F12">
            <w:pPr>
              <w:spacing w:after="0" w:line="240" w:lineRule="auto"/>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30 proc.</w:t>
            </w:r>
          </w:p>
        </w:tc>
        <w:tc>
          <w:tcPr>
            <w:tcW w:w="938" w:type="pct"/>
            <w:tcMar>
              <w:top w:w="28" w:type="dxa"/>
              <w:left w:w="57" w:type="dxa"/>
              <w:bottom w:w="28" w:type="dxa"/>
              <w:right w:w="57" w:type="dxa"/>
            </w:tcMar>
            <w:vAlign w:val="center"/>
            <w:hideMark/>
          </w:tcPr>
          <w:p w14:paraId="6F4A8ECE" w14:textId="77777777" w:rsidR="0074686B" w:rsidRPr="00006DC9" w:rsidRDefault="0074686B" w:rsidP="00044F12">
            <w:pPr>
              <w:spacing w:after="0" w:line="240" w:lineRule="auto"/>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 xml:space="preserve">Galimos mokinių veiklos </w:t>
            </w:r>
          </w:p>
          <w:p w14:paraId="1A55671B" w14:textId="77777777" w:rsidR="0074686B" w:rsidRPr="00006DC9" w:rsidRDefault="0074686B" w:rsidP="00044F12">
            <w:pPr>
              <w:spacing w:after="0" w:line="240" w:lineRule="auto"/>
              <w:jc w:val="center"/>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w:t>
            </w:r>
            <w:r w:rsidRPr="00006DC9">
              <w:rPr>
                <w:rFonts w:ascii="Times New Roman" w:eastAsia="Times New Roman" w:hAnsi="Times New Roman" w:cs="Times New Roman"/>
                <w:b/>
                <w:bCs/>
                <w:i/>
                <w:iCs/>
                <w:color w:val="000000"/>
                <w:lang w:eastAsia="lt-LT"/>
              </w:rPr>
              <w:t>laisvai pasirenka mokytojas</w:t>
            </w:r>
            <w:r w:rsidRPr="00006DC9">
              <w:rPr>
                <w:rFonts w:ascii="Times New Roman" w:eastAsia="Times New Roman" w:hAnsi="Times New Roman" w:cs="Times New Roman"/>
                <w:b/>
                <w:bCs/>
                <w:color w:val="000000"/>
                <w:lang w:eastAsia="lt-LT"/>
              </w:rPr>
              <w:t>)</w:t>
            </w:r>
          </w:p>
        </w:tc>
        <w:tc>
          <w:tcPr>
            <w:tcW w:w="738" w:type="pct"/>
            <w:shd w:val="clear" w:color="auto" w:fill="FFFFFF" w:themeFill="background1"/>
            <w:tcMar>
              <w:top w:w="28" w:type="dxa"/>
              <w:left w:w="57" w:type="dxa"/>
              <w:bottom w:w="28" w:type="dxa"/>
              <w:right w:w="57" w:type="dxa"/>
            </w:tcMar>
            <w:vAlign w:val="center"/>
            <w:hideMark/>
          </w:tcPr>
          <w:p w14:paraId="59612A6F" w14:textId="77777777" w:rsidR="0074686B" w:rsidRPr="00006DC9" w:rsidRDefault="0074686B" w:rsidP="00044F12">
            <w:pPr>
              <w:spacing w:after="0" w:line="240" w:lineRule="auto"/>
              <w:jc w:val="center"/>
              <w:rPr>
                <w:rFonts w:ascii="Times New Roman" w:eastAsia="Times New Roman" w:hAnsi="Times New Roman" w:cs="Times New Roman"/>
                <w:b/>
                <w:bCs/>
                <w:color w:val="242424"/>
                <w:lang w:eastAsia="lt-LT"/>
              </w:rPr>
            </w:pPr>
            <w:r w:rsidRPr="00006DC9">
              <w:rPr>
                <w:rFonts w:ascii="Times New Roman" w:eastAsia="Times New Roman" w:hAnsi="Times New Roman" w:cs="Times New Roman"/>
                <w:b/>
                <w:bCs/>
                <w:color w:val="242424"/>
                <w:lang w:eastAsia="lt-LT"/>
              </w:rPr>
              <w:t>Vadovėlis</w:t>
            </w:r>
          </w:p>
        </w:tc>
        <w:tc>
          <w:tcPr>
            <w:tcW w:w="736" w:type="pct"/>
            <w:tcMar>
              <w:top w:w="28" w:type="dxa"/>
              <w:left w:w="57" w:type="dxa"/>
              <w:bottom w:w="28" w:type="dxa"/>
              <w:right w:w="57" w:type="dxa"/>
            </w:tcMar>
            <w:vAlign w:val="center"/>
            <w:hideMark/>
          </w:tcPr>
          <w:p w14:paraId="7FA5C3EE" w14:textId="77777777" w:rsidR="0074686B" w:rsidRPr="00006DC9" w:rsidRDefault="0074686B" w:rsidP="00044F12">
            <w:pPr>
              <w:spacing w:after="0" w:line="240" w:lineRule="auto"/>
              <w:jc w:val="center"/>
              <w:rPr>
                <w:rFonts w:ascii="Times New Roman" w:eastAsia="Times New Roman" w:hAnsi="Times New Roman" w:cs="Times New Roman"/>
                <w:b/>
                <w:bCs/>
                <w:color w:val="242424"/>
                <w:lang w:eastAsia="lt-LT"/>
              </w:rPr>
            </w:pPr>
            <w:r w:rsidRPr="00006DC9">
              <w:rPr>
                <w:rFonts w:ascii="Times New Roman" w:eastAsia="Times New Roman" w:hAnsi="Times New Roman" w:cs="Times New Roman"/>
                <w:b/>
                <w:bCs/>
                <w:color w:val="242424"/>
                <w:lang w:eastAsia="lt-LT"/>
              </w:rPr>
              <w:t>Kita medžiaga</w:t>
            </w:r>
          </w:p>
        </w:tc>
        <w:tc>
          <w:tcPr>
            <w:tcW w:w="764" w:type="pct"/>
            <w:shd w:val="clear" w:color="auto" w:fill="FFFFFF" w:themeFill="background1"/>
            <w:tcMar>
              <w:top w:w="28" w:type="dxa"/>
              <w:left w:w="57" w:type="dxa"/>
              <w:bottom w:w="28" w:type="dxa"/>
              <w:right w:w="57" w:type="dxa"/>
            </w:tcMar>
            <w:vAlign w:val="center"/>
            <w:hideMark/>
          </w:tcPr>
          <w:p w14:paraId="155A78F9" w14:textId="77777777" w:rsidR="0074686B" w:rsidRPr="00006DC9" w:rsidRDefault="0074686B" w:rsidP="00044F12">
            <w:pPr>
              <w:spacing w:after="0" w:line="240" w:lineRule="auto"/>
              <w:jc w:val="center"/>
              <w:rPr>
                <w:rFonts w:ascii="Times New Roman" w:eastAsia="Times New Roman" w:hAnsi="Times New Roman" w:cs="Times New Roman"/>
                <w:b/>
                <w:bCs/>
                <w:color w:val="242424"/>
                <w:lang w:eastAsia="lt-LT"/>
              </w:rPr>
            </w:pPr>
            <w:r w:rsidRPr="00006DC9">
              <w:rPr>
                <w:rFonts w:ascii="Times New Roman" w:eastAsia="Times New Roman" w:hAnsi="Times New Roman" w:cs="Times New Roman"/>
                <w:b/>
                <w:bCs/>
                <w:color w:val="242424"/>
                <w:lang w:eastAsia="lt-LT"/>
              </w:rPr>
              <w:t>SMP</w:t>
            </w:r>
          </w:p>
        </w:tc>
      </w:tr>
      <w:tr w:rsidR="00E42B51" w:rsidRPr="00006DC9" w14:paraId="10A92737" w14:textId="77777777" w:rsidTr="00E42B51">
        <w:trPr>
          <w:gridAfter w:val="1"/>
          <w:wAfter w:w="154" w:type="pct"/>
        </w:trPr>
        <w:tc>
          <w:tcPr>
            <w:tcW w:w="434" w:type="pct"/>
            <w:vMerge w:val="restart"/>
            <w:tcMar>
              <w:top w:w="28" w:type="dxa"/>
              <w:left w:w="57" w:type="dxa"/>
              <w:bottom w:w="28" w:type="dxa"/>
              <w:right w:w="57" w:type="dxa"/>
            </w:tcMar>
            <w:hideMark/>
          </w:tcPr>
          <w:p w14:paraId="038FC1E8"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Mechaniniai svyravimai</w:t>
            </w:r>
          </w:p>
        </w:tc>
        <w:tc>
          <w:tcPr>
            <w:tcW w:w="868" w:type="pct"/>
            <w:tcMar>
              <w:top w:w="28" w:type="dxa"/>
              <w:left w:w="57" w:type="dxa"/>
              <w:bottom w:w="28" w:type="dxa"/>
              <w:right w:w="57" w:type="dxa"/>
            </w:tcMar>
            <w:hideMark/>
          </w:tcPr>
          <w:p w14:paraId="3D0EA64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Mechaniniai svyravimai ir juos apibūdinantys dydžiai. </w:t>
            </w:r>
            <w:r w:rsidRPr="00006DC9">
              <w:rPr>
                <w:rFonts w:ascii="Times New Roman" w:eastAsia="Times New Roman" w:hAnsi="Times New Roman" w:cs="Times New Roman"/>
                <w:color w:val="3C7D22"/>
                <w:lang w:eastAsia="lt-LT"/>
              </w:rPr>
              <w:t>BP: Apibūdinami mechaniniai svyravimai, apibrėžiama svyravimų amplitudė, periodas, dažnis, nagrinėjami laisvieji ir priverstiniai svyravimai, jų pavyzdžiai gamtoje ir kasdieniame gyvenime [...] Aptariamas ir tyrinėjamas rezonansas.</w:t>
            </w:r>
          </w:p>
        </w:tc>
        <w:tc>
          <w:tcPr>
            <w:tcW w:w="176" w:type="pct"/>
            <w:tcMar>
              <w:top w:w="28" w:type="dxa"/>
              <w:left w:w="57" w:type="dxa"/>
              <w:bottom w:w="28" w:type="dxa"/>
              <w:right w:w="57" w:type="dxa"/>
            </w:tcMar>
            <w:hideMark/>
          </w:tcPr>
          <w:p w14:paraId="760E49E2"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4</w:t>
            </w:r>
          </w:p>
        </w:tc>
        <w:tc>
          <w:tcPr>
            <w:tcW w:w="192" w:type="pct"/>
            <w:tcMar>
              <w:top w:w="28" w:type="dxa"/>
              <w:left w:w="57" w:type="dxa"/>
              <w:bottom w:w="28" w:type="dxa"/>
              <w:right w:w="57" w:type="dxa"/>
            </w:tcMar>
            <w:hideMark/>
          </w:tcPr>
          <w:p w14:paraId="1D355D9D"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235502E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Tiriamasis darbas „Prie siūlo prikabinto rutuliuko ir spyruoklinės svyruoklės svyravimus apibūdinančių dydžių nustatymas“. Svyruojančio kūno koordinatės nuo laiko grafikų braižymas ir analizė. Uždavinių sprendimas.</w:t>
            </w:r>
          </w:p>
        </w:tc>
        <w:tc>
          <w:tcPr>
            <w:tcW w:w="738" w:type="pct"/>
            <w:tcMar>
              <w:top w:w="28" w:type="dxa"/>
              <w:left w:w="57" w:type="dxa"/>
              <w:bottom w:w="28" w:type="dxa"/>
              <w:right w:w="57" w:type="dxa"/>
            </w:tcMar>
            <w:hideMark/>
          </w:tcPr>
          <w:p w14:paraId="0F5D8B4D"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90–92, 94–96)</w:t>
            </w:r>
          </w:p>
          <w:p w14:paraId="12B5B69B"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118–123)</w:t>
            </w:r>
          </w:p>
          <w:p w14:paraId="602B238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Svyravimai ir bangos. XI–XII kl. UAB „Šviesa“, 2014. (p. 7–9, 21–24)</w:t>
            </w:r>
          </w:p>
        </w:tc>
        <w:tc>
          <w:tcPr>
            <w:tcW w:w="736" w:type="pct"/>
            <w:tcMar>
              <w:top w:w="28" w:type="dxa"/>
              <w:left w:w="57" w:type="dxa"/>
              <w:bottom w:w="28" w:type="dxa"/>
              <w:right w:w="57" w:type="dxa"/>
            </w:tcMar>
            <w:hideMark/>
          </w:tcPr>
          <w:p w14:paraId="71FF26B1" w14:textId="77777777" w:rsidR="0074686B" w:rsidRPr="00006DC9" w:rsidRDefault="0074686B" w:rsidP="00044F12">
            <w:pPr>
              <w:spacing w:after="120" w:line="240" w:lineRule="auto"/>
            </w:pPr>
            <w:r w:rsidRPr="00006DC9">
              <w:t>*</w:t>
            </w:r>
            <w:hyperlink r:id="rId441" w:history="1">
              <w:r w:rsidRPr="00006DC9">
                <w:rPr>
                  <w:rStyle w:val="Hipersaitas"/>
                  <w:rFonts w:ascii="Times New Roman" w:eastAsia="Times New Roman" w:hAnsi="Times New Roman" w:cs="Times New Roman"/>
                  <w:lang w:eastAsia="lt-LT"/>
                </w:rPr>
                <w:t>https://www.mozaweb.com/lt/Extra-3D_vaizdai-Simple_harmonic_motion_and_uniform_circular_motion-206307</w:t>
              </w:r>
            </w:hyperlink>
          </w:p>
          <w:p w14:paraId="647C5207"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42" w:history="1">
              <w:r w:rsidRPr="00006DC9">
                <w:rPr>
                  <w:rStyle w:val="Hipersaitas"/>
                  <w:rFonts w:ascii="Times New Roman" w:eastAsia="Times New Roman" w:hAnsi="Times New Roman" w:cs="Times New Roman"/>
                  <w:lang w:eastAsia="lt-LT"/>
                </w:rPr>
                <w:t>https://www.youtube.com/watch?v=3mclp9QmCGs</w:t>
              </w:r>
            </w:hyperlink>
          </w:p>
        </w:tc>
        <w:tc>
          <w:tcPr>
            <w:tcW w:w="764" w:type="pct"/>
            <w:tcMar>
              <w:top w:w="28" w:type="dxa"/>
              <w:left w:w="57" w:type="dxa"/>
              <w:bottom w:w="28" w:type="dxa"/>
              <w:right w:w="57" w:type="dxa"/>
            </w:tcMar>
            <w:hideMark/>
          </w:tcPr>
          <w:p w14:paraId="1063CEF5" w14:textId="77777777" w:rsidR="0074686B" w:rsidRPr="00006DC9" w:rsidRDefault="0074686B" w:rsidP="00044F12">
            <w:pPr>
              <w:spacing w:after="120" w:line="240" w:lineRule="auto"/>
            </w:pPr>
            <w:r w:rsidRPr="00006DC9">
              <w:t>*</w:t>
            </w:r>
            <w:hyperlink r:id="rId443" w:history="1">
              <w:r w:rsidRPr="00006DC9">
                <w:rPr>
                  <w:rStyle w:val="Hipersaitas"/>
                  <w:rFonts w:ascii="Times New Roman" w:eastAsia="Times New Roman" w:hAnsi="Times New Roman" w:cs="Times New Roman"/>
                  <w:lang w:eastAsia="lt-LT"/>
                </w:rPr>
                <w:t>https://www.vascak.cz/data/android/physicsatschool/template.php?f=kv_ocilatory&amp;l=en</w:t>
              </w:r>
            </w:hyperlink>
          </w:p>
          <w:p w14:paraId="60073C82"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44" w:history="1">
              <w:r w:rsidRPr="00006DC9">
                <w:rPr>
                  <w:rStyle w:val="Hipersaitas"/>
                  <w:rFonts w:ascii="Times New Roman" w:eastAsia="Times New Roman" w:hAnsi="Times New Roman" w:cs="Times New Roman"/>
                  <w:lang w:eastAsia="lt-LT"/>
                </w:rPr>
                <w:t>https://javalab.org/en/resonance_en/</w:t>
              </w:r>
            </w:hyperlink>
          </w:p>
        </w:tc>
      </w:tr>
      <w:tr w:rsidR="00E42B51" w:rsidRPr="00006DC9" w14:paraId="52A17558" w14:textId="77777777" w:rsidTr="00E42B51">
        <w:trPr>
          <w:gridAfter w:val="1"/>
          <w:wAfter w:w="154" w:type="pct"/>
        </w:trPr>
        <w:tc>
          <w:tcPr>
            <w:tcW w:w="434" w:type="pct"/>
            <w:vMerge/>
            <w:tcMar>
              <w:top w:w="28" w:type="dxa"/>
              <w:left w:w="57" w:type="dxa"/>
              <w:bottom w:w="28" w:type="dxa"/>
              <w:right w:w="57" w:type="dxa"/>
            </w:tcMar>
            <w:vAlign w:val="center"/>
            <w:hideMark/>
          </w:tcPr>
          <w:p w14:paraId="4452103E"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1B45FB42"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Matematinė švytuoklė. </w:t>
            </w:r>
          </w:p>
          <w:p w14:paraId="66C4D98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apibūdinama matematinė švytuoklė, tiriama, kaip svyravimo periodas priklauso nuo švytuoklės ilgio. </w:t>
            </w:r>
          </w:p>
        </w:tc>
        <w:tc>
          <w:tcPr>
            <w:tcW w:w="176" w:type="pct"/>
            <w:tcMar>
              <w:top w:w="28" w:type="dxa"/>
              <w:left w:w="57" w:type="dxa"/>
              <w:bottom w:w="28" w:type="dxa"/>
              <w:right w:w="57" w:type="dxa"/>
            </w:tcMar>
            <w:hideMark/>
          </w:tcPr>
          <w:p w14:paraId="28DB20D6"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2" w:type="pct"/>
            <w:tcMar>
              <w:top w:w="28" w:type="dxa"/>
              <w:left w:w="57" w:type="dxa"/>
              <w:bottom w:w="28" w:type="dxa"/>
              <w:right w:w="57" w:type="dxa"/>
            </w:tcMar>
            <w:hideMark/>
          </w:tcPr>
          <w:p w14:paraId="79877C11"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5DAF9F92"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Matematinės švytuoklės svyravimų periodo priklausomybės nuo švytuoklės ilgio tyrimas. Uždavinių sprendimas </w:t>
            </w:r>
          </w:p>
        </w:tc>
        <w:tc>
          <w:tcPr>
            <w:tcW w:w="738" w:type="pct"/>
            <w:tcMar>
              <w:top w:w="28" w:type="dxa"/>
              <w:left w:w="57" w:type="dxa"/>
              <w:bottom w:w="28" w:type="dxa"/>
              <w:right w:w="57" w:type="dxa"/>
            </w:tcMar>
            <w:hideMark/>
          </w:tcPr>
          <w:p w14:paraId="35898692"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93)</w:t>
            </w:r>
          </w:p>
          <w:p w14:paraId="77FC6368"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124–123)</w:t>
            </w:r>
          </w:p>
          <w:p w14:paraId="287E7AD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Svyravimai ir bangos. XI–XII kl. UAB „Šviesa“, 2014. (p. 18–19)</w:t>
            </w:r>
          </w:p>
        </w:tc>
        <w:tc>
          <w:tcPr>
            <w:tcW w:w="736" w:type="pct"/>
            <w:tcMar>
              <w:top w:w="28" w:type="dxa"/>
              <w:left w:w="57" w:type="dxa"/>
              <w:bottom w:w="28" w:type="dxa"/>
              <w:right w:w="57" w:type="dxa"/>
            </w:tcMar>
            <w:hideMark/>
          </w:tcPr>
          <w:p w14:paraId="173BD098"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4" w:type="pct"/>
            <w:noWrap/>
            <w:tcMar>
              <w:top w:w="28" w:type="dxa"/>
              <w:left w:w="57" w:type="dxa"/>
              <w:bottom w:w="28" w:type="dxa"/>
              <w:right w:w="57" w:type="dxa"/>
            </w:tcMar>
            <w:hideMark/>
          </w:tcPr>
          <w:p w14:paraId="6CBE1110" w14:textId="77777777" w:rsidR="0074686B" w:rsidRPr="00006DC9" w:rsidRDefault="0074686B" w:rsidP="0074686B">
            <w:pPr>
              <w:pStyle w:val="Sraopastraipa"/>
              <w:numPr>
                <w:ilvl w:val="0"/>
                <w:numId w:val="52"/>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Mechaniniai svyravimai</w:t>
            </w:r>
            <w:r w:rsidRPr="00006DC9">
              <w:rPr>
                <w:rFonts w:ascii="Times New Roman" w:eastAsia="Times New Roman" w:hAnsi="Times New Roman" w:cs="Times New Roman"/>
                <w:color w:val="000000"/>
                <w:lang w:eastAsia="lt-LT"/>
              </w:rPr>
              <w:t xml:space="preserve">: </w:t>
            </w:r>
            <w:hyperlink r:id="rId445" w:history="1">
              <w:r w:rsidRPr="00006DC9">
                <w:rPr>
                  <w:rStyle w:val="Hipersaitas"/>
                  <w:rFonts w:ascii="Times New Roman" w:eastAsia="Times New Roman" w:hAnsi="Times New Roman" w:cs="Times New Roman"/>
                  <w:lang w:eastAsia="lt-LT"/>
                </w:rPr>
                <w:t>Skaitmeninės mokymo priemonės (SMP) | Emokykla</w:t>
              </w:r>
            </w:hyperlink>
          </w:p>
        </w:tc>
      </w:tr>
      <w:tr w:rsidR="00E42B51" w:rsidRPr="00006DC9" w14:paraId="62F3AE71" w14:textId="77777777" w:rsidTr="00E42B51">
        <w:trPr>
          <w:gridAfter w:val="1"/>
          <w:wAfter w:w="154" w:type="pct"/>
        </w:trPr>
        <w:tc>
          <w:tcPr>
            <w:tcW w:w="434" w:type="pct"/>
            <w:vMerge w:val="restart"/>
            <w:tcMar>
              <w:top w:w="28" w:type="dxa"/>
              <w:left w:w="57" w:type="dxa"/>
              <w:bottom w:w="28" w:type="dxa"/>
              <w:right w:w="57" w:type="dxa"/>
            </w:tcMar>
            <w:hideMark/>
          </w:tcPr>
          <w:p w14:paraId="171F856A"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Mechaninės bangos</w:t>
            </w:r>
          </w:p>
        </w:tc>
        <w:tc>
          <w:tcPr>
            <w:tcW w:w="868" w:type="pct"/>
            <w:tcMar>
              <w:top w:w="28" w:type="dxa"/>
              <w:left w:w="57" w:type="dxa"/>
              <w:bottom w:w="28" w:type="dxa"/>
              <w:right w:w="57" w:type="dxa"/>
            </w:tcMar>
            <w:hideMark/>
          </w:tcPr>
          <w:p w14:paraId="2F4E022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Bangų rūšys. </w:t>
            </w:r>
          </w:p>
          <w:p w14:paraId="5EB69446"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Apibūdinamos bangos ir jų rūšys – skersinės ir išilginės bangos, nurodomi bangas apibūdinantys fizikiniai </w:t>
            </w:r>
            <w:r w:rsidRPr="00006DC9">
              <w:rPr>
                <w:rFonts w:ascii="Times New Roman" w:eastAsia="Times New Roman" w:hAnsi="Times New Roman" w:cs="Times New Roman"/>
                <w:color w:val="3C7D22"/>
                <w:lang w:eastAsia="lt-LT"/>
              </w:rPr>
              <w:lastRenderedPageBreak/>
              <w:t xml:space="preserve">dydžiai (bangos ilgis, periodas, dažnis ir sklidimo greitis) ir jų sąryšis, sprendžiami uždaviniai. </w:t>
            </w:r>
          </w:p>
        </w:tc>
        <w:tc>
          <w:tcPr>
            <w:tcW w:w="176" w:type="pct"/>
            <w:tcMar>
              <w:top w:w="28" w:type="dxa"/>
              <w:left w:w="57" w:type="dxa"/>
              <w:bottom w:w="28" w:type="dxa"/>
              <w:right w:w="57" w:type="dxa"/>
            </w:tcMar>
            <w:hideMark/>
          </w:tcPr>
          <w:p w14:paraId="1D631B0C"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3</w:t>
            </w:r>
          </w:p>
        </w:tc>
        <w:tc>
          <w:tcPr>
            <w:tcW w:w="192" w:type="pct"/>
            <w:tcMar>
              <w:top w:w="28" w:type="dxa"/>
              <w:left w:w="57" w:type="dxa"/>
              <w:bottom w:w="28" w:type="dxa"/>
              <w:right w:w="57" w:type="dxa"/>
            </w:tcMar>
            <w:hideMark/>
          </w:tcPr>
          <w:p w14:paraId="7E11581F"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7A6EA960"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Išilginių ir skersinių bangų modeliavimas. Uždavinių sprendimas. </w:t>
            </w:r>
          </w:p>
        </w:tc>
        <w:tc>
          <w:tcPr>
            <w:tcW w:w="738" w:type="pct"/>
            <w:tcMar>
              <w:top w:w="28" w:type="dxa"/>
              <w:left w:w="57" w:type="dxa"/>
              <w:bottom w:w="28" w:type="dxa"/>
              <w:right w:w="57" w:type="dxa"/>
            </w:tcMar>
            <w:hideMark/>
          </w:tcPr>
          <w:p w14:paraId="0264BB7E"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8. UAB „Šviesa“, 2008 (p. 97–102)</w:t>
            </w:r>
          </w:p>
          <w:p w14:paraId="6D798EBD"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8. </w:t>
            </w:r>
            <w:r w:rsidRPr="00006DC9">
              <w:rPr>
                <w:rFonts w:ascii="Times New Roman" w:eastAsia="Times New Roman" w:hAnsi="Times New Roman" w:cs="Times New Roman"/>
                <w:color w:val="000000"/>
                <w:lang w:eastAsia="lt-LT"/>
              </w:rPr>
              <w:lastRenderedPageBreak/>
              <w:t>Fizikos vadovėlis, II dalis. „Briedis“, 2006 (p. 126–131)</w:t>
            </w:r>
          </w:p>
          <w:p w14:paraId="6B65CAD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Svyravimai ir bangos. XI–XII kl. UAB „Šviesa“, 2014. (p. 25–28)</w:t>
            </w:r>
          </w:p>
        </w:tc>
        <w:tc>
          <w:tcPr>
            <w:tcW w:w="736" w:type="pct"/>
            <w:noWrap/>
            <w:tcMar>
              <w:top w:w="28" w:type="dxa"/>
              <w:left w:w="57" w:type="dxa"/>
              <w:bottom w:w="28" w:type="dxa"/>
              <w:right w:w="57" w:type="dxa"/>
            </w:tcMar>
            <w:hideMark/>
          </w:tcPr>
          <w:p w14:paraId="3B22A2E5"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p>
        </w:tc>
        <w:tc>
          <w:tcPr>
            <w:tcW w:w="764" w:type="pct"/>
            <w:tcMar>
              <w:top w:w="28" w:type="dxa"/>
              <w:left w:w="57" w:type="dxa"/>
              <w:bottom w:w="28" w:type="dxa"/>
              <w:right w:w="57" w:type="dxa"/>
            </w:tcMar>
            <w:hideMark/>
          </w:tcPr>
          <w:p w14:paraId="3AD0057B" w14:textId="77777777" w:rsidR="0074686B" w:rsidRPr="00006DC9" w:rsidRDefault="0074686B" w:rsidP="00044F12">
            <w:pPr>
              <w:spacing w:after="120" w:line="240" w:lineRule="auto"/>
              <w:rPr>
                <w:rFonts w:ascii="Times New Roman" w:hAnsi="Times New Roman" w:cs="Times New Roman"/>
              </w:rPr>
            </w:pPr>
            <w:hyperlink r:id="rId446" w:history="1">
              <w:r w:rsidRPr="00006DC9">
                <w:rPr>
                  <w:rStyle w:val="Hipersaitas"/>
                  <w:rFonts w:ascii="Times New Roman" w:hAnsi="Times New Roman" w:cs="Times New Roman"/>
                </w:rPr>
                <w:t>Mechaninė banga | Skaitmeninės mokymo priemonės (SMP) | Emokykla</w:t>
              </w:r>
            </w:hyperlink>
          </w:p>
          <w:p w14:paraId="596F14CD" w14:textId="77777777" w:rsidR="0074686B" w:rsidRPr="00006DC9" w:rsidRDefault="0074686B" w:rsidP="00044F12">
            <w:pPr>
              <w:spacing w:after="120" w:line="240" w:lineRule="auto"/>
              <w:rPr>
                <w:rFonts w:ascii="Times New Roman" w:hAnsi="Times New Roman" w:cs="Times New Roman"/>
              </w:rPr>
            </w:pPr>
            <w:hyperlink r:id="rId447" w:history="1">
              <w:r w:rsidRPr="00006DC9">
                <w:rPr>
                  <w:rStyle w:val="Hipersaitas"/>
                  <w:rFonts w:ascii="Times New Roman" w:hAnsi="Times New Roman" w:cs="Times New Roman"/>
                </w:rPr>
                <w:t>Mechaninės bangos (skersinės ir išilginės) 3D | Skaitmeninės mokymo priemonės (SMP) | Emokykla</w:t>
              </w:r>
            </w:hyperlink>
          </w:p>
          <w:p w14:paraId="157DE381"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448" w:history="1">
              <w:r w:rsidRPr="00006DC9">
                <w:rPr>
                  <w:rStyle w:val="Hipersaitas"/>
                  <w:rFonts w:ascii="Times New Roman" w:eastAsia="Times New Roman" w:hAnsi="Times New Roman" w:cs="Times New Roman"/>
                  <w:lang w:eastAsia="lt-LT"/>
                </w:rPr>
                <w:t>https://www.vascak.cz/data/android/physicsatschool/template.php?s=kv_vlnostroj&amp;l=en</w:t>
              </w:r>
            </w:hyperlink>
          </w:p>
          <w:p w14:paraId="198D75FA"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rPr>
                <w:rFonts w:ascii="Times New Roman" w:hAnsi="Times New Roman" w:cs="Times New Roman"/>
              </w:rPr>
              <w:t>*</w:t>
            </w:r>
            <w:hyperlink r:id="rId449" w:history="1">
              <w:r w:rsidRPr="00006DC9">
                <w:rPr>
                  <w:rFonts w:ascii="Times New Roman" w:eastAsia="Times New Roman" w:hAnsi="Times New Roman" w:cs="Times New Roman"/>
                  <w:color w:val="467886"/>
                  <w:u w:val="single"/>
                  <w:lang w:eastAsia="lt-LT"/>
                </w:rPr>
                <w:t>Water Waves - Javalab</w:t>
              </w:r>
            </w:hyperlink>
          </w:p>
        </w:tc>
      </w:tr>
      <w:tr w:rsidR="00E42B51" w:rsidRPr="00006DC9" w14:paraId="57C0EBE1" w14:textId="77777777" w:rsidTr="00E42B51">
        <w:trPr>
          <w:gridAfter w:val="1"/>
          <w:wAfter w:w="154" w:type="pct"/>
        </w:trPr>
        <w:tc>
          <w:tcPr>
            <w:tcW w:w="434" w:type="pct"/>
            <w:vMerge/>
            <w:tcMar>
              <w:top w:w="28" w:type="dxa"/>
              <w:left w:w="57" w:type="dxa"/>
              <w:bottom w:w="28" w:type="dxa"/>
              <w:right w:w="57" w:type="dxa"/>
            </w:tcMar>
            <w:vAlign w:val="center"/>
            <w:hideMark/>
          </w:tcPr>
          <w:p w14:paraId="39780EDA"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4DDE86F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Bangų savybės. </w:t>
            </w:r>
          </w:p>
          <w:p w14:paraId="6CEC1C9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w:t>
            </w:r>
            <w:r w:rsidRPr="00006DC9">
              <w:rPr>
                <w:rFonts w:ascii="Times New Roman" w:eastAsia="Times New Roman" w:hAnsi="Times New Roman" w:cs="Times New Roman"/>
                <w:color w:val="000000"/>
                <w:lang w:eastAsia="lt-LT"/>
              </w:rPr>
              <w:t xml:space="preserve"> </w:t>
            </w:r>
            <w:r w:rsidRPr="00006DC9">
              <w:rPr>
                <w:rFonts w:ascii="Times New Roman" w:eastAsia="Times New Roman" w:hAnsi="Times New Roman" w:cs="Times New Roman"/>
                <w:color w:val="3C7D22"/>
                <w:lang w:eastAsia="lt-LT"/>
              </w:rPr>
              <w:t>Išsiaiškinama, kad bangos perneša tik energiją, apibrėžiama ir tyrinėjama bangų difrakcija ir interferencija.</w:t>
            </w:r>
          </w:p>
        </w:tc>
        <w:tc>
          <w:tcPr>
            <w:tcW w:w="176" w:type="pct"/>
            <w:tcMar>
              <w:top w:w="28" w:type="dxa"/>
              <w:left w:w="57" w:type="dxa"/>
              <w:bottom w:w="28" w:type="dxa"/>
              <w:right w:w="57" w:type="dxa"/>
            </w:tcMar>
            <w:hideMark/>
          </w:tcPr>
          <w:p w14:paraId="3912113E"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3</w:t>
            </w:r>
          </w:p>
        </w:tc>
        <w:tc>
          <w:tcPr>
            <w:tcW w:w="192" w:type="pct"/>
            <w:tcMar>
              <w:top w:w="28" w:type="dxa"/>
              <w:left w:w="57" w:type="dxa"/>
              <w:bottom w:w="28" w:type="dxa"/>
              <w:right w:w="57" w:type="dxa"/>
            </w:tcMar>
            <w:hideMark/>
          </w:tcPr>
          <w:p w14:paraId="052C5483"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10B2E90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Vaizdo medžiagos peržiūra ir aptarimas. Akustinio rezonanso modeliavimas ir stebėjimas. Vaizdo medžiagos „Įdomioji inžinerija: kodėl griūna tiltai?“ peržiūra ir aptarimas. Pranešimų apie žemės drebėjimą Lietuvoje ar seisminėse srityse (Japonijoje, JAV, Italijoje, Indonezijoje) parengimas. </w:t>
            </w:r>
          </w:p>
        </w:tc>
        <w:tc>
          <w:tcPr>
            <w:tcW w:w="738" w:type="pct"/>
            <w:tcMar>
              <w:top w:w="28" w:type="dxa"/>
              <w:left w:w="57" w:type="dxa"/>
              <w:bottom w:w="28" w:type="dxa"/>
              <w:right w:w="57" w:type="dxa"/>
            </w:tcMar>
            <w:hideMark/>
          </w:tcPr>
          <w:p w14:paraId="3AA2774D"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8. Fizikos vadovėlis, II dalis. „Briedis“, 2006 (p. 132–133)</w:t>
            </w:r>
          </w:p>
          <w:p w14:paraId="05C7A2F0"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Svyravimai ir bangos. XI–XII kl. UAB „Šviesa“, 2014. (p. 36–41)</w:t>
            </w:r>
          </w:p>
        </w:tc>
        <w:tc>
          <w:tcPr>
            <w:tcW w:w="736" w:type="pct"/>
            <w:tcMar>
              <w:top w:w="28" w:type="dxa"/>
              <w:left w:w="57" w:type="dxa"/>
              <w:bottom w:w="28" w:type="dxa"/>
              <w:right w:w="57" w:type="dxa"/>
            </w:tcMar>
            <w:hideMark/>
          </w:tcPr>
          <w:p w14:paraId="56C27C1F" w14:textId="77777777" w:rsidR="0074686B" w:rsidRPr="00006DC9" w:rsidRDefault="0074686B" w:rsidP="00044F12">
            <w:pPr>
              <w:spacing w:after="120" w:line="240" w:lineRule="auto"/>
            </w:pPr>
            <w:r w:rsidRPr="00006DC9">
              <w:t>*</w:t>
            </w:r>
            <w:hyperlink r:id="rId450" w:history="1">
              <w:r w:rsidRPr="00006DC9">
                <w:rPr>
                  <w:rStyle w:val="Hipersaitas"/>
                  <w:rFonts w:ascii="Times New Roman" w:eastAsia="Times New Roman" w:hAnsi="Times New Roman" w:cs="Times New Roman"/>
                  <w:lang w:eastAsia="lt-LT"/>
                </w:rPr>
                <w:t>https://www.youtube.com/watch?v=5raMmc7BeEY</w:t>
              </w:r>
            </w:hyperlink>
          </w:p>
          <w:p w14:paraId="7E208E2B"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51" w:history="1">
              <w:r w:rsidRPr="00006DC9">
                <w:rPr>
                  <w:rStyle w:val="Hipersaitas"/>
                  <w:rFonts w:ascii="Times New Roman" w:eastAsia="Times New Roman" w:hAnsi="Times New Roman" w:cs="Times New Roman"/>
                  <w:lang w:eastAsia="lt-LT"/>
                </w:rPr>
                <w:t>Įdomioji inžinerija: kodėl griūna tiltai?</w:t>
              </w:r>
            </w:hyperlink>
          </w:p>
        </w:tc>
        <w:tc>
          <w:tcPr>
            <w:tcW w:w="764" w:type="pct"/>
            <w:noWrap/>
            <w:tcMar>
              <w:top w:w="28" w:type="dxa"/>
              <w:left w:w="57" w:type="dxa"/>
              <w:bottom w:w="28" w:type="dxa"/>
              <w:right w:w="57" w:type="dxa"/>
            </w:tcMar>
            <w:hideMark/>
          </w:tcPr>
          <w:p w14:paraId="41FB10D1" w14:textId="77777777" w:rsidR="0074686B" w:rsidRPr="00006DC9" w:rsidRDefault="0074686B" w:rsidP="00044F12">
            <w:pPr>
              <w:spacing w:after="120" w:line="240" w:lineRule="auto"/>
              <w:rPr>
                <w:rFonts w:ascii="Aptos" w:eastAsia="Aptos" w:hAnsi="Aptos" w:cs="Aptos"/>
              </w:rPr>
            </w:pPr>
            <w:hyperlink r:id="rId452">
              <w:dir w:val="ltr">
                <w:r w:rsidRPr="00006DC9">
                  <w:t>*</w:t>
                </w:r>
                <w:r w:rsidRPr="00006DC9">
                  <w:rPr>
                    <w:rStyle w:val="Hipersaitas"/>
                    <w:rFonts w:ascii="Times New Roman" w:eastAsia="Times New Roman" w:hAnsi="Times New Roman" w:cs="Times New Roman"/>
                  </w:rPr>
                  <w:t>Wave Interference</w:t>
                </w:r>
                <w:r w:rsidRPr="00006DC9">
                  <w:rPr>
                    <w:rStyle w:val="Hipersaitas"/>
                    <w:rFonts w:ascii="Times New Roman" w:eastAsia="Times New Roman" w:hAnsi="Times New Roman" w:cs="Times New Roman"/>
                  </w:rPr>
                  <w:t>‬ (colorado.edu)</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t>‬</w:t>
                </w:r>
                <w:r>
                  <w:t>‬</w:t>
                </w:r>
              </w:dir>
            </w:hyperlink>
            <w:dir w:val="lt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rsidRPr="00006DC9">
                <w:t>‬</w:t>
              </w:r>
              <w:r>
                <w:t>‬</w:t>
              </w:r>
              <w:r w:rsidR="00000000">
                <w:t>‬</w:t>
              </w:r>
            </w:dir>
          </w:p>
        </w:tc>
      </w:tr>
      <w:tr w:rsidR="00E42B51" w:rsidRPr="00006DC9" w14:paraId="04697289" w14:textId="77777777" w:rsidTr="00E42B51">
        <w:trPr>
          <w:gridAfter w:val="1"/>
          <w:wAfter w:w="154" w:type="pct"/>
        </w:trPr>
        <w:tc>
          <w:tcPr>
            <w:tcW w:w="434" w:type="pct"/>
            <w:vMerge/>
            <w:tcMar>
              <w:top w:w="28" w:type="dxa"/>
              <w:left w:w="57" w:type="dxa"/>
              <w:bottom w:w="28" w:type="dxa"/>
              <w:right w:w="57" w:type="dxa"/>
            </w:tcMar>
            <w:vAlign w:val="center"/>
          </w:tcPr>
          <w:p w14:paraId="1F25FB4B"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0F263CF2"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Stovinčios bangos. </w:t>
            </w:r>
          </w:p>
          <w:p w14:paraId="48FCDB7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Aiškinamasi, kas yra ir kaip susidaro stovinčios bangos, apibūdinamos jų susidarymui reikalingos sąlygos, kai susideda dvi bangos. Praktiškai gaunama ir stebima stovinti banga virvėje, fiksuojant virvės galus, paliekant vieną arba abu laisvus. Aiškinamasi, kuo panašios ir kuo skiriasi stovinčios ir sklindančios bangos. Stebint braižomos ir </w:t>
            </w:r>
            <w:r w:rsidRPr="00006DC9">
              <w:rPr>
                <w:rFonts w:ascii="Times New Roman" w:eastAsia="Times New Roman" w:hAnsi="Times New Roman" w:cs="Times New Roman"/>
                <w:color w:val="3C7D22"/>
                <w:lang w:eastAsia="lt-LT"/>
              </w:rPr>
              <w:lastRenderedPageBreak/>
              <w:t>nagrinėjamos stovinčios bangos stygose ir vamzdeliuose.</w:t>
            </w:r>
          </w:p>
        </w:tc>
        <w:tc>
          <w:tcPr>
            <w:tcW w:w="176" w:type="pct"/>
            <w:tcMar>
              <w:top w:w="28" w:type="dxa"/>
              <w:left w:w="57" w:type="dxa"/>
              <w:bottom w:w="28" w:type="dxa"/>
              <w:right w:w="57" w:type="dxa"/>
            </w:tcMar>
          </w:tcPr>
          <w:p w14:paraId="277B5B7D"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2</w:t>
            </w:r>
          </w:p>
        </w:tc>
        <w:tc>
          <w:tcPr>
            <w:tcW w:w="192" w:type="pct"/>
            <w:tcMar>
              <w:top w:w="28" w:type="dxa"/>
              <w:left w:w="57" w:type="dxa"/>
              <w:bottom w:w="28" w:type="dxa"/>
              <w:right w:w="57" w:type="dxa"/>
            </w:tcMar>
            <w:vAlign w:val="center"/>
          </w:tcPr>
          <w:p w14:paraId="4271914B"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p>
        </w:tc>
        <w:tc>
          <w:tcPr>
            <w:tcW w:w="938" w:type="pct"/>
            <w:tcMar>
              <w:top w:w="28" w:type="dxa"/>
              <w:left w:w="57" w:type="dxa"/>
              <w:bottom w:w="28" w:type="dxa"/>
              <w:right w:w="57" w:type="dxa"/>
            </w:tcMar>
          </w:tcPr>
          <w:p w14:paraId="19DFBDA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Stebint vaizdo įrašą ar simuliaciją nagrinėjamas stovinčių bangų susidarymas. Sprendžiami uždaviniai. Tyrinėjant stovinčių bangų susidarymą virvėje su įtvirtintu ir neįtvirtintu galu, stygoje ir vamzdelyje nustatomos stovinčių bangų susidarymo sąlygos, jų ilgis, amplitudė, mazgai ir pūpsniai.</w:t>
            </w:r>
          </w:p>
        </w:tc>
        <w:tc>
          <w:tcPr>
            <w:tcW w:w="738" w:type="pct"/>
            <w:tcMar>
              <w:top w:w="28" w:type="dxa"/>
              <w:left w:w="57" w:type="dxa"/>
              <w:bottom w:w="28" w:type="dxa"/>
              <w:right w:w="57" w:type="dxa"/>
            </w:tcMar>
          </w:tcPr>
          <w:p w14:paraId="377B1CC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Vytautas Tarasonis. Fizika I. Mechanika. Žiburio leidykla. Vilnius, 2000. (p.152–153)</w:t>
            </w:r>
          </w:p>
        </w:tc>
        <w:tc>
          <w:tcPr>
            <w:tcW w:w="736" w:type="pct"/>
            <w:tcMar>
              <w:top w:w="28" w:type="dxa"/>
              <w:left w:w="57" w:type="dxa"/>
              <w:bottom w:w="28" w:type="dxa"/>
              <w:right w:w="57" w:type="dxa"/>
            </w:tcMar>
          </w:tcPr>
          <w:p w14:paraId="090C2D8E" w14:textId="77777777" w:rsidR="0074686B" w:rsidRPr="00006DC9" w:rsidRDefault="0074686B" w:rsidP="00044F12">
            <w:pPr>
              <w:spacing w:after="120" w:line="240" w:lineRule="auto"/>
              <w:rPr>
                <w:rFonts w:ascii="Times New Roman" w:hAnsi="Times New Roman" w:cs="Times New Roman"/>
              </w:rPr>
            </w:pPr>
            <w:hyperlink r:id="rId453" w:history="1">
              <w:r w:rsidRPr="00006DC9">
                <w:rPr>
                  <w:rStyle w:val="Hipersaitas"/>
                  <w:rFonts w:ascii="Times New Roman" w:eastAsia="Times New Roman" w:hAnsi="Times New Roman" w:cs="Times New Roman"/>
                  <w:lang w:eastAsia="lt-LT"/>
                </w:rPr>
                <w:t>LFMA parengta medžiagą temai „Stovinčios bangos“</w:t>
              </w:r>
            </w:hyperlink>
          </w:p>
        </w:tc>
        <w:tc>
          <w:tcPr>
            <w:tcW w:w="764" w:type="pct"/>
            <w:tcMar>
              <w:top w:w="28" w:type="dxa"/>
              <w:left w:w="57" w:type="dxa"/>
              <w:bottom w:w="28" w:type="dxa"/>
              <w:right w:w="57" w:type="dxa"/>
            </w:tcMar>
          </w:tcPr>
          <w:p w14:paraId="333C4E98" w14:textId="77777777" w:rsidR="0074686B" w:rsidRPr="00006DC9" w:rsidRDefault="0074686B" w:rsidP="00044F12">
            <w:pPr>
              <w:spacing w:after="120" w:line="240" w:lineRule="auto"/>
              <w:rPr>
                <w:rFonts w:ascii="Times New Roman" w:hAnsi="Times New Roman" w:cs="Times New Roman"/>
              </w:rPr>
            </w:pPr>
            <w:hyperlink r:id="rId454" w:history="1">
              <w:r w:rsidRPr="00006DC9">
                <w:rPr>
                  <w:rStyle w:val="Hipersaitas"/>
                  <w:rFonts w:ascii="Times New Roman" w:hAnsi="Times New Roman" w:cs="Times New Roman"/>
                </w:rPr>
                <w:t>Stovinčios bangos | Skaitmeninės mokymo priemonės (SMP) | Emokykla</w:t>
              </w:r>
            </w:hyperlink>
          </w:p>
          <w:p w14:paraId="2B9FE4ED"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455" w:history="1">
              <w:r w:rsidRPr="00006DC9">
                <w:rPr>
                  <w:rStyle w:val="Hipersaitas"/>
                  <w:rFonts w:ascii="Times New Roman" w:eastAsia="Times New Roman" w:hAnsi="Times New Roman" w:cs="Times New Roman"/>
                  <w:lang w:eastAsia="lt-LT"/>
                </w:rPr>
                <w:t>https://www.vascak.cz/data/android/physicsatschool/template.php?s=kv_stojate_vlneni&amp;l=en</w:t>
              </w:r>
            </w:hyperlink>
          </w:p>
          <w:p w14:paraId="301E2B6B"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456" w:history="1">
              <w:r w:rsidRPr="00006DC9">
                <w:rPr>
                  <w:rStyle w:val="Hipersaitas"/>
                  <w:rFonts w:ascii="Times New Roman" w:eastAsia="Times New Roman" w:hAnsi="Times New Roman" w:cs="Times New Roman"/>
                  <w:lang w:eastAsia="lt-LT"/>
                </w:rPr>
                <w:t>http://server.ce.tuiasi.ro/~radinschi/simulation/sim2/index.html</w:t>
              </w:r>
            </w:hyperlink>
          </w:p>
          <w:p w14:paraId="1074811D"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lastRenderedPageBreak/>
              <w:t>*</w:t>
            </w:r>
            <w:hyperlink r:id="rId457" w:history="1">
              <w:r w:rsidRPr="00006DC9">
                <w:rPr>
                  <w:rStyle w:val="Hipersaitas"/>
                  <w:rFonts w:ascii="Times New Roman" w:eastAsia="Times New Roman" w:hAnsi="Times New Roman" w:cs="Times New Roman"/>
                  <w:lang w:eastAsia="lt-LT"/>
                </w:rPr>
                <w:t>http://physics.bu.edu/~duffy/HTML5/transverse_standing_wave.html</w:t>
              </w:r>
            </w:hyperlink>
          </w:p>
          <w:p w14:paraId="6089F5D2"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458" w:history="1">
              <w:r w:rsidRPr="00006DC9">
                <w:rPr>
                  <w:rStyle w:val="Hipersaitas"/>
                  <w:rFonts w:ascii="Times New Roman" w:hAnsi="Times New Roman" w:cs="Times New Roman"/>
                </w:rPr>
                <w:t>https://seilias.gr/go-lab/html5/standingWaves2Waves.plain.html</w:t>
              </w:r>
            </w:hyperlink>
          </w:p>
          <w:p w14:paraId="27A873A6"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t>*</w:t>
            </w:r>
            <w:hyperlink r:id="rId459" w:history="1">
              <w:r w:rsidRPr="00006DC9">
                <w:rPr>
                  <w:rStyle w:val="Hipersaitas"/>
                  <w:rFonts w:ascii="Times New Roman" w:eastAsia="Times New Roman" w:hAnsi="Times New Roman" w:cs="Times New Roman"/>
                  <w:lang w:eastAsia="lt-LT"/>
                </w:rPr>
                <w:t>http://server.ce.tuiasi.ro/~radinschi/simulation/sim2/index.html</w:t>
              </w:r>
            </w:hyperlink>
          </w:p>
        </w:tc>
      </w:tr>
      <w:tr w:rsidR="00E42B51" w:rsidRPr="00006DC9" w14:paraId="06F57E8F" w14:textId="77777777" w:rsidTr="00E42B51">
        <w:trPr>
          <w:gridAfter w:val="1"/>
          <w:wAfter w:w="154" w:type="pct"/>
        </w:trPr>
        <w:tc>
          <w:tcPr>
            <w:tcW w:w="434" w:type="pct"/>
            <w:vMerge/>
            <w:tcMar>
              <w:top w:w="28" w:type="dxa"/>
              <w:left w:w="57" w:type="dxa"/>
              <w:bottom w:w="28" w:type="dxa"/>
              <w:right w:w="57" w:type="dxa"/>
            </w:tcMar>
          </w:tcPr>
          <w:p w14:paraId="5C5BB355"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44FB9B3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Garsas.</w:t>
            </w:r>
            <w:r w:rsidRPr="00006DC9">
              <w:rPr>
                <w:rStyle w:val="Puslapioinaosnuoroda"/>
                <w:rFonts w:ascii="Times New Roman" w:eastAsia="Times New Roman" w:hAnsi="Times New Roman" w:cs="Times New Roman"/>
                <w:color w:val="000000"/>
                <w:lang w:eastAsia="lt-LT"/>
              </w:rPr>
              <w:footnoteReference w:id="6"/>
            </w:r>
          </w:p>
          <w:p w14:paraId="037F91CA" w14:textId="77777777" w:rsidR="0074686B" w:rsidRPr="00006DC9" w:rsidRDefault="0074686B" w:rsidP="00044F12">
            <w:pPr>
              <w:spacing w:after="0" w:line="240" w:lineRule="auto"/>
              <w:rPr>
                <w:rFonts w:ascii="Times New Roman" w:eastAsia="Times New Roman" w:hAnsi="Times New Roman" w:cs="Times New Roman"/>
                <w:color w:val="3C7D22"/>
                <w:lang w:eastAsia="lt-LT"/>
              </w:rPr>
            </w:pPr>
            <w:r w:rsidRPr="00006DC9">
              <w:rPr>
                <w:rFonts w:ascii="Times New Roman" w:eastAsia="Times New Roman" w:hAnsi="Times New Roman" w:cs="Times New Roman"/>
                <w:color w:val="3C7D22"/>
                <w:lang w:eastAsia="lt-LT"/>
              </w:rPr>
              <w:t>BP 7 kl.: Doplerio efektas; tyrinėjamos garso sklidimo skirtingomis terpėmis ypatybės, aptariama garso greičio priklausomybė nuo medžiagos sandaros, aiškinamasi, kodėl garsas nesklinda tuštumoje; [...] aptariama, kam žmogui reikalingos dvi ausys; [...] tyrinėjant triukšmo lygį mokomasi matuoti garsį.</w:t>
            </w:r>
          </w:p>
        </w:tc>
        <w:tc>
          <w:tcPr>
            <w:tcW w:w="176" w:type="pct"/>
            <w:tcMar>
              <w:top w:w="28" w:type="dxa"/>
              <w:left w:w="57" w:type="dxa"/>
              <w:bottom w:w="28" w:type="dxa"/>
              <w:right w:w="57" w:type="dxa"/>
            </w:tcMar>
          </w:tcPr>
          <w:p w14:paraId="500893F3"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7420B980"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938" w:type="pct"/>
            <w:tcMar>
              <w:top w:w="28" w:type="dxa"/>
              <w:left w:w="57" w:type="dxa"/>
              <w:bottom w:w="28" w:type="dxa"/>
              <w:right w:w="57" w:type="dxa"/>
            </w:tcMar>
          </w:tcPr>
          <w:p w14:paraId="267956BE" w14:textId="77777777" w:rsidR="0074686B" w:rsidRPr="00006DC9" w:rsidRDefault="0074686B" w:rsidP="00044F12">
            <w:pPr>
              <w:spacing w:after="0" w:line="240" w:lineRule="auto"/>
              <w:textAlignment w:val="baseline"/>
              <w:rPr>
                <w:rFonts w:ascii="Times New Roman" w:eastAsia="Times New Roman" w:hAnsi="Times New Roman" w:cs="Times New Roman"/>
                <w:iCs/>
                <w:lang w:eastAsia="lt-LT"/>
              </w:rPr>
            </w:pPr>
            <w:r w:rsidRPr="00006DC9">
              <w:rPr>
                <w:rFonts w:ascii="Times New Roman" w:eastAsia="Times New Roman" w:hAnsi="Times New Roman" w:cs="Times New Roman"/>
                <w:iCs/>
                <w:lang w:eastAsia="lt-LT"/>
              </w:rPr>
              <w:t>Doplerio efekto tyrimas.</w:t>
            </w:r>
          </w:p>
          <w:p w14:paraId="18017897" w14:textId="77777777" w:rsidR="0074686B" w:rsidRPr="00006DC9" w:rsidRDefault="0074686B" w:rsidP="00044F12">
            <w:pPr>
              <w:spacing w:after="0" w:line="240" w:lineRule="auto"/>
              <w:textAlignment w:val="baseline"/>
              <w:rPr>
                <w:rFonts w:ascii="Times New Roman" w:eastAsia="Times New Roman" w:hAnsi="Times New Roman" w:cs="Times New Roman"/>
                <w:iCs/>
                <w:lang w:eastAsia="lt-LT"/>
              </w:rPr>
            </w:pPr>
            <w:r w:rsidRPr="00006DC9">
              <w:rPr>
                <w:rFonts w:ascii="Times New Roman" w:eastAsia="Times New Roman" w:hAnsi="Times New Roman" w:cs="Times New Roman"/>
                <w:iCs/>
                <w:lang w:eastAsia="lt-LT"/>
              </w:rPr>
              <w:t>Garso sklidimo įvairiomis terpėmis stebėjimas.</w:t>
            </w:r>
          </w:p>
          <w:p w14:paraId="0B7BE9DD" w14:textId="77777777" w:rsidR="0074686B" w:rsidRPr="00006DC9" w:rsidRDefault="0074686B" w:rsidP="00044F12">
            <w:pPr>
              <w:spacing w:after="0" w:line="240" w:lineRule="auto"/>
              <w:textAlignment w:val="baseline"/>
              <w:rPr>
                <w:rFonts w:ascii="Times New Roman" w:eastAsia="Times New Roman" w:hAnsi="Times New Roman" w:cs="Times New Roman"/>
                <w:color w:val="000000"/>
                <w:lang w:eastAsia="lt-LT"/>
              </w:rPr>
            </w:pPr>
            <w:r w:rsidRPr="00006DC9">
              <w:rPr>
                <w:rFonts w:ascii="Times New Roman" w:eastAsia="Times New Roman" w:hAnsi="Times New Roman" w:cs="Times New Roman"/>
                <w:iCs/>
                <w:lang w:eastAsia="lt-LT"/>
              </w:rPr>
              <w:t xml:space="preserve">Triukšmo lygio tyrimas skirtingose mokyklos erdvėse (jeigu tyrimas nebuvo atliktas 7 kl. nagrinėjant triukšmą ir jo poveikį) </w:t>
            </w:r>
          </w:p>
        </w:tc>
        <w:tc>
          <w:tcPr>
            <w:tcW w:w="738" w:type="pct"/>
            <w:tcMar>
              <w:top w:w="28" w:type="dxa"/>
              <w:left w:w="57" w:type="dxa"/>
              <w:bottom w:w="28" w:type="dxa"/>
              <w:right w:w="57" w:type="dxa"/>
            </w:tcMar>
          </w:tcPr>
          <w:p w14:paraId="2BC76ED2"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30–31, 35–36)</w:t>
            </w:r>
          </w:p>
          <w:p w14:paraId="1CF33639"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3973EA92"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2EFAAFEB"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rPr>
                <w:rFonts w:ascii="Times New Roman" w:hAnsi="Times New Roman" w:cs="Times New Roman"/>
              </w:rPr>
              <w:t>*</w:t>
            </w:r>
            <w:hyperlink r:id="rId460">
              <w:r w:rsidRPr="00006DC9">
                <w:rPr>
                  <w:rFonts w:ascii="Times New Roman" w:eastAsiaTheme="minorEastAsia" w:hAnsi="Times New Roman" w:cs="Times New Roman"/>
                  <w:color w:val="467886"/>
                  <w:u w:val="single"/>
                  <w:lang w:eastAsia="lt-LT"/>
                </w:rPr>
                <w:t>8 CRAZY experiments with SOUND!</w:t>
              </w:r>
            </w:hyperlink>
          </w:p>
        </w:tc>
        <w:tc>
          <w:tcPr>
            <w:tcW w:w="764" w:type="pct"/>
            <w:tcMar>
              <w:top w:w="28" w:type="dxa"/>
              <w:left w:w="57" w:type="dxa"/>
              <w:bottom w:w="28" w:type="dxa"/>
              <w:right w:w="57" w:type="dxa"/>
            </w:tcMar>
          </w:tcPr>
          <w:p w14:paraId="623B8BC8" w14:textId="77777777" w:rsidR="0074686B" w:rsidRPr="00006DC9" w:rsidRDefault="0074686B" w:rsidP="00044F12">
            <w:pPr>
              <w:spacing w:after="120" w:line="240" w:lineRule="auto"/>
            </w:pPr>
            <w:r w:rsidRPr="00006DC9">
              <w:rPr>
                <w:rFonts w:ascii="Times New Roman" w:hAnsi="Times New Roman" w:cs="Times New Roman"/>
              </w:rPr>
              <w:t>*</w:t>
            </w:r>
            <w:hyperlink r:id="rId461" w:history="1">
              <w:r w:rsidRPr="00006DC9">
                <w:rPr>
                  <w:rStyle w:val="Hipersaitas"/>
                  <w:rFonts w:ascii="Times New Roman" w:eastAsiaTheme="minorEastAsia" w:hAnsi="Times New Roman" w:cs="Times New Roman"/>
                  <w:lang w:eastAsia="lt-LT"/>
                </w:rPr>
                <w:t>https://www.mozaweb.com/lt/Microcurriculum/view?azon=dl_44</w:t>
              </w:r>
            </w:hyperlink>
          </w:p>
          <w:p w14:paraId="216E6774" w14:textId="77777777" w:rsidR="0074686B" w:rsidRPr="00006DC9" w:rsidRDefault="0074686B" w:rsidP="00044F12">
            <w:pPr>
              <w:spacing w:after="120" w:line="240" w:lineRule="auto"/>
            </w:pPr>
            <w:r w:rsidRPr="00006DC9">
              <w:rPr>
                <w:rFonts w:ascii="Times New Roman" w:hAnsi="Times New Roman" w:cs="Times New Roman"/>
              </w:rPr>
              <w:t>*</w:t>
            </w:r>
            <w:hyperlink r:id="rId462" w:history="1">
              <w:r w:rsidRPr="00006DC9">
                <w:rPr>
                  <w:rStyle w:val="Hipersaitas"/>
                  <w:rFonts w:ascii="Times New Roman" w:eastAsiaTheme="minorEastAsia" w:hAnsi="Times New Roman" w:cs="Times New Roman"/>
                  <w:lang w:eastAsia="lt-LT"/>
                </w:rPr>
                <w:t>https://phet.colorado.edu/en/simulation/legacy/sound</w:t>
              </w:r>
            </w:hyperlink>
          </w:p>
          <w:p w14:paraId="238380EB" w14:textId="77777777" w:rsidR="0074686B" w:rsidRPr="00006DC9" w:rsidRDefault="0074686B" w:rsidP="0074686B">
            <w:pPr>
              <w:pStyle w:val="Sraopastraipa"/>
              <w:numPr>
                <w:ilvl w:val="0"/>
                <w:numId w:val="52"/>
              </w:numPr>
              <w:spacing w:after="120" w:line="240" w:lineRule="auto"/>
              <w:ind w:left="227" w:hanging="227"/>
              <w:rPr>
                <w:rFonts w:ascii="Times New Roman" w:eastAsiaTheme="minorEastAsia" w:hAnsi="Times New Roman" w:cs="Times New Roman"/>
                <w:color w:val="467886"/>
                <w:u w:val="single"/>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Mechaninės bangos</w:t>
            </w:r>
            <w:r w:rsidRPr="00006DC9">
              <w:rPr>
                <w:rFonts w:ascii="Times New Roman" w:eastAsia="Times New Roman" w:hAnsi="Times New Roman" w:cs="Times New Roman"/>
                <w:color w:val="000000"/>
                <w:lang w:eastAsia="lt-LT"/>
              </w:rPr>
              <w:t xml:space="preserve">: </w:t>
            </w:r>
            <w:hyperlink r:id="rId463" w:history="1">
              <w:r w:rsidRPr="00006DC9">
                <w:rPr>
                  <w:rStyle w:val="Hipersaitas"/>
                  <w:rFonts w:ascii="Times New Roman" w:eastAsia="Times New Roman" w:hAnsi="Times New Roman" w:cs="Times New Roman"/>
                  <w:lang w:eastAsia="lt-LT"/>
                </w:rPr>
                <w:t>Skaitmeninės mokymo priemonės (SMP) | Emokykla</w:t>
              </w:r>
            </w:hyperlink>
          </w:p>
        </w:tc>
      </w:tr>
      <w:tr w:rsidR="00E42B51" w:rsidRPr="00006DC9" w14:paraId="7F4CC555" w14:textId="77777777" w:rsidTr="00E42B51">
        <w:trPr>
          <w:gridAfter w:val="1"/>
          <w:wAfter w:w="154" w:type="pct"/>
        </w:trPr>
        <w:tc>
          <w:tcPr>
            <w:tcW w:w="434" w:type="pct"/>
            <w:vMerge w:val="restart"/>
            <w:tcMar>
              <w:top w:w="28" w:type="dxa"/>
              <w:left w:w="57" w:type="dxa"/>
              <w:bottom w:w="28" w:type="dxa"/>
              <w:right w:w="57" w:type="dxa"/>
            </w:tcMar>
            <w:hideMark/>
          </w:tcPr>
          <w:p w14:paraId="1304D67F"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Nuolatiniai magnetai</w:t>
            </w:r>
            <w:r w:rsidRPr="00006DC9">
              <w:rPr>
                <w:rFonts w:ascii="Times New Roman" w:eastAsia="Times New Roman" w:hAnsi="Times New Roman" w:cs="Times New Roman"/>
                <w:color w:val="000000"/>
                <w:lang w:eastAsia="lt-LT"/>
              </w:rPr>
              <w:t xml:space="preserve"> </w:t>
            </w:r>
          </w:p>
        </w:tc>
        <w:tc>
          <w:tcPr>
            <w:tcW w:w="868" w:type="pct"/>
            <w:tcMar>
              <w:top w:w="28" w:type="dxa"/>
              <w:left w:w="57" w:type="dxa"/>
              <w:bottom w:w="28" w:type="dxa"/>
              <w:right w:w="57" w:type="dxa"/>
            </w:tcMar>
            <w:hideMark/>
          </w:tcPr>
          <w:p w14:paraId="3BA56F7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Nuolatiniai magnetai. </w:t>
            </w:r>
          </w:p>
          <w:p w14:paraId="54B33F2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Remiantis medžiagos sandara nagrinėjami nuolatiniai magnetai, mokomasi paaiškinti magnetinę sąveiką vartojant </w:t>
            </w:r>
            <w:r w:rsidRPr="00006DC9">
              <w:rPr>
                <w:rFonts w:ascii="Times New Roman" w:eastAsia="Times New Roman" w:hAnsi="Times New Roman" w:cs="Times New Roman"/>
                <w:color w:val="3C7D22"/>
                <w:lang w:eastAsia="lt-LT"/>
              </w:rPr>
              <w:lastRenderedPageBreak/>
              <w:t>lauko sąvoką, tyrinėjamos magnetinio lauko linijos</w:t>
            </w:r>
          </w:p>
        </w:tc>
        <w:tc>
          <w:tcPr>
            <w:tcW w:w="176" w:type="pct"/>
            <w:tcMar>
              <w:top w:w="28" w:type="dxa"/>
              <w:left w:w="57" w:type="dxa"/>
              <w:bottom w:w="28" w:type="dxa"/>
              <w:right w:w="57" w:type="dxa"/>
            </w:tcMar>
            <w:hideMark/>
          </w:tcPr>
          <w:p w14:paraId="7B8B1AE7"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1–2</w:t>
            </w:r>
          </w:p>
        </w:tc>
        <w:tc>
          <w:tcPr>
            <w:tcW w:w="192" w:type="pct"/>
            <w:tcMar>
              <w:top w:w="28" w:type="dxa"/>
              <w:left w:w="57" w:type="dxa"/>
              <w:bottom w:w="28" w:type="dxa"/>
              <w:right w:w="57" w:type="dxa"/>
            </w:tcMar>
            <w:hideMark/>
          </w:tcPr>
          <w:p w14:paraId="2293F84C"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21A9302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Aptariama nuolatinio magneto sandara. Eksperimentuojant su metalo drožlėmis, stebimos magnetinio lauko linijos. Projektas „Nuolatinių magnetų taikymas“.</w:t>
            </w:r>
          </w:p>
        </w:tc>
        <w:tc>
          <w:tcPr>
            <w:tcW w:w="738" w:type="pct"/>
            <w:tcMar>
              <w:top w:w="28" w:type="dxa"/>
              <w:left w:w="57" w:type="dxa"/>
              <w:bottom w:w="28" w:type="dxa"/>
              <w:right w:w="57" w:type="dxa"/>
            </w:tcMar>
            <w:hideMark/>
          </w:tcPr>
          <w:p w14:paraId="72A86EDA"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199–201)</w:t>
            </w:r>
          </w:p>
          <w:p w14:paraId="42B18D9E"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J. Gutauskaitė, A. Kynienė ir kt. Spektras 9. Fizikos vadovėlis, I dalis. </w:t>
            </w:r>
            <w:r w:rsidRPr="00006DC9">
              <w:rPr>
                <w:rFonts w:ascii="Times New Roman" w:eastAsia="Times New Roman" w:hAnsi="Times New Roman" w:cs="Times New Roman"/>
                <w:color w:val="000000"/>
                <w:lang w:eastAsia="lt-LT"/>
              </w:rPr>
              <w:lastRenderedPageBreak/>
              <w:t>„Briedis“, 2009 (p. 64–68, 72–73)</w:t>
            </w:r>
          </w:p>
        </w:tc>
        <w:tc>
          <w:tcPr>
            <w:tcW w:w="736" w:type="pct"/>
            <w:tcMar>
              <w:top w:w="28" w:type="dxa"/>
              <w:left w:w="57" w:type="dxa"/>
              <w:bottom w:w="28" w:type="dxa"/>
              <w:right w:w="57" w:type="dxa"/>
            </w:tcMar>
            <w:hideMark/>
          </w:tcPr>
          <w:p w14:paraId="3092B9F2" w14:textId="77777777" w:rsidR="0074686B" w:rsidRPr="00006DC9" w:rsidRDefault="0074686B" w:rsidP="00044F12">
            <w:pPr>
              <w:spacing w:after="120" w:line="240" w:lineRule="auto"/>
            </w:pPr>
            <w:r w:rsidRPr="00006DC9">
              <w:lastRenderedPageBreak/>
              <w:t>*</w:t>
            </w:r>
            <w:hyperlink r:id="rId464" w:history="1">
              <w:r w:rsidRPr="00006DC9">
                <w:rPr>
                  <w:rStyle w:val="Hipersaitas"/>
                  <w:rFonts w:ascii="Times New Roman" w:eastAsia="Times New Roman" w:hAnsi="Times New Roman" w:cs="Times New Roman"/>
                  <w:lang w:eastAsia="lt-LT"/>
                </w:rPr>
                <w:t>Fizika. Magnetai. Magnetinis laukas.</w:t>
              </w:r>
            </w:hyperlink>
          </w:p>
          <w:p w14:paraId="07F440B3"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hyperlink r:id="rId465" w:history="1">
              <w:r w:rsidRPr="00006DC9">
                <w:rPr>
                  <w:rStyle w:val="Hipersaitas"/>
                  <w:rFonts w:ascii="Times New Roman" w:eastAsia="Times New Roman" w:hAnsi="Times New Roman" w:cs="Times New Roman"/>
                  <w:lang w:eastAsia="lt-LT"/>
                </w:rPr>
                <w:t>6 aprašo įrašas. Magneto savybių tyrimas</w:t>
              </w:r>
            </w:hyperlink>
          </w:p>
          <w:p w14:paraId="4062C6F4"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hyperlink r:id="rId466" w:history="1">
              <w:r w:rsidRPr="00006DC9">
                <w:rPr>
                  <w:rStyle w:val="Hipersaitas"/>
                  <w:rFonts w:ascii="Times New Roman" w:eastAsia="Times New Roman" w:hAnsi="Times New Roman" w:cs="Times New Roman"/>
                  <w:lang w:eastAsia="lt-LT"/>
                </w:rPr>
                <w:t>83. Nuolatinių magnetų tyrimas</w:t>
              </w:r>
            </w:hyperlink>
          </w:p>
        </w:tc>
        <w:tc>
          <w:tcPr>
            <w:tcW w:w="764" w:type="pct"/>
            <w:tcMar>
              <w:top w:w="28" w:type="dxa"/>
              <w:left w:w="57" w:type="dxa"/>
              <w:bottom w:w="28" w:type="dxa"/>
              <w:right w:w="57" w:type="dxa"/>
            </w:tcMar>
            <w:hideMark/>
          </w:tcPr>
          <w:p w14:paraId="287753C3" w14:textId="77777777" w:rsidR="0074686B" w:rsidRPr="00006DC9" w:rsidRDefault="0074686B" w:rsidP="00044F12">
            <w:pPr>
              <w:spacing w:after="120" w:line="240" w:lineRule="auto"/>
            </w:pPr>
            <w:r w:rsidRPr="00006DC9">
              <w:lastRenderedPageBreak/>
              <w:t>*</w:t>
            </w:r>
            <w:hyperlink r:id="rId467" w:history="1">
              <w:r w:rsidRPr="00006DC9">
                <w:rPr>
                  <w:rStyle w:val="Hipersaitas"/>
                  <w:rFonts w:ascii="Times New Roman" w:eastAsia="Times New Roman" w:hAnsi="Times New Roman" w:cs="Times New Roman"/>
                  <w:lang w:eastAsia="lt-LT"/>
                </w:rPr>
                <w:t>https://www.vascak.cz/data/android/physicsatschool/template.php?s=mag_magnet&amp;l=en</w:t>
              </w:r>
            </w:hyperlink>
          </w:p>
          <w:p w14:paraId="04D52082" w14:textId="77777777" w:rsidR="0074686B" w:rsidRPr="00006DC9" w:rsidRDefault="0074686B" w:rsidP="00044F12">
            <w:pPr>
              <w:spacing w:after="0" w:line="240" w:lineRule="auto"/>
            </w:pPr>
            <w:r w:rsidRPr="00006DC9">
              <w:t>*</w:t>
            </w:r>
            <w:hyperlink r:id="rId468" w:history="1">
              <w:r w:rsidRPr="00006DC9">
                <w:rPr>
                  <w:rStyle w:val="Hipersaitas"/>
                  <w:rFonts w:ascii="Times New Roman" w:eastAsia="Times New Roman" w:hAnsi="Times New Roman" w:cs="Times New Roman"/>
                  <w:lang w:eastAsia="lt-LT"/>
                </w:rPr>
                <w:t>https://www.vascak.cz/data/android/physicsatschool</w:t>
              </w:r>
              <w:r w:rsidRPr="00006DC9">
                <w:rPr>
                  <w:rStyle w:val="Hipersaitas"/>
                  <w:rFonts w:ascii="Times New Roman" w:eastAsia="Times New Roman" w:hAnsi="Times New Roman" w:cs="Times New Roman"/>
                  <w:lang w:eastAsia="lt-LT"/>
                </w:rPr>
                <w:lastRenderedPageBreak/>
                <w:t>/template.php?f=mag_ferro&amp;l=en</w:t>
              </w:r>
            </w:hyperlink>
          </w:p>
        </w:tc>
      </w:tr>
      <w:tr w:rsidR="00E42B51" w:rsidRPr="00006DC9" w14:paraId="11BE359E" w14:textId="77777777" w:rsidTr="00E42B51">
        <w:trPr>
          <w:gridAfter w:val="1"/>
          <w:wAfter w:w="154" w:type="pct"/>
        </w:trPr>
        <w:tc>
          <w:tcPr>
            <w:tcW w:w="434" w:type="pct"/>
            <w:vMerge/>
            <w:tcMar>
              <w:top w:w="28" w:type="dxa"/>
              <w:left w:w="57" w:type="dxa"/>
              <w:bottom w:w="28" w:type="dxa"/>
              <w:right w:w="57" w:type="dxa"/>
            </w:tcMar>
            <w:vAlign w:val="center"/>
            <w:hideMark/>
          </w:tcPr>
          <w:p w14:paraId="3F3B513B"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1A807F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Žemės magnetinis laukas.</w:t>
            </w:r>
          </w:p>
          <w:p w14:paraId="06459BA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aptariama Žemės magnetinių polių padėtis, magnetinis laukas, jo svarba gyvybei Žemėje.</w:t>
            </w:r>
          </w:p>
        </w:tc>
        <w:tc>
          <w:tcPr>
            <w:tcW w:w="176" w:type="pct"/>
            <w:tcMar>
              <w:top w:w="28" w:type="dxa"/>
              <w:left w:w="57" w:type="dxa"/>
              <w:bottom w:w="28" w:type="dxa"/>
              <w:right w:w="57" w:type="dxa"/>
            </w:tcMar>
            <w:hideMark/>
          </w:tcPr>
          <w:p w14:paraId="3770BC6B"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2" w:type="pct"/>
            <w:tcMar>
              <w:top w:w="28" w:type="dxa"/>
              <w:left w:w="57" w:type="dxa"/>
              <w:bottom w:w="28" w:type="dxa"/>
              <w:right w:w="57" w:type="dxa"/>
            </w:tcMar>
            <w:hideMark/>
          </w:tcPr>
          <w:p w14:paraId="7AF9268A"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43487BE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Pasitelkiant simuliaciją aptariama Žemės magnetinių polių padėtis, magnetinis laukas, jo svarba gyvybei Žemėje. Projektas „Žemės ir kitų planetų magnetiniai laukai“. </w:t>
            </w:r>
          </w:p>
        </w:tc>
        <w:tc>
          <w:tcPr>
            <w:tcW w:w="738" w:type="pct"/>
            <w:tcMar>
              <w:top w:w="28" w:type="dxa"/>
              <w:left w:w="57" w:type="dxa"/>
              <w:bottom w:w="28" w:type="dxa"/>
              <w:right w:w="57" w:type="dxa"/>
            </w:tcMar>
            <w:hideMark/>
          </w:tcPr>
          <w:p w14:paraId="4EC581C4"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202–203)</w:t>
            </w:r>
          </w:p>
          <w:p w14:paraId="0A100EE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 dalis. „Briedis“, 2009 (p. 69–71)</w:t>
            </w:r>
          </w:p>
        </w:tc>
        <w:tc>
          <w:tcPr>
            <w:tcW w:w="736" w:type="pct"/>
            <w:tcMar>
              <w:top w:w="28" w:type="dxa"/>
              <w:left w:w="57" w:type="dxa"/>
              <w:bottom w:w="28" w:type="dxa"/>
              <w:right w:w="57" w:type="dxa"/>
            </w:tcMar>
            <w:hideMark/>
          </w:tcPr>
          <w:p w14:paraId="251961F5"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69" w:history="1">
              <w:r w:rsidRPr="00006DC9">
                <w:rPr>
                  <w:rStyle w:val="Hipersaitas"/>
                  <w:rFonts w:ascii="Times New Roman" w:eastAsia="Times New Roman" w:hAnsi="Times New Roman" w:cs="Times New Roman"/>
                  <w:lang w:eastAsia="lt-LT"/>
                </w:rPr>
                <w:t>https://interactives.ck12.org/simulations/physics/field-lines/app/index.html?lang=en&amp;referrer=ck12Launcher&amp;backUrl=https://interactives.ck12.org/simulations/physics.html&amp;&amp;requestor=/</w:t>
              </w:r>
            </w:hyperlink>
          </w:p>
        </w:tc>
        <w:tc>
          <w:tcPr>
            <w:tcW w:w="764" w:type="pct"/>
            <w:tcMar>
              <w:top w:w="28" w:type="dxa"/>
              <w:left w:w="57" w:type="dxa"/>
              <w:bottom w:w="28" w:type="dxa"/>
              <w:right w:w="57" w:type="dxa"/>
            </w:tcMar>
            <w:hideMark/>
          </w:tcPr>
          <w:p w14:paraId="59CFAEE5" w14:textId="77777777" w:rsidR="0074686B" w:rsidRPr="00006DC9" w:rsidRDefault="0074686B" w:rsidP="00044F12">
            <w:pPr>
              <w:spacing w:after="120" w:line="240" w:lineRule="auto"/>
              <w:rPr>
                <w:rFonts w:ascii="Times New Roman" w:hAnsi="Times New Roman" w:cs="Times New Roman"/>
              </w:rPr>
            </w:pPr>
            <w:hyperlink r:id="rId470" w:history="1">
              <w:r w:rsidRPr="00006DC9">
                <w:rPr>
                  <w:rStyle w:val="Hipersaitas"/>
                  <w:rFonts w:ascii="Times New Roman" w:hAnsi="Times New Roman" w:cs="Times New Roman"/>
                </w:rPr>
                <w:t>Žemės magnetinis laukas | Skaitmeninės mokymo priemonės (SMP) | Emokykla</w:t>
              </w:r>
            </w:hyperlink>
          </w:p>
          <w:p w14:paraId="0F757E8E" w14:textId="77777777" w:rsidR="0074686B" w:rsidRPr="00006DC9" w:rsidRDefault="0074686B" w:rsidP="00044F12">
            <w:pPr>
              <w:spacing w:after="120" w:line="240" w:lineRule="auto"/>
              <w:rPr>
                <w:rFonts w:ascii="Times New Roman" w:hAnsi="Times New Roman" w:cs="Times New Roman"/>
              </w:rPr>
            </w:pPr>
            <w:hyperlink r:id="rId471" w:anchor="up" w:history="1">
              <w:r w:rsidRPr="00006DC9">
                <w:rPr>
                  <w:rFonts w:ascii="Times New Roman" w:eastAsia="Times New Roman" w:hAnsi="Times New Roman" w:cs="Times New Roman"/>
                  <w:color w:val="467886"/>
                  <w:u w:val="single"/>
                  <w:lang w:eastAsia="lt-LT"/>
                </w:rPr>
                <w:t>Žemės magnetinis laukas</w:t>
              </w:r>
            </w:hyperlink>
          </w:p>
          <w:p w14:paraId="2984CEA0"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rPr>
                <w:rFonts w:ascii="Times New Roman" w:hAnsi="Times New Roman" w:cs="Times New Roman"/>
              </w:rPr>
              <w:t>*</w:t>
            </w:r>
            <w:hyperlink r:id="rId472" w:history="1">
              <w:r w:rsidRPr="00006DC9">
                <w:rPr>
                  <w:rFonts w:ascii="Times New Roman" w:eastAsia="Times New Roman" w:hAnsi="Times New Roman" w:cs="Times New Roman"/>
                  <w:color w:val="467886"/>
                  <w:u w:val="single"/>
                  <w:lang w:eastAsia="lt-LT"/>
                </w:rPr>
                <w:t>Field Lines (Magnet, Magnetic Field) | Physics | CK-12 Exploration Series (ck12.org)</w:t>
              </w:r>
            </w:hyperlink>
          </w:p>
          <w:p w14:paraId="66F79D13" w14:textId="77777777" w:rsidR="0074686B" w:rsidRPr="00006DC9" w:rsidRDefault="0074686B" w:rsidP="00044F12">
            <w:pPr>
              <w:spacing w:after="120" w:line="240" w:lineRule="auto"/>
              <w:rPr>
                <w:rStyle w:val="Hipersaitas"/>
                <w:rFonts w:ascii="Times New Roman" w:hAnsi="Times New Roman" w:cs="Times New Roman"/>
              </w:rPr>
            </w:pPr>
            <w:r w:rsidRPr="00006DC9">
              <w:t>*</w:t>
            </w:r>
            <w:hyperlink r:id="rId473" w:history="1">
              <w:r w:rsidRPr="00006DC9">
                <w:rPr>
                  <w:rStyle w:val="Hipersaitas"/>
                  <w:rFonts w:ascii="Times New Roman" w:hAnsi="Times New Roman" w:cs="Times New Roman"/>
                </w:rPr>
                <w:t>Magnet and Compass - Magnetic Field | Magnetism | Magnets - PhET Interactive Simulations (colorado.edu)</w:t>
              </w:r>
            </w:hyperlink>
          </w:p>
          <w:p w14:paraId="4451D0A5" w14:textId="77777777" w:rsidR="0074686B" w:rsidRPr="00006DC9" w:rsidRDefault="0074686B" w:rsidP="0074686B">
            <w:pPr>
              <w:pStyle w:val="Sraopastraipa"/>
              <w:numPr>
                <w:ilvl w:val="0"/>
                <w:numId w:val="52"/>
              </w:numPr>
              <w:spacing w:after="0" w:line="240" w:lineRule="auto"/>
              <w:ind w:left="227" w:hanging="227"/>
              <w:rPr>
                <w:rFonts w:ascii="Times New Roman" w:eastAsia="Times New Roman" w:hAnsi="Times New Roman" w:cs="Times New Roman"/>
                <w:color w:val="467886"/>
                <w:u w:val="single"/>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Nuolatiniai magnetai</w:t>
            </w:r>
            <w:r w:rsidRPr="00006DC9">
              <w:rPr>
                <w:rFonts w:ascii="Times New Roman" w:eastAsia="Times New Roman" w:hAnsi="Times New Roman" w:cs="Times New Roman"/>
                <w:color w:val="000000"/>
                <w:lang w:eastAsia="lt-LT"/>
              </w:rPr>
              <w:t xml:space="preserve">: </w:t>
            </w:r>
            <w:hyperlink r:id="rId474" w:history="1">
              <w:r w:rsidRPr="00006DC9">
                <w:rPr>
                  <w:rStyle w:val="Hipersaitas"/>
                  <w:rFonts w:ascii="Times New Roman" w:eastAsia="Times New Roman" w:hAnsi="Times New Roman" w:cs="Times New Roman"/>
                  <w:lang w:eastAsia="lt-LT"/>
                </w:rPr>
                <w:t>Skaitmeninės mokymo priemonės (SMP) | Emokykla</w:t>
              </w:r>
            </w:hyperlink>
          </w:p>
        </w:tc>
      </w:tr>
      <w:tr w:rsidR="00E42B51" w:rsidRPr="00006DC9" w14:paraId="607F1823" w14:textId="77777777" w:rsidTr="00E42B51">
        <w:trPr>
          <w:gridAfter w:val="1"/>
          <w:wAfter w:w="154" w:type="pct"/>
        </w:trPr>
        <w:tc>
          <w:tcPr>
            <w:tcW w:w="434" w:type="pct"/>
            <w:vMerge w:val="restart"/>
            <w:tcMar>
              <w:top w:w="28" w:type="dxa"/>
              <w:left w:w="57" w:type="dxa"/>
              <w:bottom w:w="28" w:type="dxa"/>
              <w:right w:w="57" w:type="dxa"/>
            </w:tcMar>
            <w:hideMark/>
          </w:tcPr>
          <w:p w14:paraId="491BA28C"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Elektros srovės magnetinis laukas</w:t>
            </w:r>
          </w:p>
        </w:tc>
        <w:tc>
          <w:tcPr>
            <w:tcW w:w="868" w:type="pct"/>
            <w:shd w:val="clear" w:color="auto" w:fill="FFFFFF" w:themeFill="background1"/>
            <w:tcMar>
              <w:top w:w="28" w:type="dxa"/>
              <w:left w:w="57" w:type="dxa"/>
              <w:bottom w:w="28" w:type="dxa"/>
              <w:right w:w="57" w:type="dxa"/>
            </w:tcMar>
            <w:hideMark/>
          </w:tcPr>
          <w:p w14:paraId="4437BEE2"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Elektros srovės magnetinis laukas. </w:t>
            </w:r>
          </w:p>
          <w:p w14:paraId="29A2BEC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Nagrinėjamas elektros srovės magnetinis laukas, kai laidininkas tiesus ir susuktas į ritę, taikoma dešinės rankos taisyklė magnetinių linijų krypčiai nustatyti. Apibrėžiama magnetinė indukcija, jos matavimo vienetai. Nagrinėjami </w:t>
            </w:r>
            <w:r w:rsidRPr="00006DC9">
              <w:rPr>
                <w:rFonts w:ascii="Times New Roman" w:eastAsia="Times New Roman" w:hAnsi="Times New Roman" w:cs="Times New Roman"/>
                <w:color w:val="3C7D22"/>
                <w:lang w:eastAsia="lt-LT"/>
              </w:rPr>
              <w:lastRenderedPageBreak/>
              <w:t xml:space="preserve">elektromagnetai, jų paskirtis ir taikymo pavyzdžiai, tyrinėjama, nuo ko priklauso elektromagneto poveikio stiprumas. </w:t>
            </w:r>
          </w:p>
        </w:tc>
        <w:tc>
          <w:tcPr>
            <w:tcW w:w="176" w:type="pct"/>
            <w:shd w:val="clear" w:color="auto" w:fill="FFFFFF" w:themeFill="background1"/>
            <w:tcMar>
              <w:top w:w="28" w:type="dxa"/>
              <w:left w:w="57" w:type="dxa"/>
              <w:bottom w:w="28" w:type="dxa"/>
              <w:right w:w="57" w:type="dxa"/>
            </w:tcMar>
            <w:hideMark/>
          </w:tcPr>
          <w:p w14:paraId="637D36CC"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4</w:t>
            </w:r>
          </w:p>
        </w:tc>
        <w:tc>
          <w:tcPr>
            <w:tcW w:w="192" w:type="pct"/>
            <w:shd w:val="clear" w:color="auto" w:fill="FFFFFF" w:themeFill="background1"/>
            <w:tcMar>
              <w:top w:w="28" w:type="dxa"/>
              <w:left w:w="57" w:type="dxa"/>
              <w:bottom w:w="28" w:type="dxa"/>
              <w:right w:w="57" w:type="dxa"/>
            </w:tcMar>
            <w:hideMark/>
          </w:tcPr>
          <w:p w14:paraId="55AC28E5"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48A9AB8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Pasitelkiant simuliaciją nagrinėjamas elektros srovės magnetinis laukas, dešinės rankos taisyklė. Eksperimentuojant su metalo drožlėmis, stebimos magnetinio lauko linijos. Elektromagneto veikimo principo analizė. Elektromagneto modelio gamyba ir išbandymas. Pagaminto elektromagneto stiprumo </w:t>
            </w:r>
            <w:r w:rsidRPr="00006DC9">
              <w:rPr>
                <w:rFonts w:ascii="Times New Roman" w:eastAsia="Times New Roman" w:hAnsi="Times New Roman" w:cs="Times New Roman"/>
                <w:color w:val="000000"/>
                <w:lang w:eastAsia="lt-LT"/>
              </w:rPr>
              <w:lastRenderedPageBreak/>
              <w:t xml:space="preserve">priklausomybės nuo vijų skaičiaus tyrimas. </w:t>
            </w:r>
          </w:p>
        </w:tc>
        <w:tc>
          <w:tcPr>
            <w:tcW w:w="738" w:type="pct"/>
            <w:tcMar>
              <w:top w:w="28" w:type="dxa"/>
              <w:left w:w="57" w:type="dxa"/>
              <w:bottom w:w="28" w:type="dxa"/>
              <w:right w:w="57" w:type="dxa"/>
            </w:tcMar>
            <w:hideMark/>
          </w:tcPr>
          <w:p w14:paraId="30269883"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V. Valentinavičius. Fizika 9. UAB „Šviesa“, 2005 (p. 188–195)</w:t>
            </w:r>
          </w:p>
          <w:p w14:paraId="53B5A916"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II dalis. „Briedis“, 2009 (p. 138–141)</w:t>
            </w:r>
          </w:p>
        </w:tc>
        <w:tc>
          <w:tcPr>
            <w:tcW w:w="736" w:type="pct"/>
            <w:tcMar>
              <w:top w:w="28" w:type="dxa"/>
              <w:left w:w="57" w:type="dxa"/>
              <w:bottom w:w="28" w:type="dxa"/>
              <w:right w:w="57" w:type="dxa"/>
            </w:tcMar>
            <w:hideMark/>
          </w:tcPr>
          <w:p w14:paraId="7B24A67A"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75" w:history="1">
              <w:r w:rsidRPr="00006DC9">
                <w:rPr>
                  <w:rStyle w:val="Hipersaitas"/>
                  <w:rFonts w:ascii="Times New Roman" w:eastAsia="Times New Roman" w:hAnsi="Times New Roman" w:cs="Times New Roman"/>
                  <w:lang w:eastAsia="lt-LT"/>
                </w:rPr>
                <w:t>Fizika. Magnetai. Magnetinis laukas.</w:t>
              </w:r>
            </w:hyperlink>
          </w:p>
        </w:tc>
        <w:tc>
          <w:tcPr>
            <w:tcW w:w="764" w:type="pct"/>
            <w:tcMar>
              <w:top w:w="28" w:type="dxa"/>
              <w:left w:w="57" w:type="dxa"/>
              <w:bottom w:w="28" w:type="dxa"/>
              <w:right w:w="57" w:type="dxa"/>
            </w:tcMar>
            <w:hideMark/>
          </w:tcPr>
          <w:p w14:paraId="48138F54" w14:textId="77777777" w:rsidR="0074686B" w:rsidRPr="00006DC9" w:rsidRDefault="0074686B" w:rsidP="00044F12">
            <w:pPr>
              <w:spacing w:after="120" w:line="240" w:lineRule="auto"/>
              <w:rPr>
                <w:rFonts w:ascii="Times New Roman" w:hAnsi="Times New Roman" w:cs="Times New Roman"/>
              </w:rPr>
            </w:pPr>
            <w:hyperlink r:id="rId476" w:history="1">
              <w:r w:rsidRPr="00006DC9">
                <w:rPr>
                  <w:rStyle w:val="Hipersaitas"/>
                  <w:rFonts w:ascii="Times New Roman" w:hAnsi="Times New Roman" w:cs="Times New Roman"/>
                </w:rPr>
                <w:t>Elektros srovės magnetinis laukas apie tiesų laidininką | Skaitmeninės mokymo priemonės (SMP) | Emokykla</w:t>
              </w:r>
            </w:hyperlink>
          </w:p>
          <w:p w14:paraId="316E70D8" w14:textId="77777777" w:rsidR="0074686B" w:rsidRPr="00006DC9" w:rsidRDefault="0074686B" w:rsidP="00044F12">
            <w:pPr>
              <w:spacing w:after="120" w:line="240" w:lineRule="auto"/>
              <w:rPr>
                <w:rFonts w:ascii="Times New Roman" w:hAnsi="Times New Roman" w:cs="Times New Roman"/>
              </w:rPr>
            </w:pPr>
            <w:hyperlink r:id="rId477" w:anchor="up" w:history="1">
              <w:r w:rsidRPr="00006DC9">
                <w:rPr>
                  <w:rFonts w:ascii="Times New Roman" w:eastAsia="Times New Roman" w:hAnsi="Times New Roman" w:cs="Times New Roman"/>
                  <w:color w:val="467886"/>
                  <w:u w:val="single"/>
                  <w:lang w:eastAsia="lt-LT"/>
                </w:rPr>
                <w:t>Elektros srovės magnetinis laukas apie tiesų laidininką</w:t>
              </w:r>
            </w:hyperlink>
          </w:p>
          <w:p w14:paraId="74EBD473" w14:textId="77777777" w:rsidR="0074686B" w:rsidRPr="00006DC9" w:rsidRDefault="0074686B" w:rsidP="0074686B">
            <w:pPr>
              <w:pStyle w:val="Sraopastraipa"/>
              <w:numPr>
                <w:ilvl w:val="0"/>
                <w:numId w:val="52"/>
              </w:numPr>
              <w:spacing w:after="120" w:line="240" w:lineRule="auto"/>
              <w:ind w:left="227" w:hanging="227"/>
              <w:rPr>
                <w:rFonts w:ascii="Times New Roman" w:hAnsi="Times New Roman" w:cs="Times New Roman"/>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 xml:space="preserve">Elektros srovės </w:t>
            </w:r>
            <w:r w:rsidRPr="00006DC9">
              <w:rPr>
                <w:rFonts w:ascii="Times New Roman" w:eastAsia="Times New Roman" w:hAnsi="Times New Roman" w:cs="Times New Roman"/>
                <w:i/>
                <w:iCs/>
                <w:color w:val="000000"/>
                <w:lang w:eastAsia="lt-LT"/>
              </w:rPr>
              <w:lastRenderedPageBreak/>
              <w:t>magnetinis laukas</w:t>
            </w:r>
            <w:r w:rsidRPr="00006DC9">
              <w:rPr>
                <w:rFonts w:ascii="Times New Roman" w:eastAsia="Times New Roman" w:hAnsi="Times New Roman" w:cs="Times New Roman"/>
                <w:color w:val="000000"/>
                <w:lang w:eastAsia="lt-LT"/>
              </w:rPr>
              <w:t xml:space="preserve">: </w:t>
            </w:r>
            <w:hyperlink r:id="rId478" w:history="1">
              <w:r w:rsidRPr="00006DC9">
                <w:rPr>
                  <w:rStyle w:val="Hipersaitas"/>
                  <w:rFonts w:ascii="Times New Roman" w:hAnsi="Times New Roman" w:cs="Times New Roman"/>
                </w:rPr>
                <w:t>Skaitmeninės mokymo priemonės (SMP) | Emokykla</w:t>
              </w:r>
            </w:hyperlink>
          </w:p>
          <w:p w14:paraId="164232A5"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479" w:history="1">
              <w:r w:rsidRPr="00006DC9">
                <w:rPr>
                  <w:rStyle w:val="Hipersaitas"/>
                  <w:rFonts w:ascii="Times New Roman" w:eastAsia="Times New Roman" w:hAnsi="Times New Roman" w:cs="Times New Roman"/>
                  <w:lang w:eastAsia="lt-LT"/>
                </w:rPr>
                <w:t>https://www.vascak.cz/data/android/physicsatschool/template.php?f=mag_vodic&amp;l=en</w:t>
              </w:r>
            </w:hyperlink>
          </w:p>
          <w:p w14:paraId="049DA8F4" w14:textId="77777777" w:rsidR="0074686B" w:rsidRPr="00006DC9" w:rsidRDefault="0074686B" w:rsidP="00044F12">
            <w:pPr>
              <w:spacing w:after="120" w:line="240" w:lineRule="auto"/>
              <w:rPr>
                <w:rFonts w:ascii="Times New Roman" w:hAnsi="Times New Roman" w:cs="Times New Roman"/>
              </w:rPr>
            </w:pPr>
            <w:hyperlink r:id="rId480" w:anchor="up" w:history="1">
              <w:r w:rsidRPr="00006DC9">
                <w:rPr>
                  <w:rFonts w:ascii="Times New Roman" w:eastAsia="Times New Roman" w:hAnsi="Times New Roman" w:cs="Times New Roman"/>
                  <w:color w:val="467886"/>
                  <w:u w:val="single"/>
                  <w:lang w:eastAsia="lt-LT"/>
                </w:rPr>
                <w:t>Elektros srovės magnetinis laukas apie laidų viją</w:t>
              </w:r>
            </w:hyperlink>
          </w:p>
          <w:p w14:paraId="2F675748" w14:textId="77777777" w:rsidR="0074686B" w:rsidRPr="00006DC9" w:rsidRDefault="0074686B" w:rsidP="00044F12">
            <w:pPr>
              <w:spacing w:after="120" w:line="240" w:lineRule="auto"/>
              <w:rPr>
                <w:rFonts w:ascii="Times New Roman" w:hAnsi="Times New Roman" w:cs="Times New Roman"/>
              </w:rPr>
            </w:pPr>
            <w:hyperlink r:id="rId481" w:history="1">
              <w:r w:rsidRPr="00006DC9">
                <w:rPr>
                  <w:rStyle w:val="Hipersaitas"/>
                  <w:rFonts w:ascii="Times New Roman" w:hAnsi="Times New Roman" w:cs="Times New Roman"/>
                </w:rPr>
                <w:t>Elektromagnetas | Skaitmeninės mokymo priemonės (SMP) | Emokykla</w:t>
              </w:r>
            </w:hyperlink>
          </w:p>
          <w:p w14:paraId="2A8C394D" w14:textId="77777777" w:rsidR="0074686B" w:rsidRPr="00006DC9" w:rsidRDefault="0074686B" w:rsidP="00044F12">
            <w:pPr>
              <w:spacing w:after="120" w:line="240" w:lineRule="auto"/>
              <w:rPr>
                <w:rFonts w:ascii="Times New Roman" w:hAnsi="Times New Roman" w:cs="Times New Roman"/>
              </w:rPr>
            </w:pPr>
            <w:hyperlink r:id="rId482" w:anchor="up" w:history="1">
              <w:r w:rsidRPr="00006DC9">
                <w:rPr>
                  <w:rFonts w:ascii="Times New Roman" w:eastAsia="Times New Roman" w:hAnsi="Times New Roman" w:cs="Times New Roman"/>
                  <w:color w:val="467886"/>
                  <w:u w:val="single"/>
                  <w:lang w:eastAsia="lt-LT"/>
                </w:rPr>
                <w:t>Elektromagnetas</w:t>
              </w:r>
            </w:hyperlink>
          </w:p>
        </w:tc>
      </w:tr>
      <w:tr w:rsidR="00E42B51" w:rsidRPr="00006DC9" w14:paraId="2003C719" w14:textId="77777777" w:rsidTr="00E42B51">
        <w:trPr>
          <w:gridAfter w:val="1"/>
          <w:wAfter w:w="154" w:type="pct"/>
        </w:trPr>
        <w:tc>
          <w:tcPr>
            <w:tcW w:w="434" w:type="pct"/>
            <w:vMerge/>
            <w:tcMar>
              <w:top w:w="28" w:type="dxa"/>
              <w:left w:w="57" w:type="dxa"/>
              <w:bottom w:w="28" w:type="dxa"/>
              <w:right w:w="57" w:type="dxa"/>
            </w:tcMar>
            <w:vAlign w:val="center"/>
            <w:hideMark/>
          </w:tcPr>
          <w:p w14:paraId="06CDD667"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shd w:val="clear" w:color="auto" w:fill="FFFFFF" w:themeFill="background1"/>
            <w:tcMar>
              <w:top w:w="28" w:type="dxa"/>
              <w:left w:w="57" w:type="dxa"/>
              <w:bottom w:w="28" w:type="dxa"/>
              <w:right w:w="57" w:type="dxa"/>
            </w:tcMar>
            <w:hideMark/>
          </w:tcPr>
          <w:p w14:paraId="21A6DF2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Induktyvumo ritė. </w:t>
            </w:r>
          </w:p>
          <w:p w14:paraId="19CC65D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Nagrinėjama induktyvumo ritė, apibrėžiamas induktyvumas, aiškinamasi, nuo ko priklauso ritės induktyvumas, aptariami induktyvumo ričių taikymo technikoje pavyzdžiai. </w:t>
            </w:r>
          </w:p>
        </w:tc>
        <w:tc>
          <w:tcPr>
            <w:tcW w:w="176" w:type="pct"/>
            <w:shd w:val="clear" w:color="auto" w:fill="FFFFFF" w:themeFill="background1"/>
            <w:tcMar>
              <w:top w:w="28" w:type="dxa"/>
              <w:left w:w="57" w:type="dxa"/>
              <w:bottom w:w="28" w:type="dxa"/>
              <w:right w:w="57" w:type="dxa"/>
            </w:tcMar>
            <w:hideMark/>
          </w:tcPr>
          <w:p w14:paraId="516BAE30"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2" w:type="pct"/>
            <w:shd w:val="clear" w:color="auto" w:fill="FFFFFF" w:themeFill="background1"/>
            <w:tcMar>
              <w:top w:w="28" w:type="dxa"/>
              <w:left w:w="57" w:type="dxa"/>
              <w:bottom w:w="28" w:type="dxa"/>
              <w:right w:w="57" w:type="dxa"/>
            </w:tcMar>
            <w:hideMark/>
          </w:tcPr>
          <w:p w14:paraId="2B065369"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2CBAB32B"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Praktiškai palyginamas skirtingų ričių induktyvumas pagal lemputės įsijungimo ir išsijungimo grandinėje su rite vėlavimą. Pranešimas „Induktyvumo ričių taikymas technikoje“</w:t>
            </w:r>
          </w:p>
        </w:tc>
        <w:tc>
          <w:tcPr>
            <w:tcW w:w="738" w:type="pct"/>
            <w:tcMar>
              <w:top w:w="28" w:type="dxa"/>
              <w:left w:w="57" w:type="dxa"/>
              <w:bottom w:w="28" w:type="dxa"/>
              <w:right w:w="57" w:type="dxa"/>
            </w:tcMar>
            <w:hideMark/>
          </w:tcPr>
          <w:p w14:paraId="1178522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20–22)</w:t>
            </w:r>
          </w:p>
        </w:tc>
        <w:tc>
          <w:tcPr>
            <w:tcW w:w="736" w:type="pct"/>
            <w:noWrap/>
            <w:tcMar>
              <w:top w:w="28" w:type="dxa"/>
              <w:left w:w="57" w:type="dxa"/>
              <w:bottom w:w="28" w:type="dxa"/>
              <w:right w:w="57" w:type="dxa"/>
            </w:tcMar>
            <w:hideMark/>
          </w:tcPr>
          <w:p w14:paraId="4FF4CB0E"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4" w:type="pct"/>
            <w:noWrap/>
            <w:tcMar>
              <w:top w:w="28" w:type="dxa"/>
              <w:left w:w="57" w:type="dxa"/>
              <w:bottom w:w="28" w:type="dxa"/>
              <w:right w:w="57" w:type="dxa"/>
            </w:tcMar>
            <w:hideMark/>
          </w:tcPr>
          <w:p w14:paraId="7D1EC1F5"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hyperlink r:id="rId483" w:anchor="up" w:history="1">
              <w:r w:rsidRPr="00006DC9">
                <w:rPr>
                  <w:rFonts w:ascii="Times New Roman" w:eastAsia="Times New Roman" w:hAnsi="Times New Roman" w:cs="Times New Roman"/>
                  <w:color w:val="467886"/>
                  <w:u w:val="single"/>
                  <w:lang w:eastAsia="lt-LT"/>
                </w:rPr>
                <w:t>Saviindukcija</w:t>
              </w:r>
            </w:hyperlink>
          </w:p>
        </w:tc>
      </w:tr>
      <w:tr w:rsidR="00E42B51" w:rsidRPr="00006DC9" w14:paraId="5AE8C77D" w14:textId="77777777" w:rsidTr="00E42B51">
        <w:trPr>
          <w:gridAfter w:val="1"/>
          <w:wAfter w:w="154" w:type="pct"/>
        </w:trPr>
        <w:tc>
          <w:tcPr>
            <w:tcW w:w="434" w:type="pct"/>
            <w:vMerge/>
            <w:tcMar>
              <w:top w:w="28" w:type="dxa"/>
              <w:left w:w="57" w:type="dxa"/>
              <w:bottom w:w="28" w:type="dxa"/>
              <w:right w:w="57" w:type="dxa"/>
            </w:tcMar>
            <w:vAlign w:val="center"/>
            <w:hideMark/>
          </w:tcPr>
          <w:p w14:paraId="4BF9BD8F"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46E9E89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Ampero jėga. </w:t>
            </w:r>
          </w:p>
          <w:p w14:paraId="168DF52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Tyrinėjama elektros srovių sąveika, apibrėžiama magnetinė (Ampero) jėga, mokomasi apskaičiuoti jos dydį ir nustatyti kryptį. </w:t>
            </w:r>
          </w:p>
        </w:tc>
        <w:tc>
          <w:tcPr>
            <w:tcW w:w="176" w:type="pct"/>
            <w:tcMar>
              <w:top w:w="28" w:type="dxa"/>
              <w:left w:w="57" w:type="dxa"/>
              <w:bottom w:w="28" w:type="dxa"/>
              <w:right w:w="57" w:type="dxa"/>
            </w:tcMar>
            <w:hideMark/>
          </w:tcPr>
          <w:p w14:paraId="5F02A764"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3</w:t>
            </w:r>
          </w:p>
        </w:tc>
        <w:tc>
          <w:tcPr>
            <w:tcW w:w="192" w:type="pct"/>
            <w:tcMar>
              <w:top w:w="28" w:type="dxa"/>
              <w:left w:w="57" w:type="dxa"/>
              <w:bottom w:w="28" w:type="dxa"/>
              <w:right w:w="57" w:type="dxa"/>
            </w:tcMar>
            <w:hideMark/>
          </w:tcPr>
          <w:p w14:paraId="03DC9973"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40F7766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Realus ir/ar virtualus tyrimas „Ampero jėgos veikimas“. Uždavinių sprendimas. </w:t>
            </w:r>
          </w:p>
        </w:tc>
        <w:tc>
          <w:tcPr>
            <w:tcW w:w="738" w:type="pct"/>
            <w:tcMar>
              <w:top w:w="28" w:type="dxa"/>
              <w:left w:w="57" w:type="dxa"/>
              <w:bottom w:w="28" w:type="dxa"/>
              <w:right w:w="57" w:type="dxa"/>
            </w:tcMar>
            <w:hideMark/>
          </w:tcPr>
          <w:p w14:paraId="7085BB3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Elektra ir magnetizmas. XI–XII kl. UAB „Šviesa“, 2014 (p.94–98)</w:t>
            </w:r>
          </w:p>
        </w:tc>
        <w:tc>
          <w:tcPr>
            <w:tcW w:w="736" w:type="pct"/>
            <w:tcMar>
              <w:top w:w="28" w:type="dxa"/>
              <w:left w:w="57" w:type="dxa"/>
              <w:bottom w:w="28" w:type="dxa"/>
              <w:right w:w="57" w:type="dxa"/>
            </w:tcMar>
            <w:hideMark/>
          </w:tcPr>
          <w:p w14:paraId="556BDB23"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84" w:history="1">
              <w:r w:rsidRPr="00006DC9">
                <w:rPr>
                  <w:rStyle w:val="Hipersaitas"/>
                  <w:rFonts w:ascii="Times New Roman" w:eastAsia="Times New Roman" w:hAnsi="Times New Roman" w:cs="Times New Roman"/>
                  <w:lang w:eastAsia="lt-LT"/>
                </w:rPr>
                <w:t>Ampero jėga. Elektros variklis</w:t>
              </w:r>
            </w:hyperlink>
          </w:p>
        </w:tc>
        <w:tc>
          <w:tcPr>
            <w:tcW w:w="764" w:type="pct"/>
            <w:tcMar>
              <w:top w:w="28" w:type="dxa"/>
              <w:left w:w="57" w:type="dxa"/>
              <w:bottom w:w="28" w:type="dxa"/>
              <w:right w:w="57" w:type="dxa"/>
            </w:tcMar>
            <w:hideMark/>
          </w:tcPr>
          <w:p w14:paraId="25C2A35C"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hyperlink r:id="rId485" w:history="1">
              <w:r w:rsidRPr="00006DC9">
                <w:rPr>
                  <w:rStyle w:val="Hipersaitas"/>
                  <w:rFonts w:ascii="Times New Roman" w:eastAsia="Times New Roman" w:hAnsi="Times New Roman" w:cs="Times New Roman"/>
                  <w:lang w:eastAsia="lt-LT"/>
                </w:rPr>
                <w:t>Ampero dėsnis | Skaitmeninės mokymo priemonės (SMP) | Emokykla</w:t>
              </w:r>
            </w:hyperlink>
          </w:p>
          <w:p w14:paraId="3701CB80"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86" w:history="1">
              <w:r w:rsidRPr="00006DC9">
                <w:rPr>
                  <w:rStyle w:val="Hipersaitas"/>
                  <w:rFonts w:ascii="Times New Roman" w:eastAsia="Times New Roman" w:hAnsi="Times New Roman" w:cs="Times New Roman"/>
                  <w:lang w:eastAsia="lt-LT"/>
                </w:rPr>
                <w:t>https://www.vascak.cz/data/android/physicsatschool/template.php?f=ele_amper&amp;l=en</w:t>
              </w:r>
            </w:hyperlink>
          </w:p>
        </w:tc>
      </w:tr>
      <w:tr w:rsidR="00E42B51" w:rsidRPr="00006DC9" w14:paraId="25002557" w14:textId="77777777" w:rsidTr="00E42B51">
        <w:trPr>
          <w:gridAfter w:val="1"/>
          <w:wAfter w:w="154" w:type="pct"/>
        </w:trPr>
        <w:tc>
          <w:tcPr>
            <w:tcW w:w="434" w:type="pct"/>
            <w:vMerge/>
            <w:tcBorders>
              <w:bottom w:val="single" w:sz="4" w:space="0" w:color="auto"/>
            </w:tcBorders>
            <w:tcMar>
              <w:top w:w="28" w:type="dxa"/>
              <w:left w:w="57" w:type="dxa"/>
              <w:bottom w:w="28" w:type="dxa"/>
              <w:right w:w="57" w:type="dxa"/>
            </w:tcMar>
            <w:vAlign w:val="center"/>
            <w:hideMark/>
          </w:tcPr>
          <w:p w14:paraId="2F39E605"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Borders>
              <w:bottom w:val="single" w:sz="4" w:space="0" w:color="auto"/>
            </w:tcBorders>
            <w:tcMar>
              <w:top w:w="28" w:type="dxa"/>
              <w:left w:w="57" w:type="dxa"/>
              <w:bottom w:w="28" w:type="dxa"/>
              <w:right w:w="57" w:type="dxa"/>
            </w:tcMar>
            <w:hideMark/>
          </w:tcPr>
          <w:p w14:paraId="5B3A1EF6"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Elektros varikliai ir generatoriai. </w:t>
            </w:r>
          </w:p>
          <w:p w14:paraId="5FC2B8B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Atliekant bandymus stebimas ir aptariamas elektromagnetinės indukcijos reiškinys. Nagrinėjama elektros variklių ir generatorių sandara ir jų veikimo principai. </w:t>
            </w:r>
          </w:p>
        </w:tc>
        <w:tc>
          <w:tcPr>
            <w:tcW w:w="176" w:type="pct"/>
            <w:tcBorders>
              <w:bottom w:val="single" w:sz="4" w:space="0" w:color="auto"/>
            </w:tcBorders>
            <w:tcMar>
              <w:top w:w="28" w:type="dxa"/>
              <w:left w:w="57" w:type="dxa"/>
              <w:bottom w:w="28" w:type="dxa"/>
              <w:right w:w="57" w:type="dxa"/>
            </w:tcMar>
            <w:hideMark/>
          </w:tcPr>
          <w:p w14:paraId="4C34BC76"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2–3</w:t>
            </w:r>
          </w:p>
        </w:tc>
        <w:tc>
          <w:tcPr>
            <w:tcW w:w="192" w:type="pct"/>
            <w:tcBorders>
              <w:bottom w:val="single" w:sz="4" w:space="0" w:color="auto"/>
            </w:tcBorders>
            <w:tcMar>
              <w:top w:w="28" w:type="dxa"/>
              <w:left w:w="57" w:type="dxa"/>
              <w:bottom w:w="28" w:type="dxa"/>
              <w:right w:w="57" w:type="dxa"/>
            </w:tcMar>
            <w:hideMark/>
          </w:tcPr>
          <w:p w14:paraId="1E2EEA5D"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Borders>
              <w:bottom w:val="single" w:sz="4" w:space="0" w:color="auto"/>
            </w:tcBorders>
            <w:tcMar>
              <w:top w:w="28" w:type="dxa"/>
              <w:left w:w="57" w:type="dxa"/>
              <w:bottom w:w="28" w:type="dxa"/>
              <w:right w:w="57" w:type="dxa"/>
            </w:tcMar>
            <w:hideMark/>
          </w:tcPr>
          <w:p w14:paraId="08E1B00E"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Elektros variklių ir generatorių veikimo principų analizė. </w:t>
            </w:r>
          </w:p>
        </w:tc>
        <w:tc>
          <w:tcPr>
            <w:tcW w:w="738" w:type="pct"/>
            <w:tcBorders>
              <w:bottom w:val="single" w:sz="4" w:space="0" w:color="auto"/>
            </w:tcBorders>
            <w:tcMar>
              <w:top w:w="28" w:type="dxa"/>
              <w:left w:w="57" w:type="dxa"/>
              <w:bottom w:w="28" w:type="dxa"/>
              <w:right w:w="57" w:type="dxa"/>
            </w:tcMar>
            <w:hideMark/>
          </w:tcPr>
          <w:p w14:paraId="552BBA63"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204–208)</w:t>
            </w:r>
          </w:p>
          <w:p w14:paraId="099A55BD"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26–27)</w:t>
            </w:r>
          </w:p>
          <w:p w14:paraId="00D7EB1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II dalis. „Briedis“, 2009 (p. 142–144, 148–152)</w:t>
            </w:r>
          </w:p>
        </w:tc>
        <w:tc>
          <w:tcPr>
            <w:tcW w:w="736" w:type="pct"/>
            <w:tcMar>
              <w:top w:w="28" w:type="dxa"/>
              <w:left w:w="57" w:type="dxa"/>
              <w:bottom w:w="28" w:type="dxa"/>
              <w:right w:w="57" w:type="dxa"/>
            </w:tcMar>
            <w:hideMark/>
          </w:tcPr>
          <w:p w14:paraId="76635488"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87" w:history="1">
              <w:r w:rsidRPr="00006DC9">
                <w:rPr>
                  <w:rFonts w:ascii="Times New Roman" w:eastAsia="Times New Roman" w:hAnsi="Times New Roman" w:cs="Times New Roman"/>
                  <w:color w:val="467886"/>
                  <w:u w:val="single"/>
                  <w:lang w:eastAsia="lt-LT"/>
                </w:rPr>
                <w:t>Faraday's Law of Electromagnetic Induction - Javalab</w:t>
              </w:r>
            </w:hyperlink>
          </w:p>
          <w:p w14:paraId="5BAECA8F"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88" w:history="1">
              <w:r w:rsidRPr="00006DC9">
                <w:rPr>
                  <w:rStyle w:val="Hipersaitas"/>
                  <w:rFonts w:ascii="Times New Roman" w:eastAsia="Times New Roman" w:hAnsi="Times New Roman" w:cs="Times New Roman"/>
                  <w:lang w:eastAsia="lt-LT"/>
                </w:rPr>
                <w:t>https://javalab.org/en/homopolar_motor_en/</w:t>
              </w:r>
            </w:hyperlink>
          </w:p>
        </w:tc>
        <w:tc>
          <w:tcPr>
            <w:tcW w:w="764" w:type="pct"/>
            <w:tcBorders>
              <w:bottom w:val="single" w:sz="4" w:space="0" w:color="auto"/>
            </w:tcBorders>
            <w:noWrap/>
            <w:tcMar>
              <w:top w:w="28" w:type="dxa"/>
              <w:left w:w="57" w:type="dxa"/>
              <w:bottom w:w="28" w:type="dxa"/>
              <w:right w:w="57" w:type="dxa"/>
            </w:tcMar>
            <w:hideMark/>
          </w:tcPr>
          <w:p w14:paraId="5B9DBD91" w14:textId="77777777" w:rsidR="0074686B" w:rsidRPr="00006DC9" w:rsidRDefault="0074686B" w:rsidP="00044F12">
            <w:pPr>
              <w:spacing w:after="120" w:line="240" w:lineRule="auto"/>
              <w:rPr>
                <w:rFonts w:ascii="Times New Roman" w:hAnsi="Times New Roman" w:cs="Times New Roman"/>
              </w:rPr>
            </w:pPr>
            <w:hyperlink r:id="rId489" w:history="1">
              <w:r w:rsidRPr="00006DC9">
                <w:rPr>
                  <w:rStyle w:val="Hipersaitas"/>
                  <w:rFonts w:ascii="Times New Roman" w:hAnsi="Times New Roman" w:cs="Times New Roman"/>
                </w:rPr>
                <w:t>Judantis laidininkas magnetiniame lauke. Kintamosios elektros srovės generatorius. | Skaitmeninės mokymo priemonės (SMP) | Emokykla</w:t>
              </w:r>
            </w:hyperlink>
          </w:p>
          <w:p w14:paraId="4D7E59EA" w14:textId="77777777" w:rsidR="0074686B" w:rsidRPr="00006DC9" w:rsidRDefault="0074686B" w:rsidP="00044F12">
            <w:pPr>
              <w:spacing w:after="120" w:line="240" w:lineRule="auto"/>
              <w:rPr>
                <w:rFonts w:ascii="Times New Roman" w:hAnsi="Times New Roman" w:cs="Times New Roman"/>
              </w:rPr>
            </w:pPr>
            <w:hyperlink r:id="rId490" w:history="1">
              <w:r w:rsidRPr="00006DC9">
                <w:rPr>
                  <w:rStyle w:val="Hipersaitas"/>
                  <w:rFonts w:ascii="Times New Roman" w:hAnsi="Times New Roman" w:cs="Times New Roman"/>
                </w:rPr>
                <w:t>Ampero dėsnis | Skaitmeninės mokymo priemonės (SMP) | Emokykla</w:t>
              </w:r>
            </w:hyperlink>
          </w:p>
          <w:p w14:paraId="034C319D"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hyperlink r:id="rId491" w:anchor="up" w:history="1">
              <w:r w:rsidRPr="00006DC9">
                <w:rPr>
                  <w:rFonts w:ascii="Times New Roman" w:eastAsia="Times New Roman" w:hAnsi="Times New Roman" w:cs="Times New Roman"/>
                  <w:color w:val="467886"/>
                  <w:u w:val="single"/>
                  <w:lang w:eastAsia="lt-LT"/>
                </w:rPr>
                <w:t>Elektros variklis</w:t>
              </w:r>
            </w:hyperlink>
          </w:p>
          <w:p w14:paraId="1D181214" w14:textId="77777777" w:rsidR="0074686B" w:rsidRPr="00006DC9" w:rsidRDefault="0074686B" w:rsidP="00044F12">
            <w:pPr>
              <w:spacing w:after="120" w:line="240" w:lineRule="auto"/>
              <w:rPr>
                <w:rFonts w:ascii="Times New Roman" w:hAnsi="Times New Roman" w:cs="Times New Roman"/>
              </w:rPr>
            </w:pPr>
            <w:hyperlink r:id="rId492" w:anchor="up" w:history="1">
              <w:r w:rsidRPr="00006DC9">
                <w:rPr>
                  <w:rFonts w:ascii="Times New Roman" w:eastAsia="Times New Roman" w:hAnsi="Times New Roman" w:cs="Times New Roman"/>
                  <w:color w:val="467886"/>
                  <w:u w:val="single"/>
                  <w:lang w:eastAsia="lt-LT"/>
                </w:rPr>
                <w:t>Kintamoji srovė (generatorius)</w:t>
              </w:r>
            </w:hyperlink>
          </w:p>
          <w:p w14:paraId="3F7A4C08" w14:textId="77777777" w:rsidR="0074686B" w:rsidRPr="00006DC9" w:rsidRDefault="0074686B" w:rsidP="00044F12">
            <w:pPr>
              <w:spacing w:after="120" w:line="240" w:lineRule="auto"/>
            </w:pPr>
            <w:r w:rsidRPr="00006DC9">
              <w:t>*</w:t>
            </w:r>
            <w:hyperlink r:id="rId493" w:history="1">
              <w:r w:rsidRPr="00006DC9">
                <w:rPr>
                  <w:rStyle w:val="Hipersaitas"/>
                  <w:rFonts w:ascii="Times New Roman" w:eastAsia="Times New Roman" w:hAnsi="Times New Roman" w:cs="Times New Roman"/>
                  <w:lang w:eastAsia="lt-LT"/>
                </w:rPr>
                <w:t>https://www.vascak.cz/data/android/physicsatschool/template.php?s=mag_aa_motor&amp;l=en</w:t>
              </w:r>
            </w:hyperlink>
          </w:p>
          <w:p w14:paraId="51C39351" w14:textId="77777777" w:rsidR="0074686B" w:rsidRPr="00006DC9" w:rsidRDefault="0074686B" w:rsidP="00044F12">
            <w:pPr>
              <w:spacing w:after="120" w:line="240" w:lineRule="auto"/>
            </w:pPr>
            <w:hyperlink r:id="rId494" w:anchor="up" w:history="1">
              <w:r w:rsidRPr="00006DC9">
                <w:rPr>
                  <w:rFonts w:ascii="Times New Roman" w:eastAsia="Times New Roman" w:hAnsi="Times New Roman" w:cs="Times New Roman"/>
                  <w:color w:val="467886"/>
                  <w:u w:val="single"/>
                  <w:lang w:eastAsia="lt-LT"/>
                </w:rPr>
                <w:t>Elektromagnetinė indukcija</w:t>
              </w:r>
            </w:hyperlink>
          </w:p>
          <w:p w14:paraId="56F75E0B" w14:textId="77777777" w:rsidR="0074686B" w:rsidRPr="00006DC9" w:rsidRDefault="0074686B" w:rsidP="00044F12">
            <w:pPr>
              <w:spacing w:after="120" w:line="240" w:lineRule="auto"/>
            </w:pPr>
            <w:r w:rsidRPr="00006DC9">
              <w:t>*</w:t>
            </w:r>
            <w:hyperlink r:id="rId495" w:history="1">
              <w:r w:rsidRPr="00006DC9">
                <w:rPr>
                  <w:rStyle w:val="Hipersaitas"/>
                  <w:rFonts w:ascii="Times New Roman" w:eastAsia="Times New Roman" w:hAnsi="Times New Roman" w:cs="Times New Roman"/>
                  <w:lang w:eastAsia="lt-LT"/>
                </w:rPr>
                <w:t>https://www.vascak.cz/data/android/physicsatschool/template.php?f=mag_lenz&amp;l=en</w:t>
              </w:r>
            </w:hyperlink>
          </w:p>
          <w:p w14:paraId="6ADFC11B"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496" w:history="1">
              <w:r w:rsidRPr="00006DC9">
                <w:rPr>
                  <w:rStyle w:val="Hipersaitas"/>
                  <w:rFonts w:ascii="Times New Roman" w:eastAsia="Times New Roman" w:hAnsi="Times New Roman" w:cs="Times New Roman"/>
                  <w:lang w:eastAsia="lt-LT"/>
                </w:rPr>
                <w:t>https://www.vascak.cz/data/android/physicsatschool/template.php?f=mag_indukce_accel&amp;l=en</w:t>
              </w:r>
            </w:hyperlink>
          </w:p>
        </w:tc>
      </w:tr>
      <w:tr w:rsidR="00E42B51" w:rsidRPr="00006DC9" w14:paraId="170FAB41" w14:textId="77777777" w:rsidTr="00E42B51">
        <w:trPr>
          <w:gridAfter w:val="1"/>
          <w:wAfter w:w="154" w:type="pct"/>
        </w:trPr>
        <w:tc>
          <w:tcPr>
            <w:tcW w:w="434" w:type="pct"/>
            <w:vMerge/>
            <w:tcMar>
              <w:top w:w="28" w:type="dxa"/>
              <w:left w:w="57" w:type="dxa"/>
              <w:bottom w:w="28" w:type="dxa"/>
              <w:right w:w="57" w:type="dxa"/>
            </w:tcMar>
            <w:vAlign w:val="center"/>
            <w:hideMark/>
          </w:tcPr>
          <w:p w14:paraId="11A55040"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E04725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Kintamoji srovė. </w:t>
            </w:r>
          </w:p>
          <w:p w14:paraId="5BA2DA8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Aptariamas kintamosios srovės krypties, stiprio ir įtampos kitimas, apibrėžiamos </w:t>
            </w:r>
            <w:r w:rsidRPr="00006DC9">
              <w:rPr>
                <w:rFonts w:ascii="Times New Roman" w:eastAsia="Times New Roman" w:hAnsi="Times New Roman" w:cs="Times New Roman"/>
                <w:color w:val="3C7D22"/>
                <w:lang w:eastAsia="lt-LT"/>
              </w:rPr>
              <w:lastRenderedPageBreak/>
              <w:t xml:space="preserve">efektinės srovės stiprio ir įtampos vertės, aptariami kintamosios srovės taikymo pranašumai. </w:t>
            </w:r>
          </w:p>
        </w:tc>
        <w:tc>
          <w:tcPr>
            <w:tcW w:w="176" w:type="pct"/>
            <w:tcMar>
              <w:top w:w="28" w:type="dxa"/>
              <w:left w:w="57" w:type="dxa"/>
              <w:bottom w:w="28" w:type="dxa"/>
              <w:right w:w="57" w:type="dxa"/>
            </w:tcMar>
            <w:hideMark/>
          </w:tcPr>
          <w:p w14:paraId="11A5667A"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2</w:t>
            </w:r>
          </w:p>
        </w:tc>
        <w:tc>
          <w:tcPr>
            <w:tcW w:w="192" w:type="pct"/>
            <w:tcMar>
              <w:top w:w="28" w:type="dxa"/>
              <w:left w:w="57" w:type="dxa"/>
              <w:bottom w:w="28" w:type="dxa"/>
              <w:right w:w="57" w:type="dxa"/>
            </w:tcMar>
            <w:hideMark/>
          </w:tcPr>
          <w:p w14:paraId="1159011C"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1E8C37C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38" w:type="pct"/>
            <w:tcMar>
              <w:top w:w="28" w:type="dxa"/>
              <w:left w:w="57" w:type="dxa"/>
              <w:bottom w:w="28" w:type="dxa"/>
              <w:right w:w="57" w:type="dxa"/>
            </w:tcMar>
            <w:hideMark/>
          </w:tcPr>
          <w:p w14:paraId="0444DEBC"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23–25)</w:t>
            </w:r>
          </w:p>
          <w:p w14:paraId="61217510"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J. Gutauskaitė, A. Kynienė ir kt. Spektras 9. Fizikos vadovėlis, II dalis. „Briedis“, 2009 (p. 146–147)</w:t>
            </w:r>
          </w:p>
        </w:tc>
        <w:tc>
          <w:tcPr>
            <w:tcW w:w="736" w:type="pct"/>
            <w:noWrap/>
            <w:tcMar>
              <w:top w:w="28" w:type="dxa"/>
              <w:left w:w="57" w:type="dxa"/>
              <w:bottom w:w="28" w:type="dxa"/>
              <w:right w:w="57" w:type="dxa"/>
            </w:tcMar>
            <w:hideMark/>
          </w:tcPr>
          <w:p w14:paraId="5B94CB71"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lastRenderedPageBreak/>
              <w:t>*</w:t>
            </w:r>
            <w:hyperlink r:id="rId497" w:history="1">
              <w:r w:rsidRPr="00006DC9">
                <w:rPr>
                  <w:rStyle w:val="Hipersaitas"/>
                  <w:rFonts w:ascii="Times New Roman" w:eastAsia="Times New Roman" w:hAnsi="Times New Roman" w:cs="Times New Roman"/>
                  <w:lang w:eastAsia="lt-LT"/>
                </w:rPr>
                <w:t>Kintamoji srovė</w:t>
              </w:r>
            </w:hyperlink>
          </w:p>
        </w:tc>
        <w:tc>
          <w:tcPr>
            <w:tcW w:w="764" w:type="pct"/>
            <w:noWrap/>
            <w:tcMar>
              <w:top w:w="28" w:type="dxa"/>
              <w:left w:w="57" w:type="dxa"/>
              <w:bottom w:w="28" w:type="dxa"/>
              <w:right w:w="57" w:type="dxa"/>
            </w:tcMar>
            <w:hideMark/>
          </w:tcPr>
          <w:p w14:paraId="764D85B7"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E42B51" w:rsidRPr="00006DC9" w14:paraId="093434A2" w14:textId="77777777" w:rsidTr="00E42B51">
        <w:trPr>
          <w:gridAfter w:val="1"/>
          <w:wAfter w:w="154" w:type="pct"/>
        </w:trPr>
        <w:tc>
          <w:tcPr>
            <w:tcW w:w="434" w:type="pct"/>
            <w:vMerge/>
            <w:tcMar>
              <w:top w:w="28" w:type="dxa"/>
              <w:left w:w="57" w:type="dxa"/>
              <w:bottom w:w="28" w:type="dxa"/>
              <w:right w:w="57" w:type="dxa"/>
            </w:tcMar>
            <w:vAlign w:val="center"/>
            <w:hideMark/>
          </w:tcPr>
          <w:p w14:paraId="4F299422"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924CD0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Transformatorius. </w:t>
            </w:r>
          </w:p>
          <w:p w14:paraId="63DB000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Nagrinėjami transformatorių veikimo principai, apibrėžiamas ir skaičiuojamas transformacijos koeficientas.</w:t>
            </w:r>
          </w:p>
        </w:tc>
        <w:tc>
          <w:tcPr>
            <w:tcW w:w="176" w:type="pct"/>
            <w:tcMar>
              <w:top w:w="28" w:type="dxa"/>
              <w:left w:w="57" w:type="dxa"/>
              <w:bottom w:w="28" w:type="dxa"/>
              <w:right w:w="57" w:type="dxa"/>
            </w:tcMar>
            <w:hideMark/>
          </w:tcPr>
          <w:p w14:paraId="639CEEFF"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2" w:type="pct"/>
            <w:tcMar>
              <w:top w:w="28" w:type="dxa"/>
              <w:left w:w="57" w:type="dxa"/>
              <w:bottom w:w="28" w:type="dxa"/>
              <w:right w:w="57" w:type="dxa"/>
            </w:tcMar>
            <w:hideMark/>
          </w:tcPr>
          <w:p w14:paraId="1689A067"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38DB5B3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Transformatorių veikimo principų analizė. Uždavinių sprendimas. </w:t>
            </w:r>
          </w:p>
        </w:tc>
        <w:tc>
          <w:tcPr>
            <w:tcW w:w="738" w:type="pct"/>
            <w:tcMar>
              <w:top w:w="28" w:type="dxa"/>
              <w:left w:w="57" w:type="dxa"/>
              <w:bottom w:w="28" w:type="dxa"/>
              <w:right w:w="57" w:type="dxa"/>
            </w:tcMar>
            <w:hideMark/>
          </w:tcPr>
          <w:p w14:paraId="524852D5"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II dalis. „Briedis“, 2009 (p. 171–174)</w:t>
            </w:r>
          </w:p>
          <w:p w14:paraId="3B9E922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29–30)</w:t>
            </w:r>
          </w:p>
        </w:tc>
        <w:tc>
          <w:tcPr>
            <w:tcW w:w="736" w:type="pct"/>
            <w:tcMar>
              <w:top w:w="28" w:type="dxa"/>
              <w:left w:w="57" w:type="dxa"/>
              <w:bottom w:w="28" w:type="dxa"/>
              <w:right w:w="57" w:type="dxa"/>
            </w:tcMar>
            <w:hideMark/>
          </w:tcPr>
          <w:p w14:paraId="4D5943F9"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p>
        </w:tc>
        <w:tc>
          <w:tcPr>
            <w:tcW w:w="764" w:type="pct"/>
            <w:noWrap/>
            <w:tcMar>
              <w:top w:w="28" w:type="dxa"/>
              <w:left w:w="57" w:type="dxa"/>
              <w:bottom w:w="28" w:type="dxa"/>
              <w:right w:w="57" w:type="dxa"/>
            </w:tcMar>
            <w:hideMark/>
          </w:tcPr>
          <w:p w14:paraId="74917993" w14:textId="77777777" w:rsidR="0074686B" w:rsidRPr="00006DC9" w:rsidRDefault="0074686B" w:rsidP="00044F12">
            <w:pPr>
              <w:spacing w:after="120" w:line="240" w:lineRule="auto"/>
              <w:rPr>
                <w:rFonts w:ascii="Times New Roman" w:hAnsi="Times New Roman" w:cs="Times New Roman"/>
              </w:rPr>
            </w:pPr>
            <w:hyperlink r:id="rId498" w:history="1">
              <w:r w:rsidRPr="00006DC9">
                <w:rPr>
                  <w:rStyle w:val="Hipersaitas"/>
                  <w:rFonts w:ascii="Times New Roman" w:hAnsi="Times New Roman" w:cs="Times New Roman"/>
                </w:rPr>
                <w:t>Transformatorius | Skaitmeninės mokymo priemonės (SMP) | Emokykla</w:t>
              </w:r>
            </w:hyperlink>
          </w:p>
          <w:p w14:paraId="0BF1FF9B" w14:textId="77777777" w:rsidR="0074686B" w:rsidRPr="00006DC9" w:rsidRDefault="0074686B" w:rsidP="00044F12">
            <w:pPr>
              <w:spacing w:after="120" w:line="240" w:lineRule="auto"/>
              <w:rPr>
                <w:rFonts w:ascii="Times New Roman" w:hAnsi="Times New Roman" w:cs="Times New Roman"/>
              </w:rPr>
            </w:pPr>
            <w:hyperlink r:id="rId499" w:anchor="up" w:history="1">
              <w:r w:rsidRPr="00006DC9">
                <w:rPr>
                  <w:rFonts w:ascii="Times New Roman" w:eastAsia="Times New Roman" w:hAnsi="Times New Roman" w:cs="Times New Roman"/>
                  <w:color w:val="467886"/>
                  <w:u w:val="single"/>
                  <w:lang w:eastAsia="lt-LT"/>
                </w:rPr>
                <w:t>Transformatorius</w:t>
              </w:r>
            </w:hyperlink>
          </w:p>
          <w:p w14:paraId="5DE792E1"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500" w:history="1">
              <w:r w:rsidRPr="00006DC9">
                <w:rPr>
                  <w:rStyle w:val="Hipersaitas"/>
                  <w:rFonts w:ascii="Times New Roman" w:eastAsia="Times New Roman" w:hAnsi="Times New Roman" w:cs="Times New Roman"/>
                  <w:lang w:eastAsia="lt-LT"/>
                </w:rPr>
                <w:t>https://www.vascak.cz/data/android/physicsatschool/template.php?f=ac_transformator&amp;l=en</w:t>
              </w:r>
            </w:hyperlink>
          </w:p>
          <w:p w14:paraId="17FABD13"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501" w:history="1">
              <w:r w:rsidRPr="00006DC9">
                <w:rPr>
                  <w:rStyle w:val="Hipersaitas"/>
                  <w:rFonts w:ascii="Times New Roman" w:eastAsia="Times New Roman" w:hAnsi="Times New Roman" w:cs="Times New Roman"/>
                  <w:lang w:eastAsia="lt-LT"/>
                </w:rPr>
                <w:t>https://interactives.ck12.org/simulations/physics/ac-transformer/app/index.html?screen=sandbox&amp;lang=en&amp;referrer=ck12Launcher&amp;backUrl=https://interactives.ck12.org/simulations/physics.html</w:t>
              </w:r>
            </w:hyperlink>
          </w:p>
        </w:tc>
      </w:tr>
      <w:tr w:rsidR="00E42B51" w:rsidRPr="00006DC9" w14:paraId="324EDF90" w14:textId="77777777" w:rsidTr="00E42B51">
        <w:trPr>
          <w:gridAfter w:val="1"/>
          <w:wAfter w:w="154" w:type="pct"/>
        </w:trPr>
        <w:tc>
          <w:tcPr>
            <w:tcW w:w="434" w:type="pct"/>
            <w:vMerge w:val="restart"/>
            <w:tcMar>
              <w:top w:w="28" w:type="dxa"/>
              <w:left w:w="57" w:type="dxa"/>
              <w:bottom w:w="28" w:type="dxa"/>
              <w:right w:w="57" w:type="dxa"/>
            </w:tcMar>
            <w:hideMark/>
          </w:tcPr>
          <w:p w14:paraId="32D3DD34"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Elektros energijos gamyba ir naudojimas</w:t>
            </w:r>
          </w:p>
        </w:tc>
        <w:tc>
          <w:tcPr>
            <w:tcW w:w="868" w:type="pct"/>
            <w:tcMar>
              <w:top w:w="28" w:type="dxa"/>
              <w:left w:w="57" w:type="dxa"/>
              <w:bottom w:w="28" w:type="dxa"/>
              <w:right w:w="57" w:type="dxa"/>
            </w:tcMar>
            <w:hideMark/>
          </w:tcPr>
          <w:p w14:paraId="04D9F022"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Atsinaujinantys ir neatsinaujinantys energijos šaltiniai. </w:t>
            </w:r>
          </w:p>
          <w:p w14:paraId="37DDEC78"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Aptariami atsinaujinantys ir neatsinaujinantys energijos šaltiniai,</w:t>
            </w:r>
          </w:p>
        </w:tc>
        <w:tc>
          <w:tcPr>
            <w:tcW w:w="176" w:type="pct"/>
            <w:tcMar>
              <w:top w:w="28" w:type="dxa"/>
              <w:left w:w="57" w:type="dxa"/>
              <w:bottom w:w="28" w:type="dxa"/>
              <w:right w:w="57" w:type="dxa"/>
            </w:tcMar>
            <w:hideMark/>
          </w:tcPr>
          <w:p w14:paraId="57C58033"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2" w:type="pct"/>
            <w:tcMar>
              <w:top w:w="28" w:type="dxa"/>
              <w:left w:w="57" w:type="dxa"/>
              <w:bottom w:w="28" w:type="dxa"/>
              <w:right w:w="57" w:type="dxa"/>
            </w:tcMar>
            <w:hideMark/>
          </w:tcPr>
          <w:p w14:paraId="4ED3FEBE"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35E08D2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Informacijos apie atsinaujinančius ir neatsinaujinančius energijos šaltinius paieška ir grupavimas. </w:t>
            </w:r>
          </w:p>
        </w:tc>
        <w:tc>
          <w:tcPr>
            <w:tcW w:w="738" w:type="pct"/>
            <w:tcMar>
              <w:top w:w="28" w:type="dxa"/>
              <w:left w:w="57" w:type="dxa"/>
              <w:bottom w:w="28" w:type="dxa"/>
              <w:right w:w="57" w:type="dxa"/>
            </w:tcMar>
            <w:hideMark/>
          </w:tcPr>
          <w:p w14:paraId="0294BC2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10. Fizikos vadovėlis, II dalis. „Briedis“, 2011 (p. 138–144, 147)</w:t>
            </w:r>
          </w:p>
        </w:tc>
        <w:tc>
          <w:tcPr>
            <w:tcW w:w="736" w:type="pct"/>
            <w:noWrap/>
            <w:tcMar>
              <w:top w:w="28" w:type="dxa"/>
              <w:left w:w="57" w:type="dxa"/>
              <w:bottom w:w="28" w:type="dxa"/>
              <w:right w:w="57" w:type="dxa"/>
            </w:tcMar>
            <w:hideMark/>
          </w:tcPr>
          <w:p w14:paraId="1F023474"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4" w:type="pct"/>
            <w:noWrap/>
            <w:tcMar>
              <w:top w:w="28" w:type="dxa"/>
              <w:left w:w="57" w:type="dxa"/>
              <w:bottom w:w="28" w:type="dxa"/>
              <w:right w:w="57" w:type="dxa"/>
            </w:tcMar>
            <w:hideMark/>
          </w:tcPr>
          <w:p w14:paraId="32A3004A" w14:textId="77777777" w:rsidR="0074686B" w:rsidRPr="00006DC9" w:rsidRDefault="0074686B" w:rsidP="0074686B">
            <w:pPr>
              <w:pStyle w:val="Sraopastraipa"/>
              <w:numPr>
                <w:ilvl w:val="0"/>
                <w:numId w:val="52"/>
              </w:numPr>
              <w:spacing w:after="120" w:line="240" w:lineRule="auto"/>
              <w:ind w:left="227" w:hanging="227"/>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Elektros energijos gamyba ir naudojimas</w:t>
            </w:r>
            <w:r w:rsidRPr="00006DC9">
              <w:rPr>
                <w:rFonts w:ascii="Times New Roman" w:eastAsia="Times New Roman" w:hAnsi="Times New Roman" w:cs="Times New Roman"/>
                <w:color w:val="000000"/>
                <w:lang w:eastAsia="lt-LT"/>
              </w:rPr>
              <w:t xml:space="preserve">: </w:t>
            </w:r>
            <w:hyperlink r:id="rId502" w:history="1">
              <w:r w:rsidRPr="00006DC9">
                <w:rPr>
                  <w:rStyle w:val="Hipersaitas"/>
                  <w:rFonts w:ascii="Times New Roman" w:eastAsia="Times New Roman" w:hAnsi="Times New Roman" w:cs="Times New Roman"/>
                  <w:lang w:eastAsia="lt-LT"/>
                </w:rPr>
                <w:t>Skaitmeninės mokymo priemonės (SMP) | Emokykla</w:t>
              </w:r>
            </w:hyperlink>
          </w:p>
        </w:tc>
      </w:tr>
      <w:tr w:rsidR="00E42B51" w:rsidRPr="00006DC9" w14:paraId="7B95ECBD" w14:textId="77777777" w:rsidTr="00E42B51">
        <w:trPr>
          <w:gridAfter w:val="1"/>
          <w:wAfter w:w="154" w:type="pct"/>
        </w:trPr>
        <w:tc>
          <w:tcPr>
            <w:tcW w:w="434" w:type="pct"/>
            <w:vMerge/>
            <w:tcMar>
              <w:top w:w="28" w:type="dxa"/>
              <w:left w:w="57" w:type="dxa"/>
              <w:bottom w:w="28" w:type="dxa"/>
              <w:right w:w="57" w:type="dxa"/>
            </w:tcMar>
            <w:vAlign w:val="center"/>
            <w:hideMark/>
          </w:tcPr>
          <w:p w14:paraId="16E3787F"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2F926A2B"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Elektrinės ir jų rūšys. </w:t>
            </w:r>
          </w:p>
          <w:p w14:paraId="1EFFB8C8"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Aptariami [...] elektros energijos gamyba − šiluminės, hidro, branduolinės, vėjo, </w:t>
            </w:r>
            <w:r w:rsidRPr="00006DC9">
              <w:rPr>
                <w:rFonts w:ascii="Times New Roman" w:eastAsia="Times New Roman" w:hAnsi="Times New Roman" w:cs="Times New Roman"/>
                <w:color w:val="3C7D22"/>
                <w:lang w:eastAsia="lt-LT"/>
              </w:rPr>
              <w:lastRenderedPageBreak/>
              <w:t>saulės ir kt. elektrinės, jų privalumai ir trūkumai, energijos virsmai elektrinėse, elektros energijos perdavimas.</w:t>
            </w:r>
          </w:p>
        </w:tc>
        <w:tc>
          <w:tcPr>
            <w:tcW w:w="176" w:type="pct"/>
            <w:tcMar>
              <w:top w:w="28" w:type="dxa"/>
              <w:left w:w="57" w:type="dxa"/>
              <w:bottom w:w="28" w:type="dxa"/>
              <w:right w:w="57" w:type="dxa"/>
            </w:tcMar>
            <w:hideMark/>
          </w:tcPr>
          <w:p w14:paraId="53609D3B"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2–3</w:t>
            </w:r>
          </w:p>
        </w:tc>
        <w:tc>
          <w:tcPr>
            <w:tcW w:w="192" w:type="pct"/>
            <w:tcMar>
              <w:top w:w="28" w:type="dxa"/>
              <w:left w:w="57" w:type="dxa"/>
              <w:bottom w:w="28" w:type="dxa"/>
              <w:right w:w="57" w:type="dxa"/>
            </w:tcMar>
            <w:hideMark/>
          </w:tcPr>
          <w:p w14:paraId="3C7CD2B3"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1BABF6F2"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Įvairių elektrinių veikimo principo analizė. Projekta; „Energijos virsmai skirtingose </w:t>
            </w:r>
            <w:r w:rsidRPr="00006DC9">
              <w:rPr>
                <w:rFonts w:ascii="Times New Roman" w:eastAsia="Times New Roman" w:hAnsi="Times New Roman" w:cs="Times New Roman"/>
                <w:color w:val="000000"/>
                <w:lang w:eastAsia="lt-LT"/>
              </w:rPr>
              <w:lastRenderedPageBreak/>
              <w:t xml:space="preserve">elektrinėse“, „Elektros energijos tiekimas Lietuvoje“. </w:t>
            </w:r>
          </w:p>
        </w:tc>
        <w:tc>
          <w:tcPr>
            <w:tcW w:w="738" w:type="pct"/>
            <w:tcMar>
              <w:top w:w="28" w:type="dxa"/>
              <w:left w:w="57" w:type="dxa"/>
              <w:bottom w:w="28" w:type="dxa"/>
              <w:right w:w="57" w:type="dxa"/>
            </w:tcMar>
            <w:hideMark/>
          </w:tcPr>
          <w:p w14:paraId="2F2D5431"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V. Valentinavičius. Fizika 10. UAB „Šviesa“, 2006 (p. 28, 30–35)</w:t>
            </w:r>
          </w:p>
          <w:p w14:paraId="7903B11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J. Gutauskaitė, A. Kynienė ir kt. Spektras 9. Fizikos vadovėlis, II dalis. „Briedis“, 2009 (p. 156–157, 175–177)</w:t>
            </w:r>
          </w:p>
        </w:tc>
        <w:tc>
          <w:tcPr>
            <w:tcW w:w="736" w:type="pct"/>
            <w:noWrap/>
            <w:tcMar>
              <w:top w:w="28" w:type="dxa"/>
              <w:left w:w="57" w:type="dxa"/>
              <w:bottom w:w="28" w:type="dxa"/>
              <w:right w:w="57" w:type="dxa"/>
            </w:tcMar>
            <w:hideMark/>
          </w:tcPr>
          <w:p w14:paraId="1DACCE24" w14:textId="77777777" w:rsidR="0074686B" w:rsidRPr="00006DC9" w:rsidRDefault="0074686B" w:rsidP="00044F12">
            <w:pPr>
              <w:spacing w:after="120" w:line="240" w:lineRule="auto"/>
            </w:pPr>
            <w:r w:rsidRPr="00006DC9">
              <w:lastRenderedPageBreak/>
              <w:t>*</w:t>
            </w:r>
            <w:hyperlink r:id="rId503" w:history="1">
              <w:r w:rsidRPr="00006DC9">
                <w:rPr>
                  <w:rFonts w:ascii="Times New Roman" w:eastAsia="Times New Roman" w:hAnsi="Times New Roman" w:cs="Times New Roman"/>
                  <w:color w:val="467886"/>
                  <w:u w:val="single"/>
                  <w:lang w:eastAsia="lt-LT"/>
                </w:rPr>
                <w:t xml:space="preserve">Elektros kelias į mūsų namus </w:t>
              </w:r>
            </w:hyperlink>
          </w:p>
          <w:p w14:paraId="096D0363"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504" w:history="1">
              <w:r w:rsidRPr="00006DC9">
                <w:rPr>
                  <w:rFonts w:ascii="Times New Roman" w:eastAsia="Times New Roman" w:hAnsi="Times New Roman" w:cs="Times New Roman"/>
                  <w:color w:val="467886"/>
                  <w:u w:val="single"/>
                  <w:lang w:eastAsia="lt-LT"/>
                </w:rPr>
                <w:t>Hydropower 101</w:t>
              </w:r>
            </w:hyperlink>
          </w:p>
          <w:p w14:paraId="3627AB4E"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lastRenderedPageBreak/>
              <w:t>*</w:t>
            </w:r>
            <w:hyperlink r:id="rId505" w:history="1">
              <w:r w:rsidRPr="00006DC9">
                <w:rPr>
                  <w:rFonts w:ascii="Times New Roman" w:eastAsia="Times New Roman" w:hAnsi="Times New Roman" w:cs="Times New Roman"/>
                  <w:color w:val="467886"/>
                  <w:u w:val="single"/>
                  <w:lang w:eastAsia="lt-LT"/>
                </w:rPr>
                <w:t>How does a nuclear power plant work?</w:t>
              </w:r>
            </w:hyperlink>
          </w:p>
        </w:tc>
        <w:tc>
          <w:tcPr>
            <w:tcW w:w="764" w:type="pct"/>
            <w:noWrap/>
            <w:tcMar>
              <w:top w:w="28" w:type="dxa"/>
              <w:left w:w="57" w:type="dxa"/>
              <w:bottom w:w="28" w:type="dxa"/>
              <w:right w:w="57" w:type="dxa"/>
            </w:tcMar>
            <w:hideMark/>
          </w:tcPr>
          <w:p w14:paraId="2AE3ADF9"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 </w:t>
            </w:r>
          </w:p>
        </w:tc>
      </w:tr>
      <w:tr w:rsidR="00E42B51" w:rsidRPr="00006DC9" w14:paraId="24632151" w14:textId="77777777" w:rsidTr="00E42B51">
        <w:trPr>
          <w:gridAfter w:val="1"/>
          <w:wAfter w:w="154" w:type="pct"/>
        </w:trPr>
        <w:tc>
          <w:tcPr>
            <w:tcW w:w="434" w:type="pct"/>
            <w:vMerge/>
            <w:tcMar>
              <w:top w:w="28" w:type="dxa"/>
              <w:left w:w="57" w:type="dxa"/>
              <w:bottom w:w="28" w:type="dxa"/>
              <w:right w:w="57" w:type="dxa"/>
            </w:tcMar>
            <w:vAlign w:val="center"/>
            <w:hideMark/>
          </w:tcPr>
          <w:p w14:paraId="41A81335"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7F5BE8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Buitiniai elektros prietaisai.</w:t>
            </w:r>
          </w:p>
          <w:p w14:paraId="599B3EE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Aptariami energijos virsmai buitiniuose elektros prietaisuose. </w:t>
            </w:r>
          </w:p>
        </w:tc>
        <w:tc>
          <w:tcPr>
            <w:tcW w:w="176" w:type="pct"/>
            <w:tcMar>
              <w:top w:w="28" w:type="dxa"/>
              <w:left w:w="57" w:type="dxa"/>
              <w:bottom w:w="28" w:type="dxa"/>
              <w:right w:w="57" w:type="dxa"/>
            </w:tcMar>
            <w:hideMark/>
          </w:tcPr>
          <w:p w14:paraId="33C9C392"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2" w:type="pct"/>
            <w:tcMar>
              <w:top w:w="28" w:type="dxa"/>
              <w:left w:w="57" w:type="dxa"/>
              <w:bottom w:w="28" w:type="dxa"/>
              <w:right w:w="57" w:type="dxa"/>
            </w:tcMar>
            <w:hideMark/>
          </w:tcPr>
          <w:p w14:paraId="5E6077BA"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35DE038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Darbas grupėse: konkretaus prietaiso (elektros lempos, virdulio, laidynės ir pan.) sandaros ir veikimo analizė. Informacijos apie namuose esančius elektros prietaisus paieška ir analizė.</w:t>
            </w:r>
          </w:p>
        </w:tc>
        <w:tc>
          <w:tcPr>
            <w:tcW w:w="738" w:type="pct"/>
            <w:tcMar>
              <w:top w:w="28" w:type="dxa"/>
              <w:left w:w="57" w:type="dxa"/>
              <w:bottom w:w="28" w:type="dxa"/>
              <w:right w:w="57" w:type="dxa"/>
            </w:tcMar>
            <w:hideMark/>
          </w:tcPr>
          <w:p w14:paraId="213AD7B2"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152–154)</w:t>
            </w:r>
          </w:p>
          <w:p w14:paraId="6971863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II dalis. „Briedis“, 2009 (p. 166–167, 175–177)</w:t>
            </w:r>
          </w:p>
        </w:tc>
        <w:tc>
          <w:tcPr>
            <w:tcW w:w="736" w:type="pct"/>
            <w:noWrap/>
            <w:tcMar>
              <w:top w:w="28" w:type="dxa"/>
              <w:left w:w="57" w:type="dxa"/>
              <w:bottom w:w="28" w:type="dxa"/>
              <w:right w:w="57" w:type="dxa"/>
            </w:tcMar>
            <w:hideMark/>
          </w:tcPr>
          <w:p w14:paraId="4337529C"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4" w:type="pct"/>
            <w:noWrap/>
            <w:tcMar>
              <w:top w:w="28" w:type="dxa"/>
              <w:left w:w="57" w:type="dxa"/>
              <w:bottom w:w="28" w:type="dxa"/>
              <w:right w:w="57" w:type="dxa"/>
            </w:tcMar>
            <w:hideMark/>
          </w:tcPr>
          <w:p w14:paraId="3C6907F5"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E42B51" w:rsidRPr="00006DC9" w14:paraId="55CC21EF" w14:textId="77777777" w:rsidTr="00E42B51">
        <w:trPr>
          <w:gridAfter w:val="1"/>
          <w:wAfter w:w="154" w:type="pct"/>
        </w:trPr>
        <w:tc>
          <w:tcPr>
            <w:tcW w:w="434" w:type="pct"/>
            <w:vMerge/>
            <w:tcMar>
              <w:top w:w="28" w:type="dxa"/>
              <w:left w:w="57" w:type="dxa"/>
              <w:bottom w:w="28" w:type="dxa"/>
              <w:right w:w="57" w:type="dxa"/>
            </w:tcMar>
            <w:vAlign w:val="center"/>
            <w:hideMark/>
          </w:tcPr>
          <w:p w14:paraId="0A01D5B4"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0370137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Saugus ir atsakingas elektros energijos vartojimas buityje.</w:t>
            </w:r>
          </w:p>
          <w:p w14:paraId="7DA8659E"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Aptariamas atsakingas elektros energijos vartojimas buityje</w:t>
            </w:r>
          </w:p>
        </w:tc>
        <w:tc>
          <w:tcPr>
            <w:tcW w:w="176" w:type="pct"/>
            <w:tcMar>
              <w:top w:w="28" w:type="dxa"/>
              <w:left w:w="57" w:type="dxa"/>
              <w:bottom w:w="28" w:type="dxa"/>
              <w:right w:w="57" w:type="dxa"/>
            </w:tcMar>
            <w:hideMark/>
          </w:tcPr>
          <w:p w14:paraId="404F5BFB"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w:t>
            </w:r>
          </w:p>
        </w:tc>
        <w:tc>
          <w:tcPr>
            <w:tcW w:w="192" w:type="pct"/>
            <w:tcMar>
              <w:top w:w="28" w:type="dxa"/>
              <w:left w:w="57" w:type="dxa"/>
              <w:bottom w:w="28" w:type="dxa"/>
              <w:right w:w="57" w:type="dxa"/>
            </w:tcMar>
            <w:hideMark/>
          </w:tcPr>
          <w:p w14:paraId="3F887025"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70430B9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Plakato ar kitos vaizdinės priemonės, raginančios atsakingai ir saugiai naudoti elektros energiją parengimas. </w:t>
            </w:r>
          </w:p>
        </w:tc>
        <w:tc>
          <w:tcPr>
            <w:tcW w:w="738" w:type="pct"/>
            <w:tcMar>
              <w:top w:w="28" w:type="dxa"/>
              <w:left w:w="57" w:type="dxa"/>
              <w:bottom w:w="28" w:type="dxa"/>
              <w:right w:w="57" w:type="dxa"/>
            </w:tcMar>
            <w:hideMark/>
          </w:tcPr>
          <w:p w14:paraId="57216D83"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9. UAB „Šviesa“, 2005 (p. 155–161)</w:t>
            </w:r>
          </w:p>
          <w:p w14:paraId="38730E96"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9. Fizikos vadovėlis, II dalis. „Briedis“, 2009 (p. 168–170, 178–181)</w:t>
            </w:r>
          </w:p>
        </w:tc>
        <w:tc>
          <w:tcPr>
            <w:tcW w:w="736" w:type="pct"/>
            <w:tcMar>
              <w:top w:w="28" w:type="dxa"/>
              <w:left w:w="57" w:type="dxa"/>
              <w:bottom w:w="28" w:type="dxa"/>
              <w:right w:w="57" w:type="dxa"/>
            </w:tcMar>
            <w:hideMark/>
          </w:tcPr>
          <w:p w14:paraId="31035BB9"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506" w:history="1">
              <w:r w:rsidRPr="00006DC9">
                <w:rPr>
                  <w:rFonts w:ascii="Times New Roman" w:eastAsia="Times New Roman" w:hAnsi="Times New Roman" w:cs="Times New Roman"/>
                  <w:color w:val="467886"/>
                  <w:u w:val="single"/>
                  <w:lang w:eastAsia="lt-LT"/>
                </w:rPr>
                <w:t>Kaip švaistome energiją</w:t>
              </w:r>
            </w:hyperlink>
          </w:p>
        </w:tc>
        <w:tc>
          <w:tcPr>
            <w:tcW w:w="764" w:type="pct"/>
            <w:noWrap/>
            <w:tcMar>
              <w:top w:w="28" w:type="dxa"/>
              <w:left w:w="57" w:type="dxa"/>
              <w:bottom w:w="28" w:type="dxa"/>
              <w:right w:w="57" w:type="dxa"/>
            </w:tcMar>
            <w:hideMark/>
          </w:tcPr>
          <w:p w14:paraId="68E289C4"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E42B51" w:rsidRPr="00006DC9" w14:paraId="537EB558" w14:textId="77777777" w:rsidTr="00E42B51">
        <w:trPr>
          <w:gridAfter w:val="1"/>
          <w:wAfter w:w="154" w:type="pct"/>
        </w:trPr>
        <w:tc>
          <w:tcPr>
            <w:tcW w:w="434" w:type="pct"/>
            <w:vMerge/>
            <w:tcMar>
              <w:top w:w="28" w:type="dxa"/>
              <w:left w:w="57" w:type="dxa"/>
              <w:bottom w:w="28" w:type="dxa"/>
              <w:right w:w="57" w:type="dxa"/>
            </w:tcMar>
            <w:vAlign w:val="center"/>
            <w:hideMark/>
          </w:tcPr>
          <w:p w14:paraId="133E9FB9"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hideMark/>
          </w:tcPr>
          <w:p w14:paraId="6482442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Elektros energijos gamyba ir ekologinės problemos. </w:t>
            </w:r>
          </w:p>
          <w:p w14:paraId="747CDAF0"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Aptariamas [...] elektros energijos gamybos ir vartojimo sukeliamos ekologinės problemos bei jų sprendimo būdai.</w:t>
            </w:r>
          </w:p>
        </w:tc>
        <w:tc>
          <w:tcPr>
            <w:tcW w:w="176" w:type="pct"/>
            <w:tcMar>
              <w:top w:w="28" w:type="dxa"/>
              <w:left w:w="57" w:type="dxa"/>
              <w:bottom w:w="28" w:type="dxa"/>
              <w:right w:w="57" w:type="dxa"/>
            </w:tcMar>
            <w:hideMark/>
          </w:tcPr>
          <w:p w14:paraId="74E81C6D"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192" w:type="pct"/>
            <w:tcMar>
              <w:top w:w="28" w:type="dxa"/>
              <w:left w:w="57" w:type="dxa"/>
              <w:bottom w:w="28" w:type="dxa"/>
              <w:right w:w="57" w:type="dxa"/>
            </w:tcMar>
            <w:hideMark/>
          </w:tcPr>
          <w:p w14:paraId="07976987"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56B8111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Projektas „Su elektros energijos gamyba susietos ekologinės problemos ir jų sprendimo būdai“. </w:t>
            </w:r>
          </w:p>
        </w:tc>
        <w:tc>
          <w:tcPr>
            <w:tcW w:w="738" w:type="pct"/>
            <w:tcMar>
              <w:top w:w="28" w:type="dxa"/>
              <w:left w:w="57" w:type="dxa"/>
              <w:bottom w:w="28" w:type="dxa"/>
              <w:right w:w="57" w:type="dxa"/>
            </w:tcMar>
            <w:hideMark/>
          </w:tcPr>
          <w:p w14:paraId="6E75AB20"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10. Fizikos vadovėlis, II dalis. „Briedis“, 2011 (p. 128–137, 145–152)</w:t>
            </w:r>
          </w:p>
        </w:tc>
        <w:tc>
          <w:tcPr>
            <w:tcW w:w="736" w:type="pct"/>
            <w:noWrap/>
            <w:tcMar>
              <w:top w:w="28" w:type="dxa"/>
              <w:left w:w="57" w:type="dxa"/>
              <w:bottom w:w="28" w:type="dxa"/>
              <w:right w:w="57" w:type="dxa"/>
            </w:tcMar>
            <w:hideMark/>
          </w:tcPr>
          <w:p w14:paraId="3332D4CD"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4" w:type="pct"/>
            <w:noWrap/>
            <w:tcMar>
              <w:top w:w="28" w:type="dxa"/>
              <w:left w:w="57" w:type="dxa"/>
              <w:bottom w:w="28" w:type="dxa"/>
              <w:right w:w="57" w:type="dxa"/>
            </w:tcMar>
            <w:hideMark/>
          </w:tcPr>
          <w:p w14:paraId="401A7EC9"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r>
      <w:tr w:rsidR="00E42B51" w:rsidRPr="00006DC9" w14:paraId="1E3A52EF" w14:textId="77777777" w:rsidTr="00E42B51">
        <w:trPr>
          <w:gridAfter w:val="1"/>
          <w:wAfter w:w="154" w:type="pct"/>
        </w:trPr>
        <w:tc>
          <w:tcPr>
            <w:tcW w:w="434" w:type="pct"/>
            <w:tcMar>
              <w:top w:w="28" w:type="dxa"/>
              <w:left w:w="57" w:type="dxa"/>
              <w:bottom w:w="28" w:type="dxa"/>
              <w:right w:w="57" w:type="dxa"/>
            </w:tcMar>
            <w:hideMark/>
          </w:tcPr>
          <w:p w14:paraId="3EFFC005"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t>Elektro-magnetiniai virpesiai</w:t>
            </w:r>
          </w:p>
        </w:tc>
        <w:tc>
          <w:tcPr>
            <w:tcW w:w="868" w:type="pct"/>
            <w:tcMar>
              <w:top w:w="28" w:type="dxa"/>
              <w:left w:w="57" w:type="dxa"/>
              <w:bottom w:w="28" w:type="dxa"/>
              <w:right w:w="57" w:type="dxa"/>
            </w:tcMar>
            <w:hideMark/>
          </w:tcPr>
          <w:p w14:paraId="74764B7E"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Virpesių kontūras. </w:t>
            </w:r>
          </w:p>
          <w:p w14:paraId="793B0C2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Apibrėžiamas virpesių kontūras. Aptariama, kaip susidaro elektromagnetiniai virpesiai, nagrinėjami energijos virsmai virpesių kontūre.</w:t>
            </w:r>
          </w:p>
        </w:tc>
        <w:tc>
          <w:tcPr>
            <w:tcW w:w="176" w:type="pct"/>
            <w:tcMar>
              <w:top w:w="28" w:type="dxa"/>
              <w:left w:w="57" w:type="dxa"/>
              <w:bottom w:w="28" w:type="dxa"/>
              <w:right w:w="57" w:type="dxa"/>
            </w:tcMar>
            <w:hideMark/>
          </w:tcPr>
          <w:p w14:paraId="694DCC84"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2" w:type="pct"/>
            <w:tcMar>
              <w:top w:w="28" w:type="dxa"/>
              <w:left w:w="57" w:type="dxa"/>
              <w:bottom w:w="28" w:type="dxa"/>
              <w:right w:w="57" w:type="dxa"/>
            </w:tcMar>
            <w:hideMark/>
          </w:tcPr>
          <w:p w14:paraId="68ABE581"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259061E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Demonstracijos „Resonance Circuits: LC Inductor-Capacitor Resonating Circuits“ stebėjimas ir aptarimas. </w:t>
            </w:r>
          </w:p>
        </w:tc>
        <w:tc>
          <w:tcPr>
            <w:tcW w:w="738" w:type="pct"/>
            <w:tcMar>
              <w:top w:w="28" w:type="dxa"/>
              <w:left w:w="57" w:type="dxa"/>
              <w:bottom w:w="28" w:type="dxa"/>
              <w:right w:w="57" w:type="dxa"/>
            </w:tcMar>
            <w:hideMark/>
          </w:tcPr>
          <w:p w14:paraId="2F07AA50"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40–44)</w:t>
            </w:r>
          </w:p>
        </w:tc>
        <w:tc>
          <w:tcPr>
            <w:tcW w:w="736" w:type="pct"/>
            <w:tcMar>
              <w:top w:w="28" w:type="dxa"/>
              <w:left w:w="57" w:type="dxa"/>
              <w:bottom w:w="28" w:type="dxa"/>
              <w:right w:w="57" w:type="dxa"/>
            </w:tcMar>
            <w:hideMark/>
          </w:tcPr>
          <w:p w14:paraId="541D9408" w14:textId="77777777" w:rsidR="0074686B" w:rsidRPr="00006DC9" w:rsidRDefault="0074686B" w:rsidP="00044F12">
            <w:pPr>
              <w:spacing w:after="120" w:line="240" w:lineRule="auto"/>
              <w:rPr>
                <w:rFonts w:ascii="Times New Roman" w:eastAsia="Times New Roman" w:hAnsi="Times New Roman" w:cs="Times New Roman"/>
                <w:color w:val="467886"/>
                <w:u w:val="single"/>
                <w:lang w:eastAsia="lt-LT"/>
              </w:rPr>
            </w:pPr>
            <w:r w:rsidRPr="00006DC9">
              <w:t>*</w:t>
            </w:r>
            <w:hyperlink r:id="rId507" w:history="1">
              <w:r w:rsidRPr="00006DC9">
                <w:rPr>
                  <w:rFonts w:ascii="Times New Roman" w:eastAsia="Times New Roman" w:hAnsi="Times New Roman" w:cs="Times New Roman"/>
                  <w:color w:val="467886"/>
                  <w:u w:val="single"/>
                  <w:lang w:eastAsia="lt-LT"/>
                </w:rPr>
                <w:t>Resonance Circuits: LC Inductor-Capacitor Resonating Circuits</w:t>
              </w:r>
            </w:hyperlink>
          </w:p>
        </w:tc>
        <w:tc>
          <w:tcPr>
            <w:tcW w:w="764" w:type="pct"/>
            <w:noWrap/>
            <w:tcMar>
              <w:top w:w="28" w:type="dxa"/>
              <w:left w:w="57" w:type="dxa"/>
              <w:bottom w:w="28" w:type="dxa"/>
              <w:right w:w="57" w:type="dxa"/>
            </w:tcMar>
            <w:hideMark/>
          </w:tcPr>
          <w:p w14:paraId="0DC4D000" w14:textId="77777777" w:rsidR="0074686B" w:rsidRPr="00006DC9" w:rsidRDefault="0074686B" w:rsidP="00044F12">
            <w:pPr>
              <w:spacing w:after="120" w:line="240" w:lineRule="auto"/>
            </w:pPr>
            <w:hyperlink r:id="rId508" w:anchor="up" w:history="1">
              <w:r w:rsidRPr="00006DC9">
                <w:rPr>
                  <w:rFonts w:ascii="Times New Roman" w:eastAsia="Times New Roman" w:hAnsi="Times New Roman" w:cs="Times New Roman"/>
                  <w:color w:val="467886"/>
                  <w:u w:val="single"/>
                  <w:lang w:eastAsia="lt-LT"/>
                </w:rPr>
                <w:t>Virpesių kontūras</w:t>
              </w:r>
            </w:hyperlink>
          </w:p>
          <w:p w14:paraId="526C425A" w14:textId="77777777" w:rsidR="0074686B" w:rsidRPr="00006DC9" w:rsidRDefault="0074686B" w:rsidP="0074686B">
            <w:pPr>
              <w:pStyle w:val="Sraopastraipa"/>
              <w:numPr>
                <w:ilvl w:val="0"/>
                <w:numId w:val="52"/>
              </w:numPr>
              <w:spacing w:after="120" w:line="240" w:lineRule="auto"/>
              <w:ind w:left="227" w:hanging="227"/>
              <w:rPr>
                <w:rFonts w:ascii="Times New Roman" w:eastAsia="Times New Roman" w:hAnsi="Times New Roman" w:cs="Times New Roman"/>
                <w:color w:val="467886"/>
                <w:u w:val="single"/>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Elektromagnetiniai virpesiai</w:t>
            </w:r>
            <w:r w:rsidRPr="00006DC9">
              <w:rPr>
                <w:rFonts w:ascii="Times New Roman" w:eastAsia="Times New Roman" w:hAnsi="Times New Roman" w:cs="Times New Roman"/>
                <w:color w:val="000000"/>
                <w:lang w:eastAsia="lt-LT"/>
              </w:rPr>
              <w:t xml:space="preserve">: </w:t>
            </w:r>
            <w:hyperlink r:id="rId509" w:history="1">
              <w:r w:rsidRPr="00006DC9">
                <w:rPr>
                  <w:rStyle w:val="Hipersaitas"/>
                  <w:rFonts w:ascii="Times New Roman" w:eastAsia="Times New Roman" w:hAnsi="Times New Roman" w:cs="Times New Roman"/>
                  <w:lang w:eastAsia="lt-LT"/>
                </w:rPr>
                <w:t xml:space="preserve">Skaitmeninės </w:t>
              </w:r>
              <w:r w:rsidRPr="00006DC9">
                <w:rPr>
                  <w:rStyle w:val="Hipersaitas"/>
                  <w:rFonts w:ascii="Times New Roman" w:eastAsia="Times New Roman" w:hAnsi="Times New Roman" w:cs="Times New Roman"/>
                  <w:lang w:eastAsia="lt-LT"/>
                </w:rPr>
                <w:lastRenderedPageBreak/>
                <w:t>mokymo priemonės (SMP) | Emokykla</w:t>
              </w:r>
            </w:hyperlink>
          </w:p>
        </w:tc>
      </w:tr>
      <w:tr w:rsidR="00E42B51" w:rsidRPr="00006DC9" w14:paraId="3479BDB7" w14:textId="77777777" w:rsidTr="00E42B51">
        <w:trPr>
          <w:gridAfter w:val="1"/>
          <w:wAfter w:w="154" w:type="pct"/>
        </w:trPr>
        <w:tc>
          <w:tcPr>
            <w:tcW w:w="434" w:type="pct"/>
            <w:vMerge w:val="restart"/>
            <w:tcMar>
              <w:top w:w="28" w:type="dxa"/>
              <w:left w:w="57" w:type="dxa"/>
              <w:bottom w:w="28" w:type="dxa"/>
              <w:right w:w="57" w:type="dxa"/>
            </w:tcMar>
            <w:hideMark/>
          </w:tcPr>
          <w:p w14:paraId="3E8C654E"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eastAsia="Times New Roman" w:hAnsi="Times New Roman" w:cs="Times New Roman"/>
                <w:b/>
                <w:bCs/>
                <w:color w:val="000000"/>
                <w:lang w:eastAsia="lt-LT"/>
              </w:rPr>
              <w:lastRenderedPageBreak/>
              <w:t>Elektro-magnetinės bangos ir jų savybės</w:t>
            </w:r>
          </w:p>
        </w:tc>
        <w:tc>
          <w:tcPr>
            <w:tcW w:w="868" w:type="pct"/>
            <w:tcMar>
              <w:top w:w="28" w:type="dxa"/>
              <w:left w:w="57" w:type="dxa"/>
              <w:bottom w:w="28" w:type="dxa"/>
              <w:right w:w="57" w:type="dxa"/>
            </w:tcMar>
            <w:hideMark/>
          </w:tcPr>
          <w:p w14:paraId="2B1729F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Elektromagnetinės bangos.</w:t>
            </w:r>
          </w:p>
          <w:p w14:paraId="32B0DCC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BP: Aptariamas elektromagnetinių bangų generavimas. Aptariama elektromagnetinių bangų skalė, nagrinėjamos elektromagnetinių bangų rūšys, jų savybės ir taikymas.</w:t>
            </w:r>
          </w:p>
        </w:tc>
        <w:tc>
          <w:tcPr>
            <w:tcW w:w="176" w:type="pct"/>
            <w:tcMar>
              <w:top w:w="28" w:type="dxa"/>
              <w:left w:w="57" w:type="dxa"/>
              <w:bottom w:w="28" w:type="dxa"/>
              <w:right w:w="57" w:type="dxa"/>
            </w:tcMar>
            <w:hideMark/>
          </w:tcPr>
          <w:p w14:paraId="4612195A"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192" w:type="pct"/>
            <w:tcMar>
              <w:top w:w="28" w:type="dxa"/>
              <w:left w:w="57" w:type="dxa"/>
              <w:bottom w:w="28" w:type="dxa"/>
              <w:right w:w="57" w:type="dxa"/>
            </w:tcMar>
            <w:hideMark/>
          </w:tcPr>
          <w:p w14:paraId="3F637CD8"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938" w:type="pct"/>
            <w:tcMar>
              <w:top w:w="28" w:type="dxa"/>
              <w:left w:w="57" w:type="dxa"/>
              <w:bottom w:w="28" w:type="dxa"/>
              <w:right w:w="57" w:type="dxa"/>
            </w:tcMar>
            <w:hideMark/>
          </w:tcPr>
          <w:p w14:paraId="66B93A91"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Projektai: „Kada ir kodėl ryšiui naudojamos ilgosios, vidutinio ilgio, trumposios ir ultratrumposios bangos“, „Mobiliųjų telefonų veikimo principas“, „Bevielio ryšio veikimo principas“, „Mobiliojo ryšio veikimo principas“, „Radijo ryšys“, „Televizija“. </w:t>
            </w:r>
          </w:p>
        </w:tc>
        <w:tc>
          <w:tcPr>
            <w:tcW w:w="738" w:type="pct"/>
            <w:tcMar>
              <w:top w:w="28" w:type="dxa"/>
              <w:left w:w="57" w:type="dxa"/>
              <w:bottom w:w="28" w:type="dxa"/>
              <w:right w:w="57" w:type="dxa"/>
            </w:tcMar>
            <w:hideMark/>
          </w:tcPr>
          <w:p w14:paraId="6B08AD2E"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48–59, 125–130)</w:t>
            </w:r>
          </w:p>
          <w:p w14:paraId="46E8BC1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10. Fizikos vadovėlis, I dalis. „Briedis“, 2011 (p. 76–88)</w:t>
            </w:r>
          </w:p>
        </w:tc>
        <w:tc>
          <w:tcPr>
            <w:tcW w:w="736" w:type="pct"/>
            <w:noWrap/>
            <w:tcMar>
              <w:top w:w="28" w:type="dxa"/>
              <w:left w:w="57" w:type="dxa"/>
              <w:bottom w:w="28" w:type="dxa"/>
              <w:right w:w="57" w:type="dxa"/>
            </w:tcMar>
            <w:hideMark/>
          </w:tcPr>
          <w:p w14:paraId="69858EDB"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w:t>
            </w:r>
            <w:hyperlink r:id="rId510" w:history="1">
              <w:r w:rsidRPr="00006DC9">
                <w:rPr>
                  <w:rStyle w:val="Hipersaitas"/>
                  <w:rFonts w:ascii="Times New Roman" w:eastAsia="Times New Roman" w:hAnsi="Times New Roman" w:cs="Times New Roman"/>
                  <w:lang w:eastAsia="lt-LT"/>
                </w:rPr>
                <w:t>Platforma "Vilnius yra mokykla": Patirkite, ką reiškia būti radijo mėgėju!</w:t>
              </w:r>
            </w:hyperlink>
          </w:p>
        </w:tc>
        <w:tc>
          <w:tcPr>
            <w:tcW w:w="764" w:type="pct"/>
            <w:tcMar>
              <w:top w:w="28" w:type="dxa"/>
              <w:left w:w="57" w:type="dxa"/>
              <w:bottom w:w="28" w:type="dxa"/>
              <w:right w:w="57" w:type="dxa"/>
            </w:tcMar>
            <w:hideMark/>
          </w:tcPr>
          <w:p w14:paraId="43C65E18" w14:textId="77777777" w:rsidR="0074686B" w:rsidRPr="00006DC9" w:rsidRDefault="0074686B" w:rsidP="00044F12">
            <w:pPr>
              <w:spacing w:after="120" w:line="240" w:lineRule="auto"/>
              <w:rPr>
                <w:rFonts w:ascii="Times New Roman" w:hAnsi="Times New Roman" w:cs="Times New Roman"/>
              </w:rPr>
            </w:pPr>
            <w:hyperlink r:id="rId511" w:history="1">
              <w:r w:rsidRPr="00006DC9">
                <w:rPr>
                  <w:rStyle w:val="Hipersaitas"/>
                  <w:rFonts w:ascii="Times New Roman" w:hAnsi="Times New Roman" w:cs="Times New Roman"/>
                </w:rPr>
                <w:t>Elektromagnetinė banga | Skaitmeninės mokymo priemonės (SMP) | Emokykla</w:t>
              </w:r>
            </w:hyperlink>
          </w:p>
          <w:p w14:paraId="2C14A632" w14:textId="77777777" w:rsidR="0074686B" w:rsidRPr="00006DC9" w:rsidRDefault="0074686B" w:rsidP="00044F12">
            <w:pPr>
              <w:spacing w:after="120" w:line="240" w:lineRule="auto"/>
              <w:rPr>
                <w:rFonts w:ascii="Times New Roman" w:hAnsi="Times New Roman" w:cs="Times New Roman"/>
              </w:rPr>
            </w:pPr>
            <w:hyperlink r:id="rId512" w:history="1">
              <w:r w:rsidRPr="00006DC9">
                <w:rPr>
                  <w:rStyle w:val="Hipersaitas"/>
                  <w:rFonts w:ascii="Times New Roman" w:hAnsi="Times New Roman" w:cs="Times New Roman"/>
                </w:rPr>
                <w:t>Radio bangos | Skaitmeninės mokymo priemonės (SMP) | Emokykla</w:t>
              </w:r>
            </w:hyperlink>
          </w:p>
          <w:p w14:paraId="2F38A016" w14:textId="77777777" w:rsidR="0074686B" w:rsidRPr="00006DC9" w:rsidRDefault="0074686B" w:rsidP="00044F12">
            <w:pPr>
              <w:spacing w:after="120" w:line="240" w:lineRule="auto"/>
              <w:rPr>
                <w:rFonts w:ascii="Times New Roman" w:hAnsi="Times New Roman" w:cs="Times New Roman"/>
              </w:rPr>
            </w:pPr>
            <w:hyperlink r:id="rId513" w:history="1">
              <w:r w:rsidRPr="00006DC9">
                <w:rPr>
                  <w:rStyle w:val="Hipersaitas"/>
                  <w:rFonts w:ascii="Times New Roman" w:hAnsi="Times New Roman" w:cs="Times New Roman"/>
                </w:rPr>
                <w:t>Radijo imtuvas | Skaitmeninės mokymo priemonės (SMP) | Emokykla</w:t>
              </w:r>
            </w:hyperlink>
          </w:p>
          <w:p w14:paraId="2A623041" w14:textId="77777777" w:rsidR="0074686B" w:rsidRPr="00006DC9" w:rsidRDefault="0074686B" w:rsidP="00044F12">
            <w:pPr>
              <w:spacing w:after="120" w:line="240" w:lineRule="auto"/>
              <w:rPr>
                <w:rFonts w:ascii="Times New Roman" w:hAnsi="Times New Roman" w:cs="Times New Roman"/>
              </w:rPr>
            </w:pPr>
            <w:hyperlink r:id="rId514" w:history="1">
              <w:r w:rsidRPr="00006DC9">
                <w:rPr>
                  <w:rStyle w:val="Hipersaitas"/>
                  <w:rFonts w:ascii="Times New Roman" w:hAnsi="Times New Roman" w:cs="Times New Roman"/>
                </w:rPr>
                <w:t>Radijo siųstuvas | Skaitmeninės mokymo priemonės (SMP) | Emokykla</w:t>
              </w:r>
            </w:hyperlink>
          </w:p>
          <w:p w14:paraId="13E1F34D" w14:textId="77777777" w:rsidR="0074686B" w:rsidRPr="00006DC9" w:rsidRDefault="0074686B" w:rsidP="00044F12">
            <w:pPr>
              <w:spacing w:after="120" w:line="240" w:lineRule="auto"/>
              <w:rPr>
                <w:rFonts w:ascii="Times New Roman" w:hAnsi="Times New Roman" w:cs="Times New Roman"/>
              </w:rPr>
            </w:pPr>
            <w:hyperlink r:id="rId515" w:anchor="up" w:history="1">
              <w:r w:rsidRPr="00006DC9">
                <w:rPr>
                  <w:rFonts w:ascii="Times New Roman" w:eastAsia="Times New Roman" w:hAnsi="Times New Roman" w:cs="Times New Roman"/>
                  <w:color w:val="467886"/>
                  <w:u w:val="single"/>
                  <w:lang w:eastAsia="lt-LT"/>
                </w:rPr>
                <w:t>Elektromagnetinė banga</w:t>
              </w:r>
            </w:hyperlink>
          </w:p>
          <w:p w14:paraId="5E3F8199" w14:textId="77777777" w:rsidR="0074686B" w:rsidRPr="00006DC9" w:rsidRDefault="0074686B" w:rsidP="00044F12">
            <w:pPr>
              <w:spacing w:after="120" w:line="240" w:lineRule="auto"/>
              <w:rPr>
                <w:rFonts w:ascii="Times New Roman" w:hAnsi="Times New Roman" w:cs="Times New Roman"/>
              </w:rPr>
            </w:pPr>
            <w:hyperlink r:id="rId516" w:anchor="scene1" w:history="1">
              <w:r w:rsidRPr="00006DC9">
                <w:rPr>
                  <w:rStyle w:val="Hipersaitas"/>
                  <w:rFonts w:ascii="Times New Roman" w:hAnsi="Times New Roman" w:cs="Times New Roman"/>
                </w:rPr>
                <w:t>Radiolokacija (emokykla.lt)</w:t>
              </w:r>
            </w:hyperlink>
          </w:p>
          <w:p w14:paraId="455BC65D" w14:textId="77777777" w:rsidR="0074686B" w:rsidRPr="00006DC9" w:rsidRDefault="0074686B" w:rsidP="00044F12">
            <w:pPr>
              <w:spacing w:after="120" w:line="240" w:lineRule="auto"/>
              <w:rPr>
                <w:rFonts w:ascii="Times New Roman" w:hAnsi="Times New Roman" w:cs="Times New Roman"/>
              </w:rPr>
            </w:pPr>
            <w:hyperlink r:id="rId517" w:anchor="up" w:history="1">
              <w:r w:rsidRPr="00006DC9">
                <w:rPr>
                  <w:rFonts w:ascii="Times New Roman" w:eastAsia="Times New Roman" w:hAnsi="Times New Roman" w:cs="Times New Roman"/>
                  <w:color w:val="467886"/>
                  <w:u w:val="single"/>
                  <w:lang w:eastAsia="lt-LT"/>
                </w:rPr>
                <w:t>Radijo bangos</w:t>
              </w:r>
            </w:hyperlink>
          </w:p>
          <w:p w14:paraId="6CD5BA52" w14:textId="77777777" w:rsidR="0074686B" w:rsidRPr="00006DC9" w:rsidRDefault="0074686B" w:rsidP="00044F12">
            <w:pPr>
              <w:spacing w:after="120" w:line="240" w:lineRule="auto"/>
              <w:rPr>
                <w:rFonts w:ascii="Times New Roman" w:hAnsi="Times New Roman" w:cs="Times New Roman"/>
              </w:rPr>
            </w:pPr>
            <w:hyperlink r:id="rId518" w:anchor="up" w:history="1">
              <w:r w:rsidRPr="00006DC9">
                <w:rPr>
                  <w:rFonts w:ascii="Times New Roman" w:eastAsia="Times New Roman" w:hAnsi="Times New Roman" w:cs="Times New Roman"/>
                  <w:color w:val="467886"/>
                  <w:u w:val="single"/>
                  <w:lang w:eastAsia="lt-LT"/>
                </w:rPr>
                <w:t>Radiolokacija</w:t>
              </w:r>
            </w:hyperlink>
          </w:p>
          <w:p w14:paraId="5E59C224" w14:textId="77777777" w:rsidR="0074686B" w:rsidRPr="00006DC9" w:rsidRDefault="0074686B" w:rsidP="0074686B">
            <w:pPr>
              <w:pStyle w:val="Sraopastraipa"/>
              <w:numPr>
                <w:ilvl w:val="0"/>
                <w:numId w:val="52"/>
              </w:numPr>
              <w:spacing w:after="120" w:line="240" w:lineRule="auto"/>
              <w:ind w:left="227" w:hanging="227"/>
              <w:rPr>
                <w:rFonts w:ascii="Times New Roman" w:eastAsia="Times New Roman" w:hAnsi="Times New Roman" w:cs="Times New Roman"/>
                <w:color w:val="467886"/>
                <w:u w:val="single"/>
                <w:lang w:eastAsia="lt-LT"/>
              </w:rPr>
            </w:pPr>
            <w:r w:rsidRPr="00006DC9">
              <w:rPr>
                <w:rFonts w:ascii="Times New Roman" w:eastAsia="Times New Roman" w:hAnsi="Times New Roman" w:cs="Times New Roman"/>
                <w:color w:val="000000"/>
                <w:lang w:eastAsia="lt-LT"/>
              </w:rPr>
              <w:t xml:space="preserve">Užduočių rinkinys temai </w:t>
            </w:r>
            <w:r w:rsidRPr="00006DC9">
              <w:rPr>
                <w:rFonts w:ascii="Times New Roman" w:eastAsia="Times New Roman" w:hAnsi="Times New Roman" w:cs="Times New Roman"/>
                <w:i/>
                <w:iCs/>
                <w:color w:val="000000"/>
                <w:lang w:eastAsia="lt-LT"/>
              </w:rPr>
              <w:t>Elektromagnetinės bangos ir jų savybės</w:t>
            </w:r>
            <w:r w:rsidRPr="00006DC9">
              <w:rPr>
                <w:rFonts w:ascii="Times New Roman" w:eastAsia="Times New Roman" w:hAnsi="Times New Roman" w:cs="Times New Roman"/>
                <w:color w:val="000000"/>
                <w:lang w:eastAsia="lt-LT"/>
              </w:rPr>
              <w:t xml:space="preserve">: </w:t>
            </w:r>
            <w:hyperlink r:id="rId519" w:history="1">
              <w:r w:rsidRPr="00006DC9">
                <w:rPr>
                  <w:rStyle w:val="Hipersaitas"/>
                  <w:rFonts w:ascii="Times New Roman" w:eastAsia="Times New Roman" w:hAnsi="Times New Roman" w:cs="Times New Roman"/>
                  <w:lang w:eastAsia="lt-LT"/>
                </w:rPr>
                <w:t>Skaitmeninės mokymo priemonės (SMP) | Emokykla</w:t>
              </w:r>
            </w:hyperlink>
          </w:p>
        </w:tc>
      </w:tr>
      <w:tr w:rsidR="00E42B51" w:rsidRPr="00006DC9" w14:paraId="6F0D626F" w14:textId="77777777" w:rsidTr="00E42B51">
        <w:trPr>
          <w:gridAfter w:val="1"/>
          <w:wAfter w:w="154" w:type="pct"/>
        </w:trPr>
        <w:tc>
          <w:tcPr>
            <w:tcW w:w="434" w:type="pct"/>
            <w:vMerge/>
            <w:tcMar>
              <w:top w:w="28" w:type="dxa"/>
              <w:left w:w="57" w:type="dxa"/>
              <w:bottom w:w="28" w:type="dxa"/>
              <w:right w:w="57" w:type="dxa"/>
            </w:tcMar>
          </w:tcPr>
          <w:p w14:paraId="3D6FD8C4"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06DBB56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Šiuolaikinės ryšio priemonės, radioastronomija. </w:t>
            </w:r>
            <w:r w:rsidRPr="00006DC9">
              <w:rPr>
                <w:rFonts w:ascii="Times New Roman" w:eastAsia="Times New Roman" w:hAnsi="Times New Roman" w:cs="Times New Roman"/>
                <w:color w:val="3C7D22"/>
                <w:lang w:eastAsia="lt-LT"/>
              </w:rPr>
              <w:t>BP: Aptariamos šiuolaikinės ryšio priemonės, astronominiai stebėjimai registruojant elektromagnetines bangas.</w:t>
            </w:r>
          </w:p>
        </w:tc>
        <w:tc>
          <w:tcPr>
            <w:tcW w:w="176" w:type="pct"/>
            <w:tcMar>
              <w:top w:w="28" w:type="dxa"/>
              <w:left w:w="57" w:type="dxa"/>
              <w:bottom w:w="28" w:type="dxa"/>
              <w:right w:w="57" w:type="dxa"/>
            </w:tcMar>
          </w:tcPr>
          <w:p w14:paraId="35CA7D2B"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192" w:type="pct"/>
            <w:tcMar>
              <w:top w:w="28" w:type="dxa"/>
              <w:left w:w="57" w:type="dxa"/>
              <w:bottom w:w="28" w:type="dxa"/>
              <w:right w:w="57" w:type="dxa"/>
            </w:tcMar>
          </w:tcPr>
          <w:p w14:paraId="3430AB2C"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938" w:type="pct"/>
            <w:tcMar>
              <w:top w:w="28" w:type="dxa"/>
              <w:left w:w="57" w:type="dxa"/>
              <w:bottom w:w="28" w:type="dxa"/>
              <w:right w:w="57" w:type="dxa"/>
            </w:tcMar>
          </w:tcPr>
          <w:p w14:paraId="4A23749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Projektai: „Mobilieji telefonai“, „5G ryšys“. Diskusija „Ateities ryšio priemonės“. Projektai: „Radioteleskopai: vakar, šiandien ir rytoj“, „Elektromagnetinių bangų taikymas astronomijoje“. </w:t>
            </w:r>
          </w:p>
        </w:tc>
        <w:tc>
          <w:tcPr>
            <w:tcW w:w="738" w:type="pct"/>
            <w:tcMar>
              <w:top w:w="28" w:type="dxa"/>
              <w:left w:w="57" w:type="dxa"/>
              <w:bottom w:w="28" w:type="dxa"/>
              <w:right w:w="57" w:type="dxa"/>
            </w:tcMar>
          </w:tcPr>
          <w:p w14:paraId="4D3C1114"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36" w:type="pct"/>
            <w:noWrap/>
            <w:tcMar>
              <w:top w:w="28" w:type="dxa"/>
              <w:left w:w="57" w:type="dxa"/>
              <w:bottom w:w="28" w:type="dxa"/>
              <w:right w:w="57" w:type="dxa"/>
            </w:tcMar>
          </w:tcPr>
          <w:p w14:paraId="146818C4"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w:t>
            </w:r>
            <w:hyperlink r:id="rId520" w:history="1">
              <w:r w:rsidRPr="00006DC9">
                <w:rPr>
                  <w:rStyle w:val="Hipersaitas"/>
                  <w:rFonts w:ascii="Times New Roman" w:eastAsia="Times New Roman" w:hAnsi="Times New Roman" w:cs="Times New Roman"/>
                  <w:lang w:eastAsia="lt-LT"/>
                </w:rPr>
                <w:t>Platforma "Vilnius yra mokykla": Nuotolinio ryšio technologijos vakar ir šiandien</w:t>
              </w:r>
            </w:hyperlink>
          </w:p>
          <w:p w14:paraId="788ACB46" w14:textId="77777777" w:rsidR="0074686B" w:rsidRPr="00006DC9" w:rsidRDefault="0074686B" w:rsidP="00044F12">
            <w:pPr>
              <w:spacing w:after="120" w:line="240" w:lineRule="auto"/>
            </w:pPr>
            <w:r w:rsidRPr="00006DC9">
              <w:rPr>
                <w:rFonts w:ascii="Times New Roman" w:eastAsia="Times New Roman" w:hAnsi="Times New Roman" w:cs="Times New Roman"/>
                <w:color w:val="000000"/>
                <w:lang w:eastAsia="lt-LT"/>
              </w:rPr>
              <w:t>*</w:t>
            </w:r>
            <w:hyperlink r:id="rId521" w:history="1">
              <w:r w:rsidRPr="00006DC9">
                <w:rPr>
                  <w:rStyle w:val="Hipersaitas"/>
                  <w:rFonts w:ascii="Times New Roman" w:eastAsia="Times New Roman" w:hAnsi="Times New Roman" w:cs="Times New Roman"/>
                  <w:lang w:eastAsia="lt-LT"/>
                </w:rPr>
                <w:t>Platforma "Vilnius yra mokykla": Radijo bangos: pamatyk, ko nemato žmogaus akys</w:t>
              </w:r>
            </w:hyperlink>
          </w:p>
          <w:p w14:paraId="7FA545D8"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t>*</w:t>
            </w:r>
            <w:hyperlink r:id="rId522" w:anchor=":~:text=%20What%20are%20Radio%20Telescopes%3F%20%201%20Parts,dish%2C%20or%20install%20a%20mirror%20to...%20More%20" w:history="1">
              <w:r w:rsidRPr="00006DC9">
                <w:rPr>
                  <w:rFonts w:ascii="Times New Roman" w:eastAsia="Times New Roman" w:hAnsi="Times New Roman" w:cs="Times New Roman"/>
                  <w:color w:val="467886"/>
                  <w:u w:val="single"/>
                  <w:lang w:eastAsia="lt-LT"/>
                </w:rPr>
                <w:t>What are Radio Telescopes?</w:t>
              </w:r>
            </w:hyperlink>
          </w:p>
        </w:tc>
        <w:tc>
          <w:tcPr>
            <w:tcW w:w="764" w:type="pct"/>
            <w:tcMar>
              <w:top w:w="28" w:type="dxa"/>
              <w:left w:w="57" w:type="dxa"/>
              <w:bottom w:w="28" w:type="dxa"/>
              <w:right w:w="57" w:type="dxa"/>
            </w:tcMar>
          </w:tcPr>
          <w:p w14:paraId="027574C5" w14:textId="77777777" w:rsidR="0074686B" w:rsidRPr="00006DC9" w:rsidRDefault="0074686B" w:rsidP="00044F12">
            <w:pPr>
              <w:spacing w:after="120" w:line="240" w:lineRule="auto"/>
            </w:pPr>
          </w:p>
        </w:tc>
      </w:tr>
      <w:tr w:rsidR="00E42B51" w:rsidRPr="00006DC9" w14:paraId="289A8DA8" w14:textId="77777777" w:rsidTr="00E42B51">
        <w:trPr>
          <w:gridAfter w:val="1"/>
          <w:wAfter w:w="154" w:type="pct"/>
        </w:trPr>
        <w:tc>
          <w:tcPr>
            <w:tcW w:w="434" w:type="pct"/>
            <w:vMerge/>
            <w:tcMar>
              <w:top w:w="28" w:type="dxa"/>
              <w:left w:w="57" w:type="dxa"/>
              <w:bottom w:w="28" w:type="dxa"/>
              <w:right w:w="57" w:type="dxa"/>
            </w:tcMar>
            <w:vAlign w:val="center"/>
          </w:tcPr>
          <w:p w14:paraId="6F86375B"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0B0698B8"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xml:space="preserve">Šviesos savybės. </w:t>
            </w:r>
          </w:p>
          <w:p w14:paraId="171D8BA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3C7D22"/>
                <w:lang w:eastAsia="lt-LT"/>
              </w:rPr>
              <w:t xml:space="preserve">BP: Nagrinėjamas regimosios šviesos, kaip elektromagnetinių bangų rūšies, atspindys, lūžis, difrakcija, interferencija. </w:t>
            </w:r>
          </w:p>
        </w:tc>
        <w:tc>
          <w:tcPr>
            <w:tcW w:w="176" w:type="pct"/>
            <w:tcMar>
              <w:top w:w="28" w:type="dxa"/>
              <w:left w:w="57" w:type="dxa"/>
              <w:bottom w:w="28" w:type="dxa"/>
              <w:right w:w="57" w:type="dxa"/>
            </w:tcMar>
          </w:tcPr>
          <w:p w14:paraId="63838A70"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3</w:t>
            </w:r>
          </w:p>
        </w:tc>
        <w:tc>
          <w:tcPr>
            <w:tcW w:w="192" w:type="pct"/>
            <w:tcMar>
              <w:top w:w="28" w:type="dxa"/>
              <w:left w:w="57" w:type="dxa"/>
              <w:bottom w:w="28" w:type="dxa"/>
              <w:right w:w="57" w:type="dxa"/>
            </w:tcMar>
          </w:tcPr>
          <w:p w14:paraId="4862E5CB"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938" w:type="pct"/>
            <w:tcMar>
              <w:top w:w="28" w:type="dxa"/>
              <w:left w:w="57" w:type="dxa"/>
              <w:bottom w:w="28" w:type="dxa"/>
              <w:right w:w="57" w:type="dxa"/>
            </w:tcMar>
          </w:tcPr>
          <w:p w14:paraId="1516874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38" w:type="pct"/>
            <w:tcMar>
              <w:top w:w="28" w:type="dxa"/>
              <w:left w:w="57" w:type="dxa"/>
              <w:bottom w:w="28" w:type="dxa"/>
              <w:right w:w="57" w:type="dxa"/>
            </w:tcMar>
          </w:tcPr>
          <w:p w14:paraId="1C512D54" w14:textId="77777777" w:rsidR="0074686B" w:rsidRPr="00006DC9" w:rsidRDefault="0074686B" w:rsidP="00044F12">
            <w:pPr>
              <w:spacing w:after="8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V. Valentinavičius. Fizika 10. UAB „Šviesa“, 2006 (p. 134–141)</w:t>
            </w:r>
          </w:p>
          <w:p w14:paraId="7144A44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J. Gutauskaitė, A. Kynienė ir kt. Spektras 10. Fizikos vadovėlis, I dalis. „Briedis“, 2011 (p. 16–20)</w:t>
            </w:r>
          </w:p>
        </w:tc>
        <w:tc>
          <w:tcPr>
            <w:tcW w:w="736" w:type="pct"/>
            <w:tcMar>
              <w:top w:w="28" w:type="dxa"/>
              <w:left w:w="57" w:type="dxa"/>
              <w:bottom w:w="28" w:type="dxa"/>
              <w:right w:w="57" w:type="dxa"/>
            </w:tcMar>
          </w:tcPr>
          <w:p w14:paraId="715E99BE"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 </w:t>
            </w:r>
          </w:p>
        </w:tc>
        <w:tc>
          <w:tcPr>
            <w:tcW w:w="764" w:type="pct"/>
            <w:noWrap/>
            <w:tcMar>
              <w:top w:w="28" w:type="dxa"/>
              <w:left w:w="57" w:type="dxa"/>
              <w:bottom w:w="28" w:type="dxa"/>
              <w:right w:w="57" w:type="dxa"/>
            </w:tcMar>
          </w:tcPr>
          <w:p w14:paraId="553D1485" w14:textId="77777777" w:rsidR="0074686B" w:rsidRPr="00006DC9" w:rsidRDefault="0074686B" w:rsidP="00044F12">
            <w:pPr>
              <w:spacing w:after="120" w:line="240" w:lineRule="auto"/>
              <w:rPr>
                <w:rFonts w:ascii="Times New Roman" w:hAnsi="Times New Roman" w:cs="Times New Roman"/>
              </w:rPr>
            </w:pPr>
            <w:hyperlink r:id="rId523" w:history="1">
              <w:r w:rsidRPr="00006DC9">
                <w:rPr>
                  <w:rStyle w:val="Hipersaitas"/>
                  <w:rFonts w:ascii="Times New Roman" w:hAnsi="Times New Roman" w:cs="Times New Roman"/>
                </w:rPr>
                <w:t>Šviesos difrakcija | Skaitmeninės mokymo priemonės (SMP) | Emokykla</w:t>
              </w:r>
            </w:hyperlink>
          </w:p>
          <w:p w14:paraId="23490DF5"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524" w:history="1">
              <w:r w:rsidRPr="00006DC9">
                <w:rPr>
                  <w:rStyle w:val="Hipersaitas"/>
                  <w:rFonts w:ascii="Times New Roman" w:eastAsia="Times New Roman" w:hAnsi="Times New Roman" w:cs="Times New Roman"/>
                  <w:lang w:eastAsia="lt-LT"/>
                </w:rPr>
                <w:t>https://www.vascak.cz/data/android/physicsatschool/template.php?f=kv_odraz_vlneni&amp;l=en</w:t>
              </w:r>
            </w:hyperlink>
          </w:p>
          <w:p w14:paraId="44A92919" w14:textId="77777777" w:rsidR="0074686B" w:rsidRPr="00006DC9" w:rsidRDefault="0074686B" w:rsidP="00044F12">
            <w:pPr>
              <w:spacing w:after="120" w:line="240" w:lineRule="auto"/>
              <w:rPr>
                <w:rFonts w:ascii="Times New Roman" w:hAnsi="Times New Roman" w:cs="Times New Roman"/>
              </w:rPr>
            </w:pPr>
            <w:r w:rsidRPr="00006DC9">
              <w:rPr>
                <w:rFonts w:ascii="Times New Roman" w:hAnsi="Times New Roman" w:cs="Times New Roman"/>
              </w:rPr>
              <w:t>*</w:t>
            </w:r>
            <w:hyperlink r:id="rId525" w:history="1">
              <w:r w:rsidRPr="00006DC9">
                <w:rPr>
                  <w:rStyle w:val="Hipersaitas"/>
                  <w:rFonts w:ascii="Times New Roman" w:hAnsi="Times New Roman" w:cs="Times New Roman"/>
                </w:rPr>
                <w:t>Refraction (vascak.cz)</w:t>
              </w:r>
            </w:hyperlink>
          </w:p>
        </w:tc>
      </w:tr>
      <w:tr w:rsidR="00E42B51" w:rsidRPr="00006DC9" w14:paraId="78D970AB" w14:textId="77777777" w:rsidTr="00E42B51">
        <w:trPr>
          <w:gridAfter w:val="1"/>
          <w:wAfter w:w="154" w:type="pct"/>
        </w:trPr>
        <w:tc>
          <w:tcPr>
            <w:tcW w:w="434" w:type="pct"/>
            <w:vMerge w:val="restart"/>
            <w:tcMar>
              <w:top w:w="28" w:type="dxa"/>
              <w:left w:w="57" w:type="dxa"/>
              <w:bottom w:w="28" w:type="dxa"/>
              <w:right w:w="57" w:type="dxa"/>
            </w:tcMar>
          </w:tcPr>
          <w:p w14:paraId="4C393D3F" w14:textId="77777777" w:rsidR="0074686B" w:rsidRPr="00006DC9" w:rsidRDefault="0074686B" w:rsidP="00044F12">
            <w:pPr>
              <w:spacing w:after="0" w:line="240" w:lineRule="auto"/>
              <w:rPr>
                <w:rFonts w:ascii="Times New Roman" w:hAnsi="Times New Roman" w:cs="Times New Roman"/>
                <w:b/>
                <w:bCs/>
              </w:rPr>
            </w:pPr>
            <w:r w:rsidRPr="00006DC9">
              <w:rPr>
                <w:rFonts w:ascii="Times New Roman" w:hAnsi="Times New Roman" w:cs="Times New Roman"/>
                <w:b/>
                <w:bCs/>
              </w:rPr>
              <w:t>Šviesos reiškiniai</w:t>
            </w:r>
            <w:r w:rsidRPr="00006DC9">
              <w:rPr>
                <w:rStyle w:val="Puslapioinaosnuoroda"/>
                <w:rFonts w:ascii="Times New Roman" w:hAnsi="Times New Roman" w:cs="Times New Roman"/>
                <w:b/>
                <w:bCs/>
              </w:rPr>
              <w:footnoteReference w:id="7"/>
            </w:r>
          </w:p>
        </w:tc>
        <w:tc>
          <w:tcPr>
            <w:tcW w:w="868" w:type="pct"/>
            <w:tcMar>
              <w:top w:w="28" w:type="dxa"/>
              <w:left w:w="57" w:type="dxa"/>
              <w:bottom w:w="28" w:type="dxa"/>
              <w:right w:w="57" w:type="dxa"/>
            </w:tcMar>
          </w:tcPr>
          <w:p w14:paraId="4AEF8436" w14:textId="77777777" w:rsidR="0074686B" w:rsidRPr="00006DC9" w:rsidRDefault="0074686B" w:rsidP="00044F12">
            <w:pPr>
              <w:spacing w:after="0" w:line="240" w:lineRule="auto"/>
              <w:textAlignment w:val="baseline"/>
              <w:rPr>
                <w:rFonts w:ascii="Times New Roman" w:eastAsia="Times New Roman" w:hAnsi="Times New Roman" w:cs="Times New Roman"/>
                <w:bCs/>
                <w:lang w:eastAsia="lt-LT"/>
              </w:rPr>
            </w:pPr>
            <w:r w:rsidRPr="00006DC9">
              <w:rPr>
                <w:rFonts w:ascii="Times New Roman" w:eastAsia="Times New Roman" w:hAnsi="Times New Roman" w:cs="Times New Roman"/>
                <w:bCs/>
                <w:lang w:eastAsia="lt-LT"/>
              </w:rPr>
              <w:t>Šešėliai.</w:t>
            </w:r>
          </w:p>
          <w:p w14:paraId="61AFDBCA" w14:textId="77777777" w:rsidR="0074686B" w:rsidRPr="00006DC9" w:rsidRDefault="0074686B" w:rsidP="00044F12">
            <w:pPr>
              <w:spacing w:after="0" w:line="240" w:lineRule="auto"/>
              <w:rPr>
                <w:rFonts w:ascii="Times New Roman" w:eastAsia="Times New Roman" w:hAnsi="Times New Roman" w:cs="Times New Roman"/>
                <w:color w:val="3C7D22"/>
                <w:lang w:eastAsia="lt-LT"/>
              </w:rPr>
            </w:pPr>
            <w:r w:rsidRPr="00006DC9">
              <w:rPr>
                <w:rFonts w:ascii="Times New Roman" w:eastAsia="Times New Roman" w:hAnsi="Times New Roman" w:cs="Times New Roman"/>
                <w:bCs/>
                <w:lang w:eastAsia="lt-LT"/>
              </w:rPr>
              <w:t>Saulės ir Mėnulio užtemimai.</w:t>
            </w:r>
          </w:p>
          <w:p w14:paraId="328FBBDC" w14:textId="77777777" w:rsidR="0074686B" w:rsidRPr="00006DC9" w:rsidRDefault="0074686B" w:rsidP="00044F12">
            <w:pPr>
              <w:spacing w:after="0" w:line="240" w:lineRule="auto"/>
              <w:rPr>
                <w:rFonts w:ascii="Times New Roman" w:eastAsia="Times New Roman" w:hAnsi="Times New Roman" w:cs="Times New Roman"/>
                <w:color w:val="3C7D22"/>
                <w:lang w:eastAsia="lt-LT"/>
              </w:rPr>
            </w:pPr>
            <w:r w:rsidRPr="00006DC9">
              <w:rPr>
                <w:rFonts w:ascii="Times New Roman" w:eastAsia="Times New Roman" w:hAnsi="Times New Roman" w:cs="Times New Roman"/>
                <w:color w:val="3C7D22"/>
                <w:lang w:eastAsia="lt-LT"/>
              </w:rPr>
              <w:t xml:space="preserve">BP 7 kl.: [...] kaip susidaro šešėliai, aiškinamasi, kaip vyksta Saulės ir Mėnulio užtemimai; </w:t>
            </w:r>
          </w:p>
        </w:tc>
        <w:tc>
          <w:tcPr>
            <w:tcW w:w="176" w:type="pct"/>
            <w:tcMar>
              <w:top w:w="28" w:type="dxa"/>
              <w:left w:w="57" w:type="dxa"/>
              <w:bottom w:w="28" w:type="dxa"/>
              <w:right w:w="57" w:type="dxa"/>
            </w:tcMar>
          </w:tcPr>
          <w:p w14:paraId="4F26BAD7"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1BDAB4BB"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938" w:type="pct"/>
            <w:tcMar>
              <w:top w:w="28" w:type="dxa"/>
              <w:left w:w="57" w:type="dxa"/>
              <w:bottom w:w="28" w:type="dxa"/>
              <w:right w:w="57" w:type="dxa"/>
            </w:tcMar>
            <w:vAlign w:val="center"/>
          </w:tcPr>
          <w:p w14:paraId="30542F9E"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Eksperimentuojant su neskaidriu kūnu ir dviem žibintuvėliais, aiškinamasi, kaip susidaro šešėliai ir pusšešėliai.</w:t>
            </w:r>
          </w:p>
          <w:p w14:paraId="28B39764"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Saulės ir Mėnulio užtemimų modeliavimas su skirtingo dydžio kamuoliukais ir šviesos šaltinių.</w:t>
            </w:r>
          </w:p>
          <w:p w14:paraId="0CC3ACC0"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Saulės ir Mėnulio užtemimų simuliacijų nagrinėjimas.</w:t>
            </w:r>
          </w:p>
          <w:p w14:paraId="49C6F7E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Saulės laikrodžio gamyba.</w:t>
            </w:r>
          </w:p>
        </w:tc>
        <w:tc>
          <w:tcPr>
            <w:tcW w:w="738" w:type="pct"/>
            <w:tcMar>
              <w:top w:w="28" w:type="dxa"/>
              <w:left w:w="57" w:type="dxa"/>
              <w:bottom w:w="28" w:type="dxa"/>
              <w:right w:w="57" w:type="dxa"/>
            </w:tcMar>
          </w:tcPr>
          <w:p w14:paraId="7121FF1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45–48)</w:t>
            </w:r>
          </w:p>
          <w:p w14:paraId="4043CD7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042E9D1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lastRenderedPageBreak/>
              <w:t>Žana Kovaliūnienė, Petras Lozda. Spektras 7. K. Mickevičiaus leidykla „Briedis“, 2024</w:t>
            </w:r>
          </w:p>
        </w:tc>
        <w:tc>
          <w:tcPr>
            <w:tcW w:w="736" w:type="pct"/>
            <w:tcMar>
              <w:top w:w="28" w:type="dxa"/>
              <w:left w:w="57" w:type="dxa"/>
              <w:bottom w:w="28" w:type="dxa"/>
              <w:right w:w="57" w:type="dxa"/>
            </w:tcMar>
          </w:tcPr>
          <w:p w14:paraId="0B4E0235"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lastRenderedPageBreak/>
              <w:t>*</w:t>
            </w:r>
            <w:hyperlink r:id="rId526" w:history="1">
              <w:r w:rsidRPr="00006DC9">
                <w:rPr>
                  <w:rStyle w:val="Hipersaitas"/>
                  <w:rFonts w:ascii="Times New Roman" w:eastAsia="Times New Roman" w:hAnsi="Times New Roman" w:cs="Times New Roman"/>
                  <w:lang w:eastAsia="lt-LT"/>
                </w:rPr>
                <w:t>Platforma "Vilnius yra mokykla": Šešėliai aplink mus</w:t>
              </w:r>
            </w:hyperlink>
          </w:p>
        </w:tc>
        <w:tc>
          <w:tcPr>
            <w:tcW w:w="764" w:type="pct"/>
            <w:noWrap/>
            <w:tcMar>
              <w:top w:w="28" w:type="dxa"/>
              <w:left w:w="57" w:type="dxa"/>
              <w:bottom w:w="28" w:type="dxa"/>
              <w:right w:w="57" w:type="dxa"/>
            </w:tcMar>
          </w:tcPr>
          <w:p w14:paraId="4AB76639" w14:textId="77777777" w:rsidR="0074686B" w:rsidRPr="00006DC9" w:rsidRDefault="0074686B" w:rsidP="00044F12">
            <w:pPr>
              <w:spacing w:after="120" w:line="240" w:lineRule="auto"/>
              <w:rPr>
                <w:rFonts w:ascii="Times New Roman" w:hAnsi="Times New Roman" w:cs="Times New Roman"/>
              </w:rPr>
            </w:pPr>
          </w:p>
        </w:tc>
      </w:tr>
      <w:tr w:rsidR="00E42B51" w:rsidRPr="00006DC9" w14:paraId="70374146" w14:textId="77777777" w:rsidTr="00E42B51">
        <w:trPr>
          <w:gridAfter w:val="1"/>
          <w:wAfter w:w="154" w:type="pct"/>
        </w:trPr>
        <w:tc>
          <w:tcPr>
            <w:tcW w:w="434" w:type="pct"/>
            <w:vMerge/>
            <w:tcMar>
              <w:top w:w="28" w:type="dxa"/>
              <w:left w:w="57" w:type="dxa"/>
              <w:bottom w:w="28" w:type="dxa"/>
              <w:right w:w="57" w:type="dxa"/>
            </w:tcMar>
            <w:vAlign w:val="center"/>
          </w:tcPr>
          <w:p w14:paraId="48C459C4"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2FB4819B" w14:textId="77777777" w:rsidR="0074686B" w:rsidRPr="00006DC9" w:rsidRDefault="0074686B" w:rsidP="00044F12">
            <w:pPr>
              <w:spacing w:after="0" w:line="240" w:lineRule="auto"/>
              <w:rPr>
                <w:rFonts w:ascii="Times New Roman" w:eastAsia="Times New Roman" w:hAnsi="Times New Roman" w:cs="Times New Roman"/>
                <w:color w:val="3C7D22"/>
                <w:lang w:eastAsia="lt-LT"/>
              </w:rPr>
            </w:pPr>
            <w:r w:rsidRPr="00006DC9">
              <w:rPr>
                <w:rFonts w:ascii="Times New Roman" w:eastAsia="Times New Roman" w:hAnsi="Times New Roman" w:cs="Times New Roman"/>
                <w:bCs/>
                <w:lang w:eastAsia="lt-LT"/>
              </w:rPr>
              <w:t>Šviesos atspindys.</w:t>
            </w:r>
          </w:p>
          <w:p w14:paraId="3ADCE323" w14:textId="77777777" w:rsidR="0074686B" w:rsidRPr="00006DC9" w:rsidRDefault="0074686B" w:rsidP="00044F12">
            <w:pPr>
              <w:spacing w:after="0" w:line="240" w:lineRule="auto"/>
              <w:rPr>
                <w:rFonts w:ascii="Times New Roman" w:hAnsi="Times New Roman" w:cs="Times New Roman"/>
              </w:rPr>
            </w:pPr>
            <w:r w:rsidRPr="00006DC9">
              <w:rPr>
                <w:rFonts w:ascii="Times New Roman" w:eastAsia="Times New Roman" w:hAnsi="Times New Roman" w:cs="Times New Roman"/>
                <w:color w:val="3C7D22"/>
                <w:lang w:eastAsia="lt-LT"/>
              </w:rPr>
              <w:t xml:space="preserve">BP 7 kl.: tyrinėjamas šviesos atspindys nuo veidrodinių (plokščių, išgaubtų ir įgaubtų) ir nelygių paviršių, [...]; </w:t>
            </w:r>
          </w:p>
        </w:tc>
        <w:tc>
          <w:tcPr>
            <w:tcW w:w="176" w:type="pct"/>
            <w:tcMar>
              <w:top w:w="28" w:type="dxa"/>
              <w:left w:w="57" w:type="dxa"/>
              <w:bottom w:w="28" w:type="dxa"/>
              <w:right w:w="57" w:type="dxa"/>
            </w:tcMar>
          </w:tcPr>
          <w:p w14:paraId="470288A9"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47419828"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1–2</w:t>
            </w:r>
          </w:p>
        </w:tc>
        <w:tc>
          <w:tcPr>
            <w:tcW w:w="938" w:type="pct"/>
            <w:tcMar>
              <w:top w:w="28" w:type="dxa"/>
              <w:left w:w="57" w:type="dxa"/>
              <w:bottom w:w="28" w:type="dxa"/>
              <w:right w:w="57" w:type="dxa"/>
            </w:tcMar>
          </w:tcPr>
          <w:p w14:paraId="3A770B6D"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Šviesos sklidimo ir atspindžio dėsnių kartojimas.</w:t>
            </w:r>
          </w:p>
          <w:p w14:paraId="03FE26B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Šviesos atspindžio tyrimas nuo veidrodžių (plokščiojo, įgaubto, išgaubto)</w:t>
            </w:r>
          </w:p>
        </w:tc>
        <w:tc>
          <w:tcPr>
            <w:tcW w:w="738" w:type="pct"/>
            <w:tcMar>
              <w:top w:w="28" w:type="dxa"/>
              <w:left w:w="57" w:type="dxa"/>
              <w:bottom w:w="28" w:type="dxa"/>
              <w:right w:w="57" w:type="dxa"/>
            </w:tcMar>
          </w:tcPr>
          <w:p w14:paraId="48203DAE"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49–55)</w:t>
            </w:r>
          </w:p>
          <w:p w14:paraId="17EB181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31075EE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02D0A122"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p>
        </w:tc>
        <w:tc>
          <w:tcPr>
            <w:tcW w:w="764" w:type="pct"/>
            <w:noWrap/>
            <w:tcMar>
              <w:top w:w="28" w:type="dxa"/>
              <w:left w:w="57" w:type="dxa"/>
              <w:bottom w:w="28" w:type="dxa"/>
              <w:right w:w="57" w:type="dxa"/>
            </w:tcMar>
          </w:tcPr>
          <w:p w14:paraId="18C24755" w14:textId="77777777" w:rsidR="0074686B" w:rsidRPr="00006DC9" w:rsidRDefault="0074686B" w:rsidP="00044F12">
            <w:pPr>
              <w:spacing w:after="120" w:line="240" w:lineRule="auto"/>
              <w:rPr>
                <w:rFonts w:ascii="Times New Roman" w:hAnsi="Times New Roman" w:cs="Times New Roman"/>
              </w:rPr>
            </w:pPr>
          </w:p>
        </w:tc>
      </w:tr>
      <w:tr w:rsidR="00E42B51" w:rsidRPr="00006DC9" w14:paraId="2269DED8" w14:textId="77777777" w:rsidTr="00E42B51">
        <w:trPr>
          <w:gridAfter w:val="1"/>
          <w:wAfter w:w="154" w:type="pct"/>
        </w:trPr>
        <w:tc>
          <w:tcPr>
            <w:tcW w:w="434" w:type="pct"/>
            <w:vMerge/>
            <w:tcMar>
              <w:top w:w="28" w:type="dxa"/>
              <w:left w:w="57" w:type="dxa"/>
              <w:bottom w:w="28" w:type="dxa"/>
              <w:right w:w="57" w:type="dxa"/>
            </w:tcMar>
            <w:vAlign w:val="center"/>
          </w:tcPr>
          <w:p w14:paraId="12D01085"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53167BFB" w14:textId="77777777" w:rsidR="0074686B" w:rsidRPr="00006DC9" w:rsidRDefault="0074686B" w:rsidP="00044F12">
            <w:pPr>
              <w:spacing w:after="0" w:line="240" w:lineRule="auto"/>
              <w:rPr>
                <w:rFonts w:ascii="Times New Roman" w:eastAsia="Times New Roman" w:hAnsi="Times New Roman" w:cs="Times New Roman"/>
                <w:color w:val="3C7D22"/>
                <w:lang w:eastAsia="lt-LT"/>
              </w:rPr>
            </w:pPr>
            <w:r w:rsidRPr="00006DC9">
              <w:rPr>
                <w:rFonts w:ascii="Times New Roman" w:eastAsia="Times New Roman" w:hAnsi="Times New Roman" w:cs="Times New Roman"/>
                <w:bCs/>
                <w:lang w:eastAsia="lt-LT"/>
              </w:rPr>
              <w:t>Šviesos lūžimas.</w:t>
            </w:r>
          </w:p>
          <w:p w14:paraId="209F38D5" w14:textId="77777777" w:rsidR="0074686B" w:rsidRPr="00006DC9" w:rsidRDefault="0074686B" w:rsidP="00044F12">
            <w:pPr>
              <w:spacing w:after="0" w:line="240" w:lineRule="auto"/>
              <w:rPr>
                <w:rFonts w:ascii="Times New Roman" w:hAnsi="Times New Roman" w:cs="Times New Roman"/>
              </w:rPr>
            </w:pPr>
            <w:r w:rsidRPr="00006DC9">
              <w:rPr>
                <w:rFonts w:ascii="Times New Roman" w:eastAsia="Times New Roman" w:hAnsi="Times New Roman" w:cs="Times New Roman"/>
                <w:color w:val="3C7D22"/>
                <w:lang w:eastAsia="lt-LT"/>
              </w:rPr>
              <w:t>BP 7 kl.: tyrinėjamas šviesos sklidimas per terpių ribą (iš optiškai retesnės į tankesnę ir atvirkščiai), stebimas ir aptariamas visiškojo</w:t>
            </w:r>
            <w:r w:rsidRPr="00006DC9">
              <w:rPr>
                <w:rFonts w:ascii="Times New Roman" w:hAnsi="Times New Roman" w:cs="Times New Roman"/>
                <w:color w:val="00B050"/>
                <w:shd w:val="clear" w:color="auto" w:fill="FFFFFF"/>
              </w:rPr>
              <w:t xml:space="preserve"> </w:t>
            </w:r>
            <w:r w:rsidRPr="00006DC9">
              <w:rPr>
                <w:rFonts w:ascii="Times New Roman" w:eastAsia="Times New Roman" w:hAnsi="Times New Roman" w:cs="Times New Roman"/>
                <w:color w:val="3C7D22"/>
                <w:lang w:eastAsia="lt-LT"/>
              </w:rPr>
              <w:t xml:space="preserve">atspindžio reiškinys, aptariami šviesolaidžiai ir jų taikymas; aptariama, kad skirtingose skaidriose aplinkose šviesa sklinda skirtingu greičiu, nes jos yra nevienodo optinio tankio ir šviesa pereidama iš vienos aplinkos į kitą lūžta; apibrėžiamas medžiagos absoliutinis lūžio rodiklis, sprendžiami uždaviniai; </w:t>
            </w:r>
            <w:r w:rsidRPr="00006DC9">
              <w:rPr>
                <w:rFonts w:ascii="Times New Roman" w:eastAsia="Times New Roman" w:hAnsi="Times New Roman" w:cs="Times New Roman"/>
                <w:color w:val="3C7D22"/>
                <w:lang w:eastAsia="lt-LT"/>
              </w:rPr>
              <w:lastRenderedPageBreak/>
              <w:t>mokomasi brėžti šviesos spindulio eigą per skirtingo optinio tankio aplinkų ribą ir brėžinyje žymėti kritimo, lūžio ir atspindžio kampus. Stebint šviesos sklidimą per trikampę prizmę aptariamas baltos šviesos išsiskaidymas į 7 dedamąsias spalvas, spektro sąvoka, spalvų išsidėstymas spektre siejamas su dažniu, vaivorykštė kaip natūralaus optinio reiškinio ir spektro pavyzdys. Aptariama, kuo skiriasi skaidrūs ir neskaidrūs</w:t>
            </w:r>
            <w:r w:rsidRPr="00006DC9">
              <w:rPr>
                <w:rFonts w:ascii="Times New Roman" w:hAnsi="Times New Roman" w:cs="Times New Roman"/>
                <w:color w:val="00B050"/>
                <w:shd w:val="clear" w:color="auto" w:fill="FFFFFF"/>
              </w:rPr>
              <w:t xml:space="preserve"> </w:t>
            </w:r>
            <w:r w:rsidRPr="00006DC9">
              <w:rPr>
                <w:rFonts w:ascii="Times New Roman" w:eastAsia="Times New Roman" w:hAnsi="Times New Roman" w:cs="Times New Roman"/>
                <w:color w:val="3C7D22"/>
                <w:lang w:eastAsia="lt-LT"/>
              </w:rPr>
              <w:t xml:space="preserve">kūnai, mokomasi paaiškinti skaidrių ir neskaidrių daiktų spalvą. </w:t>
            </w:r>
          </w:p>
        </w:tc>
        <w:tc>
          <w:tcPr>
            <w:tcW w:w="176" w:type="pct"/>
            <w:tcMar>
              <w:top w:w="28" w:type="dxa"/>
              <w:left w:w="57" w:type="dxa"/>
              <w:bottom w:w="28" w:type="dxa"/>
              <w:right w:w="57" w:type="dxa"/>
            </w:tcMar>
          </w:tcPr>
          <w:p w14:paraId="17540565"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0D5FA825"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2–3</w:t>
            </w:r>
          </w:p>
        </w:tc>
        <w:tc>
          <w:tcPr>
            <w:tcW w:w="938" w:type="pct"/>
            <w:tcMar>
              <w:top w:w="28" w:type="dxa"/>
              <w:left w:w="57" w:type="dxa"/>
              <w:bottom w:w="28" w:type="dxa"/>
              <w:right w:w="57" w:type="dxa"/>
            </w:tcMar>
          </w:tcPr>
          <w:p w14:paraId="29C24C9D"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Lazerio spindulio sklidimo per terpių ribą: oras-stiklas, stiklas-vanduo ir kt. tyrimas.</w:t>
            </w:r>
          </w:p>
          <w:p w14:paraId="1E01ED37"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Visiškojo atspindžio eksperimentinis gavimas ir analizavimas.</w:t>
            </w:r>
          </w:p>
          <w:p w14:paraId="4AF62A13" w14:textId="77777777" w:rsidR="0074686B" w:rsidRPr="00006DC9" w:rsidRDefault="0074686B" w:rsidP="00044F12">
            <w:pPr>
              <w:spacing w:after="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Virtualūs tyrimai.</w:t>
            </w:r>
          </w:p>
          <w:p w14:paraId="60B9059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p>
        </w:tc>
        <w:tc>
          <w:tcPr>
            <w:tcW w:w="738" w:type="pct"/>
            <w:tcMar>
              <w:top w:w="28" w:type="dxa"/>
              <w:left w:w="57" w:type="dxa"/>
              <w:bottom w:w="28" w:type="dxa"/>
              <w:right w:w="57" w:type="dxa"/>
            </w:tcMar>
          </w:tcPr>
          <w:p w14:paraId="3518B19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56–80)</w:t>
            </w:r>
          </w:p>
          <w:p w14:paraId="0F620D7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3FAAF0E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1BE9D9D7" w14:textId="77777777" w:rsidR="0074686B" w:rsidRPr="00006DC9" w:rsidRDefault="0074686B" w:rsidP="00044F12">
            <w:pPr>
              <w:spacing w:after="120" w:line="240" w:lineRule="auto"/>
              <w:textAlignment w:val="baseline"/>
              <w:rPr>
                <w:rFonts w:ascii="Times New Roman" w:hAnsi="Times New Roman" w:cs="Times New Roman"/>
                <w:color w:val="467886"/>
                <w:u w:val="single"/>
              </w:rPr>
            </w:pPr>
            <w:r w:rsidRPr="00006DC9">
              <w:t>*</w:t>
            </w:r>
            <w:hyperlink r:id="rId527" w:tgtFrame="_blank" w:history="1">
              <w:r w:rsidRPr="00006DC9">
                <w:rPr>
                  <w:rStyle w:val="Hipersaitas"/>
                  <w:rFonts w:ascii="Times New Roman" w:hAnsi="Times New Roman" w:cs="Times New Roman"/>
                </w:rPr>
                <w:t>Total Internal Reflection</w:t>
              </w:r>
            </w:hyperlink>
            <w:r w:rsidRPr="00006DC9">
              <w:rPr>
                <w:rStyle w:val="Hipersaitas"/>
                <w:rFonts w:ascii="Times New Roman" w:hAnsi="Times New Roman" w:cs="Times New Roman"/>
              </w:rPr>
              <w:t xml:space="preserve"> </w:t>
            </w:r>
          </w:p>
        </w:tc>
        <w:tc>
          <w:tcPr>
            <w:tcW w:w="764" w:type="pct"/>
            <w:noWrap/>
            <w:tcMar>
              <w:top w:w="28" w:type="dxa"/>
              <w:left w:w="57" w:type="dxa"/>
              <w:bottom w:w="28" w:type="dxa"/>
              <w:right w:w="57" w:type="dxa"/>
            </w:tcMar>
          </w:tcPr>
          <w:p w14:paraId="7556DED9" w14:textId="77777777" w:rsidR="0074686B" w:rsidRPr="00006DC9" w:rsidRDefault="0074686B" w:rsidP="00044F12">
            <w:pPr>
              <w:spacing w:after="120" w:line="240" w:lineRule="auto"/>
            </w:pPr>
            <w:hyperlink r:id="rId528" w:anchor="scene1" w:history="1">
              <w:r w:rsidRPr="00006DC9">
                <w:rPr>
                  <w:rStyle w:val="Hipersaitas"/>
                  <w:rFonts w:ascii="Times New Roman" w:hAnsi="Times New Roman" w:cs="Times New Roman"/>
                </w:rPr>
                <w:t>Šviesos spindulio perėjimas iš vienos terpės į kitą (emokykla.lt)</w:t>
              </w:r>
            </w:hyperlink>
          </w:p>
          <w:p w14:paraId="20B0318E" w14:textId="77777777" w:rsidR="0074686B" w:rsidRPr="00006DC9" w:rsidRDefault="0074686B" w:rsidP="00044F12">
            <w:pPr>
              <w:spacing w:after="120" w:line="240" w:lineRule="auto"/>
              <w:rPr>
                <w:rFonts w:ascii="Times New Roman" w:hAnsi="Times New Roman" w:cs="Times New Roman"/>
              </w:rPr>
            </w:pPr>
            <w:r w:rsidRPr="00006DC9">
              <w:rPr>
                <w:rStyle w:val="Hipersaitas"/>
                <w:rFonts w:ascii="Times New Roman" w:hAnsi="Times New Roman" w:cs="Times New Roman"/>
              </w:rPr>
              <w:t>*</w:t>
            </w:r>
            <w:hyperlink r:id="rId529" w:tgtFrame="_blank" w:history="1">
              <w:r w:rsidRPr="00006DC9">
                <w:rPr>
                  <w:rStyle w:val="Hipersaitas"/>
                  <w:rFonts w:ascii="Times New Roman" w:hAnsi="Times New Roman" w:cs="Times New Roman"/>
                </w:rPr>
                <w:t>Bending Light</w:t>
              </w:r>
            </w:hyperlink>
          </w:p>
        </w:tc>
      </w:tr>
      <w:tr w:rsidR="00E42B51" w:rsidRPr="00006DC9" w14:paraId="1B24D8EA" w14:textId="77777777" w:rsidTr="00E42B51">
        <w:trPr>
          <w:gridAfter w:val="1"/>
          <w:wAfter w:w="154" w:type="pct"/>
        </w:trPr>
        <w:tc>
          <w:tcPr>
            <w:tcW w:w="434" w:type="pct"/>
            <w:vMerge/>
            <w:tcMar>
              <w:top w:w="28" w:type="dxa"/>
              <w:left w:w="57" w:type="dxa"/>
              <w:bottom w:w="28" w:type="dxa"/>
              <w:right w:w="57" w:type="dxa"/>
            </w:tcMar>
            <w:vAlign w:val="center"/>
          </w:tcPr>
          <w:p w14:paraId="5296B82B"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7B243032" w14:textId="77777777" w:rsidR="0074686B" w:rsidRPr="00006DC9" w:rsidRDefault="0074686B" w:rsidP="00044F12">
            <w:pPr>
              <w:spacing w:after="0" w:line="240" w:lineRule="auto"/>
              <w:rPr>
                <w:rFonts w:ascii="Times New Roman" w:eastAsia="Times New Roman" w:hAnsi="Times New Roman" w:cs="Times New Roman"/>
                <w:color w:val="3C7D22"/>
                <w:lang w:eastAsia="lt-LT"/>
              </w:rPr>
            </w:pPr>
            <w:r w:rsidRPr="00006DC9">
              <w:rPr>
                <w:rFonts w:ascii="Times New Roman" w:eastAsia="Times New Roman" w:hAnsi="Times New Roman" w:cs="Times New Roman"/>
                <w:bCs/>
                <w:lang w:eastAsia="lt-LT"/>
              </w:rPr>
              <w:t>Apšvieta.</w:t>
            </w:r>
          </w:p>
          <w:p w14:paraId="3659E18E" w14:textId="77777777" w:rsidR="0074686B" w:rsidRPr="00006DC9" w:rsidRDefault="0074686B" w:rsidP="00044F12">
            <w:pPr>
              <w:spacing w:after="0" w:line="240" w:lineRule="auto"/>
              <w:rPr>
                <w:rFonts w:ascii="Times New Roman" w:hAnsi="Times New Roman" w:cs="Times New Roman"/>
              </w:rPr>
            </w:pPr>
            <w:r w:rsidRPr="00006DC9">
              <w:rPr>
                <w:rFonts w:ascii="Times New Roman" w:eastAsia="Times New Roman" w:hAnsi="Times New Roman" w:cs="Times New Roman"/>
                <w:color w:val="3C7D22"/>
                <w:lang w:eastAsia="lt-LT"/>
              </w:rPr>
              <w:t>BP 7 kl.: Aptariama, kas yra apšvieta, kokie yra jos matavimo vienetai, mokomasi matuoti apšvietą.</w:t>
            </w:r>
          </w:p>
        </w:tc>
        <w:tc>
          <w:tcPr>
            <w:tcW w:w="176" w:type="pct"/>
            <w:tcMar>
              <w:top w:w="28" w:type="dxa"/>
              <w:left w:w="57" w:type="dxa"/>
              <w:bottom w:w="28" w:type="dxa"/>
              <w:right w:w="57" w:type="dxa"/>
            </w:tcMar>
          </w:tcPr>
          <w:p w14:paraId="312ED3F0"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6C855F5F" w14:textId="77777777" w:rsidR="0074686B" w:rsidRPr="00006DC9" w:rsidRDefault="0074686B" w:rsidP="00044F12">
            <w:pPr>
              <w:spacing w:after="0" w:line="240" w:lineRule="auto"/>
              <w:jc w:val="center"/>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2</w:t>
            </w:r>
          </w:p>
        </w:tc>
        <w:tc>
          <w:tcPr>
            <w:tcW w:w="938" w:type="pct"/>
            <w:tcMar>
              <w:top w:w="28" w:type="dxa"/>
              <w:left w:w="57" w:type="dxa"/>
              <w:bottom w:w="28" w:type="dxa"/>
              <w:right w:w="57" w:type="dxa"/>
            </w:tcMar>
          </w:tcPr>
          <w:p w14:paraId="53A8C0C3"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Stebima, kaip apšvieta keičiasi keičiant šviesos šaltinio atstumą nuo stalo; lygindami skirtingus šviesos šaltinius, aiškinamasi, kas yra šviesos stipris, jo matavimo vienetas; </w:t>
            </w:r>
          </w:p>
          <w:p w14:paraId="0BF7DF6C" w14:textId="77777777" w:rsidR="0074686B" w:rsidRPr="00006DC9" w:rsidRDefault="0074686B" w:rsidP="00044F12">
            <w:pPr>
              <w:spacing w:after="0" w:line="240" w:lineRule="auto"/>
              <w:textAlignment w:val="baseline"/>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Į savo išmanųjį įrenginį įsidiegę programėlę Science-journal</w:t>
            </w:r>
            <w:r w:rsidRPr="00006DC9">
              <w:rPr>
                <w:rFonts w:ascii="Times New Roman" w:eastAsia="Times New Roman" w:hAnsi="Times New Roman" w:cs="Times New Roman"/>
                <w:color w:val="0563C1"/>
                <w:u w:val="single"/>
                <w:lang w:eastAsia="lt-LT"/>
              </w:rPr>
              <w:t xml:space="preserve">, </w:t>
            </w:r>
            <w:r w:rsidRPr="00006DC9">
              <w:rPr>
                <w:rFonts w:ascii="Times New Roman" w:eastAsia="Times New Roman" w:hAnsi="Times New Roman" w:cs="Times New Roman"/>
                <w:lang w:eastAsia="lt-LT"/>
              </w:rPr>
              <w:t>mokiniai mokosi matuoti apšvietą, aiškinasi, kokie yra jos matavimo vienetai, pasitikrina ar jų darbo vietų namuose ir mokykloje apšvieta atitinka higienos normas</w:t>
            </w:r>
            <w:r w:rsidRPr="00006DC9">
              <w:rPr>
                <w:rFonts w:ascii="Times New Roman" w:eastAsia="Times New Roman" w:hAnsi="Times New Roman" w:cs="Times New Roman"/>
                <w:color w:val="0563C1"/>
                <w:u w:val="single"/>
                <w:lang w:eastAsia="lt-LT"/>
              </w:rPr>
              <w:t xml:space="preserve"> </w:t>
            </w:r>
            <w:r w:rsidRPr="00006DC9">
              <w:rPr>
                <w:rFonts w:ascii="Times New Roman" w:eastAsia="Times New Roman" w:hAnsi="Times New Roman" w:cs="Times New Roman"/>
                <w:i/>
                <w:iCs/>
                <w:lang w:eastAsia="lt-LT"/>
              </w:rPr>
              <w:t>Pastaba:</w:t>
            </w:r>
            <w:r w:rsidRPr="00006DC9">
              <w:rPr>
                <w:rFonts w:ascii="Times New Roman" w:eastAsia="Times New Roman" w:hAnsi="Times New Roman" w:cs="Times New Roman"/>
                <w:lang w:eastAsia="lt-LT"/>
              </w:rPr>
              <w:t xml:space="preserve"> matuojant išmaniaisiais įrenginiais mokiniai gali susidurti su nesisteminiais matavimo vienetais.</w:t>
            </w:r>
          </w:p>
        </w:tc>
        <w:tc>
          <w:tcPr>
            <w:tcW w:w="738" w:type="pct"/>
            <w:tcMar>
              <w:top w:w="28" w:type="dxa"/>
              <w:left w:w="57" w:type="dxa"/>
              <w:bottom w:w="28" w:type="dxa"/>
              <w:right w:w="57" w:type="dxa"/>
            </w:tcMar>
          </w:tcPr>
          <w:p w14:paraId="3F42D8E6"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(p.81–83)</w:t>
            </w:r>
          </w:p>
          <w:p w14:paraId="0287BEE8"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2CB38B78"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7EFA557B" w14:textId="77777777" w:rsidR="0074686B" w:rsidRPr="00006DC9" w:rsidRDefault="0074686B" w:rsidP="00044F12">
            <w:pPr>
              <w:spacing w:after="120" w:line="240" w:lineRule="auto"/>
              <w:rPr>
                <w:rStyle w:val="Hipersaitas"/>
                <w:rFonts w:ascii="Times New Roman" w:hAnsi="Times New Roman" w:cs="Times New Roman"/>
              </w:rPr>
            </w:pPr>
            <w:r w:rsidRPr="00006DC9">
              <w:rPr>
                <w:rStyle w:val="Hipersaitas"/>
                <w:rFonts w:ascii="Times New Roman" w:hAnsi="Times New Roman" w:cs="Times New Roman"/>
              </w:rPr>
              <w:t>*</w:t>
            </w:r>
            <w:hyperlink r:id="rId530" w:history="1">
              <w:r w:rsidRPr="00006DC9">
                <w:rPr>
                  <w:rStyle w:val="Hipersaitas"/>
                  <w:rFonts w:ascii="Times New Roman" w:hAnsi="Times New Roman" w:cs="Times New Roman"/>
                </w:rPr>
                <w:t>Dėl Lietuvos higienos normos HN 21:2011 „Mokykla, vykdanti bendrojo ugdymo programas. Bendrieji sveikatos saugos reikalavimai" patvirtinimo</w:t>
              </w:r>
            </w:hyperlink>
            <w:r w:rsidRPr="00006DC9">
              <w:rPr>
                <w:rStyle w:val="Hipersaitas"/>
                <w:rFonts w:ascii="Times New Roman" w:hAnsi="Times New Roman" w:cs="Times New Roman"/>
              </w:rPr>
              <w:t xml:space="preserve"> (6 skyrius)</w:t>
            </w:r>
          </w:p>
          <w:p w14:paraId="64AE4D30" w14:textId="77777777" w:rsidR="0074686B" w:rsidRPr="00006DC9" w:rsidRDefault="0074686B" w:rsidP="00044F12">
            <w:pPr>
              <w:spacing w:after="120" w:line="240" w:lineRule="auto"/>
              <w:rPr>
                <w:rStyle w:val="Hipersaitas"/>
                <w:rFonts w:ascii="Times New Roman" w:hAnsi="Times New Roman" w:cs="Times New Roman"/>
              </w:rPr>
            </w:pPr>
            <w:r w:rsidRPr="00006DC9">
              <w:rPr>
                <w:rStyle w:val="Hipersaitas"/>
                <w:rFonts w:ascii="Times New Roman" w:hAnsi="Times New Roman" w:cs="Times New Roman"/>
              </w:rPr>
              <w:t>*</w:t>
            </w:r>
            <w:hyperlink r:id="rId531" w:history="1">
              <w:r w:rsidRPr="00006DC9">
                <w:rPr>
                  <w:rStyle w:val="Hipersaitas"/>
                  <w:rFonts w:ascii="Times New Roman" w:hAnsi="Times New Roman" w:cs="Times New Roman"/>
                </w:rPr>
                <w:t>https://www.translatorscafe.com/unit-converter/lt-LT/illumination/</w:t>
              </w:r>
            </w:hyperlink>
          </w:p>
        </w:tc>
        <w:tc>
          <w:tcPr>
            <w:tcW w:w="764" w:type="pct"/>
            <w:noWrap/>
            <w:tcMar>
              <w:top w:w="28" w:type="dxa"/>
              <w:left w:w="57" w:type="dxa"/>
              <w:bottom w:w="28" w:type="dxa"/>
              <w:right w:w="57" w:type="dxa"/>
            </w:tcMar>
          </w:tcPr>
          <w:p w14:paraId="0DD40DDF" w14:textId="77777777" w:rsidR="0074686B" w:rsidRPr="00006DC9" w:rsidRDefault="0074686B" w:rsidP="00044F12">
            <w:pPr>
              <w:spacing w:after="120" w:line="240" w:lineRule="auto"/>
              <w:rPr>
                <w:rStyle w:val="Hipersaitas"/>
                <w:rFonts w:ascii="Times New Roman" w:eastAsia="Times New Roman" w:hAnsi="Times New Roman" w:cs="Times New Roman"/>
                <w:lang w:eastAsia="lt-LT"/>
              </w:rPr>
            </w:pPr>
            <w:r w:rsidRPr="00006DC9">
              <w:rPr>
                <w:rStyle w:val="Hipersaitas"/>
                <w:rFonts w:ascii="Times New Roman" w:eastAsia="Times New Roman" w:hAnsi="Times New Roman" w:cs="Times New Roman"/>
                <w:lang w:eastAsia="lt-LT"/>
              </w:rPr>
              <w:t>*</w:t>
            </w:r>
            <w:hyperlink r:id="rId532" w:history="1">
              <w:r w:rsidRPr="00006DC9">
                <w:rPr>
                  <w:rStyle w:val="Hipersaitas"/>
                  <w:rFonts w:ascii="Times New Roman" w:hAnsi="Times New Roman" w:cs="Times New Roman"/>
                </w:rPr>
                <w:t>https://www.arduino.cc/education/science-journal</w:t>
              </w:r>
            </w:hyperlink>
          </w:p>
        </w:tc>
      </w:tr>
      <w:tr w:rsidR="00E42B51" w:rsidRPr="00006DC9" w14:paraId="345D1E46" w14:textId="77777777" w:rsidTr="00E42B51">
        <w:trPr>
          <w:gridAfter w:val="1"/>
          <w:wAfter w:w="154" w:type="pct"/>
        </w:trPr>
        <w:tc>
          <w:tcPr>
            <w:tcW w:w="434" w:type="pct"/>
            <w:vMerge w:val="restart"/>
            <w:tcMar>
              <w:top w:w="28" w:type="dxa"/>
              <w:left w:w="57" w:type="dxa"/>
              <w:bottom w:w="28" w:type="dxa"/>
              <w:right w:w="57" w:type="dxa"/>
            </w:tcMar>
          </w:tcPr>
          <w:p w14:paraId="6FA2459F"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r w:rsidRPr="00006DC9">
              <w:rPr>
                <w:rFonts w:ascii="Times New Roman" w:hAnsi="Times New Roman" w:cs="Times New Roman"/>
                <w:b/>
                <w:bCs/>
              </w:rPr>
              <w:lastRenderedPageBreak/>
              <w:t>Optiniai prietaisai</w:t>
            </w:r>
            <w:r w:rsidRPr="00006DC9">
              <w:rPr>
                <w:rStyle w:val="Puslapioinaosnuoroda"/>
                <w:rFonts w:ascii="Times New Roman" w:hAnsi="Times New Roman" w:cs="Times New Roman"/>
              </w:rPr>
              <w:footnoteReference w:id="8"/>
            </w:r>
          </w:p>
        </w:tc>
        <w:tc>
          <w:tcPr>
            <w:tcW w:w="868" w:type="pct"/>
            <w:tcMar>
              <w:top w:w="28" w:type="dxa"/>
              <w:left w:w="57" w:type="dxa"/>
              <w:bottom w:w="28" w:type="dxa"/>
              <w:right w:w="57" w:type="dxa"/>
            </w:tcMar>
          </w:tcPr>
          <w:p w14:paraId="3F55E2F1" w14:textId="77777777" w:rsidR="0074686B" w:rsidRPr="00006DC9" w:rsidRDefault="0074686B" w:rsidP="00044F12">
            <w:pPr>
              <w:spacing w:after="0" w:line="240" w:lineRule="auto"/>
              <w:rPr>
                <w:rFonts w:ascii="Times New Roman" w:eastAsia="Times New Roman" w:hAnsi="Times New Roman" w:cs="Times New Roman"/>
                <w:bCs/>
                <w:lang w:eastAsia="lt-LT"/>
              </w:rPr>
            </w:pPr>
            <w:r w:rsidRPr="00006DC9">
              <w:rPr>
                <w:rFonts w:ascii="Times New Roman" w:eastAsia="Times New Roman" w:hAnsi="Times New Roman" w:cs="Times New Roman"/>
                <w:bCs/>
                <w:lang w:eastAsia="lt-LT"/>
              </w:rPr>
              <w:t>Lęšiai. Lęšiais gauti daikto atvaizdai.</w:t>
            </w:r>
          </w:p>
          <w:p w14:paraId="5CF00CE5" w14:textId="77777777" w:rsidR="0074686B" w:rsidRPr="00006DC9" w:rsidRDefault="0074686B" w:rsidP="00044F12">
            <w:pPr>
              <w:spacing w:after="0" w:line="240" w:lineRule="auto"/>
              <w:rPr>
                <w:rFonts w:ascii="Times New Roman" w:hAnsi="Times New Roman" w:cs="Times New Roman"/>
              </w:rPr>
            </w:pPr>
            <w:r w:rsidRPr="00006DC9">
              <w:rPr>
                <w:rFonts w:ascii="Times New Roman" w:eastAsia="Times New Roman" w:hAnsi="Times New Roman" w:cs="Times New Roman"/>
                <w:color w:val="3C7D22"/>
                <w:lang w:eastAsia="lt-LT"/>
              </w:rPr>
              <w:t>BP 7 kl.:</w:t>
            </w:r>
            <w:r w:rsidRPr="00006DC9">
              <w:rPr>
                <w:rFonts w:ascii="Times New Roman" w:hAnsi="Times New Roman" w:cs="Times New Roman"/>
              </w:rPr>
              <w:t xml:space="preserve"> </w:t>
            </w:r>
            <w:r w:rsidRPr="00006DC9">
              <w:rPr>
                <w:rFonts w:ascii="Times New Roman" w:eastAsia="Times New Roman" w:hAnsi="Times New Roman" w:cs="Times New Roman"/>
                <w:color w:val="3C7D22"/>
                <w:lang w:eastAsia="lt-LT"/>
              </w:rPr>
              <w:t>Aiškinamasi, kas yra lęšis, nagrinėjama, kuo skiriasi glaudžiamasis ir sklaidomasis lęšis [...], apibūdinama ir skaičiuojama lęšio laužiamoji geba, apibūdinamas laužiamosios gebos vienetas (dioptrija); tyrinėjami ir braižomi lęšiais gaunami atvaizdai, apibūdinamas ir skaičiuojamas lęšio didinimas.</w:t>
            </w:r>
          </w:p>
        </w:tc>
        <w:tc>
          <w:tcPr>
            <w:tcW w:w="176" w:type="pct"/>
            <w:tcMar>
              <w:top w:w="28" w:type="dxa"/>
              <w:left w:w="57" w:type="dxa"/>
              <w:bottom w:w="28" w:type="dxa"/>
              <w:right w:w="57" w:type="dxa"/>
            </w:tcMar>
            <w:vAlign w:val="center"/>
          </w:tcPr>
          <w:p w14:paraId="002B82C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204436F4" w14:textId="77777777" w:rsidR="0074686B" w:rsidRPr="00006DC9" w:rsidRDefault="0074686B" w:rsidP="00044F12">
            <w:pPr>
              <w:spacing w:after="0" w:line="240" w:lineRule="auto"/>
              <w:jc w:val="center"/>
              <w:rPr>
                <w:rFonts w:ascii="Times New Roman" w:eastAsia="Times New Roman" w:hAnsi="Times New Roman" w:cs="Times New Roman"/>
              </w:rPr>
            </w:pPr>
            <w:r w:rsidRPr="00006DC9">
              <w:rPr>
                <w:rFonts w:ascii="Times New Roman" w:eastAsia="Times New Roman" w:hAnsi="Times New Roman" w:cs="Times New Roman"/>
              </w:rPr>
              <w:t>4–5</w:t>
            </w:r>
          </w:p>
        </w:tc>
        <w:tc>
          <w:tcPr>
            <w:tcW w:w="938" w:type="pct"/>
            <w:tcMar>
              <w:top w:w="28" w:type="dxa"/>
              <w:left w:w="57" w:type="dxa"/>
              <w:bottom w:w="28" w:type="dxa"/>
              <w:right w:w="57" w:type="dxa"/>
            </w:tcMar>
          </w:tcPr>
          <w:p w14:paraId="73FCE663"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Skirtingų daikto atvaizdų (padidinto, sumažinto, tokio paties dydžio) ir toli esančio objekto (medžio, bokšto) atvaizdo ekrane gavimas glaudžiamaisiais lęšiais, gautų atvaizdų palyginimas ir jų skirtumų paaiškinimas.</w:t>
            </w:r>
          </w:p>
          <w:p w14:paraId="481F5196"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Lęšio didinimo apskaičiavimas. </w:t>
            </w:r>
          </w:p>
          <w:p w14:paraId="7489B770" w14:textId="77777777" w:rsidR="0074686B" w:rsidRPr="00006DC9" w:rsidRDefault="0074686B" w:rsidP="00044F12">
            <w:pPr>
              <w:spacing w:after="0" w:line="240" w:lineRule="auto"/>
              <w:textAlignment w:val="baseline"/>
              <w:rPr>
                <w:rFonts w:ascii="Times New Roman" w:eastAsia="Times New Roman" w:hAnsi="Times New Roman" w:cs="Times New Roman"/>
                <w:color w:val="0563C1"/>
                <w:u w:val="single"/>
                <w:lang w:eastAsia="lt-LT"/>
              </w:rPr>
            </w:pPr>
            <w:r w:rsidRPr="00006DC9">
              <w:rPr>
                <w:rFonts w:ascii="Times New Roman" w:eastAsia="Times New Roman" w:hAnsi="Times New Roman" w:cs="Times New Roman"/>
                <w:lang w:eastAsia="lt-LT"/>
              </w:rPr>
              <w:t>Simuliacijų nagrinėjimas.</w:t>
            </w:r>
          </w:p>
          <w:p w14:paraId="624F3C9F"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Lęšiais gaunamų atvaizdų braižymas. </w:t>
            </w:r>
          </w:p>
          <w:p w14:paraId="14D5803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 xml:space="preserve">Kameros obscurą gaminimas ir išbandymas. </w:t>
            </w:r>
            <w:r w:rsidRPr="00006DC9">
              <w:rPr>
                <w:rFonts w:ascii="Times New Roman" w:eastAsia="Times New Roman" w:hAnsi="Times New Roman" w:cs="Times New Roman"/>
                <w:i/>
                <w:lang w:eastAsia="lt-LT"/>
              </w:rPr>
              <w:t>Pastaba:</w:t>
            </w:r>
            <w:r w:rsidRPr="00006DC9">
              <w:rPr>
                <w:rFonts w:ascii="Times New Roman" w:eastAsia="Times New Roman" w:hAnsi="Times New Roman" w:cs="Times New Roman"/>
                <w:lang w:eastAsia="lt-LT"/>
              </w:rPr>
              <w:t xml:space="preserve"> šį darbą rekomenduojama pasiūlyti mokiniams atlikti namuose.</w:t>
            </w:r>
          </w:p>
        </w:tc>
        <w:tc>
          <w:tcPr>
            <w:tcW w:w="738" w:type="pct"/>
            <w:tcMar>
              <w:top w:w="28" w:type="dxa"/>
              <w:left w:w="57" w:type="dxa"/>
              <w:bottom w:w="28" w:type="dxa"/>
              <w:right w:w="57" w:type="dxa"/>
            </w:tcMar>
          </w:tcPr>
          <w:p w14:paraId="5DA3CF3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90–100)</w:t>
            </w:r>
          </w:p>
          <w:p w14:paraId="70521F2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19827D7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3E1393E5" w14:textId="77777777" w:rsidR="0074686B" w:rsidRPr="00006DC9" w:rsidRDefault="0074686B" w:rsidP="00044F12">
            <w:pPr>
              <w:spacing w:after="120" w:line="240" w:lineRule="auto"/>
              <w:rPr>
                <w:rStyle w:val="Hipersaitas"/>
                <w:rFonts w:ascii="Times New Roman" w:hAnsi="Times New Roman" w:cs="Times New Roman"/>
              </w:rPr>
            </w:pPr>
            <w:r w:rsidRPr="00006DC9">
              <w:rPr>
                <w:rStyle w:val="Hipersaitas"/>
                <w:rFonts w:ascii="Times New Roman" w:hAnsi="Times New Roman" w:cs="Times New Roman"/>
              </w:rPr>
              <w:t>*</w:t>
            </w:r>
            <w:hyperlink r:id="rId533" w:history="1">
              <w:r w:rsidRPr="00006DC9">
                <w:rPr>
                  <w:rStyle w:val="Hipersaitas"/>
                  <w:rFonts w:ascii="Times New Roman" w:hAnsi="Times New Roman" w:cs="Times New Roman"/>
                </w:rPr>
                <w:t>https://blackcreek.ca/how-to-make-your-own-camera-obscura/</w:t>
              </w:r>
            </w:hyperlink>
          </w:p>
        </w:tc>
        <w:tc>
          <w:tcPr>
            <w:tcW w:w="764" w:type="pct"/>
            <w:noWrap/>
            <w:tcMar>
              <w:top w:w="28" w:type="dxa"/>
              <w:left w:w="57" w:type="dxa"/>
              <w:bottom w:w="28" w:type="dxa"/>
              <w:right w:w="57" w:type="dxa"/>
            </w:tcMar>
          </w:tcPr>
          <w:p w14:paraId="101DA058" w14:textId="77777777" w:rsidR="0074686B" w:rsidRPr="00006DC9" w:rsidRDefault="0074686B" w:rsidP="00044F12">
            <w:pPr>
              <w:spacing w:after="120" w:line="240" w:lineRule="auto"/>
              <w:textAlignment w:val="baseline"/>
            </w:pPr>
            <w:r w:rsidRPr="00006DC9">
              <w:rPr>
                <w:rStyle w:val="Hipersaitas"/>
                <w:rFonts w:ascii="Times New Roman" w:hAnsi="Times New Roman" w:cs="Times New Roman"/>
              </w:rPr>
              <w:t>*</w:t>
            </w:r>
            <w:hyperlink r:id="rId534" w:history="1">
              <w:r w:rsidRPr="00006DC9">
                <w:rPr>
                  <w:rStyle w:val="Hipersaitas"/>
                  <w:rFonts w:ascii="Times New Roman" w:hAnsi="Times New Roman" w:cs="Times New Roman"/>
                </w:rPr>
                <w:t>http://physics.bu.edu/~duffy/HTML5/Lenses.html</w:t>
              </w:r>
            </w:hyperlink>
          </w:p>
          <w:p w14:paraId="5B9D15E0" w14:textId="77777777" w:rsidR="0074686B" w:rsidRPr="00006DC9" w:rsidRDefault="0074686B" w:rsidP="00044F12">
            <w:pPr>
              <w:spacing w:after="120" w:line="240" w:lineRule="auto"/>
              <w:textAlignment w:val="baseline"/>
              <w:rPr>
                <w:rStyle w:val="Hipersaitas"/>
                <w:rFonts w:ascii="Times New Roman" w:hAnsi="Times New Roman" w:cs="Times New Roman"/>
              </w:rPr>
            </w:pPr>
            <w:r w:rsidRPr="00006DC9">
              <w:rPr>
                <w:rStyle w:val="Hipersaitas"/>
                <w:rFonts w:ascii="Times New Roman" w:hAnsi="Times New Roman" w:cs="Times New Roman"/>
              </w:rPr>
              <w:t>*</w:t>
            </w:r>
            <w:hyperlink r:id="rId535" w:history="1">
              <w:r w:rsidRPr="00006DC9">
                <w:rPr>
                  <w:rStyle w:val="Hipersaitas"/>
                  <w:rFonts w:ascii="Times New Roman" w:hAnsi="Times New Roman" w:cs="Times New Roman"/>
                </w:rPr>
                <w:t>https://www.physicsclassroom.com/Physics-Interactives/Refraction-and-Lenses/Optics-Bench/Optics-Bench-Refraction-Interactive</w:t>
              </w:r>
            </w:hyperlink>
          </w:p>
        </w:tc>
      </w:tr>
      <w:tr w:rsidR="00E42B51" w:rsidRPr="00006DC9" w14:paraId="7194AEA0" w14:textId="77777777" w:rsidTr="00E42B51">
        <w:trPr>
          <w:gridAfter w:val="1"/>
          <w:wAfter w:w="154" w:type="pct"/>
        </w:trPr>
        <w:tc>
          <w:tcPr>
            <w:tcW w:w="434" w:type="pct"/>
            <w:vMerge/>
            <w:tcMar>
              <w:top w:w="28" w:type="dxa"/>
              <w:left w:w="57" w:type="dxa"/>
              <w:bottom w:w="28" w:type="dxa"/>
              <w:right w:w="57" w:type="dxa"/>
            </w:tcMar>
            <w:vAlign w:val="center"/>
          </w:tcPr>
          <w:p w14:paraId="735F2C7B"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253A6EB6" w14:textId="77777777" w:rsidR="0074686B" w:rsidRPr="00006DC9" w:rsidRDefault="0074686B" w:rsidP="00044F12">
            <w:pPr>
              <w:spacing w:after="0" w:line="240" w:lineRule="auto"/>
              <w:rPr>
                <w:rFonts w:ascii="Times New Roman" w:eastAsia="Times New Roman" w:hAnsi="Times New Roman" w:cs="Times New Roman"/>
                <w:bCs/>
                <w:lang w:eastAsia="lt-LT"/>
              </w:rPr>
            </w:pPr>
            <w:r w:rsidRPr="00006DC9">
              <w:rPr>
                <w:rFonts w:ascii="Times New Roman" w:eastAsia="Times New Roman" w:hAnsi="Times New Roman" w:cs="Times New Roman"/>
                <w:bCs/>
                <w:lang w:eastAsia="lt-LT"/>
              </w:rPr>
              <w:t>Optiniai prietaisai.</w:t>
            </w:r>
          </w:p>
          <w:p w14:paraId="4DB5F1B1" w14:textId="77777777" w:rsidR="0074686B" w:rsidRPr="00006DC9" w:rsidRDefault="0074686B" w:rsidP="00044F12">
            <w:pPr>
              <w:spacing w:after="0" w:line="240" w:lineRule="auto"/>
              <w:rPr>
                <w:rFonts w:ascii="Times New Roman" w:hAnsi="Times New Roman" w:cs="Times New Roman"/>
              </w:rPr>
            </w:pPr>
            <w:r w:rsidRPr="00006DC9">
              <w:rPr>
                <w:rFonts w:ascii="Times New Roman" w:eastAsia="Times New Roman" w:hAnsi="Times New Roman" w:cs="Times New Roman"/>
                <w:color w:val="3C7D22"/>
                <w:lang w:eastAsia="lt-LT"/>
              </w:rPr>
              <w:t xml:space="preserve">BP 7 kl.: ir kur jie </w:t>
            </w:r>
            <w:r w:rsidRPr="00006DC9">
              <w:rPr>
                <w:rFonts w:ascii="Times New Roman" w:eastAsia="Times New Roman" w:hAnsi="Times New Roman" w:cs="Times New Roman"/>
                <w:lang w:eastAsia="lt-LT"/>
              </w:rPr>
              <w:t>(lęšiai)</w:t>
            </w:r>
            <w:r w:rsidRPr="00006DC9">
              <w:rPr>
                <w:rFonts w:ascii="Times New Roman" w:eastAsia="Times New Roman" w:hAnsi="Times New Roman" w:cs="Times New Roman"/>
                <w:color w:val="3C7D22"/>
                <w:lang w:eastAsia="lt-LT"/>
              </w:rPr>
              <w:t xml:space="preserve"> yra naudojami (lupa, akiniai, žiūronai, fotoaparatas, mikroskopas, projektorius, teleskopas)</w:t>
            </w:r>
          </w:p>
        </w:tc>
        <w:tc>
          <w:tcPr>
            <w:tcW w:w="176" w:type="pct"/>
            <w:tcMar>
              <w:top w:w="28" w:type="dxa"/>
              <w:left w:w="57" w:type="dxa"/>
              <w:bottom w:w="28" w:type="dxa"/>
              <w:right w:w="57" w:type="dxa"/>
            </w:tcMar>
            <w:vAlign w:val="center"/>
          </w:tcPr>
          <w:p w14:paraId="5805E845"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75AC7827" w14:textId="77777777" w:rsidR="0074686B" w:rsidRPr="00006DC9" w:rsidRDefault="0074686B" w:rsidP="00044F12">
            <w:pPr>
              <w:spacing w:after="0" w:line="240" w:lineRule="auto"/>
              <w:jc w:val="center"/>
              <w:rPr>
                <w:rFonts w:ascii="Times New Roman" w:eastAsia="Times New Roman" w:hAnsi="Times New Roman" w:cs="Times New Roman"/>
              </w:rPr>
            </w:pPr>
            <w:r w:rsidRPr="00006DC9">
              <w:rPr>
                <w:rFonts w:ascii="Times New Roman" w:eastAsia="Times New Roman" w:hAnsi="Times New Roman" w:cs="Times New Roman"/>
              </w:rPr>
              <w:t>2</w:t>
            </w:r>
          </w:p>
        </w:tc>
        <w:tc>
          <w:tcPr>
            <w:tcW w:w="938" w:type="pct"/>
            <w:tcMar>
              <w:top w:w="28" w:type="dxa"/>
              <w:left w:w="57" w:type="dxa"/>
              <w:bottom w:w="28" w:type="dxa"/>
              <w:right w:w="57" w:type="dxa"/>
            </w:tcMar>
          </w:tcPr>
          <w:p w14:paraId="748A6F3E"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Pristatymų apie lęšių panaudojimą žiūronuose, fotoaparatuose, mikroskopuose parengimas ir aptarimas.</w:t>
            </w:r>
          </w:p>
          <w:p w14:paraId="7DDAA01F"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Aptarimas, kodėl negalima žiūrėti į Saulę pro žiūronus, kuo gali būti pavojingas fotoaparatui tiesioginis Saulės paveikslavimas.</w:t>
            </w:r>
          </w:p>
        </w:tc>
        <w:tc>
          <w:tcPr>
            <w:tcW w:w="738" w:type="pct"/>
            <w:tcMar>
              <w:top w:w="28" w:type="dxa"/>
              <w:left w:w="57" w:type="dxa"/>
              <w:bottom w:w="28" w:type="dxa"/>
              <w:right w:w="57" w:type="dxa"/>
            </w:tcMar>
          </w:tcPr>
          <w:p w14:paraId="473DB62E"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114–117, 120–129)</w:t>
            </w:r>
          </w:p>
          <w:p w14:paraId="2582D25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26CCF07C"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1F328F74"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p>
        </w:tc>
        <w:tc>
          <w:tcPr>
            <w:tcW w:w="764" w:type="pct"/>
            <w:noWrap/>
            <w:tcMar>
              <w:top w:w="28" w:type="dxa"/>
              <w:left w:w="57" w:type="dxa"/>
              <w:bottom w:w="28" w:type="dxa"/>
              <w:right w:w="57" w:type="dxa"/>
            </w:tcMar>
          </w:tcPr>
          <w:p w14:paraId="71B616C6" w14:textId="77777777" w:rsidR="0074686B" w:rsidRPr="00006DC9" w:rsidRDefault="0074686B" w:rsidP="00044F12">
            <w:pPr>
              <w:spacing w:after="120" w:line="240" w:lineRule="auto"/>
              <w:rPr>
                <w:rFonts w:ascii="Times New Roman" w:hAnsi="Times New Roman" w:cs="Times New Roman"/>
              </w:rPr>
            </w:pPr>
            <w:hyperlink r:id="rId536" w:anchor="scene1" w:history="1">
              <w:r w:rsidRPr="00006DC9">
                <w:rPr>
                  <w:rStyle w:val="Hipersaitas"/>
                  <w:rFonts w:ascii="Times New Roman" w:hAnsi="Times New Roman" w:cs="Times New Roman"/>
                </w:rPr>
                <w:t>Optiniai prietaisai – žiūronai, mikroskopas, teleskopas-refraktorius, fotoaparatas (emokykla.lt)</w:t>
              </w:r>
            </w:hyperlink>
          </w:p>
        </w:tc>
      </w:tr>
      <w:tr w:rsidR="00E42B51" w:rsidRPr="00006DC9" w14:paraId="79847C27" w14:textId="77777777" w:rsidTr="00E42B51">
        <w:trPr>
          <w:gridAfter w:val="1"/>
          <w:wAfter w:w="154" w:type="pct"/>
        </w:trPr>
        <w:tc>
          <w:tcPr>
            <w:tcW w:w="434" w:type="pct"/>
            <w:vMerge/>
            <w:tcMar>
              <w:top w:w="28" w:type="dxa"/>
              <w:left w:w="57" w:type="dxa"/>
              <w:bottom w:w="28" w:type="dxa"/>
              <w:right w:w="57" w:type="dxa"/>
            </w:tcMar>
            <w:vAlign w:val="center"/>
          </w:tcPr>
          <w:p w14:paraId="6FFC2456"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Mar>
              <w:top w:w="28" w:type="dxa"/>
              <w:left w:w="57" w:type="dxa"/>
              <w:bottom w:w="28" w:type="dxa"/>
              <w:right w:w="57" w:type="dxa"/>
            </w:tcMar>
          </w:tcPr>
          <w:p w14:paraId="370AECF5" w14:textId="77777777" w:rsidR="0074686B" w:rsidRPr="00006DC9" w:rsidRDefault="0074686B" w:rsidP="00044F12">
            <w:pPr>
              <w:spacing w:after="0" w:line="240" w:lineRule="auto"/>
              <w:rPr>
                <w:rFonts w:ascii="Times New Roman" w:eastAsia="Times New Roman" w:hAnsi="Times New Roman" w:cs="Times New Roman"/>
                <w:bCs/>
                <w:lang w:eastAsia="lt-LT"/>
              </w:rPr>
            </w:pPr>
            <w:r w:rsidRPr="00006DC9">
              <w:rPr>
                <w:rFonts w:ascii="Times New Roman" w:eastAsia="Times New Roman" w:hAnsi="Times New Roman" w:cs="Times New Roman"/>
                <w:bCs/>
                <w:lang w:eastAsia="lt-LT"/>
              </w:rPr>
              <w:t>Akis.</w:t>
            </w:r>
          </w:p>
          <w:p w14:paraId="39313444" w14:textId="77777777" w:rsidR="0074686B" w:rsidRPr="00006DC9" w:rsidRDefault="0074686B" w:rsidP="00044F12">
            <w:pPr>
              <w:spacing w:after="0" w:line="240" w:lineRule="auto"/>
              <w:rPr>
                <w:rFonts w:ascii="Times New Roman" w:eastAsia="Times New Roman" w:hAnsi="Times New Roman" w:cs="Times New Roman"/>
                <w:bCs/>
                <w:lang w:eastAsia="lt-LT"/>
              </w:rPr>
            </w:pPr>
            <w:r w:rsidRPr="00006DC9">
              <w:rPr>
                <w:rFonts w:ascii="Times New Roman" w:eastAsia="Times New Roman" w:hAnsi="Times New Roman" w:cs="Times New Roman"/>
                <w:color w:val="3C7D22"/>
                <w:lang w:eastAsia="lt-LT"/>
              </w:rPr>
              <w:t>BP 7 kl.: Aptariama akies sandara ir nagrinėjamas vaizdo susidarymas, trumparegystės ir toliaregystės priežastys ir akinių taikymas joms sumažinti.</w:t>
            </w:r>
          </w:p>
        </w:tc>
        <w:tc>
          <w:tcPr>
            <w:tcW w:w="176" w:type="pct"/>
            <w:tcMar>
              <w:top w:w="28" w:type="dxa"/>
              <w:left w:w="57" w:type="dxa"/>
              <w:bottom w:w="28" w:type="dxa"/>
              <w:right w:w="57" w:type="dxa"/>
            </w:tcMar>
            <w:vAlign w:val="center"/>
          </w:tcPr>
          <w:p w14:paraId="2FAEF690"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p>
        </w:tc>
        <w:tc>
          <w:tcPr>
            <w:tcW w:w="192" w:type="pct"/>
            <w:tcMar>
              <w:top w:w="28" w:type="dxa"/>
              <w:left w:w="57" w:type="dxa"/>
              <w:bottom w:w="28" w:type="dxa"/>
              <w:right w:w="57" w:type="dxa"/>
            </w:tcMar>
          </w:tcPr>
          <w:p w14:paraId="6635AE54" w14:textId="77777777" w:rsidR="0074686B" w:rsidRPr="00006DC9" w:rsidRDefault="0074686B" w:rsidP="00044F12">
            <w:pPr>
              <w:spacing w:after="0" w:line="240" w:lineRule="auto"/>
              <w:jc w:val="center"/>
              <w:rPr>
                <w:rFonts w:ascii="Times New Roman" w:eastAsia="Times New Roman" w:hAnsi="Times New Roman" w:cs="Times New Roman"/>
              </w:rPr>
            </w:pPr>
            <w:r w:rsidRPr="00006DC9">
              <w:rPr>
                <w:rFonts w:ascii="Times New Roman" w:eastAsia="Times New Roman" w:hAnsi="Times New Roman" w:cs="Times New Roman"/>
              </w:rPr>
              <w:t>1</w:t>
            </w:r>
          </w:p>
        </w:tc>
        <w:tc>
          <w:tcPr>
            <w:tcW w:w="938" w:type="pct"/>
            <w:tcMar>
              <w:top w:w="28" w:type="dxa"/>
              <w:left w:w="57" w:type="dxa"/>
              <w:bottom w:w="28" w:type="dxa"/>
              <w:right w:w="57" w:type="dxa"/>
            </w:tcMar>
          </w:tcPr>
          <w:p w14:paraId="346DB950"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Trumparegystės ir toliaregystės modeliavimas ir koregavimas panaudojant lęšius.</w:t>
            </w:r>
          </w:p>
          <w:p w14:paraId="706B0202"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Šeimos narių, klasės draugų, nešiojančių akinius apklausa (kokiu tikslu nešioja, kokie yra akinių stiklai) ir skirtingų akinių paskirties palyginimas.</w:t>
            </w:r>
          </w:p>
        </w:tc>
        <w:tc>
          <w:tcPr>
            <w:tcW w:w="738" w:type="pct"/>
            <w:tcMar>
              <w:top w:w="28" w:type="dxa"/>
              <w:left w:w="57" w:type="dxa"/>
              <w:bottom w:w="28" w:type="dxa"/>
              <w:right w:w="57" w:type="dxa"/>
            </w:tcMar>
          </w:tcPr>
          <w:p w14:paraId="5438FFA9"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101–106)</w:t>
            </w:r>
          </w:p>
          <w:p w14:paraId="29B4D6D4"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19A25417"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Mar>
              <w:top w:w="28" w:type="dxa"/>
              <w:left w:w="57" w:type="dxa"/>
              <w:bottom w:w="28" w:type="dxa"/>
              <w:right w:w="57" w:type="dxa"/>
            </w:tcMar>
          </w:tcPr>
          <w:p w14:paraId="0380BE5E" w14:textId="77777777" w:rsidR="0074686B" w:rsidRPr="00006DC9" w:rsidRDefault="0074686B" w:rsidP="00044F12">
            <w:pPr>
              <w:spacing w:after="120" w:line="240" w:lineRule="auto"/>
              <w:rPr>
                <w:rFonts w:ascii="Times New Roman" w:eastAsia="Times New Roman" w:hAnsi="Times New Roman" w:cs="Times New Roman"/>
                <w:color w:val="000000"/>
                <w:lang w:eastAsia="lt-LT"/>
              </w:rPr>
            </w:pPr>
          </w:p>
        </w:tc>
        <w:tc>
          <w:tcPr>
            <w:tcW w:w="764" w:type="pct"/>
            <w:noWrap/>
            <w:tcMar>
              <w:top w:w="28" w:type="dxa"/>
              <w:left w:w="57" w:type="dxa"/>
              <w:bottom w:w="28" w:type="dxa"/>
              <w:right w:w="57" w:type="dxa"/>
            </w:tcMar>
          </w:tcPr>
          <w:p w14:paraId="7D13BE9D" w14:textId="77777777" w:rsidR="0074686B" w:rsidRPr="00006DC9" w:rsidRDefault="0074686B" w:rsidP="00044F12">
            <w:pPr>
              <w:spacing w:after="120" w:line="240" w:lineRule="auto"/>
              <w:rPr>
                <w:rFonts w:ascii="Times New Roman" w:hAnsi="Times New Roman" w:cs="Times New Roman"/>
              </w:rPr>
            </w:pPr>
          </w:p>
        </w:tc>
      </w:tr>
      <w:tr w:rsidR="00E42B51" w:rsidRPr="00006DC9" w14:paraId="2F0F80F4" w14:textId="77777777" w:rsidTr="00E42B51">
        <w:trPr>
          <w:gridAfter w:val="1"/>
          <w:wAfter w:w="154" w:type="pct"/>
        </w:trPr>
        <w:tc>
          <w:tcPr>
            <w:tcW w:w="434" w:type="pct"/>
            <w:vMerge/>
            <w:tcBorders>
              <w:bottom w:val="single" w:sz="4" w:space="0" w:color="auto"/>
            </w:tcBorders>
            <w:tcMar>
              <w:top w:w="28" w:type="dxa"/>
              <w:left w:w="57" w:type="dxa"/>
              <w:bottom w:w="28" w:type="dxa"/>
              <w:right w:w="57" w:type="dxa"/>
            </w:tcMar>
            <w:vAlign w:val="center"/>
          </w:tcPr>
          <w:p w14:paraId="6A9BCC64" w14:textId="77777777" w:rsidR="0074686B" w:rsidRPr="00006DC9" w:rsidRDefault="0074686B" w:rsidP="00044F12">
            <w:pPr>
              <w:spacing w:after="0" w:line="240" w:lineRule="auto"/>
              <w:rPr>
                <w:rFonts w:ascii="Times New Roman" w:eastAsia="Times New Roman" w:hAnsi="Times New Roman" w:cs="Times New Roman"/>
                <w:b/>
                <w:bCs/>
                <w:color w:val="000000"/>
                <w:lang w:eastAsia="lt-LT"/>
              </w:rPr>
            </w:pPr>
          </w:p>
        </w:tc>
        <w:tc>
          <w:tcPr>
            <w:tcW w:w="868" w:type="pct"/>
            <w:tcBorders>
              <w:bottom w:val="single" w:sz="4" w:space="0" w:color="auto"/>
            </w:tcBorders>
            <w:tcMar>
              <w:top w:w="28" w:type="dxa"/>
              <w:left w:w="57" w:type="dxa"/>
              <w:bottom w:w="28" w:type="dxa"/>
              <w:right w:w="57" w:type="dxa"/>
            </w:tcMar>
          </w:tcPr>
          <w:p w14:paraId="75FD0BA4" w14:textId="77777777" w:rsidR="0074686B" w:rsidRPr="00006DC9" w:rsidRDefault="0074686B" w:rsidP="00044F12">
            <w:pPr>
              <w:spacing w:after="0" w:line="240" w:lineRule="auto"/>
              <w:rPr>
                <w:rFonts w:ascii="Times New Roman" w:eastAsia="Times New Roman" w:hAnsi="Times New Roman" w:cs="Times New Roman"/>
                <w:bCs/>
                <w:lang w:eastAsia="lt-LT"/>
              </w:rPr>
            </w:pPr>
            <w:r w:rsidRPr="00006DC9">
              <w:rPr>
                <w:rFonts w:ascii="Times New Roman" w:eastAsia="Times New Roman" w:hAnsi="Times New Roman" w:cs="Times New Roman"/>
                <w:bCs/>
                <w:lang w:eastAsia="lt-LT"/>
              </w:rPr>
              <w:t>Teleskopai.</w:t>
            </w:r>
          </w:p>
          <w:p w14:paraId="07B48153" w14:textId="77777777" w:rsidR="0074686B" w:rsidRPr="00006DC9" w:rsidRDefault="0074686B" w:rsidP="00044F12">
            <w:pPr>
              <w:spacing w:after="0" w:line="240" w:lineRule="auto"/>
              <w:rPr>
                <w:rFonts w:ascii="Times New Roman" w:hAnsi="Times New Roman" w:cs="Times New Roman"/>
              </w:rPr>
            </w:pPr>
            <w:r w:rsidRPr="00006DC9">
              <w:rPr>
                <w:rFonts w:ascii="Times New Roman" w:eastAsia="Times New Roman" w:hAnsi="Times New Roman" w:cs="Times New Roman"/>
                <w:color w:val="3C7D22"/>
                <w:lang w:eastAsia="lt-LT"/>
              </w:rPr>
              <w:t>BP 7 kl.: Aptariami prietaisai, padedantys pažinti dangų – žiūronai ir teleskopai (reflektoriai ir refraktoriai) – jų sandara, veikimas, mokomasi saugiai naudotis teleskopu. Aptariama teleskopų vystymosi istorija nuo Galilėjaus iki Hablo (angl. k. Hubble) ir Džeimso Vebo (angl. k. James Webb) kosminių teleskopų ir dangaus tyrimas panaudojant observatorijas ir palydovus.</w:t>
            </w:r>
          </w:p>
        </w:tc>
        <w:tc>
          <w:tcPr>
            <w:tcW w:w="176" w:type="pct"/>
            <w:tcBorders>
              <w:bottom w:val="single" w:sz="4" w:space="0" w:color="auto"/>
            </w:tcBorders>
            <w:tcMar>
              <w:top w:w="28" w:type="dxa"/>
              <w:left w:w="57" w:type="dxa"/>
              <w:bottom w:w="28" w:type="dxa"/>
              <w:right w:w="57" w:type="dxa"/>
            </w:tcMar>
            <w:vAlign w:val="center"/>
          </w:tcPr>
          <w:p w14:paraId="32D2129D"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p>
        </w:tc>
        <w:tc>
          <w:tcPr>
            <w:tcW w:w="192" w:type="pct"/>
            <w:tcBorders>
              <w:bottom w:val="single" w:sz="4" w:space="0" w:color="auto"/>
            </w:tcBorders>
            <w:tcMar>
              <w:top w:w="28" w:type="dxa"/>
              <w:left w:w="57" w:type="dxa"/>
              <w:bottom w:w="28" w:type="dxa"/>
              <w:right w:w="57" w:type="dxa"/>
            </w:tcMar>
          </w:tcPr>
          <w:p w14:paraId="4020D31F" w14:textId="77777777" w:rsidR="0074686B" w:rsidRPr="00006DC9" w:rsidRDefault="0074686B" w:rsidP="00044F12">
            <w:pPr>
              <w:spacing w:after="0" w:line="240" w:lineRule="auto"/>
              <w:jc w:val="center"/>
              <w:rPr>
                <w:rFonts w:ascii="Times New Roman" w:eastAsia="Times New Roman" w:hAnsi="Times New Roman" w:cs="Times New Roman"/>
              </w:rPr>
            </w:pPr>
            <w:r w:rsidRPr="00006DC9">
              <w:rPr>
                <w:rFonts w:ascii="Times New Roman" w:eastAsia="Times New Roman" w:hAnsi="Times New Roman" w:cs="Times New Roman"/>
              </w:rPr>
              <w:t>2</w:t>
            </w:r>
          </w:p>
        </w:tc>
        <w:tc>
          <w:tcPr>
            <w:tcW w:w="938" w:type="pct"/>
            <w:tcBorders>
              <w:bottom w:val="single" w:sz="4" w:space="0" w:color="auto"/>
            </w:tcBorders>
            <w:tcMar>
              <w:top w:w="28" w:type="dxa"/>
              <w:left w:w="57" w:type="dxa"/>
              <w:bottom w:w="28" w:type="dxa"/>
              <w:right w:w="57" w:type="dxa"/>
            </w:tcMar>
          </w:tcPr>
          <w:p w14:paraId="46502E0B"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Naktinio dangaus stebėjimas teleskopu. Neturint teleskopo galima pasinaudoti SMP. </w:t>
            </w:r>
          </w:p>
          <w:p w14:paraId="0D033769" w14:textId="77777777" w:rsidR="0074686B" w:rsidRPr="00006DC9" w:rsidRDefault="0074686B" w:rsidP="00044F12">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 xml:space="preserve">Pranešimų apie teleskopų vystymosi istoriją parengimas, pristatymas ir aptarimas. </w:t>
            </w:r>
          </w:p>
          <w:p w14:paraId="4F7181B3"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lang w:eastAsia="lt-LT"/>
              </w:rPr>
              <w:t xml:space="preserve">Informacijos paiešką apie dangaus matymo aprėpties išplėtimą panaudojant observatorijas ir palydovus: </w:t>
            </w:r>
          </w:p>
        </w:tc>
        <w:tc>
          <w:tcPr>
            <w:tcW w:w="738" w:type="pct"/>
            <w:tcBorders>
              <w:bottom w:val="single" w:sz="4" w:space="0" w:color="auto"/>
            </w:tcBorders>
            <w:tcMar>
              <w:top w:w="28" w:type="dxa"/>
              <w:left w:w="57" w:type="dxa"/>
              <w:bottom w:w="28" w:type="dxa"/>
              <w:right w:w="57" w:type="dxa"/>
            </w:tcMar>
          </w:tcPr>
          <w:p w14:paraId="50897F9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P. Pečiuliauskienė. FIZIKA? Tai labai paprasta! Vadovėlis 7 klasei. UAB „Baltos lankos Klett“, 2023 (p. 118–119, 130–134)</w:t>
            </w:r>
          </w:p>
          <w:p w14:paraId="45F10D0A"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Rigonda Skorulskienė, Larisa Gražienė. Fizika. Vadovėlis 7 klasei (Horizontai). UAB „Šviesa“, 2024</w:t>
            </w:r>
          </w:p>
          <w:p w14:paraId="4B8E0728" w14:textId="77777777" w:rsidR="0074686B" w:rsidRPr="00006DC9" w:rsidRDefault="0074686B" w:rsidP="00044F12">
            <w:pPr>
              <w:spacing w:after="0" w:line="240" w:lineRule="auto"/>
              <w:rPr>
                <w:rFonts w:ascii="Times New Roman" w:eastAsia="Times New Roman" w:hAnsi="Times New Roman" w:cs="Times New Roman"/>
                <w:color w:val="000000"/>
                <w:lang w:eastAsia="lt-LT"/>
              </w:rPr>
            </w:pPr>
            <w:r w:rsidRPr="00006DC9">
              <w:rPr>
                <w:rFonts w:ascii="Times New Roman" w:eastAsia="Times New Roman" w:hAnsi="Times New Roman" w:cs="Times New Roman"/>
                <w:color w:val="000000"/>
                <w:lang w:eastAsia="lt-LT"/>
              </w:rPr>
              <w:t>Žana Kovaliūnienė, Petras Lozda. Spektras 7. K. Mickevičiaus leidykla „Briedis“, 2024</w:t>
            </w:r>
          </w:p>
        </w:tc>
        <w:tc>
          <w:tcPr>
            <w:tcW w:w="736" w:type="pct"/>
            <w:tcBorders>
              <w:bottom w:val="single" w:sz="4" w:space="0" w:color="auto"/>
            </w:tcBorders>
            <w:tcMar>
              <w:top w:w="28" w:type="dxa"/>
              <w:left w:w="57" w:type="dxa"/>
              <w:bottom w:w="28" w:type="dxa"/>
              <w:right w:w="57" w:type="dxa"/>
            </w:tcMar>
          </w:tcPr>
          <w:p w14:paraId="22B57129"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37" w:history="1">
              <w:r w:rsidRPr="00006DC9">
                <w:rPr>
                  <w:rStyle w:val="Hipersaitas"/>
                  <w:rFonts w:ascii="Times New Roman" w:hAnsi="Times New Roman" w:cs="Times New Roman"/>
                </w:rPr>
                <w:t>http://www.historyoftelescope.com/telescope-history/telescope-timeline/</w:t>
              </w:r>
            </w:hyperlink>
          </w:p>
          <w:p w14:paraId="25C2ED64"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38" w:history="1">
              <w:r w:rsidRPr="00006DC9">
                <w:rPr>
                  <w:rStyle w:val="Hipersaitas"/>
                  <w:rFonts w:ascii="Times New Roman" w:hAnsi="Times New Roman" w:cs="Times New Roman"/>
                </w:rPr>
                <w:t>http://www.telescopenerd.com/telescope-timeline.htm</w:t>
              </w:r>
            </w:hyperlink>
          </w:p>
          <w:p w14:paraId="4219D159"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39" w:history="1">
              <w:r w:rsidRPr="00006DC9">
                <w:rPr>
                  <w:rStyle w:val="Hipersaitas"/>
                  <w:rFonts w:ascii="Times New Roman" w:hAnsi="Times New Roman" w:cs="Times New Roman"/>
                </w:rPr>
                <w:t>https://www.preceden.com/timelines/71345-history-of-the-telescope</w:t>
              </w:r>
            </w:hyperlink>
          </w:p>
          <w:p w14:paraId="738109C3"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40" w:history="1">
              <w:r w:rsidRPr="00006DC9">
                <w:rPr>
                  <w:rStyle w:val="Hipersaitas"/>
                  <w:rFonts w:ascii="Times New Roman" w:hAnsi="Times New Roman" w:cs="Times New Roman"/>
                </w:rPr>
                <w:t>https://hubblesite.org/</w:t>
              </w:r>
            </w:hyperlink>
          </w:p>
          <w:p w14:paraId="38607427"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41" w:history="1">
              <w:r w:rsidRPr="00006DC9">
                <w:rPr>
                  <w:rStyle w:val="Hipersaitas"/>
                  <w:rFonts w:ascii="Times New Roman" w:hAnsi="Times New Roman" w:cs="Times New Roman"/>
                </w:rPr>
                <w:t>https://rpubs.com/Cowboy2718/512566</w:t>
              </w:r>
            </w:hyperlink>
          </w:p>
          <w:p w14:paraId="6754CED0"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42" w:history="1">
              <w:r w:rsidRPr="00006DC9">
                <w:rPr>
                  <w:rStyle w:val="Hipersaitas"/>
                  <w:rFonts w:ascii="Times New Roman" w:hAnsi="Times New Roman" w:cs="Times New Roman"/>
                </w:rPr>
                <w:t>https://wowtravel.me/the-12-best-astronomical-observatories-around-the-world/</w:t>
              </w:r>
            </w:hyperlink>
          </w:p>
          <w:p w14:paraId="3B8EE8D0" w14:textId="77777777" w:rsidR="0074686B" w:rsidRPr="00006DC9" w:rsidRDefault="0074686B" w:rsidP="00044F12">
            <w:pPr>
              <w:spacing w:after="120" w:line="240" w:lineRule="auto"/>
            </w:pPr>
            <w:r w:rsidRPr="00006DC9">
              <w:rPr>
                <w:rStyle w:val="Hipersaitas"/>
                <w:rFonts w:ascii="Times New Roman" w:hAnsi="Times New Roman" w:cs="Times New Roman"/>
              </w:rPr>
              <w:lastRenderedPageBreak/>
              <w:t>*</w:t>
            </w:r>
            <w:hyperlink r:id="rId543" w:history="1">
              <w:r w:rsidRPr="00006DC9">
                <w:rPr>
                  <w:rStyle w:val="Hipersaitas"/>
                  <w:rFonts w:ascii="Times New Roman" w:hAnsi="Times New Roman" w:cs="Times New Roman"/>
                </w:rPr>
                <w:t>https://www.space.com/14075-10-biggest-telescopes-earth-comparison.html</w:t>
              </w:r>
            </w:hyperlink>
          </w:p>
          <w:p w14:paraId="748658F0"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44" w:history="1">
              <w:r w:rsidRPr="00006DC9">
                <w:rPr>
                  <w:rStyle w:val="Hipersaitas"/>
                  <w:rFonts w:ascii="Times New Roman" w:hAnsi="Times New Roman" w:cs="Times New Roman"/>
                </w:rPr>
                <w:t>https://www.jpl.nasa.gov/infographics/infographic.view.php?id=11182</w:t>
              </w:r>
            </w:hyperlink>
          </w:p>
          <w:p w14:paraId="610EE62C" w14:textId="77777777" w:rsidR="0074686B" w:rsidRPr="00006DC9" w:rsidRDefault="0074686B" w:rsidP="00044F12">
            <w:pPr>
              <w:spacing w:after="120" w:line="240" w:lineRule="auto"/>
            </w:pPr>
            <w:r w:rsidRPr="00006DC9">
              <w:rPr>
                <w:rStyle w:val="Hipersaitas"/>
                <w:rFonts w:ascii="Times New Roman" w:hAnsi="Times New Roman" w:cs="Times New Roman"/>
              </w:rPr>
              <w:t>*</w:t>
            </w:r>
            <w:hyperlink r:id="rId545" w:history="1">
              <w:r w:rsidRPr="00006DC9">
                <w:rPr>
                  <w:rStyle w:val="Hipersaitas"/>
                  <w:rFonts w:ascii="Times New Roman" w:hAnsi="Times New Roman" w:cs="Times New Roman"/>
                </w:rPr>
                <w:t>https://www.sciencelearn.org.nz/resources/1905-history-of-satellites-timeline</w:t>
              </w:r>
            </w:hyperlink>
          </w:p>
          <w:p w14:paraId="13A110E9" w14:textId="77777777" w:rsidR="0074686B" w:rsidRPr="00006DC9" w:rsidRDefault="0074686B" w:rsidP="00044F12">
            <w:pPr>
              <w:spacing w:after="120" w:line="240" w:lineRule="auto"/>
              <w:rPr>
                <w:rStyle w:val="Hipersaitas"/>
                <w:rFonts w:ascii="Times New Roman" w:hAnsi="Times New Roman" w:cs="Times New Roman"/>
              </w:rPr>
            </w:pPr>
            <w:r w:rsidRPr="00006DC9">
              <w:rPr>
                <w:rStyle w:val="Hipersaitas"/>
                <w:rFonts w:ascii="Times New Roman" w:hAnsi="Times New Roman" w:cs="Times New Roman"/>
              </w:rPr>
              <w:t>*</w:t>
            </w:r>
            <w:hyperlink r:id="rId546" w:history="1">
              <w:r w:rsidRPr="00006DC9">
                <w:rPr>
                  <w:rStyle w:val="Hipersaitas"/>
                  <w:rFonts w:ascii="Times New Roman" w:hAnsi="Times New Roman" w:cs="Times New Roman"/>
                </w:rPr>
                <w:t>https://en.wikipedia.org/wiki/List_of_telescope_types</w:t>
              </w:r>
            </w:hyperlink>
            <w:r w:rsidRPr="00006DC9">
              <w:rPr>
                <w:rStyle w:val="Hipersaitas"/>
                <w:rFonts w:ascii="Times New Roman" w:hAnsi="Times New Roman" w:cs="Times New Roman"/>
              </w:rPr>
              <w:t>.</w:t>
            </w:r>
          </w:p>
        </w:tc>
        <w:tc>
          <w:tcPr>
            <w:tcW w:w="764" w:type="pct"/>
            <w:noWrap/>
            <w:tcMar>
              <w:top w:w="28" w:type="dxa"/>
              <w:left w:w="57" w:type="dxa"/>
              <w:bottom w:w="28" w:type="dxa"/>
              <w:right w:w="57" w:type="dxa"/>
            </w:tcMar>
          </w:tcPr>
          <w:p w14:paraId="251275D7" w14:textId="77777777" w:rsidR="0074686B" w:rsidRPr="00006DC9" w:rsidRDefault="0074686B" w:rsidP="00044F12">
            <w:pPr>
              <w:spacing w:after="120" w:line="240" w:lineRule="auto"/>
              <w:textAlignment w:val="baseline"/>
            </w:pPr>
            <w:hyperlink r:id="rId547" w:anchor="scene1" w:history="1">
              <w:r w:rsidRPr="00006DC9">
                <w:rPr>
                  <w:rStyle w:val="Hipersaitas"/>
                  <w:rFonts w:ascii="Times New Roman" w:hAnsi="Times New Roman" w:cs="Times New Roman"/>
                </w:rPr>
                <w:t>Optiniai prietaisai – žiūronai, mikroskopas, teleskopas-refraktorius, fotoaparatas (emokykla.lt)</w:t>
              </w:r>
            </w:hyperlink>
          </w:p>
          <w:p w14:paraId="503F7F9D" w14:textId="77777777" w:rsidR="0074686B" w:rsidRPr="00006DC9" w:rsidRDefault="0074686B" w:rsidP="00044F12">
            <w:pPr>
              <w:spacing w:after="120" w:line="240" w:lineRule="auto"/>
              <w:textAlignment w:val="baseline"/>
              <w:rPr>
                <w:rStyle w:val="Hipersaitas"/>
                <w:rFonts w:ascii="Times New Roman" w:hAnsi="Times New Roman" w:cs="Times New Roman"/>
              </w:rPr>
            </w:pPr>
            <w:r w:rsidRPr="00006DC9">
              <w:rPr>
                <w:rStyle w:val="Hipersaitas"/>
                <w:rFonts w:ascii="Times New Roman" w:hAnsi="Times New Roman" w:cs="Times New Roman"/>
              </w:rPr>
              <w:t>*</w:t>
            </w:r>
            <w:hyperlink r:id="rId548" w:history="1">
              <w:r w:rsidRPr="00006DC9">
                <w:rPr>
                  <w:rStyle w:val="Hipersaitas"/>
                  <w:rFonts w:ascii="Times New Roman" w:hAnsi="Times New Roman" w:cs="Times New Roman"/>
                </w:rPr>
                <w:t>https://interactives.ck12.org/simulations/physics/cassegrain-telescope/app/index.html?lang=en&amp;referrer=ck12Launcher&amp;backUrl=https://interactives.ck12.org/simulations/physics.html</w:t>
              </w:r>
            </w:hyperlink>
          </w:p>
        </w:tc>
      </w:tr>
      <w:tr w:rsidR="0074686B" w:rsidRPr="00006DC9" w14:paraId="11819712" w14:textId="77777777" w:rsidTr="007D4B60">
        <w:tc>
          <w:tcPr>
            <w:tcW w:w="1478" w:type="pct"/>
            <w:gridSpan w:val="3"/>
            <w:noWrap/>
            <w:tcMar>
              <w:top w:w="28" w:type="dxa"/>
              <w:left w:w="57" w:type="dxa"/>
              <w:bottom w:w="28" w:type="dxa"/>
              <w:right w:w="57" w:type="dxa"/>
            </w:tcMar>
            <w:hideMark/>
          </w:tcPr>
          <w:p w14:paraId="00D2DF18" w14:textId="77777777" w:rsidR="0074686B" w:rsidRPr="00006DC9" w:rsidRDefault="0074686B" w:rsidP="00044F12">
            <w:pPr>
              <w:spacing w:after="0" w:line="240" w:lineRule="auto"/>
              <w:jc w:val="right"/>
              <w:rPr>
                <w:rFonts w:ascii="Times New Roman" w:eastAsia="Times New Roman" w:hAnsi="Times New Roman" w:cs="Times New Roman"/>
                <w:lang w:eastAsia="lt-LT"/>
              </w:rPr>
            </w:pPr>
            <w:r w:rsidRPr="00006DC9">
              <w:rPr>
                <w:rFonts w:ascii="Times New Roman" w:eastAsia="Times New Roman" w:hAnsi="Times New Roman" w:cs="Times New Roman"/>
                <w:color w:val="000000"/>
                <w:lang w:eastAsia="lt-LT"/>
              </w:rPr>
              <w:tab/>
            </w:r>
            <w:r w:rsidRPr="00006DC9">
              <w:rPr>
                <w:rFonts w:ascii="Times New Roman" w:eastAsia="Times New Roman" w:hAnsi="Times New Roman" w:cs="Times New Roman"/>
                <w:color w:val="000000"/>
                <w:lang w:eastAsia="lt-LT"/>
              </w:rPr>
              <w:tab/>
              <w:t>Iš viso 45–50</w:t>
            </w:r>
          </w:p>
        </w:tc>
        <w:tc>
          <w:tcPr>
            <w:tcW w:w="3522" w:type="pct"/>
            <w:gridSpan w:val="6"/>
            <w:tcMar>
              <w:top w:w="28" w:type="dxa"/>
              <w:left w:w="57" w:type="dxa"/>
              <w:bottom w:w="28" w:type="dxa"/>
              <w:right w:w="57" w:type="dxa"/>
            </w:tcMar>
          </w:tcPr>
          <w:p w14:paraId="34C55604" w14:textId="77777777" w:rsidR="0074686B" w:rsidRPr="00006DC9" w:rsidRDefault="0074686B" w:rsidP="00044F12">
            <w:pPr>
              <w:spacing w:after="120" w:line="240" w:lineRule="auto"/>
              <w:rPr>
                <w:rFonts w:ascii="Times New Roman" w:eastAsia="Times New Roman" w:hAnsi="Times New Roman" w:cs="Times New Roman"/>
                <w:lang w:eastAsia="lt-LT"/>
              </w:rPr>
            </w:pPr>
            <w:r w:rsidRPr="00006DC9">
              <w:rPr>
                <w:rFonts w:ascii="Times New Roman" w:eastAsia="Times New Roman" w:hAnsi="Times New Roman" w:cs="Times New Roman"/>
                <w:lang w:eastAsia="lt-LT"/>
              </w:rPr>
              <w:t>16–21</w:t>
            </w:r>
          </w:p>
        </w:tc>
      </w:tr>
    </w:tbl>
    <w:p w14:paraId="19BFBF50" w14:textId="77777777" w:rsidR="00042EFB" w:rsidRPr="00006DC9" w:rsidRDefault="00042EFB" w:rsidP="002315C2">
      <w:pPr>
        <w:spacing w:after="120" w:line="240" w:lineRule="auto"/>
        <w:textAlignment w:val="baseline"/>
        <w:rPr>
          <w:rFonts w:ascii="Times New Roman" w:eastAsia="Times New Roman" w:hAnsi="Times New Roman" w:cs="Times New Roman"/>
          <w:b/>
          <w:bCs/>
          <w:sz w:val="24"/>
          <w:szCs w:val="24"/>
          <w:lang w:eastAsia="lt-LT"/>
        </w:rPr>
      </w:pPr>
    </w:p>
    <w:p w14:paraId="47C3B0C7" w14:textId="3961AE1E" w:rsidR="00042EFB" w:rsidRPr="00006DC9" w:rsidRDefault="00042EFB" w:rsidP="002315C2">
      <w:pPr>
        <w:spacing w:after="120" w:line="240" w:lineRule="auto"/>
        <w:textAlignment w:val="baseline"/>
        <w:rPr>
          <w:rFonts w:ascii="Times New Roman" w:eastAsia="Times New Roman" w:hAnsi="Times New Roman" w:cs="Times New Roman"/>
          <w:sz w:val="24"/>
          <w:szCs w:val="24"/>
          <w:lang w:eastAsia="lt-LT"/>
        </w:rPr>
      </w:pPr>
    </w:p>
    <w:p w14:paraId="16A10902" w14:textId="77777777" w:rsidR="00042EFB" w:rsidRPr="00006DC9" w:rsidRDefault="00042EFB" w:rsidP="002315C2">
      <w:pPr>
        <w:spacing w:after="120" w:line="240" w:lineRule="auto"/>
        <w:textAlignment w:val="baseline"/>
        <w:rPr>
          <w:rFonts w:ascii="Times New Roman" w:eastAsia="Times New Roman" w:hAnsi="Times New Roman" w:cs="Times New Roman"/>
          <w:sz w:val="24"/>
          <w:szCs w:val="24"/>
          <w:lang w:eastAsia="lt-LT"/>
        </w:rPr>
        <w:sectPr w:rsidR="00042EFB" w:rsidRPr="00006DC9" w:rsidSect="007D4B60">
          <w:pgSz w:w="16838" w:h="11906" w:orient="landscape" w:code="9"/>
          <w:pgMar w:top="1134" w:right="567" w:bottom="567" w:left="567" w:header="567" w:footer="567" w:gutter="0"/>
          <w:cols w:space="708"/>
          <w:docGrid w:linePitch="360"/>
        </w:sectPr>
      </w:pPr>
    </w:p>
    <w:p w14:paraId="6D21BD64" w14:textId="2B108762" w:rsidR="0083226A" w:rsidRPr="00006DC9" w:rsidRDefault="0083226A" w:rsidP="00592EDA">
      <w:pPr>
        <w:spacing w:before="240" w:after="12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lastRenderedPageBreak/>
        <w:t>VEIKLŲ PLANAVIMO PAVYZDŽIAI</w:t>
      </w:r>
    </w:p>
    <w:p w14:paraId="592F0340" w14:textId="4B73DAE0" w:rsidR="0083226A" w:rsidRPr="00006DC9" w:rsidRDefault="556196D8" w:rsidP="00267D39">
      <w:pPr>
        <w:spacing w:after="160" w:line="240" w:lineRule="auto"/>
        <w:textAlignment w:val="baseline"/>
        <w:rPr>
          <w:rFonts w:ascii="Times New Roman" w:eastAsia="Times New Roman" w:hAnsi="Times New Roman" w:cs="Times New Roman"/>
          <w:b/>
          <w:bCs/>
          <w:color w:val="000000" w:themeColor="text1"/>
          <w:sz w:val="24"/>
          <w:szCs w:val="24"/>
        </w:rPr>
      </w:pPr>
      <w:r w:rsidRPr="00006DC9">
        <w:rPr>
          <w:rFonts w:ascii="Times New Roman" w:eastAsia="Times New Roman" w:hAnsi="Times New Roman" w:cs="Times New Roman"/>
          <w:b/>
          <w:bCs/>
          <w:caps/>
          <w:color w:val="000000" w:themeColor="text1"/>
          <w:sz w:val="24"/>
          <w:szCs w:val="24"/>
        </w:rPr>
        <w:t xml:space="preserve">VEIKLOS TEMA: </w:t>
      </w:r>
      <w:r w:rsidR="00FF6C79" w:rsidRPr="00006DC9">
        <w:rPr>
          <w:rFonts w:ascii="Times New Roman" w:eastAsia="Times New Roman" w:hAnsi="Times New Roman" w:cs="Times New Roman"/>
          <w:b/>
          <w:bCs/>
          <w:color w:val="000000" w:themeColor="text1"/>
          <w:sz w:val="24"/>
          <w:szCs w:val="24"/>
        </w:rPr>
        <w:t xml:space="preserve">Matematinė </w:t>
      </w:r>
      <w:r w:rsidR="002A41F8" w:rsidRPr="00006DC9">
        <w:rPr>
          <w:rFonts w:ascii="Times New Roman" w:eastAsia="Times New Roman" w:hAnsi="Times New Roman" w:cs="Times New Roman"/>
          <w:b/>
          <w:bCs/>
          <w:color w:val="000000" w:themeColor="text1"/>
          <w:sz w:val="24"/>
          <w:szCs w:val="24"/>
        </w:rPr>
        <w:t>š</w:t>
      </w:r>
      <w:r w:rsidR="00FF6C79" w:rsidRPr="00006DC9">
        <w:rPr>
          <w:rFonts w:ascii="Times New Roman" w:eastAsia="Times New Roman" w:hAnsi="Times New Roman" w:cs="Times New Roman"/>
          <w:b/>
          <w:bCs/>
          <w:color w:val="000000" w:themeColor="text1"/>
          <w:sz w:val="24"/>
          <w:szCs w:val="24"/>
        </w:rPr>
        <w:t>vy</w:t>
      </w:r>
      <w:r w:rsidR="00A36ECF" w:rsidRPr="00006DC9">
        <w:rPr>
          <w:rFonts w:ascii="Times New Roman" w:eastAsia="Times New Roman" w:hAnsi="Times New Roman" w:cs="Times New Roman"/>
          <w:b/>
          <w:bCs/>
          <w:color w:val="000000" w:themeColor="text1"/>
          <w:sz w:val="24"/>
          <w:szCs w:val="24"/>
        </w:rPr>
        <w:t>t</w:t>
      </w:r>
      <w:r w:rsidR="00FF6C79" w:rsidRPr="00006DC9">
        <w:rPr>
          <w:rFonts w:ascii="Times New Roman" w:eastAsia="Times New Roman" w:hAnsi="Times New Roman" w:cs="Times New Roman"/>
          <w:b/>
          <w:bCs/>
          <w:color w:val="000000" w:themeColor="text1"/>
          <w:sz w:val="24"/>
          <w:szCs w:val="24"/>
        </w:rPr>
        <w:t>uoklė</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8221"/>
      </w:tblGrid>
      <w:tr w:rsidR="046D021C" w:rsidRPr="00006DC9" w14:paraId="248EA95B" w14:textId="77777777" w:rsidTr="00DC1E5B">
        <w:trPr>
          <w:trHeight w:val="315"/>
        </w:trPr>
        <w:tc>
          <w:tcPr>
            <w:tcW w:w="1982" w:type="dxa"/>
            <w:tcMar>
              <w:top w:w="28" w:type="dxa"/>
              <w:left w:w="57" w:type="dxa"/>
              <w:bottom w:w="28" w:type="dxa"/>
              <w:right w:w="57" w:type="dxa"/>
            </w:tcMar>
          </w:tcPr>
          <w:p w14:paraId="6D8884D6" w14:textId="22222793"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Veiklos tikslas</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7EC7CBEC" w14:textId="07A1CE73"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Išsiaiškinti</w:t>
            </w:r>
            <w:r w:rsidR="78CFD1FD" w:rsidRPr="00006DC9">
              <w:rPr>
                <w:rFonts w:ascii="Times New Roman" w:eastAsia="Times New Roman" w:hAnsi="Times New Roman" w:cs="Times New Roman"/>
                <w:iCs/>
                <w:sz w:val="24"/>
                <w:szCs w:val="24"/>
              </w:rPr>
              <w:t>,</w:t>
            </w:r>
            <w:r w:rsidR="00396FF6" w:rsidRPr="00006DC9">
              <w:rPr>
                <w:rFonts w:ascii="Times New Roman" w:eastAsia="Times New Roman" w:hAnsi="Times New Roman" w:cs="Times New Roman"/>
                <w:iCs/>
                <w:sz w:val="24"/>
                <w:szCs w:val="24"/>
              </w:rPr>
              <w:t xml:space="preserve"> </w:t>
            </w:r>
            <w:r w:rsidRPr="00006DC9">
              <w:rPr>
                <w:rFonts w:ascii="Times New Roman" w:eastAsia="Times New Roman" w:hAnsi="Times New Roman" w:cs="Times New Roman"/>
                <w:iCs/>
                <w:sz w:val="24"/>
                <w:szCs w:val="24"/>
              </w:rPr>
              <w:t xml:space="preserve">kaip matematinės </w:t>
            </w:r>
            <w:r w:rsidR="00A36ECF" w:rsidRPr="00006DC9">
              <w:rPr>
                <w:rFonts w:ascii="Times New Roman" w:eastAsia="Times New Roman" w:hAnsi="Times New Roman" w:cs="Times New Roman"/>
                <w:iCs/>
                <w:sz w:val="24"/>
                <w:szCs w:val="24"/>
              </w:rPr>
              <w:t>š</w:t>
            </w:r>
            <w:r w:rsidRPr="00006DC9">
              <w:rPr>
                <w:rFonts w:ascii="Times New Roman" w:eastAsia="Times New Roman" w:hAnsi="Times New Roman" w:cs="Times New Roman"/>
                <w:iCs/>
                <w:sz w:val="24"/>
                <w:szCs w:val="24"/>
              </w:rPr>
              <w:t>vy</w:t>
            </w:r>
            <w:r w:rsidR="00A36ECF" w:rsidRPr="00006DC9">
              <w:rPr>
                <w:rFonts w:ascii="Times New Roman" w:eastAsia="Times New Roman" w:hAnsi="Times New Roman" w:cs="Times New Roman"/>
                <w:iCs/>
                <w:sz w:val="24"/>
                <w:szCs w:val="24"/>
              </w:rPr>
              <w:t>t</w:t>
            </w:r>
            <w:r w:rsidRPr="00006DC9">
              <w:rPr>
                <w:rFonts w:ascii="Times New Roman" w:eastAsia="Times New Roman" w:hAnsi="Times New Roman" w:cs="Times New Roman"/>
                <w:iCs/>
                <w:sz w:val="24"/>
                <w:szCs w:val="24"/>
              </w:rPr>
              <w:t xml:space="preserve">uoklės periodas priklauso nuo </w:t>
            </w:r>
            <w:r w:rsidR="00A36ECF" w:rsidRPr="00006DC9">
              <w:rPr>
                <w:rFonts w:ascii="Times New Roman" w:eastAsia="Times New Roman" w:hAnsi="Times New Roman" w:cs="Times New Roman"/>
                <w:iCs/>
                <w:sz w:val="24"/>
                <w:szCs w:val="24"/>
              </w:rPr>
              <w:t>jo</w:t>
            </w:r>
            <w:r w:rsidRPr="00006DC9">
              <w:rPr>
                <w:rFonts w:ascii="Times New Roman" w:eastAsia="Times New Roman" w:hAnsi="Times New Roman" w:cs="Times New Roman"/>
                <w:iCs/>
                <w:sz w:val="24"/>
                <w:szCs w:val="24"/>
              </w:rPr>
              <w:t>s ilgio</w:t>
            </w:r>
          </w:p>
        </w:tc>
      </w:tr>
      <w:tr w:rsidR="046D021C" w:rsidRPr="00006DC9" w14:paraId="7B1CA987" w14:textId="77777777" w:rsidTr="00DC1E5B">
        <w:trPr>
          <w:trHeight w:val="495"/>
        </w:trPr>
        <w:tc>
          <w:tcPr>
            <w:tcW w:w="1982" w:type="dxa"/>
            <w:tcMar>
              <w:top w:w="28" w:type="dxa"/>
              <w:left w:w="57" w:type="dxa"/>
              <w:bottom w:w="28" w:type="dxa"/>
              <w:right w:w="57" w:type="dxa"/>
            </w:tcMar>
          </w:tcPr>
          <w:p w14:paraId="10820F5C" w14:textId="7E0C7EA7"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Žinios (sąvokos, reiškiniai)</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740F72C5" w14:textId="40FC983B"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 xml:space="preserve">Mechaniniai svyravimai, matematinė </w:t>
            </w:r>
            <w:r w:rsidR="00A36ECF" w:rsidRPr="00006DC9">
              <w:rPr>
                <w:rFonts w:ascii="Times New Roman" w:eastAsia="Times New Roman" w:hAnsi="Times New Roman" w:cs="Times New Roman"/>
                <w:iCs/>
                <w:sz w:val="24"/>
                <w:szCs w:val="24"/>
              </w:rPr>
              <w:t>š</w:t>
            </w:r>
            <w:r w:rsidRPr="00006DC9">
              <w:rPr>
                <w:rFonts w:ascii="Times New Roman" w:eastAsia="Times New Roman" w:hAnsi="Times New Roman" w:cs="Times New Roman"/>
                <w:iCs/>
                <w:sz w:val="24"/>
                <w:szCs w:val="24"/>
              </w:rPr>
              <w:t>vy</w:t>
            </w:r>
            <w:r w:rsidR="00A36ECF" w:rsidRPr="00006DC9">
              <w:rPr>
                <w:rFonts w:ascii="Times New Roman" w:eastAsia="Times New Roman" w:hAnsi="Times New Roman" w:cs="Times New Roman"/>
                <w:iCs/>
                <w:sz w:val="24"/>
                <w:szCs w:val="24"/>
              </w:rPr>
              <w:t>t</w:t>
            </w:r>
            <w:r w:rsidRPr="00006DC9">
              <w:rPr>
                <w:rFonts w:ascii="Times New Roman" w:eastAsia="Times New Roman" w:hAnsi="Times New Roman" w:cs="Times New Roman"/>
                <w:iCs/>
                <w:sz w:val="24"/>
                <w:szCs w:val="24"/>
              </w:rPr>
              <w:t>uoklė, amplitudė, periodas, dažnis</w:t>
            </w:r>
          </w:p>
        </w:tc>
      </w:tr>
      <w:tr w:rsidR="046D021C" w:rsidRPr="00006DC9" w14:paraId="2FC45CE1" w14:textId="77777777" w:rsidTr="00DC1E5B">
        <w:trPr>
          <w:trHeight w:val="300"/>
        </w:trPr>
        <w:tc>
          <w:tcPr>
            <w:tcW w:w="1982" w:type="dxa"/>
            <w:tcMar>
              <w:top w:w="28" w:type="dxa"/>
              <w:left w:w="57" w:type="dxa"/>
              <w:bottom w:w="28" w:type="dxa"/>
              <w:right w:w="57" w:type="dxa"/>
            </w:tcMar>
          </w:tcPr>
          <w:p w14:paraId="3489754C" w14:textId="4CB21B9F"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Gamtamoksliniai pasiekimai</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3D9DCDDF" w14:textId="754C4C94"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 xml:space="preserve">Įvardija, kas yra mechaniniai svyravimai, matematinė </w:t>
            </w:r>
            <w:r w:rsidR="00A36ECF" w:rsidRPr="00006DC9">
              <w:rPr>
                <w:rFonts w:ascii="Times New Roman" w:eastAsia="Times New Roman" w:hAnsi="Times New Roman" w:cs="Times New Roman"/>
                <w:iCs/>
                <w:sz w:val="24"/>
                <w:szCs w:val="24"/>
              </w:rPr>
              <w:t>š</w:t>
            </w:r>
            <w:r w:rsidRPr="00006DC9">
              <w:rPr>
                <w:rFonts w:ascii="Times New Roman" w:eastAsia="Times New Roman" w:hAnsi="Times New Roman" w:cs="Times New Roman"/>
                <w:iCs/>
                <w:sz w:val="24"/>
                <w:szCs w:val="24"/>
              </w:rPr>
              <w:t>vy</w:t>
            </w:r>
            <w:r w:rsidR="00A36ECF" w:rsidRPr="00006DC9">
              <w:rPr>
                <w:rFonts w:ascii="Times New Roman" w:eastAsia="Times New Roman" w:hAnsi="Times New Roman" w:cs="Times New Roman"/>
                <w:iCs/>
                <w:sz w:val="24"/>
                <w:szCs w:val="24"/>
              </w:rPr>
              <w:t>t</w:t>
            </w:r>
            <w:r w:rsidRPr="00006DC9">
              <w:rPr>
                <w:rFonts w:ascii="Times New Roman" w:eastAsia="Times New Roman" w:hAnsi="Times New Roman" w:cs="Times New Roman"/>
                <w:iCs/>
                <w:sz w:val="24"/>
                <w:szCs w:val="24"/>
              </w:rPr>
              <w:t>uoklė, svyravimų amplitudė, periodas, dažnis</w:t>
            </w:r>
          </w:p>
          <w:p w14:paraId="62628C17" w14:textId="07B9E725"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Nurodo, kokių jėgų verčiamas ant siūlo pakabintas kūnas svyruoja</w:t>
            </w:r>
          </w:p>
          <w:p w14:paraId="608EAA14" w14:textId="4C7E1082"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Pavaizduoja kūną svyruoti verčiančias jėgas, svyravimų grafiką</w:t>
            </w:r>
          </w:p>
          <w:p w14:paraId="04898386" w14:textId="4FD45C05"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 xml:space="preserve">Prognozuoja kaip svyravimų periodas priklauso nuo </w:t>
            </w:r>
            <w:r w:rsidR="00A36ECF" w:rsidRPr="00006DC9">
              <w:rPr>
                <w:rFonts w:ascii="Times New Roman" w:eastAsia="Times New Roman" w:hAnsi="Times New Roman" w:cs="Times New Roman"/>
                <w:iCs/>
                <w:sz w:val="24"/>
                <w:szCs w:val="24"/>
              </w:rPr>
              <w:t>š</w:t>
            </w:r>
            <w:r w:rsidRPr="00006DC9">
              <w:rPr>
                <w:rFonts w:ascii="Times New Roman" w:eastAsia="Times New Roman" w:hAnsi="Times New Roman" w:cs="Times New Roman"/>
                <w:iCs/>
                <w:sz w:val="24"/>
                <w:szCs w:val="24"/>
              </w:rPr>
              <w:t>vy</w:t>
            </w:r>
            <w:r w:rsidR="00A36ECF" w:rsidRPr="00006DC9">
              <w:rPr>
                <w:rFonts w:ascii="Times New Roman" w:eastAsia="Times New Roman" w:hAnsi="Times New Roman" w:cs="Times New Roman"/>
                <w:iCs/>
                <w:sz w:val="24"/>
                <w:szCs w:val="24"/>
              </w:rPr>
              <w:t>t</w:t>
            </w:r>
            <w:r w:rsidRPr="00006DC9">
              <w:rPr>
                <w:rFonts w:ascii="Times New Roman" w:eastAsia="Times New Roman" w:hAnsi="Times New Roman" w:cs="Times New Roman"/>
                <w:iCs/>
                <w:sz w:val="24"/>
                <w:szCs w:val="24"/>
              </w:rPr>
              <w:t>uoklės ilgio</w:t>
            </w:r>
            <w:r w:rsidR="006C590F" w:rsidRPr="00006DC9">
              <w:rPr>
                <w:rFonts w:ascii="Times New Roman" w:eastAsia="Times New Roman" w:hAnsi="Times New Roman" w:cs="Times New Roman"/>
                <w:iCs/>
                <w:sz w:val="24"/>
                <w:szCs w:val="24"/>
              </w:rPr>
              <w:t xml:space="preserve"> </w:t>
            </w:r>
          </w:p>
        </w:tc>
      </w:tr>
      <w:tr w:rsidR="046D021C" w:rsidRPr="00006DC9" w14:paraId="163BE186" w14:textId="77777777" w:rsidTr="00DC1E5B">
        <w:trPr>
          <w:trHeight w:val="315"/>
        </w:trPr>
        <w:tc>
          <w:tcPr>
            <w:tcW w:w="1982" w:type="dxa"/>
            <w:tcMar>
              <w:top w:w="28" w:type="dxa"/>
              <w:left w:w="57" w:type="dxa"/>
              <w:bottom w:w="28" w:type="dxa"/>
              <w:right w:w="57" w:type="dxa"/>
            </w:tcMar>
          </w:tcPr>
          <w:p w14:paraId="480F6D1A" w14:textId="2B8998B2"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Kompetencijos</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21A98407" w14:textId="3C8921B9" w:rsidR="046D021C" w:rsidRPr="00006DC9" w:rsidRDefault="417B2EC4" w:rsidP="00267D39">
            <w:pPr>
              <w:spacing w:after="120" w:line="240" w:lineRule="auto"/>
              <w:contextualSpacing/>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w:t>
            </w:r>
            <w:r w:rsidR="4929A32F"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taiko turimas žinias ir gebėjimus, atpažįsta priežasties ir pasekmės ryšius, prognozuoja ir kritiškai vertina tyrimo rezultatus; įsivertina patirtį ir pažangą; kelia tolesnius mokymosi tikslus.</w:t>
            </w:r>
          </w:p>
          <w:p w14:paraId="4AA458FC" w14:textId="5987D081" w:rsidR="046D021C" w:rsidRPr="00006DC9" w:rsidRDefault="417B2EC4" w:rsidP="00267D39">
            <w:pPr>
              <w:spacing w:after="120" w:line="240" w:lineRule="auto"/>
              <w:contextualSpacing/>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w:t>
            </w:r>
            <w:r w:rsidR="4D3FF748"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bendradarbiauja, dalijasi informacija, padeda kitiems; reflektuoja asmeninę pažangą; įvardija savo stiprybes ir tobulintinas sritis.</w:t>
            </w:r>
          </w:p>
          <w:p w14:paraId="523D4DBC" w14:textId="731D0307" w:rsidR="046D021C" w:rsidRPr="00006DC9" w:rsidRDefault="417B2EC4" w:rsidP="00267D39">
            <w:pPr>
              <w:spacing w:after="120" w:line="240" w:lineRule="auto"/>
              <w:contextualSpacing/>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Kūrybiškumo</w:t>
            </w:r>
            <w:r w:rsidRPr="00006DC9">
              <w:rPr>
                <w:rFonts w:ascii="Times New Roman" w:eastAsia="Times New Roman" w:hAnsi="Times New Roman" w:cs="Times New Roman"/>
                <w:sz w:val="24"/>
                <w:szCs w:val="24"/>
              </w:rPr>
              <w:t xml:space="preserve"> </w:t>
            </w:r>
            <w:r w:rsidR="1E5D18A4"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kelia probleminius klausimus, formuluoja su jais susietus tyrimo tikslus; kritiškai vertina gautus rezultatus atsižvelgdamas į realų kontekstą.</w:t>
            </w:r>
          </w:p>
          <w:p w14:paraId="752FA4C3" w14:textId="2CBCFC7C" w:rsidR="046D021C" w:rsidRPr="00006DC9" w:rsidRDefault="417B2EC4"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Komunikavimo</w:t>
            </w:r>
            <w:r w:rsidRPr="00006DC9">
              <w:rPr>
                <w:rFonts w:ascii="Times New Roman" w:eastAsia="Times New Roman" w:hAnsi="Times New Roman" w:cs="Times New Roman"/>
                <w:sz w:val="24"/>
                <w:szCs w:val="24"/>
              </w:rPr>
              <w:t xml:space="preserve"> </w:t>
            </w:r>
            <w:r w:rsidR="77FD4B7C"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tinkamai taiko gamtamokslines sąvokas, simbolius, formules, matavimo vienetus</w:t>
            </w:r>
            <w:r w:rsidR="5EFC8D86" w:rsidRPr="00006DC9">
              <w:rPr>
                <w:rFonts w:ascii="Times New Roman" w:eastAsia="Times New Roman" w:hAnsi="Times New Roman" w:cs="Times New Roman"/>
                <w:sz w:val="24"/>
                <w:szCs w:val="24"/>
              </w:rPr>
              <w:t>.</w:t>
            </w:r>
          </w:p>
        </w:tc>
      </w:tr>
      <w:tr w:rsidR="046D021C" w:rsidRPr="00006DC9" w14:paraId="3F2A770E" w14:textId="77777777" w:rsidTr="00DC1E5B">
        <w:trPr>
          <w:trHeight w:val="315"/>
        </w:trPr>
        <w:tc>
          <w:tcPr>
            <w:tcW w:w="1982" w:type="dxa"/>
            <w:tcMar>
              <w:top w:w="28" w:type="dxa"/>
              <w:left w:w="57" w:type="dxa"/>
              <w:bottom w:w="28" w:type="dxa"/>
              <w:right w:w="57" w:type="dxa"/>
            </w:tcMar>
          </w:tcPr>
          <w:p w14:paraId="4A1298FE" w14:textId="7F199524"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Trukmė</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03933122" w14:textId="1E29017E"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1 pamoka</w:t>
            </w:r>
            <w:r w:rsidR="006C590F" w:rsidRPr="00006DC9">
              <w:rPr>
                <w:rFonts w:ascii="Times New Roman" w:eastAsia="Times New Roman" w:hAnsi="Times New Roman" w:cs="Times New Roman"/>
                <w:iCs/>
                <w:sz w:val="24"/>
                <w:szCs w:val="24"/>
              </w:rPr>
              <w:t xml:space="preserve"> </w:t>
            </w:r>
          </w:p>
        </w:tc>
      </w:tr>
      <w:tr w:rsidR="046D021C" w:rsidRPr="00006DC9" w14:paraId="39438721" w14:textId="77777777" w:rsidTr="00DC1E5B">
        <w:trPr>
          <w:trHeight w:val="315"/>
        </w:trPr>
        <w:tc>
          <w:tcPr>
            <w:tcW w:w="1982" w:type="dxa"/>
            <w:tcMar>
              <w:top w:w="28" w:type="dxa"/>
              <w:left w:w="57" w:type="dxa"/>
              <w:bottom w:w="28" w:type="dxa"/>
              <w:right w:w="57" w:type="dxa"/>
            </w:tcMar>
          </w:tcPr>
          <w:p w14:paraId="01BAA85E" w14:textId="7AD1D2CC"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Veiklos tipas</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4C5E2FE3" w14:textId="2F13DA14"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tyrimas</w:t>
            </w:r>
          </w:p>
        </w:tc>
      </w:tr>
      <w:tr w:rsidR="046D021C" w:rsidRPr="00006DC9" w14:paraId="55C7D5A7" w14:textId="77777777" w:rsidTr="00DC1E5B">
        <w:trPr>
          <w:trHeight w:val="315"/>
        </w:trPr>
        <w:tc>
          <w:tcPr>
            <w:tcW w:w="1982" w:type="dxa"/>
            <w:tcMar>
              <w:top w:w="28" w:type="dxa"/>
              <w:left w:w="57" w:type="dxa"/>
              <w:bottom w:w="28" w:type="dxa"/>
              <w:right w:w="57" w:type="dxa"/>
            </w:tcMar>
          </w:tcPr>
          <w:p w14:paraId="2C110E38" w14:textId="744A12DC"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Priemonės</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137D6AC4" w14:textId="7657C4AC" w:rsidR="046D021C" w:rsidRPr="00006DC9" w:rsidRDefault="2CA0A2FB"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Sunkus mažų matmenų daiktas (</w:t>
            </w:r>
            <w:r w:rsidR="3ECC01E3" w:rsidRPr="00006DC9">
              <w:rPr>
                <w:rFonts w:ascii="Times New Roman" w:eastAsia="Times New Roman" w:hAnsi="Times New Roman" w:cs="Times New Roman"/>
                <w:iCs/>
                <w:sz w:val="24"/>
                <w:szCs w:val="24"/>
              </w:rPr>
              <w:t xml:space="preserve">pvz., </w:t>
            </w:r>
            <w:r w:rsidRPr="00006DC9">
              <w:rPr>
                <w:rFonts w:ascii="Times New Roman" w:eastAsia="Times New Roman" w:hAnsi="Times New Roman" w:cs="Times New Roman"/>
                <w:iCs/>
                <w:sz w:val="24"/>
                <w:szCs w:val="24"/>
              </w:rPr>
              <w:t>rutuliukas, svarelis</w:t>
            </w:r>
            <w:r w:rsidR="3A9E9F58" w:rsidRPr="00006DC9">
              <w:rPr>
                <w:rFonts w:ascii="Times New Roman" w:eastAsia="Times New Roman" w:hAnsi="Times New Roman" w:cs="Times New Roman"/>
                <w:iCs/>
                <w:sz w:val="24"/>
                <w:szCs w:val="24"/>
              </w:rPr>
              <w:t>), plonas netąsus siūlas</w:t>
            </w:r>
            <w:r w:rsidR="046D021C" w:rsidRPr="00006DC9">
              <w:rPr>
                <w:rFonts w:ascii="Times New Roman" w:eastAsia="Times New Roman" w:hAnsi="Times New Roman" w:cs="Times New Roman"/>
                <w:iCs/>
                <w:sz w:val="24"/>
                <w:szCs w:val="24"/>
              </w:rPr>
              <w:t>,</w:t>
            </w:r>
            <w:r w:rsidR="31FED51B" w:rsidRPr="00006DC9">
              <w:rPr>
                <w:rFonts w:ascii="Times New Roman" w:eastAsia="Times New Roman" w:hAnsi="Times New Roman" w:cs="Times New Roman"/>
                <w:iCs/>
                <w:sz w:val="24"/>
                <w:szCs w:val="24"/>
              </w:rPr>
              <w:t xml:space="preserve"> laboratorinis stovas,</w:t>
            </w:r>
            <w:r w:rsidR="046D021C" w:rsidRPr="00006DC9">
              <w:rPr>
                <w:rFonts w:ascii="Times New Roman" w:eastAsia="Times New Roman" w:hAnsi="Times New Roman" w:cs="Times New Roman"/>
                <w:iCs/>
                <w:sz w:val="24"/>
                <w:szCs w:val="24"/>
              </w:rPr>
              <w:t xml:space="preserve"> liniuotė, sekundmatis</w:t>
            </w:r>
          </w:p>
        </w:tc>
      </w:tr>
      <w:tr w:rsidR="046D021C" w:rsidRPr="00006DC9" w14:paraId="064B69D6" w14:textId="77777777" w:rsidTr="00DC1E5B">
        <w:trPr>
          <w:trHeight w:val="315"/>
        </w:trPr>
        <w:tc>
          <w:tcPr>
            <w:tcW w:w="1982" w:type="dxa"/>
            <w:tcMar>
              <w:top w:w="28" w:type="dxa"/>
              <w:left w:w="57" w:type="dxa"/>
              <w:bottom w:w="28" w:type="dxa"/>
              <w:right w:w="57" w:type="dxa"/>
            </w:tcMar>
          </w:tcPr>
          <w:p w14:paraId="2651B1FE" w14:textId="5B3FD487"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Tikrovės kontekstas (Įvadinė situacija, sudominimas)</w:t>
            </w:r>
            <w:r w:rsidR="006C590F"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531D9F4B" w14:textId="03F52ACA" w:rsidR="046D021C" w:rsidRPr="00006DC9" w:rsidRDefault="6851C6B5"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 xml:space="preserve">Kartais sūpynės kabinamos </w:t>
            </w:r>
            <w:r w:rsidR="742BF8B1" w:rsidRPr="00006DC9">
              <w:rPr>
                <w:rFonts w:ascii="Times New Roman" w:eastAsia="Times New Roman" w:hAnsi="Times New Roman" w:cs="Times New Roman"/>
                <w:iCs/>
                <w:sz w:val="24"/>
                <w:szCs w:val="24"/>
              </w:rPr>
              <w:t>ant medžių šakų. Tam, aišku, reikia pasirinkti stor</w:t>
            </w:r>
            <w:r w:rsidR="62EC6437" w:rsidRPr="00006DC9">
              <w:rPr>
                <w:rFonts w:ascii="Times New Roman" w:eastAsia="Times New Roman" w:hAnsi="Times New Roman" w:cs="Times New Roman"/>
                <w:iCs/>
                <w:sz w:val="24"/>
                <w:szCs w:val="24"/>
              </w:rPr>
              <w:t>ą šaką, bet kyla klausimas, ant aukštesnė ar žemesnės šakos pak</w:t>
            </w:r>
            <w:r w:rsidR="7D335B3A" w:rsidRPr="00006DC9">
              <w:rPr>
                <w:rFonts w:ascii="Times New Roman" w:eastAsia="Times New Roman" w:hAnsi="Times New Roman" w:cs="Times New Roman"/>
                <w:iCs/>
                <w:sz w:val="24"/>
                <w:szCs w:val="24"/>
              </w:rPr>
              <w:t>abintas s</w:t>
            </w:r>
            <w:r w:rsidR="37CE8073" w:rsidRPr="00006DC9">
              <w:rPr>
                <w:rFonts w:ascii="Times New Roman" w:eastAsia="Times New Roman" w:hAnsi="Times New Roman" w:cs="Times New Roman"/>
                <w:iCs/>
                <w:sz w:val="24"/>
                <w:szCs w:val="24"/>
              </w:rPr>
              <w:t>ū</w:t>
            </w:r>
            <w:r w:rsidR="0EEFF179" w:rsidRPr="00006DC9">
              <w:rPr>
                <w:rFonts w:ascii="Times New Roman" w:eastAsia="Times New Roman" w:hAnsi="Times New Roman" w:cs="Times New Roman"/>
                <w:iCs/>
                <w:sz w:val="24"/>
                <w:szCs w:val="24"/>
              </w:rPr>
              <w:t>p</w:t>
            </w:r>
            <w:r w:rsidR="7D335B3A" w:rsidRPr="00006DC9">
              <w:rPr>
                <w:rFonts w:ascii="Times New Roman" w:eastAsia="Times New Roman" w:hAnsi="Times New Roman" w:cs="Times New Roman"/>
                <w:iCs/>
                <w:sz w:val="24"/>
                <w:szCs w:val="24"/>
              </w:rPr>
              <w:t>ynes reikės dažniau pastumti. Panašus klausimas kyla ir žaid</w:t>
            </w:r>
            <w:r w:rsidR="0813620D" w:rsidRPr="00006DC9">
              <w:rPr>
                <w:rFonts w:ascii="Times New Roman" w:eastAsia="Times New Roman" w:hAnsi="Times New Roman" w:cs="Times New Roman"/>
                <w:iCs/>
                <w:sz w:val="24"/>
                <w:szCs w:val="24"/>
              </w:rPr>
              <w:t>i</w:t>
            </w:r>
            <w:r w:rsidR="7D335B3A" w:rsidRPr="00006DC9">
              <w:rPr>
                <w:rFonts w:ascii="Times New Roman" w:eastAsia="Times New Roman" w:hAnsi="Times New Roman" w:cs="Times New Roman"/>
                <w:iCs/>
                <w:sz w:val="24"/>
                <w:szCs w:val="24"/>
              </w:rPr>
              <w:t xml:space="preserve">mų aikštelėje, kurioje yra skirtingo aukščio </w:t>
            </w:r>
            <w:r w:rsidR="38AC11C7" w:rsidRPr="00006DC9">
              <w:rPr>
                <w:rFonts w:ascii="Times New Roman" w:eastAsia="Times New Roman" w:hAnsi="Times New Roman" w:cs="Times New Roman"/>
                <w:iCs/>
                <w:sz w:val="24"/>
                <w:szCs w:val="24"/>
              </w:rPr>
              <w:t>s</w:t>
            </w:r>
            <w:r w:rsidR="37453CCD" w:rsidRPr="00006DC9">
              <w:rPr>
                <w:rFonts w:ascii="Times New Roman" w:eastAsia="Times New Roman" w:hAnsi="Times New Roman" w:cs="Times New Roman"/>
                <w:iCs/>
                <w:sz w:val="24"/>
                <w:szCs w:val="24"/>
              </w:rPr>
              <w:t>ū</w:t>
            </w:r>
            <w:r w:rsidR="6166EE79" w:rsidRPr="00006DC9">
              <w:rPr>
                <w:rFonts w:ascii="Times New Roman" w:eastAsia="Times New Roman" w:hAnsi="Times New Roman" w:cs="Times New Roman"/>
                <w:iCs/>
                <w:sz w:val="24"/>
                <w:szCs w:val="24"/>
              </w:rPr>
              <w:t>pynės. Kurias s</w:t>
            </w:r>
            <w:r w:rsidR="650D37E9" w:rsidRPr="00006DC9">
              <w:rPr>
                <w:rFonts w:ascii="Times New Roman" w:eastAsia="Times New Roman" w:hAnsi="Times New Roman" w:cs="Times New Roman"/>
                <w:iCs/>
                <w:sz w:val="24"/>
                <w:szCs w:val="24"/>
              </w:rPr>
              <w:t>ū</w:t>
            </w:r>
            <w:r w:rsidR="6166EE79" w:rsidRPr="00006DC9">
              <w:rPr>
                <w:rFonts w:ascii="Times New Roman" w:eastAsia="Times New Roman" w:hAnsi="Times New Roman" w:cs="Times New Roman"/>
                <w:iCs/>
                <w:sz w:val="24"/>
                <w:szCs w:val="24"/>
              </w:rPr>
              <w:t>pynes pasirinksite</w:t>
            </w:r>
            <w:r w:rsidR="64D98596" w:rsidRPr="00006DC9">
              <w:rPr>
                <w:rFonts w:ascii="Times New Roman" w:eastAsia="Times New Roman" w:hAnsi="Times New Roman" w:cs="Times New Roman"/>
                <w:iCs/>
                <w:sz w:val="24"/>
                <w:szCs w:val="24"/>
              </w:rPr>
              <w:t xml:space="preserve">, jeigu norėtumėte rečiau pastumti draugą, kuris sumanė pasisupti ir paprašė jūsų pagalbos. </w:t>
            </w:r>
            <w:r w:rsidR="28C81FD2" w:rsidRPr="00006DC9">
              <w:rPr>
                <w:rFonts w:ascii="Times New Roman" w:eastAsia="Times New Roman" w:hAnsi="Times New Roman" w:cs="Times New Roman"/>
                <w:iCs/>
                <w:sz w:val="24"/>
                <w:szCs w:val="24"/>
              </w:rPr>
              <w:t>Ar teko matyti sieninių laikrodžių su švytuoklėmis?</w:t>
            </w:r>
            <w:r w:rsidR="006C590F" w:rsidRPr="00006DC9">
              <w:rPr>
                <w:rFonts w:ascii="Times New Roman" w:eastAsia="Times New Roman" w:hAnsi="Times New Roman" w:cs="Times New Roman"/>
                <w:iCs/>
                <w:sz w:val="24"/>
                <w:szCs w:val="24"/>
              </w:rPr>
              <w:t xml:space="preserve"> </w:t>
            </w:r>
            <w:r w:rsidR="046D021C" w:rsidRPr="00006DC9">
              <w:rPr>
                <w:rFonts w:ascii="Times New Roman" w:eastAsia="Times New Roman" w:hAnsi="Times New Roman" w:cs="Times New Roman"/>
                <w:iCs/>
                <w:sz w:val="24"/>
                <w:szCs w:val="24"/>
              </w:rPr>
              <w:t xml:space="preserve">Ar vienodai švytuoja skirtingo ilgio švytuoklės? </w:t>
            </w:r>
          </w:p>
        </w:tc>
      </w:tr>
      <w:tr w:rsidR="046D021C" w:rsidRPr="00006DC9" w14:paraId="6DFD1E7D" w14:textId="77777777" w:rsidTr="00DC1E5B">
        <w:trPr>
          <w:trHeight w:val="315"/>
        </w:trPr>
        <w:tc>
          <w:tcPr>
            <w:tcW w:w="1982" w:type="dxa"/>
            <w:tcMar>
              <w:top w:w="28" w:type="dxa"/>
              <w:left w:w="57" w:type="dxa"/>
              <w:bottom w:w="28" w:type="dxa"/>
              <w:right w:w="57" w:type="dxa"/>
            </w:tcMar>
          </w:tcPr>
          <w:p w14:paraId="579B3859" w14:textId="2A34B98C"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Eiga</w:t>
            </w:r>
            <w:r w:rsidR="00396FF6"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21FC7B29" w14:textId="184C7EFF" w:rsidR="046D021C" w:rsidRPr="00006DC9" w:rsidRDefault="4125DA39" w:rsidP="00267D39">
            <w:pPr>
              <w:spacing w:after="120" w:line="240" w:lineRule="auto"/>
              <w:contextualSpacing/>
              <w:jc w:val="both"/>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Sukonstruojamas matematinės svyruoklės modelis.</w:t>
            </w:r>
          </w:p>
          <w:p w14:paraId="677C584A" w14:textId="1ED84567" w:rsidR="046D021C" w:rsidRPr="00006DC9" w:rsidRDefault="046D021C" w:rsidP="00267D39">
            <w:pPr>
              <w:spacing w:after="120" w:line="240" w:lineRule="auto"/>
              <w:contextualSpacing/>
              <w:jc w:val="both"/>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Keičiant svyruoklės siūlo ilgį matuojamas svyravimų skaičius ir laikas, apskaičiuojamas periodas ir dažnis</w:t>
            </w:r>
            <w:r w:rsidR="4FC1C8A1" w:rsidRPr="00006DC9">
              <w:rPr>
                <w:rFonts w:ascii="Times New Roman" w:eastAsia="Times New Roman" w:hAnsi="Times New Roman" w:cs="Times New Roman"/>
                <w:sz w:val="24"/>
                <w:szCs w:val="24"/>
              </w:rPr>
              <w:t>.</w:t>
            </w:r>
          </w:p>
          <w:p w14:paraId="54E262B3" w14:textId="4F75B318" w:rsidR="046D021C" w:rsidRPr="00006DC9" w:rsidRDefault="0FC2A66F" w:rsidP="00267D39">
            <w:pPr>
              <w:spacing w:after="120" w:line="240" w:lineRule="auto"/>
              <w:contextualSpacing/>
              <w:jc w:val="both"/>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 xml:space="preserve">Pastaba: Jeigu iš 30 proc. laisvai pasirenkamo mokymosi turinio </w:t>
            </w:r>
            <w:r w:rsidR="324EF910" w:rsidRPr="00006DC9">
              <w:rPr>
                <w:rFonts w:ascii="Times New Roman" w:eastAsia="Times New Roman" w:hAnsi="Times New Roman" w:cs="Times New Roman"/>
                <w:sz w:val="24"/>
                <w:szCs w:val="24"/>
              </w:rPr>
              <w:t>buvo nagrinėta Tomsono formulė ir ja naudojantis nustatomas laisvojo krit</w:t>
            </w:r>
            <w:r w:rsidR="7170E005" w:rsidRPr="00006DC9">
              <w:rPr>
                <w:rFonts w:ascii="Times New Roman" w:eastAsia="Times New Roman" w:hAnsi="Times New Roman" w:cs="Times New Roman"/>
                <w:sz w:val="24"/>
                <w:szCs w:val="24"/>
              </w:rPr>
              <w:t xml:space="preserve">imo pagreitis, galima skirti papildomą užduotį – </w:t>
            </w:r>
            <w:r w:rsidR="4D81BA81" w:rsidRPr="00006DC9">
              <w:rPr>
                <w:rFonts w:ascii="Times New Roman" w:eastAsia="Times New Roman" w:hAnsi="Times New Roman" w:cs="Times New Roman"/>
                <w:sz w:val="24"/>
                <w:szCs w:val="24"/>
              </w:rPr>
              <w:t>atliekant tyrimą gautus periodus p</w:t>
            </w:r>
            <w:r w:rsidR="046D021C" w:rsidRPr="00006DC9">
              <w:rPr>
                <w:rFonts w:ascii="Times New Roman" w:eastAsia="Times New Roman" w:hAnsi="Times New Roman" w:cs="Times New Roman"/>
                <w:sz w:val="24"/>
                <w:szCs w:val="24"/>
              </w:rPr>
              <w:t>alygin</w:t>
            </w:r>
            <w:r w:rsidR="3E90C358" w:rsidRPr="00006DC9">
              <w:rPr>
                <w:rFonts w:ascii="Times New Roman" w:eastAsia="Times New Roman" w:hAnsi="Times New Roman" w:cs="Times New Roman"/>
                <w:sz w:val="24"/>
                <w:szCs w:val="24"/>
              </w:rPr>
              <w:t>t</w:t>
            </w:r>
            <w:r w:rsidR="046D021C" w:rsidRPr="00006DC9">
              <w:rPr>
                <w:rFonts w:ascii="Times New Roman" w:eastAsia="Times New Roman" w:hAnsi="Times New Roman" w:cs="Times New Roman"/>
                <w:sz w:val="24"/>
                <w:szCs w:val="24"/>
              </w:rPr>
              <w:t xml:space="preserve">i </w:t>
            </w:r>
            <w:r w:rsidR="0697DDF5" w:rsidRPr="00006DC9">
              <w:rPr>
                <w:rFonts w:ascii="Times New Roman" w:eastAsia="Times New Roman" w:hAnsi="Times New Roman" w:cs="Times New Roman"/>
                <w:sz w:val="24"/>
                <w:szCs w:val="24"/>
              </w:rPr>
              <w:t xml:space="preserve">su </w:t>
            </w:r>
            <w:r w:rsidR="046D021C" w:rsidRPr="00006DC9">
              <w:rPr>
                <w:rFonts w:ascii="Times New Roman" w:eastAsia="Times New Roman" w:hAnsi="Times New Roman" w:cs="Times New Roman"/>
                <w:sz w:val="24"/>
                <w:szCs w:val="24"/>
              </w:rPr>
              <w:t>apska</w:t>
            </w:r>
            <w:r w:rsidR="3A69A2D3" w:rsidRPr="00006DC9">
              <w:rPr>
                <w:rFonts w:ascii="Times New Roman" w:eastAsia="Times New Roman" w:hAnsi="Times New Roman" w:cs="Times New Roman"/>
                <w:sz w:val="24"/>
                <w:szCs w:val="24"/>
              </w:rPr>
              <w:t>ičiuotais pagal</w:t>
            </w:r>
            <w:r w:rsidR="046D021C" w:rsidRPr="00006DC9">
              <w:rPr>
                <w:rFonts w:ascii="Times New Roman" w:eastAsia="Times New Roman" w:hAnsi="Times New Roman" w:cs="Times New Roman"/>
                <w:sz w:val="24"/>
                <w:szCs w:val="24"/>
              </w:rPr>
              <w:t xml:space="preserve"> Tomsono formul</w:t>
            </w:r>
            <w:r w:rsidR="50BC2240" w:rsidRPr="00006DC9">
              <w:rPr>
                <w:rFonts w:ascii="Times New Roman" w:eastAsia="Times New Roman" w:hAnsi="Times New Roman" w:cs="Times New Roman"/>
                <w:sz w:val="24"/>
                <w:szCs w:val="24"/>
              </w:rPr>
              <w:t>ę</w:t>
            </w:r>
            <w:r w:rsidR="046D021C" w:rsidRPr="00006DC9">
              <w:rPr>
                <w:rFonts w:ascii="Times New Roman" w:eastAsia="Times New Roman" w:hAnsi="Times New Roman" w:cs="Times New Roman"/>
                <w:sz w:val="24"/>
                <w:szCs w:val="24"/>
              </w:rPr>
              <w:t>.</w:t>
            </w:r>
          </w:p>
        </w:tc>
      </w:tr>
      <w:tr w:rsidR="046D021C" w:rsidRPr="00006DC9" w14:paraId="7AE85D22" w14:textId="77777777" w:rsidTr="00DC1E5B">
        <w:trPr>
          <w:trHeight w:val="315"/>
        </w:trPr>
        <w:tc>
          <w:tcPr>
            <w:tcW w:w="1982" w:type="dxa"/>
            <w:tcMar>
              <w:top w:w="28" w:type="dxa"/>
              <w:left w:w="57" w:type="dxa"/>
              <w:bottom w:w="28" w:type="dxa"/>
              <w:right w:w="57" w:type="dxa"/>
            </w:tcMar>
          </w:tcPr>
          <w:p w14:paraId="5DD84D5B" w14:textId="1A64A545"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t>Refleksija</w:t>
            </w:r>
            <w:r w:rsidR="006C590F" w:rsidRPr="00006DC9">
              <w:rPr>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4D7C88B5" w14:textId="5E71DF5F" w:rsidR="48670062" w:rsidRPr="00006DC9" w:rsidRDefault="48670062" w:rsidP="00267D39">
            <w:pPr>
              <w:spacing w:after="120" w:line="240" w:lineRule="auto"/>
              <w:jc w:val="both"/>
              <w:rPr>
                <w:rFonts w:ascii="Times New Roman" w:eastAsia="Times New Roman" w:hAnsi="Times New Roman" w:cs="Times New Roman"/>
                <w:iCs/>
                <w:sz w:val="24"/>
                <w:szCs w:val="24"/>
              </w:rPr>
            </w:pPr>
            <w:r w:rsidRPr="00006DC9">
              <w:rPr>
                <w:rFonts w:ascii="Times New Roman" w:eastAsia="Times New Roman" w:hAnsi="Times New Roman" w:cs="Times New Roman"/>
                <w:iCs/>
                <w:sz w:val="24"/>
                <w:szCs w:val="24"/>
              </w:rPr>
              <w:t>Kodėl tyrimui atlikti reikia pasirinkti mažų matmenų,</w:t>
            </w:r>
            <w:r w:rsidR="3D1F39A2" w:rsidRPr="00006DC9">
              <w:rPr>
                <w:rFonts w:ascii="Times New Roman" w:eastAsia="Times New Roman" w:hAnsi="Times New Roman" w:cs="Times New Roman"/>
                <w:iCs/>
                <w:sz w:val="24"/>
                <w:szCs w:val="24"/>
              </w:rPr>
              <w:t xml:space="preserve"> bet sunkų kūnelį?</w:t>
            </w:r>
          </w:p>
          <w:p w14:paraId="0641AE65" w14:textId="447E11AD" w:rsidR="3D1F39A2" w:rsidRPr="00006DC9" w:rsidRDefault="3D1F39A2" w:rsidP="00267D39">
            <w:pPr>
              <w:spacing w:after="120" w:line="240" w:lineRule="auto"/>
              <w:jc w:val="both"/>
              <w:rPr>
                <w:rFonts w:ascii="Times New Roman" w:eastAsia="Times New Roman" w:hAnsi="Times New Roman" w:cs="Times New Roman"/>
                <w:iCs/>
                <w:sz w:val="24"/>
                <w:szCs w:val="24"/>
              </w:rPr>
            </w:pPr>
            <w:r w:rsidRPr="00006DC9">
              <w:rPr>
                <w:rFonts w:ascii="Times New Roman" w:eastAsia="Times New Roman" w:hAnsi="Times New Roman" w:cs="Times New Roman"/>
                <w:iCs/>
                <w:sz w:val="24"/>
                <w:szCs w:val="24"/>
              </w:rPr>
              <w:t>Ar galima šiam tyrimui pasirinkti guminę juostelę? Kodėl?</w:t>
            </w:r>
          </w:p>
          <w:p w14:paraId="3F3A634B" w14:textId="0F406E99" w:rsidR="046D021C" w:rsidRPr="00006DC9" w:rsidRDefault="046D021C" w:rsidP="00267D39">
            <w:pPr>
              <w:spacing w:after="120" w:line="240" w:lineRule="auto"/>
              <w:jc w:val="both"/>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 xml:space="preserve">Per įtvirtintą kabliuką permesta virvutė, prie vieno jos galo pririštas nedidelis </w:t>
            </w:r>
            <w:r w:rsidR="00A36ECF" w:rsidRPr="00006DC9">
              <w:rPr>
                <w:rFonts w:ascii="Times New Roman" w:eastAsia="Times New Roman" w:hAnsi="Times New Roman" w:cs="Times New Roman"/>
                <w:iCs/>
                <w:sz w:val="24"/>
                <w:szCs w:val="24"/>
              </w:rPr>
              <w:t>svare</w:t>
            </w:r>
            <w:r w:rsidRPr="00006DC9">
              <w:rPr>
                <w:rFonts w:ascii="Times New Roman" w:eastAsia="Times New Roman" w:hAnsi="Times New Roman" w:cs="Times New Roman"/>
                <w:iCs/>
                <w:sz w:val="24"/>
                <w:szCs w:val="24"/>
              </w:rPr>
              <w:t xml:space="preserve">lis, o kitas virvutės galas traukiamas žemyn. </w:t>
            </w:r>
            <w:r w:rsidR="0049534E" w:rsidRPr="00006DC9">
              <w:rPr>
                <w:rFonts w:ascii="Times New Roman" w:eastAsia="Times New Roman" w:hAnsi="Times New Roman" w:cs="Times New Roman"/>
                <w:iCs/>
                <w:sz w:val="24"/>
                <w:szCs w:val="24"/>
              </w:rPr>
              <w:t>Svare</w:t>
            </w:r>
            <w:r w:rsidRPr="00006DC9">
              <w:rPr>
                <w:rFonts w:ascii="Times New Roman" w:eastAsia="Times New Roman" w:hAnsi="Times New Roman" w:cs="Times New Roman"/>
                <w:iCs/>
                <w:sz w:val="24"/>
                <w:szCs w:val="24"/>
              </w:rPr>
              <w:t>lis įsiūbuojamas ir iš lėto keliamas aukštyn. Ar keisis tokios svyruoklės svyravimo periodas?</w:t>
            </w:r>
          </w:p>
          <w:p w14:paraId="48CB4846" w14:textId="48E1F80C" w:rsidR="5183CC63" w:rsidRPr="00006DC9" w:rsidRDefault="5183CC63" w:rsidP="00267D39">
            <w:pPr>
              <w:spacing w:after="120" w:line="240" w:lineRule="auto"/>
              <w:jc w:val="both"/>
              <w:rPr>
                <w:rFonts w:ascii="Times New Roman" w:eastAsia="Times New Roman" w:hAnsi="Times New Roman" w:cs="Times New Roman"/>
                <w:iCs/>
                <w:sz w:val="24"/>
                <w:szCs w:val="24"/>
              </w:rPr>
            </w:pPr>
            <w:r w:rsidRPr="00006DC9">
              <w:rPr>
                <w:rFonts w:ascii="Times New Roman" w:eastAsia="Times New Roman" w:hAnsi="Times New Roman" w:cs="Times New Roman"/>
                <w:iCs/>
                <w:sz w:val="24"/>
                <w:szCs w:val="24"/>
              </w:rPr>
              <w:t xml:space="preserve">Stovintis ar sėdintis ant tų pačių sūpynių vaikas </w:t>
            </w:r>
            <w:r w:rsidR="12DEE732" w:rsidRPr="00006DC9">
              <w:rPr>
                <w:rFonts w:ascii="Times New Roman" w:eastAsia="Times New Roman" w:hAnsi="Times New Roman" w:cs="Times New Roman"/>
                <w:iCs/>
                <w:sz w:val="24"/>
                <w:szCs w:val="24"/>
              </w:rPr>
              <w:t>supasi didesniu dažniu?</w:t>
            </w:r>
          </w:p>
          <w:p w14:paraId="7A07E171" w14:textId="66026900" w:rsidR="21D70EB9" w:rsidRPr="00006DC9" w:rsidRDefault="21D70EB9" w:rsidP="00267D39">
            <w:pPr>
              <w:spacing w:after="120" w:line="240" w:lineRule="auto"/>
              <w:jc w:val="both"/>
              <w:rPr>
                <w:rFonts w:ascii="Times New Roman" w:eastAsia="Times New Roman" w:hAnsi="Times New Roman" w:cs="Times New Roman"/>
                <w:iCs/>
                <w:sz w:val="24"/>
                <w:szCs w:val="24"/>
              </w:rPr>
            </w:pPr>
            <w:r w:rsidRPr="00006DC9">
              <w:rPr>
                <w:rFonts w:ascii="Times New Roman" w:eastAsia="Times New Roman" w:hAnsi="Times New Roman" w:cs="Times New Roman"/>
                <w:iCs/>
                <w:sz w:val="24"/>
                <w:szCs w:val="24"/>
              </w:rPr>
              <w:t>Jeigu buvo naudojama Tomsono formulė:</w:t>
            </w:r>
          </w:p>
          <w:p w14:paraId="79BC97B5" w14:textId="1E4F36A4" w:rsidR="21D70EB9" w:rsidRPr="00006DC9" w:rsidRDefault="21D70EB9" w:rsidP="00267D39">
            <w:pPr>
              <w:spacing w:after="120" w:line="240" w:lineRule="auto"/>
              <w:jc w:val="both"/>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Vėluotų ar skubėtų švytuoklinis laikrodis perkėlus jį į Žemės ašigalį ?</w:t>
            </w:r>
          </w:p>
          <w:p w14:paraId="05E20E48" w14:textId="0D38E6CB" w:rsidR="046D021C" w:rsidRPr="00006DC9" w:rsidRDefault="21D70EB9" w:rsidP="00267D39">
            <w:pPr>
              <w:spacing w:after="120" w:line="240" w:lineRule="auto"/>
              <w:jc w:val="both"/>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lastRenderedPageBreak/>
              <w:t>Kaip ir kiek pasikeistų svyravimo periodas, jei matematinė svyruoklė atsidurtų Mėnulyje?</w:t>
            </w:r>
          </w:p>
        </w:tc>
      </w:tr>
      <w:tr w:rsidR="046D021C" w:rsidRPr="00006DC9" w14:paraId="2906457C" w14:textId="77777777" w:rsidTr="00DC1E5B">
        <w:trPr>
          <w:trHeight w:val="315"/>
        </w:trPr>
        <w:tc>
          <w:tcPr>
            <w:tcW w:w="1982" w:type="dxa"/>
            <w:tcMar>
              <w:top w:w="28" w:type="dxa"/>
              <w:left w:w="57" w:type="dxa"/>
              <w:bottom w:w="28" w:type="dxa"/>
              <w:right w:w="57" w:type="dxa"/>
            </w:tcMar>
          </w:tcPr>
          <w:p w14:paraId="03B8E492" w14:textId="766F3E12"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Fonts w:ascii="Times New Roman" w:eastAsia="Times New Roman" w:hAnsi="Times New Roman" w:cs="Times New Roman"/>
                <w:sz w:val="24"/>
                <w:szCs w:val="24"/>
              </w:rPr>
              <w:lastRenderedPageBreak/>
              <w:t>Veiklos plėtotė</w:t>
            </w:r>
          </w:p>
        </w:tc>
        <w:tc>
          <w:tcPr>
            <w:tcW w:w="8221" w:type="dxa"/>
            <w:tcMar>
              <w:top w:w="28" w:type="dxa"/>
              <w:left w:w="57" w:type="dxa"/>
              <w:bottom w:w="28" w:type="dxa"/>
              <w:right w:w="57" w:type="dxa"/>
            </w:tcMar>
          </w:tcPr>
          <w:p w14:paraId="2410065C" w14:textId="601E8047" w:rsidR="046D021C" w:rsidRPr="00006DC9" w:rsidRDefault="046D021C" w:rsidP="00267D39">
            <w:pPr>
              <w:spacing w:after="120" w:line="240" w:lineRule="auto"/>
              <w:contextualSpacing/>
              <w:jc w:val="both"/>
              <w:rPr>
                <w:rFonts w:ascii="Times New Roman" w:eastAsia="Times New Roman" w:hAnsi="Times New Roman" w:cs="Times New Roman"/>
                <w:sz w:val="24"/>
                <w:szCs w:val="24"/>
              </w:rPr>
            </w:pPr>
            <w:r w:rsidRPr="00006DC9">
              <w:rPr>
                <w:rFonts w:ascii="Times New Roman" w:eastAsia="Times New Roman" w:hAnsi="Times New Roman" w:cs="Times New Roman"/>
                <w:iCs/>
                <w:sz w:val="24"/>
                <w:szCs w:val="24"/>
              </w:rPr>
              <w:t>Atlikti tyrimą su spyruokline svyruokle</w:t>
            </w:r>
            <w:r w:rsidR="307D35E1" w:rsidRPr="00006DC9">
              <w:rPr>
                <w:rFonts w:ascii="Times New Roman" w:eastAsia="Times New Roman" w:hAnsi="Times New Roman" w:cs="Times New Roman"/>
                <w:iCs/>
                <w:sz w:val="24"/>
                <w:szCs w:val="24"/>
              </w:rPr>
              <w:t>, kabinant nevienodos masės svarelius ar pasirenkant nevienodo standumo sp</w:t>
            </w:r>
            <w:r w:rsidR="03027BB2" w:rsidRPr="00006DC9">
              <w:rPr>
                <w:rFonts w:ascii="Times New Roman" w:eastAsia="Times New Roman" w:hAnsi="Times New Roman" w:cs="Times New Roman"/>
                <w:iCs/>
                <w:sz w:val="24"/>
                <w:szCs w:val="24"/>
              </w:rPr>
              <w:t>yruokles.</w:t>
            </w:r>
          </w:p>
        </w:tc>
      </w:tr>
      <w:tr w:rsidR="046D021C" w:rsidRPr="00006DC9" w14:paraId="535D4301" w14:textId="77777777" w:rsidTr="00DC1E5B">
        <w:trPr>
          <w:trHeight w:val="315"/>
        </w:trPr>
        <w:tc>
          <w:tcPr>
            <w:tcW w:w="1982" w:type="dxa"/>
            <w:tcMar>
              <w:top w:w="28" w:type="dxa"/>
              <w:left w:w="57" w:type="dxa"/>
              <w:bottom w:w="28" w:type="dxa"/>
              <w:right w:w="57" w:type="dxa"/>
            </w:tcMar>
          </w:tcPr>
          <w:p w14:paraId="6AE08ADA" w14:textId="039B8997" w:rsidR="046D021C" w:rsidRPr="00006DC9" w:rsidRDefault="046D021C" w:rsidP="00267D39">
            <w:pPr>
              <w:spacing w:after="120" w:line="240" w:lineRule="auto"/>
              <w:contextualSpacing/>
              <w:rPr>
                <w:rFonts w:ascii="Times New Roman" w:eastAsia="Times New Roman" w:hAnsi="Times New Roman" w:cs="Times New Roman"/>
                <w:sz w:val="24"/>
                <w:szCs w:val="24"/>
              </w:rPr>
            </w:pPr>
            <w:r w:rsidRPr="00006DC9">
              <w:rPr>
                <w:rStyle w:val="normaltextrun"/>
                <w:rFonts w:ascii="Times New Roman" w:eastAsia="Times New Roman" w:hAnsi="Times New Roman" w:cs="Times New Roman"/>
                <w:sz w:val="24"/>
                <w:szCs w:val="24"/>
              </w:rPr>
              <w:t>Pagrindinė informacija ir patarimai mokytojui</w:t>
            </w:r>
            <w:r w:rsidR="006C590F" w:rsidRPr="00006DC9">
              <w:rPr>
                <w:rStyle w:val="normaltextrun"/>
                <w:rFonts w:ascii="Times New Roman" w:eastAsia="Times New Roman" w:hAnsi="Times New Roman" w:cs="Times New Roman"/>
                <w:sz w:val="24"/>
                <w:szCs w:val="24"/>
              </w:rPr>
              <w:t xml:space="preserve"> </w:t>
            </w:r>
          </w:p>
        </w:tc>
        <w:tc>
          <w:tcPr>
            <w:tcW w:w="8221" w:type="dxa"/>
            <w:tcMar>
              <w:top w:w="28" w:type="dxa"/>
              <w:left w:w="57" w:type="dxa"/>
              <w:bottom w:w="28" w:type="dxa"/>
              <w:right w:w="57" w:type="dxa"/>
            </w:tcMar>
          </w:tcPr>
          <w:p w14:paraId="0A7487E4" w14:textId="5F5AE540" w:rsidR="046D021C" w:rsidRPr="00006DC9" w:rsidRDefault="046D021C" w:rsidP="00267D39">
            <w:pPr>
              <w:spacing w:after="120" w:line="240" w:lineRule="auto"/>
              <w:contextualSpacing/>
              <w:jc w:val="both"/>
              <w:rPr>
                <w:rFonts w:ascii="Times New Roman" w:eastAsia="Times New Roman" w:hAnsi="Times New Roman" w:cs="Times New Roman"/>
                <w:sz w:val="24"/>
                <w:szCs w:val="24"/>
              </w:rPr>
            </w:pPr>
          </w:p>
        </w:tc>
      </w:tr>
    </w:tbl>
    <w:p w14:paraId="35ABF050" w14:textId="147151A6" w:rsidR="0083226A" w:rsidRPr="00006DC9" w:rsidRDefault="0083226A"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w:t>
      </w:r>
      <w:r w:rsidR="00396FF6" w:rsidRPr="00006DC9">
        <w:rPr>
          <w:rFonts w:ascii="Times New Roman" w:eastAsia="Times New Roman" w:hAnsi="Times New Roman" w:cs="Times New Roman"/>
          <w:b/>
          <w:bCs/>
          <w:caps/>
          <w:sz w:val="24"/>
          <w:szCs w:val="24"/>
          <w:lang w:eastAsia="lt-LT"/>
        </w:rPr>
        <w:t xml:space="preserve"> </w:t>
      </w:r>
      <w:r w:rsidRPr="00006DC9">
        <w:rPr>
          <w:rFonts w:ascii="Times New Roman" w:eastAsia="Times New Roman" w:hAnsi="Times New Roman" w:cs="Times New Roman"/>
          <w:b/>
          <w:bCs/>
          <w:sz w:val="24"/>
          <w:szCs w:val="24"/>
          <w:lang w:eastAsia="lt-LT"/>
        </w:rPr>
        <w:t>Rezonansas</w:t>
      </w:r>
      <w:r w:rsidR="006C590F" w:rsidRPr="00006DC9">
        <w:rPr>
          <w:rFonts w:ascii="Times New Roman" w:eastAsia="Times New Roman" w:hAnsi="Times New Roman" w:cs="Times New Roman"/>
          <w:b/>
          <w:bCs/>
          <w:sz w:val="24"/>
          <w:szCs w:val="24"/>
          <w:lang w:eastAsia="lt-LT"/>
        </w:rPr>
        <w:t xml:space="preserve">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82"/>
        <w:gridCol w:w="8221"/>
      </w:tblGrid>
      <w:tr w:rsidR="0083226A" w:rsidRPr="00006DC9" w14:paraId="730D663E" w14:textId="77777777" w:rsidTr="00DC1E5B">
        <w:tc>
          <w:tcPr>
            <w:tcW w:w="1982" w:type="dxa"/>
            <w:tcMar>
              <w:top w:w="28" w:type="dxa"/>
              <w:left w:w="57" w:type="dxa"/>
              <w:bottom w:w="28" w:type="dxa"/>
              <w:right w:w="57" w:type="dxa"/>
            </w:tcMar>
            <w:hideMark/>
          </w:tcPr>
          <w:p w14:paraId="202EEACE" w14:textId="36391FA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tikslas </w:t>
            </w:r>
          </w:p>
        </w:tc>
        <w:tc>
          <w:tcPr>
            <w:tcW w:w="8221" w:type="dxa"/>
            <w:tcMar>
              <w:top w:w="28" w:type="dxa"/>
              <w:left w:w="57" w:type="dxa"/>
              <w:bottom w:w="28" w:type="dxa"/>
              <w:right w:w="57" w:type="dxa"/>
            </w:tcMar>
            <w:hideMark/>
          </w:tcPr>
          <w:p w14:paraId="42F2AE16" w14:textId="07F5460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Išsiaiškinti,</w:t>
            </w:r>
            <w:r w:rsidR="006C590F" w:rsidRPr="00006DC9">
              <w:rPr>
                <w:rFonts w:ascii="Times New Roman" w:eastAsia="Times New Roman" w:hAnsi="Times New Roman" w:cs="Times New Roman"/>
                <w:iCs/>
                <w:sz w:val="24"/>
                <w:szCs w:val="24"/>
                <w:lang w:eastAsia="lt-LT"/>
              </w:rPr>
              <w:t xml:space="preserve"> </w:t>
            </w:r>
            <w:r w:rsidRPr="00006DC9">
              <w:rPr>
                <w:rFonts w:ascii="Times New Roman" w:eastAsia="Times New Roman" w:hAnsi="Times New Roman" w:cs="Times New Roman"/>
                <w:iCs/>
                <w:sz w:val="24"/>
                <w:szCs w:val="24"/>
                <w:lang w:eastAsia="lt-LT"/>
              </w:rPr>
              <w:t xml:space="preserve">kur stebimas rezonanso reiškinys, </w:t>
            </w:r>
            <w:r w:rsidR="0B4561FD" w:rsidRPr="00006DC9">
              <w:rPr>
                <w:rFonts w:ascii="Times New Roman" w:eastAsia="Times New Roman" w:hAnsi="Times New Roman" w:cs="Times New Roman"/>
                <w:iCs/>
                <w:sz w:val="24"/>
                <w:szCs w:val="24"/>
                <w:lang w:eastAsia="lt-LT"/>
              </w:rPr>
              <w:t xml:space="preserve">kada rezonansas yra </w:t>
            </w:r>
            <w:r w:rsidRPr="00006DC9">
              <w:rPr>
                <w:rFonts w:ascii="Times New Roman" w:eastAsia="Times New Roman" w:hAnsi="Times New Roman" w:cs="Times New Roman"/>
                <w:iCs/>
                <w:sz w:val="24"/>
                <w:szCs w:val="24"/>
                <w:lang w:eastAsia="lt-LT"/>
              </w:rPr>
              <w:t>naudingas</w:t>
            </w:r>
            <w:r w:rsidR="08AA81FD" w:rsidRPr="00006DC9">
              <w:rPr>
                <w:rFonts w:ascii="Times New Roman" w:eastAsia="Times New Roman" w:hAnsi="Times New Roman" w:cs="Times New Roman"/>
                <w:iCs/>
                <w:sz w:val="24"/>
                <w:szCs w:val="24"/>
                <w:lang w:eastAsia="lt-LT"/>
              </w:rPr>
              <w:t>, o kada –</w:t>
            </w:r>
            <w:r w:rsidRPr="00006DC9">
              <w:rPr>
                <w:rFonts w:ascii="Times New Roman" w:eastAsia="Times New Roman" w:hAnsi="Times New Roman" w:cs="Times New Roman"/>
                <w:iCs/>
                <w:sz w:val="24"/>
                <w:szCs w:val="24"/>
                <w:lang w:eastAsia="lt-LT"/>
              </w:rPr>
              <w:t xml:space="preserve"> žalingas.</w:t>
            </w:r>
            <w:r w:rsidR="006C590F" w:rsidRPr="00006DC9">
              <w:rPr>
                <w:rFonts w:ascii="Times New Roman" w:eastAsia="Times New Roman" w:hAnsi="Times New Roman" w:cs="Times New Roman"/>
                <w:iCs/>
                <w:sz w:val="24"/>
                <w:szCs w:val="24"/>
                <w:lang w:eastAsia="lt-LT"/>
              </w:rPr>
              <w:t xml:space="preserve"> </w:t>
            </w:r>
          </w:p>
        </w:tc>
      </w:tr>
      <w:tr w:rsidR="0083226A" w:rsidRPr="00006DC9" w14:paraId="7C2FDAD0" w14:textId="77777777" w:rsidTr="00DC1E5B">
        <w:tc>
          <w:tcPr>
            <w:tcW w:w="1982" w:type="dxa"/>
            <w:tcMar>
              <w:top w:w="28" w:type="dxa"/>
              <w:left w:w="57" w:type="dxa"/>
              <w:bottom w:w="28" w:type="dxa"/>
              <w:right w:w="57" w:type="dxa"/>
            </w:tcMar>
            <w:hideMark/>
          </w:tcPr>
          <w:p w14:paraId="64185A13" w14:textId="0828C8D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Žinios (sąvokos, reiškiniai) </w:t>
            </w:r>
          </w:p>
        </w:tc>
        <w:tc>
          <w:tcPr>
            <w:tcW w:w="8221" w:type="dxa"/>
            <w:tcMar>
              <w:top w:w="28" w:type="dxa"/>
              <w:left w:w="57" w:type="dxa"/>
              <w:bottom w:w="28" w:type="dxa"/>
              <w:right w:w="57" w:type="dxa"/>
            </w:tcMar>
            <w:hideMark/>
          </w:tcPr>
          <w:p w14:paraId="154466FE" w14:textId="646F84D3" w:rsidR="0083226A" w:rsidRPr="00006DC9" w:rsidRDefault="48FC3D7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Laisvieji ir priverstiniai svyravimai</w:t>
            </w:r>
            <w:r w:rsidR="0083226A" w:rsidRPr="00006DC9">
              <w:rPr>
                <w:rFonts w:ascii="Times New Roman" w:eastAsia="Times New Roman" w:hAnsi="Times New Roman" w:cs="Times New Roman"/>
                <w:sz w:val="24"/>
                <w:szCs w:val="24"/>
                <w:lang w:eastAsia="lt-LT"/>
              </w:rPr>
              <w:t>, amplitudė, dažnis</w:t>
            </w:r>
            <w:r w:rsidR="54C105FD" w:rsidRPr="00006DC9">
              <w:rPr>
                <w:rFonts w:ascii="Times New Roman" w:eastAsia="Times New Roman" w:hAnsi="Times New Roman" w:cs="Times New Roman"/>
                <w:sz w:val="24"/>
                <w:szCs w:val="24"/>
                <w:lang w:eastAsia="lt-LT"/>
              </w:rPr>
              <w:t>.</w:t>
            </w:r>
          </w:p>
        </w:tc>
      </w:tr>
      <w:tr w:rsidR="0083226A" w:rsidRPr="00006DC9" w14:paraId="6CD69D57" w14:textId="77777777" w:rsidTr="00DC1E5B">
        <w:tc>
          <w:tcPr>
            <w:tcW w:w="1982" w:type="dxa"/>
            <w:tcMar>
              <w:top w:w="28" w:type="dxa"/>
              <w:left w:w="57" w:type="dxa"/>
              <w:bottom w:w="28" w:type="dxa"/>
              <w:right w:w="57" w:type="dxa"/>
            </w:tcMar>
            <w:hideMark/>
          </w:tcPr>
          <w:p w14:paraId="52EA54C6" w14:textId="371FF25B"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Gamtamoksliniai pasiekimai </w:t>
            </w:r>
          </w:p>
        </w:tc>
        <w:tc>
          <w:tcPr>
            <w:tcW w:w="8221" w:type="dxa"/>
            <w:tcMar>
              <w:top w:w="28" w:type="dxa"/>
              <w:left w:w="57" w:type="dxa"/>
              <w:bottom w:w="28" w:type="dxa"/>
              <w:right w:w="57" w:type="dxa"/>
            </w:tcMar>
            <w:hideMark/>
          </w:tcPr>
          <w:p w14:paraId="02C30979" w14:textId="5C01FBCC"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Įvardija, kas yra </w:t>
            </w:r>
            <w:r w:rsidR="26ECEC9C" w:rsidRPr="00006DC9">
              <w:rPr>
                <w:rFonts w:ascii="Times New Roman" w:eastAsia="Times New Roman" w:hAnsi="Times New Roman" w:cs="Times New Roman"/>
                <w:iCs/>
                <w:sz w:val="24"/>
                <w:szCs w:val="24"/>
                <w:lang w:eastAsia="lt-LT"/>
              </w:rPr>
              <w:t>svyravimas</w:t>
            </w:r>
            <w:r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sz w:val="24"/>
                <w:szCs w:val="24"/>
                <w:lang w:eastAsia="lt-LT"/>
              </w:rPr>
              <w:t xml:space="preserve"> </w:t>
            </w:r>
          </w:p>
          <w:p w14:paraId="31BE0602" w14:textId="4F09F3FC" w:rsidR="00AF2041" w:rsidRPr="00006DC9" w:rsidRDefault="00AF2041" w:rsidP="00267D39">
            <w:pPr>
              <w:tabs>
                <w:tab w:val="left" w:pos="7085"/>
              </w:tabs>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Skiria laisvuosius ir priverstinius svyravimus.</w:t>
            </w:r>
          </w:p>
          <w:p w14:paraId="0F4F1CC2" w14:textId="6CF73BB8" w:rsidR="0083226A" w:rsidRPr="00006DC9" w:rsidRDefault="00AF2041" w:rsidP="00267D39">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Apibūdina rezonansą.</w:t>
            </w:r>
          </w:p>
          <w:p w14:paraId="2D5A89B4" w14:textId="286D964E" w:rsidR="00AF2041" w:rsidRPr="00006DC9" w:rsidRDefault="00AF2041" w:rsidP="00267D39">
            <w:pPr>
              <w:spacing w:after="0" w:line="240" w:lineRule="auto"/>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Nurodo sąlygas, kuriomis vyksta rezonansas.</w:t>
            </w:r>
          </w:p>
          <w:p w14:paraId="690F01FD" w14:textId="58AA2C7E"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Pavaizduoja rezonanso reiškinį brėžiniu.</w:t>
            </w:r>
            <w:r w:rsidRPr="00006DC9">
              <w:rPr>
                <w:rFonts w:ascii="Times New Roman" w:eastAsia="Times New Roman" w:hAnsi="Times New Roman" w:cs="Times New Roman"/>
                <w:sz w:val="24"/>
                <w:szCs w:val="24"/>
                <w:lang w:eastAsia="lt-LT"/>
              </w:rPr>
              <w:t xml:space="preserve"> </w:t>
            </w:r>
          </w:p>
          <w:p w14:paraId="7FCC2AA3" w14:textId="7A2E590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Palygina </w:t>
            </w:r>
            <w:r w:rsidR="6E150234" w:rsidRPr="00006DC9">
              <w:rPr>
                <w:rFonts w:ascii="Times New Roman" w:eastAsia="Times New Roman" w:hAnsi="Times New Roman" w:cs="Times New Roman"/>
                <w:iCs/>
                <w:sz w:val="24"/>
                <w:szCs w:val="24"/>
                <w:lang w:eastAsia="lt-LT"/>
              </w:rPr>
              <w:t xml:space="preserve">svyravimų amplitudę su </w:t>
            </w:r>
            <w:r w:rsidRPr="00006DC9">
              <w:rPr>
                <w:rFonts w:ascii="Times New Roman" w:eastAsia="Times New Roman" w:hAnsi="Times New Roman" w:cs="Times New Roman"/>
                <w:iCs/>
                <w:sz w:val="24"/>
                <w:szCs w:val="24"/>
                <w:lang w:eastAsia="lt-LT"/>
              </w:rPr>
              <w:t>amplitud</w:t>
            </w:r>
            <w:r w:rsidR="657537F7" w:rsidRPr="00006DC9">
              <w:rPr>
                <w:rFonts w:ascii="Times New Roman" w:eastAsia="Times New Roman" w:hAnsi="Times New Roman" w:cs="Times New Roman"/>
                <w:iCs/>
                <w:sz w:val="24"/>
                <w:szCs w:val="24"/>
                <w:lang w:eastAsia="lt-LT"/>
              </w:rPr>
              <w:t>e</w:t>
            </w:r>
            <w:r w:rsidRPr="00006DC9">
              <w:rPr>
                <w:rFonts w:ascii="Times New Roman" w:eastAsia="Times New Roman" w:hAnsi="Times New Roman" w:cs="Times New Roman"/>
                <w:iCs/>
                <w:sz w:val="24"/>
                <w:szCs w:val="24"/>
                <w:lang w:eastAsia="lt-LT"/>
              </w:rPr>
              <w:t xml:space="preserve"> esant rezonansui.</w:t>
            </w:r>
            <w:r w:rsidRPr="00006DC9">
              <w:rPr>
                <w:rFonts w:ascii="Times New Roman" w:eastAsia="Times New Roman" w:hAnsi="Times New Roman" w:cs="Times New Roman"/>
                <w:sz w:val="24"/>
                <w:szCs w:val="24"/>
                <w:lang w:eastAsia="lt-LT"/>
              </w:rPr>
              <w:t xml:space="preserve"> </w:t>
            </w:r>
          </w:p>
          <w:p w14:paraId="568CA65A" w14:textId="29302701" w:rsidR="0083226A" w:rsidRPr="00006DC9" w:rsidRDefault="2B5823F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Įvardija</w:t>
            </w:r>
            <w:r w:rsidR="0083226A" w:rsidRPr="00006DC9">
              <w:rPr>
                <w:rFonts w:ascii="Times New Roman" w:eastAsia="Times New Roman" w:hAnsi="Times New Roman" w:cs="Times New Roman"/>
                <w:iCs/>
                <w:sz w:val="24"/>
                <w:szCs w:val="24"/>
                <w:lang w:eastAsia="lt-LT"/>
              </w:rPr>
              <w:t>, kur ir kada galima pastebėti, patirti rezonanso reiškinį.</w:t>
            </w:r>
            <w:r w:rsidR="006C590F" w:rsidRPr="00006DC9">
              <w:rPr>
                <w:rFonts w:ascii="Times New Roman" w:eastAsia="Times New Roman" w:hAnsi="Times New Roman" w:cs="Times New Roman"/>
                <w:iCs/>
                <w:sz w:val="24"/>
                <w:szCs w:val="24"/>
                <w:lang w:eastAsia="lt-LT"/>
              </w:rPr>
              <w:t xml:space="preserve"> </w:t>
            </w:r>
          </w:p>
        </w:tc>
      </w:tr>
      <w:tr w:rsidR="0083226A" w:rsidRPr="00006DC9" w14:paraId="416C5478" w14:textId="77777777" w:rsidTr="00DC1E5B">
        <w:tc>
          <w:tcPr>
            <w:tcW w:w="1982" w:type="dxa"/>
            <w:tcMar>
              <w:top w:w="28" w:type="dxa"/>
              <w:left w:w="57" w:type="dxa"/>
              <w:bottom w:w="28" w:type="dxa"/>
              <w:right w:w="57" w:type="dxa"/>
            </w:tcMar>
            <w:hideMark/>
          </w:tcPr>
          <w:p w14:paraId="005EF9DC" w14:textId="1EDE91A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Kompetencijos </w:t>
            </w:r>
          </w:p>
        </w:tc>
        <w:tc>
          <w:tcPr>
            <w:tcW w:w="8221" w:type="dxa"/>
            <w:tcMar>
              <w:top w:w="28" w:type="dxa"/>
              <w:left w:w="57" w:type="dxa"/>
              <w:bottom w:w="28" w:type="dxa"/>
              <w:right w:w="57" w:type="dxa"/>
            </w:tcMar>
            <w:hideMark/>
          </w:tcPr>
          <w:p w14:paraId="7B30B9D1" w14:textId="40EFF0D6" w:rsidR="0083226A" w:rsidRPr="00006DC9"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w:t>
            </w:r>
            <w:r w:rsidR="6526B30C"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6B664E9A" w14:textId="5262D2FE" w:rsidR="0083226A" w:rsidRPr="00006DC9"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w:t>
            </w:r>
            <w:r w:rsidR="4D53FF1D"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dalijasi informacija</w:t>
            </w:r>
            <w:r w:rsidR="0FC3C382"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paaiškina sąsajas tarp gamtos mokslų ir technologijų; reflektuoja asmeninę pažangą; kelia tolesnius mokymosi tikslus.</w:t>
            </w:r>
          </w:p>
          <w:p w14:paraId="398CCBB1" w14:textId="3618DE7D" w:rsidR="0083226A" w:rsidRPr="00006DC9"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Pilietiškumo</w:t>
            </w:r>
            <w:r w:rsidRPr="00006DC9">
              <w:rPr>
                <w:rFonts w:ascii="Times New Roman" w:eastAsia="Times New Roman" w:hAnsi="Times New Roman" w:cs="Times New Roman"/>
                <w:sz w:val="24"/>
                <w:szCs w:val="24"/>
              </w:rPr>
              <w:t xml:space="preserve"> </w:t>
            </w:r>
            <w:r w:rsidR="518DA6FA"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skiria objektyvią informaciją, faktus, duomenis nuo subjektyvios</w:t>
            </w:r>
            <w:r w:rsidR="0466934A" w:rsidRPr="00006DC9">
              <w:rPr>
                <w:rFonts w:ascii="Times New Roman" w:eastAsia="Times New Roman" w:hAnsi="Times New Roman" w:cs="Times New Roman"/>
                <w:sz w:val="24"/>
                <w:szCs w:val="24"/>
              </w:rPr>
              <w:t>.</w:t>
            </w:r>
          </w:p>
          <w:p w14:paraId="23859EC5" w14:textId="75952D79" w:rsidR="0083226A" w:rsidRPr="00006DC9" w:rsidRDefault="09D0AA62" w:rsidP="00267D39">
            <w:pPr>
              <w:spacing w:after="0" w:line="240" w:lineRule="auto"/>
              <w:textAlignment w:val="baseline"/>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Kultūrinė</w:t>
            </w:r>
            <w:r w:rsidRPr="00006DC9">
              <w:rPr>
                <w:rFonts w:ascii="Times New Roman" w:eastAsia="Times New Roman" w:hAnsi="Times New Roman" w:cs="Times New Roman"/>
                <w:sz w:val="24"/>
                <w:szCs w:val="24"/>
              </w:rPr>
              <w:t xml:space="preserve"> </w:t>
            </w:r>
            <w:r w:rsidR="43B8FDCB"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apibūdina ir kritiškai vertina gamtos mokslų pasiekimus ir svarbą žmogui, bendruomenei, visuomenei</w:t>
            </w:r>
            <w:r w:rsidR="7C40B375" w:rsidRPr="00006DC9">
              <w:rPr>
                <w:rFonts w:ascii="Times New Roman" w:eastAsia="Times New Roman" w:hAnsi="Times New Roman" w:cs="Times New Roman"/>
                <w:sz w:val="24"/>
                <w:szCs w:val="24"/>
              </w:rPr>
              <w:t>.</w:t>
            </w:r>
          </w:p>
          <w:p w14:paraId="659FE04A" w14:textId="4D1C1664" w:rsidR="0083226A" w:rsidRPr="00006DC9" w:rsidRDefault="09D0AA6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Pr="00006DC9">
              <w:rPr>
                <w:rFonts w:ascii="Times New Roman" w:eastAsia="Times New Roman" w:hAnsi="Times New Roman" w:cs="Times New Roman"/>
                <w:sz w:val="24"/>
                <w:szCs w:val="24"/>
              </w:rPr>
              <w:t xml:space="preserve"> </w:t>
            </w:r>
            <w:r w:rsidR="3E00849C"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tinkamai taiko gamtamokslines sąvokas; atsirenka pateiktą informaciją; lygina, kritiškai vertina, klasifikuoja, interpretuoja; tinkamai cituoja</w:t>
            </w:r>
            <w:r w:rsidR="2B53126C" w:rsidRPr="00006DC9">
              <w:rPr>
                <w:rFonts w:ascii="Times New Roman" w:eastAsia="Times New Roman" w:hAnsi="Times New Roman" w:cs="Times New Roman"/>
                <w:sz w:val="24"/>
                <w:szCs w:val="24"/>
              </w:rPr>
              <w:t>.</w:t>
            </w:r>
          </w:p>
        </w:tc>
      </w:tr>
      <w:tr w:rsidR="0083226A" w:rsidRPr="00006DC9" w14:paraId="15BE016E" w14:textId="77777777" w:rsidTr="00DC1E5B">
        <w:tc>
          <w:tcPr>
            <w:tcW w:w="1982" w:type="dxa"/>
            <w:tcMar>
              <w:top w:w="28" w:type="dxa"/>
              <w:left w:w="57" w:type="dxa"/>
              <w:bottom w:w="28" w:type="dxa"/>
              <w:right w:w="57" w:type="dxa"/>
            </w:tcMar>
            <w:hideMark/>
          </w:tcPr>
          <w:p w14:paraId="73F15469" w14:textId="0219C357"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Trukmė </w:t>
            </w:r>
          </w:p>
        </w:tc>
        <w:tc>
          <w:tcPr>
            <w:tcW w:w="8221" w:type="dxa"/>
            <w:tcMar>
              <w:top w:w="28" w:type="dxa"/>
              <w:left w:w="57" w:type="dxa"/>
              <w:bottom w:w="28" w:type="dxa"/>
              <w:right w:w="57" w:type="dxa"/>
            </w:tcMar>
            <w:hideMark/>
          </w:tcPr>
          <w:p w14:paraId="0C4031AA" w14:textId="6B1F1887"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30 min</w:t>
            </w:r>
            <w:r w:rsidRPr="00006DC9">
              <w:rPr>
                <w:rFonts w:ascii="Times New Roman" w:eastAsia="Times New Roman" w:hAnsi="Times New Roman" w:cs="Times New Roman"/>
                <w:sz w:val="24"/>
                <w:szCs w:val="24"/>
                <w:lang w:eastAsia="lt-LT"/>
              </w:rPr>
              <w:t xml:space="preserve"> </w:t>
            </w:r>
          </w:p>
        </w:tc>
      </w:tr>
      <w:tr w:rsidR="0083226A" w:rsidRPr="00006DC9" w14:paraId="51EC811B" w14:textId="77777777" w:rsidTr="00DC1E5B">
        <w:tc>
          <w:tcPr>
            <w:tcW w:w="1982" w:type="dxa"/>
            <w:tcMar>
              <w:top w:w="28" w:type="dxa"/>
              <w:left w:w="57" w:type="dxa"/>
              <w:bottom w:w="28" w:type="dxa"/>
              <w:right w:w="57" w:type="dxa"/>
            </w:tcMar>
            <w:hideMark/>
          </w:tcPr>
          <w:p w14:paraId="3549950E" w14:textId="5C4632A1"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tipas </w:t>
            </w:r>
          </w:p>
        </w:tc>
        <w:tc>
          <w:tcPr>
            <w:tcW w:w="8221" w:type="dxa"/>
            <w:tcMar>
              <w:top w:w="28" w:type="dxa"/>
              <w:left w:w="57" w:type="dxa"/>
              <w:bottom w:w="28" w:type="dxa"/>
              <w:right w:w="57" w:type="dxa"/>
            </w:tcMar>
            <w:hideMark/>
          </w:tcPr>
          <w:p w14:paraId="7A74123C" w14:textId="226FF15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Filmuotos medžiagos </w:t>
            </w:r>
            <w:r w:rsidR="5168A4D7" w:rsidRPr="00006DC9">
              <w:rPr>
                <w:rFonts w:ascii="Times New Roman" w:eastAsia="Times New Roman" w:hAnsi="Times New Roman" w:cs="Times New Roman"/>
                <w:iCs/>
                <w:sz w:val="24"/>
                <w:szCs w:val="24"/>
                <w:lang w:eastAsia="lt-LT"/>
              </w:rPr>
              <w:t>nagrinėjimas</w:t>
            </w:r>
            <w:r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sz w:val="24"/>
                <w:szCs w:val="24"/>
                <w:lang w:eastAsia="lt-LT"/>
              </w:rPr>
              <w:t xml:space="preserve">   </w:t>
            </w:r>
          </w:p>
        </w:tc>
      </w:tr>
      <w:tr w:rsidR="0083226A" w:rsidRPr="00006DC9" w14:paraId="10E57AFD" w14:textId="77777777" w:rsidTr="00DC1E5B">
        <w:tc>
          <w:tcPr>
            <w:tcW w:w="1982" w:type="dxa"/>
            <w:tcMar>
              <w:top w:w="28" w:type="dxa"/>
              <w:left w:w="57" w:type="dxa"/>
              <w:bottom w:w="28" w:type="dxa"/>
              <w:right w:w="57" w:type="dxa"/>
            </w:tcMar>
            <w:hideMark/>
          </w:tcPr>
          <w:p w14:paraId="7921C5A4" w14:textId="3930773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Priemonės </w:t>
            </w:r>
          </w:p>
        </w:tc>
        <w:tc>
          <w:tcPr>
            <w:tcW w:w="8221" w:type="dxa"/>
            <w:tcMar>
              <w:top w:w="28" w:type="dxa"/>
              <w:left w:w="57" w:type="dxa"/>
              <w:bottom w:w="28" w:type="dxa"/>
              <w:right w:w="57" w:type="dxa"/>
            </w:tcMar>
            <w:hideMark/>
          </w:tcPr>
          <w:p w14:paraId="1FA826CE" w14:textId="08B6CB96" w:rsidR="0083226A" w:rsidRPr="00006DC9" w:rsidRDefault="2AC349B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Kompiuteris, p</w:t>
            </w:r>
            <w:r w:rsidR="0083226A" w:rsidRPr="00006DC9">
              <w:rPr>
                <w:rFonts w:ascii="Times New Roman" w:eastAsia="Times New Roman" w:hAnsi="Times New Roman" w:cs="Times New Roman"/>
                <w:sz w:val="24"/>
                <w:szCs w:val="24"/>
                <w:lang w:eastAsia="lt-LT"/>
              </w:rPr>
              <w:t>rojektorius</w:t>
            </w:r>
            <w:r w:rsidR="174C7FF5" w:rsidRPr="00006DC9">
              <w:rPr>
                <w:rFonts w:ascii="Times New Roman" w:eastAsia="Times New Roman" w:hAnsi="Times New Roman" w:cs="Times New Roman"/>
                <w:sz w:val="24"/>
                <w:szCs w:val="24"/>
                <w:lang w:eastAsia="lt-LT"/>
              </w:rPr>
              <w:t>, filmuota medžiaga, kamertonai</w:t>
            </w:r>
            <w:r w:rsidR="0083226A" w:rsidRPr="00006DC9">
              <w:rPr>
                <w:rFonts w:ascii="Times New Roman" w:eastAsia="Times New Roman" w:hAnsi="Times New Roman" w:cs="Times New Roman"/>
                <w:sz w:val="24"/>
                <w:szCs w:val="24"/>
                <w:lang w:eastAsia="lt-LT"/>
              </w:rPr>
              <w:t xml:space="preserve"> </w:t>
            </w:r>
          </w:p>
        </w:tc>
      </w:tr>
      <w:tr w:rsidR="0083226A" w:rsidRPr="00006DC9" w14:paraId="15F6255A" w14:textId="77777777" w:rsidTr="00DC1E5B">
        <w:tc>
          <w:tcPr>
            <w:tcW w:w="1982" w:type="dxa"/>
            <w:tcMar>
              <w:top w:w="28" w:type="dxa"/>
              <w:left w:w="57" w:type="dxa"/>
              <w:bottom w:w="28" w:type="dxa"/>
              <w:right w:w="57" w:type="dxa"/>
            </w:tcMar>
            <w:hideMark/>
          </w:tcPr>
          <w:p w14:paraId="4EAC00B2" w14:textId="07603F9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Tikrovės kontekstas (Įvadinė situacija, sudominimas) </w:t>
            </w:r>
          </w:p>
        </w:tc>
        <w:tc>
          <w:tcPr>
            <w:tcW w:w="8221" w:type="dxa"/>
            <w:tcMar>
              <w:top w:w="28" w:type="dxa"/>
              <w:left w:w="57" w:type="dxa"/>
              <w:bottom w:w="28" w:type="dxa"/>
              <w:right w:w="57" w:type="dxa"/>
            </w:tcMar>
            <w:hideMark/>
          </w:tcPr>
          <w:p w14:paraId="37A37CC3" w14:textId="573C7485" w:rsidR="0083226A" w:rsidRPr="00006DC9" w:rsidRDefault="1E3624E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Pučiant stipriam gūsingam vėjui kartais </w:t>
            </w:r>
            <w:r w:rsidR="0083226A" w:rsidRPr="00006DC9">
              <w:rPr>
                <w:rFonts w:ascii="Times New Roman" w:eastAsia="Times New Roman" w:hAnsi="Times New Roman" w:cs="Times New Roman"/>
                <w:sz w:val="24"/>
                <w:szCs w:val="24"/>
                <w:lang w:eastAsia="lt-LT"/>
              </w:rPr>
              <w:t>griūna tiltai</w:t>
            </w:r>
            <w:r w:rsidR="7BA2A1EE" w:rsidRPr="00006DC9">
              <w:rPr>
                <w:rFonts w:ascii="Times New Roman" w:eastAsia="Times New Roman" w:hAnsi="Times New Roman" w:cs="Times New Roman"/>
                <w:sz w:val="24"/>
                <w:szCs w:val="24"/>
                <w:lang w:eastAsia="lt-LT"/>
              </w:rPr>
              <w:t xml:space="preserve">, o per </w:t>
            </w:r>
            <w:r w:rsidR="02863A17" w:rsidRPr="00006DC9">
              <w:rPr>
                <w:rFonts w:ascii="Times New Roman" w:eastAsia="Times New Roman" w:hAnsi="Times New Roman" w:cs="Times New Roman"/>
                <w:sz w:val="24"/>
                <w:szCs w:val="24"/>
                <w:lang w:eastAsia="lt-LT"/>
              </w:rPr>
              <w:t>ž</w:t>
            </w:r>
            <w:r w:rsidR="7BA2A1EE" w:rsidRPr="00006DC9">
              <w:rPr>
                <w:rFonts w:ascii="Times New Roman" w:eastAsia="Times New Roman" w:hAnsi="Times New Roman" w:cs="Times New Roman"/>
                <w:sz w:val="24"/>
                <w:szCs w:val="24"/>
                <w:lang w:eastAsia="lt-LT"/>
              </w:rPr>
              <w:t>emės drebėjimą – pastatai. Bet ne visi pastatai gri</w:t>
            </w:r>
            <w:r w:rsidR="5A178333" w:rsidRPr="00006DC9">
              <w:rPr>
                <w:rFonts w:ascii="Times New Roman" w:eastAsia="Times New Roman" w:hAnsi="Times New Roman" w:cs="Times New Roman"/>
                <w:sz w:val="24"/>
                <w:szCs w:val="24"/>
                <w:lang w:eastAsia="lt-LT"/>
              </w:rPr>
              <w:t>ū</w:t>
            </w:r>
            <w:r w:rsidR="7BA2A1EE" w:rsidRPr="00006DC9">
              <w:rPr>
                <w:rFonts w:ascii="Times New Roman" w:eastAsia="Times New Roman" w:hAnsi="Times New Roman" w:cs="Times New Roman"/>
                <w:sz w:val="24"/>
                <w:szCs w:val="24"/>
                <w:lang w:eastAsia="lt-LT"/>
              </w:rPr>
              <w:t>va</w:t>
            </w:r>
            <w:r w:rsidR="2A63952B" w:rsidRPr="00006DC9">
              <w:rPr>
                <w:rFonts w:ascii="Times New Roman" w:eastAsia="Times New Roman" w:hAnsi="Times New Roman" w:cs="Times New Roman"/>
                <w:sz w:val="24"/>
                <w:szCs w:val="24"/>
                <w:lang w:eastAsia="lt-LT"/>
              </w:rPr>
              <w:t xml:space="preserve"> per tą patį žemės drebėjimą.</w:t>
            </w:r>
            <w:r w:rsidR="373FA73B" w:rsidRPr="00006DC9">
              <w:rPr>
                <w:rFonts w:ascii="Times New Roman" w:eastAsia="Times New Roman" w:hAnsi="Times New Roman" w:cs="Times New Roman"/>
                <w:sz w:val="24"/>
                <w:szCs w:val="24"/>
                <w:lang w:eastAsia="lt-LT"/>
              </w:rPr>
              <w:t xml:space="preserve"> Kodėl?</w:t>
            </w:r>
            <w:r w:rsidR="053566F8" w:rsidRPr="00006DC9">
              <w:rPr>
                <w:rFonts w:ascii="Times New Roman" w:eastAsia="Times New Roman" w:hAnsi="Times New Roman" w:cs="Times New Roman"/>
                <w:sz w:val="24"/>
                <w:szCs w:val="24"/>
                <w:lang w:eastAsia="lt-LT"/>
              </w:rPr>
              <w:t xml:space="preserve"> </w:t>
            </w:r>
            <w:r w:rsidR="722C76BB" w:rsidRPr="00006DC9">
              <w:rPr>
                <w:rFonts w:ascii="Times New Roman" w:eastAsia="Times New Roman" w:hAnsi="Times New Roman" w:cs="Times New Roman"/>
                <w:sz w:val="24"/>
                <w:szCs w:val="24"/>
                <w:lang w:eastAsia="lt-LT"/>
              </w:rPr>
              <w:t>K</w:t>
            </w:r>
            <w:r w:rsidR="0083226A" w:rsidRPr="00006DC9">
              <w:rPr>
                <w:rFonts w:ascii="Times New Roman" w:eastAsia="Times New Roman" w:hAnsi="Times New Roman" w:cs="Times New Roman"/>
                <w:sz w:val="24"/>
                <w:szCs w:val="24"/>
                <w:lang w:eastAsia="lt-LT"/>
              </w:rPr>
              <w:t xml:space="preserve">ą turi </w:t>
            </w:r>
            <w:r w:rsidR="40C8FBB2" w:rsidRPr="00006DC9">
              <w:rPr>
                <w:rFonts w:ascii="Times New Roman" w:eastAsia="Times New Roman" w:hAnsi="Times New Roman" w:cs="Times New Roman"/>
                <w:sz w:val="24"/>
                <w:szCs w:val="24"/>
                <w:lang w:eastAsia="lt-LT"/>
              </w:rPr>
              <w:t>apskaičiuoti ir į ką atsižvelgti</w:t>
            </w:r>
            <w:r w:rsidR="0083226A" w:rsidRPr="00006DC9">
              <w:rPr>
                <w:rFonts w:ascii="Times New Roman" w:eastAsia="Times New Roman" w:hAnsi="Times New Roman" w:cs="Times New Roman"/>
                <w:sz w:val="24"/>
                <w:szCs w:val="24"/>
                <w:lang w:eastAsia="lt-LT"/>
              </w:rPr>
              <w:t xml:space="preserve"> inžin</w:t>
            </w:r>
            <w:r w:rsidR="51C433EB" w:rsidRPr="00006DC9">
              <w:rPr>
                <w:rFonts w:ascii="Times New Roman" w:eastAsia="Times New Roman" w:hAnsi="Times New Roman" w:cs="Times New Roman"/>
                <w:sz w:val="24"/>
                <w:szCs w:val="24"/>
                <w:lang w:eastAsia="lt-LT"/>
              </w:rPr>
              <w:t>i</w:t>
            </w:r>
            <w:r w:rsidR="0083226A" w:rsidRPr="00006DC9">
              <w:rPr>
                <w:rFonts w:ascii="Times New Roman" w:eastAsia="Times New Roman" w:hAnsi="Times New Roman" w:cs="Times New Roman"/>
                <w:sz w:val="24"/>
                <w:szCs w:val="24"/>
                <w:lang w:eastAsia="lt-LT"/>
              </w:rPr>
              <w:t>eriai, projektuodami ir statydami tiltus</w:t>
            </w:r>
            <w:r w:rsidR="57ED34A2" w:rsidRPr="00006DC9">
              <w:rPr>
                <w:rFonts w:ascii="Times New Roman" w:eastAsia="Times New Roman" w:hAnsi="Times New Roman" w:cs="Times New Roman"/>
                <w:sz w:val="24"/>
                <w:szCs w:val="24"/>
                <w:lang w:eastAsia="lt-LT"/>
              </w:rPr>
              <w:t>.</w:t>
            </w:r>
            <w:r w:rsidR="006C590F" w:rsidRPr="00006DC9">
              <w:rPr>
                <w:rFonts w:ascii="Times New Roman" w:eastAsia="Times New Roman" w:hAnsi="Times New Roman" w:cs="Times New Roman"/>
                <w:sz w:val="24"/>
                <w:szCs w:val="24"/>
                <w:lang w:eastAsia="lt-LT"/>
              </w:rPr>
              <w:t xml:space="preserve"> </w:t>
            </w:r>
          </w:p>
        </w:tc>
      </w:tr>
      <w:tr w:rsidR="0083226A" w:rsidRPr="00006DC9" w14:paraId="12E6B5F4" w14:textId="77777777" w:rsidTr="00DC1E5B">
        <w:tc>
          <w:tcPr>
            <w:tcW w:w="1982" w:type="dxa"/>
            <w:tcMar>
              <w:top w:w="28" w:type="dxa"/>
              <w:left w:w="57" w:type="dxa"/>
              <w:bottom w:w="28" w:type="dxa"/>
              <w:right w:w="57" w:type="dxa"/>
            </w:tcMar>
            <w:hideMark/>
          </w:tcPr>
          <w:p w14:paraId="1F039F60" w14:textId="37A5279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Eiga </w:t>
            </w:r>
          </w:p>
        </w:tc>
        <w:tc>
          <w:tcPr>
            <w:tcW w:w="8221" w:type="dxa"/>
            <w:tcMar>
              <w:top w:w="28" w:type="dxa"/>
              <w:left w:w="57" w:type="dxa"/>
              <w:bottom w:w="28" w:type="dxa"/>
              <w:right w:w="57" w:type="dxa"/>
            </w:tcMar>
            <w:hideMark/>
          </w:tcPr>
          <w:p w14:paraId="3CDCACE5" w14:textId="320B0826" w:rsidR="2D39B352" w:rsidRPr="00006DC9" w:rsidRDefault="2D39B352" w:rsidP="002315C2">
            <w:pPr>
              <w:spacing w:after="0" w:line="240" w:lineRule="auto"/>
              <w:rPr>
                <w:rFonts w:ascii="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Naudojant skirtingo ir vienodo dažnio kamertonus atliekami bandymai </w:t>
            </w:r>
            <w:r w:rsidR="633ECE46" w:rsidRPr="00006DC9">
              <w:rPr>
                <w:rFonts w:ascii="Times New Roman" w:eastAsia="Times New Roman" w:hAnsi="Times New Roman" w:cs="Times New Roman"/>
                <w:sz w:val="24"/>
                <w:szCs w:val="24"/>
                <w:lang w:eastAsia="lt-LT"/>
              </w:rPr>
              <w:t>siekiant gauti akustinį rezonansą.</w:t>
            </w:r>
          </w:p>
          <w:p w14:paraId="22E5A70C" w14:textId="5CE9A507" w:rsidR="0083226A" w:rsidRPr="00006DC9" w:rsidRDefault="0083226A" w:rsidP="002315C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Aptariamas rezonanso reiškinys ir sąlygos, kad</w:t>
            </w:r>
            <w:r w:rsidR="5A7737BE"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 xml:space="preserve"> jis vyksta. </w:t>
            </w:r>
          </w:p>
          <w:p w14:paraId="5F463C97" w14:textId="2F77C324" w:rsidR="0083226A" w:rsidRPr="00006DC9" w:rsidRDefault="4B310B1C" w:rsidP="002315C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Peržiūrima </w:t>
            </w:r>
            <w:r w:rsidR="6330952C" w:rsidRPr="00006DC9">
              <w:rPr>
                <w:rFonts w:ascii="Times New Roman" w:eastAsia="Times New Roman" w:hAnsi="Times New Roman" w:cs="Times New Roman"/>
                <w:sz w:val="24"/>
                <w:szCs w:val="24"/>
                <w:lang w:eastAsia="lt-LT"/>
              </w:rPr>
              <w:t xml:space="preserve">ir aptariama </w:t>
            </w:r>
            <w:r w:rsidR="0083226A" w:rsidRPr="00006DC9">
              <w:rPr>
                <w:rFonts w:ascii="Times New Roman" w:eastAsia="Times New Roman" w:hAnsi="Times New Roman" w:cs="Times New Roman"/>
                <w:sz w:val="24"/>
                <w:szCs w:val="24"/>
                <w:lang w:eastAsia="lt-LT"/>
              </w:rPr>
              <w:t xml:space="preserve">filmuota medžiaga </w:t>
            </w:r>
            <w:r w:rsidR="0083226A" w:rsidRPr="00006DC9">
              <w:rPr>
                <w:rFonts w:ascii="Times New Roman" w:eastAsia="Times New Roman" w:hAnsi="Times New Roman" w:cs="Times New Roman"/>
                <w:iCs/>
                <w:sz w:val="24"/>
                <w:szCs w:val="24"/>
                <w:lang w:eastAsia="lt-LT"/>
              </w:rPr>
              <w:t xml:space="preserve">„Kodėl griūva tiltai?“(trukmė 5,16 min) </w:t>
            </w:r>
            <w:hyperlink r:id="rId549">
              <w:r w:rsidR="0083226A" w:rsidRPr="00006DC9">
                <w:rPr>
                  <w:rFonts w:ascii="Times New Roman" w:eastAsia="Times New Roman" w:hAnsi="Times New Roman" w:cs="Times New Roman"/>
                  <w:iCs/>
                  <w:color w:val="0000FF"/>
                  <w:sz w:val="24"/>
                  <w:szCs w:val="24"/>
                  <w:u w:val="single"/>
                  <w:lang w:eastAsia="lt-LT"/>
                </w:rPr>
                <w:t>Įdomioji inžinerija: kodėl griūna tiltai?</w:t>
              </w:r>
            </w:hyperlink>
            <w:r w:rsidR="0083226A" w:rsidRPr="00006DC9">
              <w:rPr>
                <w:rFonts w:ascii="Times New Roman" w:eastAsia="Times New Roman" w:hAnsi="Times New Roman" w:cs="Times New Roman"/>
                <w:sz w:val="24"/>
                <w:szCs w:val="24"/>
                <w:lang w:eastAsia="lt-LT"/>
              </w:rPr>
              <w:t xml:space="preserve"> </w:t>
            </w:r>
          </w:p>
          <w:p w14:paraId="2C6634FC" w14:textId="03EB3C7C" w:rsidR="0083226A" w:rsidRPr="00006DC9" w:rsidRDefault="3F56D920" w:rsidP="002315C2">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Peržiūr</w:t>
            </w:r>
            <w:r w:rsidR="275D7001" w:rsidRPr="00006DC9">
              <w:rPr>
                <w:rFonts w:ascii="Times New Roman" w:eastAsia="Times New Roman" w:hAnsi="Times New Roman" w:cs="Times New Roman"/>
                <w:iCs/>
                <w:sz w:val="24"/>
                <w:szCs w:val="24"/>
                <w:lang w:eastAsia="lt-LT"/>
              </w:rPr>
              <w:t>ėdami</w:t>
            </w:r>
            <w:r w:rsidRPr="00006DC9">
              <w:rPr>
                <w:rFonts w:ascii="Times New Roman" w:eastAsia="Times New Roman" w:hAnsi="Times New Roman" w:cs="Times New Roman"/>
                <w:iCs/>
                <w:sz w:val="24"/>
                <w:szCs w:val="24"/>
                <w:lang w:eastAsia="lt-LT"/>
              </w:rPr>
              <w:t xml:space="preserve"> f</w:t>
            </w:r>
            <w:r w:rsidR="0083226A" w:rsidRPr="00006DC9">
              <w:rPr>
                <w:rFonts w:ascii="Times New Roman" w:eastAsia="Times New Roman" w:hAnsi="Times New Roman" w:cs="Times New Roman"/>
                <w:iCs/>
                <w:sz w:val="24"/>
                <w:szCs w:val="24"/>
                <w:lang w:eastAsia="lt-LT"/>
              </w:rPr>
              <w:t>ilmuot</w:t>
            </w:r>
            <w:r w:rsidR="676F9C92" w:rsidRPr="00006DC9">
              <w:rPr>
                <w:rFonts w:ascii="Times New Roman" w:eastAsia="Times New Roman" w:hAnsi="Times New Roman" w:cs="Times New Roman"/>
                <w:iCs/>
                <w:sz w:val="24"/>
                <w:szCs w:val="24"/>
                <w:lang w:eastAsia="lt-LT"/>
              </w:rPr>
              <w:t>ą</w:t>
            </w:r>
            <w:r w:rsidR="7F6BBAE1" w:rsidRPr="00006DC9">
              <w:rPr>
                <w:rFonts w:ascii="Times New Roman" w:eastAsia="Times New Roman" w:hAnsi="Times New Roman" w:cs="Times New Roman"/>
                <w:iCs/>
                <w:sz w:val="24"/>
                <w:szCs w:val="24"/>
                <w:lang w:eastAsia="lt-LT"/>
              </w:rPr>
              <w:t xml:space="preserve"> </w:t>
            </w:r>
            <w:r w:rsidR="0083226A" w:rsidRPr="00006DC9">
              <w:rPr>
                <w:rFonts w:ascii="Times New Roman" w:eastAsia="Times New Roman" w:hAnsi="Times New Roman" w:cs="Times New Roman"/>
                <w:iCs/>
                <w:sz w:val="24"/>
                <w:szCs w:val="24"/>
                <w:lang w:eastAsia="lt-LT"/>
              </w:rPr>
              <w:t>medžiag</w:t>
            </w:r>
            <w:r w:rsidR="60C0F331" w:rsidRPr="00006DC9">
              <w:rPr>
                <w:rFonts w:ascii="Times New Roman" w:eastAsia="Times New Roman" w:hAnsi="Times New Roman" w:cs="Times New Roman"/>
                <w:iCs/>
                <w:sz w:val="24"/>
                <w:szCs w:val="24"/>
                <w:lang w:eastAsia="lt-LT"/>
              </w:rPr>
              <w:t>ą</w:t>
            </w:r>
            <w:r w:rsidR="0083226A" w:rsidRPr="00006DC9">
              <w:rPr>
                <w:rFonts w:ascii="Times New Roman" w:eastAsia="Times New Roman" w:hAnsi="Times New Roman" w:cs="Times New Roman"/>
                <w:iCs/>
                <w:sz w:val="24"/>
                <w:szCs w:val="24"/>
                <w:lang w:eastAsia="lt-LT"/>
              </w:rPr>
              <w:t xml:space="preserve"> „Kitoks rezonansas“ (trukmė 5,2 min)</w:t>
            </w:r>
            <w:r w:rsidR="0083226A" w:rsidRPr="00006DC9">
              <w:rPr>
                <w:rFonts w:ascii="Times New Roman" w:eastAsia="Times New Roman" w:hAnsi="Times New Roman" w:cs="Times New Roman"/>
                <w:sz w:val="24"/>
                <w:szCs w:val="24"/>
                <w:lang w:eastAsia="lt-LT"/>
              </w:rPr>
              <w:t xml:space="preserve"> </w:t>
            </w:r>
            <w:hyperlink r:id="rId550">
              <w:r w:rsidR="0083226A" w:rsidRPr="00006DC9">
                <w:rPr>
                  <w:rFonts w:ascii="Times New Roman" w:eastAsia="Times New Roman" w:hAnsi="Times New Roman" w:cs="Times New Roman"/>
                  <w:iCs/>
                  <w:color w:val="0000FF"/>
                  <w:sz w:val="24"/>
                  <w:szCs w:val="24"/>
                  <w:u w:val="single"/>
                  <w:lang w:eastAsia="lt-LT"/>
                </w:rPr>
                <w:t>Įdomioji inžinerija: prisijaukintas džinas vardu Rezonansas</w:t>
              </w:r>
            </w:hyperlink>
            <w:r w:rsidR="006C590F" w:rsidRPr="00006DC9">
              <w:rPr>
                <w:rFonts w:ascii="Times New Roman" w:eastAsia="Times New Roman" w:hAnsi="Times New Roman" w:cs="Times New Roman"/>
                <w:iCs/>
                <w:sz w:val="24"/>
                <w:szCs w:val="24"/>
                <w:lang w:eastAsia="lt-LT"/>
              </w:rPr>
              <w:t xml:space="preserve"> </w:t>
            </w:r>
          </w:p>
          <w:p w14:paraId="1C80C3DD" w14:textId="47EA93A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mokiniai savo sąsiuviniuose</w:t>
            </w:r>
            <w:r w:rsidR="006C590F" w:rsidRPr="00006DC9">
              <w:rPr>
                <w:rFonts w:ascii="Times New Roman" w:eastAsia="Times New Roman" w:hAnsi="Times New Roman" w:cs="Times New Roman"/>
                <w:iCs/>
                <w:sz w:val="24"/>
                <w:szCs w:val="24"/>
                <w:lang w:eastAsia="lt-LT"/>
              </w:rPr>
              <w:t xml:space="preserve"> </w:t>
            </w:r>
            <w:r w:rsidRPr="00006DC9">
              <w:rPr>
                <w:rFonts w:ascii="Times New Roman" w:eastAsia="Times New Roman" w:hAnsi="Times New Roman" w:cs="Times New Roman"/>
                <w:iCs/>
                <w:sz w:val="24"/>
                <w:szCs w:val="24"/>
                <w:lang w:eastAsia="lt-LT"/>
              </w:rPr>
              <w:t>pasižymi 5</w:t>
            </w:r>
            <w:r w:rsidR="05B1BEBB" w:rsidRPr="00006DC9">
              <w:rPr>
                <w:rFonts w:ascii="Times New Roman" w:eastAsia="Times New Roman" w:hAnsi="Times New Roman" w:cs="Times New Roman"/>
                <w:iCs/>
                <w:sz w:val="24"/>
                <w:szCs w:val="24"/>
                <w:lang w:eastAsia="lt-LT"/>
              </w:rPr>
              <w:t>–</w:t>
            </w:r>
            <w:r w:rsidRPr="00006DC9">
              <w:rPr>
                <w:rFonts w:ascii="Times New Roman" w:eastAsia="Times New Roman" w:hAnsi="Times New Roman" w:cs="Times New Roman"/>
                <w:iCs/>
                <w:sz w:val="24"/>
                <w:szCs w:val="24"/>
                <w:lang w:eastAsia="lt-LT"/>
              </w:rPr>
              <w:t>10 s</w:t>
            </w:r>
            <w:r w:rsidR="7C05BA54" w:rsidRPr="00006DC9">
              <w:rPr>
                <w:rFonts w:ascii="Times New Roman" w:eastAsia="Times New Roman" w:hAnsi="Times New Roman" w:cs="Times New Roman"/>
                <w:iCs/>
                <w:sz w:val="24"/>
                <w:szCs w:val="24"/>
                <w:lang w:eastAsia="lt-LT"/>
              </w:rPr>
              <w:t>va</w:t>
            </w:r>
            <w:r w:rsidRPr="00006DC9">
              <w:rPr>
                <w:rFonts w:ascii="Times New Roman" w:eastAsia="Times New Roman" w:hAnsi="Times New Roman" w:cs="Times New Roman"/>
                <w:iCs/>
                <w:sz w:val="24"/>
                <w:szCs w:val="24"/>
                <w:lang w:eastAsia="lt-LT"/>
              </w:rPr>
              <w:t>rbiausi</w:t>
            </w:r>
            <w:r w:rsidR="50D9ADCE" w:rsidRPr="00006DC9">
              <w:rPr>
                <w:rFonts w:ascii="Times New Roman" w:eastAsia="Times New Roman" w:hAnsi="Times New Roman" w:cs="Times New Roman"/>
                <w:iCs/>
                <w:sz w:val="24"/>
                <w:szCs w:val="24"/>
                <w:lang w:eastAsia="lt-LT"/>
              </w:rPr>
              <w:t>ų</w:t>
            </w:r>
            <w:r w:rsidRPr="00006DC9">
              <w:rPr>
                <w:rFonts w:ascii="Times New Roman" w:eastAsia="Times New Roman" w:hAnsi="Times New Roman" w:cs="Times New Roman"/>
                <w:iCs/>
                <w:sz w:val="24"/>
                <w:szCs w:val="24"/>
                <w:lang w:eastAsia="lt-LT"/>
              </w:rPr>
              <w:t xml:space="preserve"> fakt</w:t>
            </w:r>
            <w:r w:rsidR="72EC8144" w:rsidRPr="00006DC9">
              <w:rPr>
                <w:rFonts w:ascii="Times New Roman" w:eastAsia="Times New Roman" w:hAnsi="Times New Roman" w:cs="Times New Roman"/>
                <w:iCs/>
                <w:sz w:val="24"/>
                <w:szCs w:val="24"/>
                <w:lang w:eastAsia="lt-LT"/>
              </w:rPr>
              <w:t>ų</w:t>
            </w:r>
            <w:r w:rsidR="1FCFA952" w:rsidRPr="00006DC9">
              <w:rPr>
                <w:rFonts w:ascii="Times New Roman" w:eastAsia="Times New Roman" w:hAnsi="Times New Roman" w:cs="Times New Roman"/>
                <w:iCs/>
                <w:sz w:val="24"/>
                <w:szCs w:val="24"/>
                <w:lang w:eastAsia="lt-LT"/>
              </w:rPr>
              <w:t xml:space="preserve"> ar</w:t>
            </w:r>
            <w:r w:rsidRPr="00006DC9">
              <w:rPr>
                <w:rFonts w:ascii="Times New Roman" w:eastAsia="Times New Roman" w:hAnsi="Times New Roman" w:cs="Times New Roman"/>
                <w:iCs/>
                <w:sz w:val="24"/>
                <w:szCs w:val="24"/>
                <w:lang w:eastAsia="lt-LT"/>
              </w:rPr>
              <w:t xml:space="preserve"> teigini</w:t>
            </w:r>
            <w:r w:rsidR="5A3BF48C" w:rsidRPr="00006DC9">
              <w:rPr>
                <w:rFonts w:ascii="Times New Roman" w:eastAsia="Times New Roman" w:hAnsi="Times New Roman" w:cs="Times New Roman"/>
                <w:iCs/>
                <w:sz w:val="24"/>
                <w:szCs w:val="24"/>
                <w:lang w:eastAsia="lt-LT"/>
              </w:rPr>
              <w:t>ų</w:t>
            </w:r>
            <w:r w:rsidRPr="00006DC9">
              <w:rPr>
                <w:rFonts w:ascii="Times New Roman" w:eastAsia="Times New Roman" w:hAnsi="Times New Roman" w:cs="Times New Roman"/>
                <w:iCs/>
                <w:sz w:val="24"/>
                <w:szCs w:val="24"/>
                <w:lang w:eastAsia="lt-LT"/>
              </w:rPr>
              <w:t xml:space="preserve"> apie rezonanso pasireiškimą, jo naudą</w:t>
            </w:r>
            <w:r w:rsidR="63B4C74E" w:rsidRPr="00006DC9">
              <w:rPr>
                <w:rFonts w:ascii="Times New Roman" w:eastAsia="Times New Roman" w:hAnsi="Times New Roman" w:cs="Times New Roman"/>
                <w:iCs/>
                <w:sz w:val="24"/>
                <w:szCs w:val="24"/>
                <w:lang w:eastAsia="lt-LT"/>
              </w:rPr>
              <w:t xml:space="preserve"> ar</w:t>
            </w:r>
            <w:r w:rsidRPr="00006DC9">
              <w:rPr>
                <w:rFonts w:ascii="Times New Roman" w:eastAsia="Times New Roman" w:hAnsi="Times New Roman" w:cs="Times New Roman"/>
                <w:iCs/>
                <w:sz w:val="24"/>
                <w:szCs w:val="24"/>
                <w:lang w:eastAsia="lt-LT"/>
              </w:rPr>
              <w:t xml:space="preserve"> žalą.</w:t>
            </w:r>
            <w:r w:rsidR="00162CAA" w:rsidRPr="00006DC9">
              <w:rPr>
                <w:rFonts w:ascii="Times New Roman" w:eastAsia="Times New Roman" w:hAnsi="Times New Roman" w:cs="Times New Roman"/>
                <w:sz w:val="24"/>
                <w:szCs w:val="24"/>
                <w:lang w:eastAsia="lt-LT"/>
              </w:rPr>
              <w:t xml:space="preserve"> </w:t>
            </w:r>
          </w:p>
        </w:tc>
      </w:tr>
      <w:tr w:rsidR="0083226A" w:rsidRPr="00006DC9" w14:paraId="25735519" w14:textId="77777777" w:rsidTr="00DC1E5B">
        <w:tc>
          <w:tcPr>
            <w:tcW w:w="1982" w:type="dxa"/>
            <w:tcMar>
              <w:top w:w="28" w:type="dxa"/>
              <w:left w:w="57" w:type="dxa"/>
              <w:bottom w:w="28" w:type="dxa"/>
              <w:right w:w="57" w:type="dxa"/>
            </w:tcMar>
            <w:hideMark/>
          </w:tcPr>
          <w:p w14:paraId="37DEFBC0" w14:textId="4224C88C"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Refleksija  </w:t>
            </w:r>
          </w:p>
        </w:tc>
        <w:tc>
          <w:tcPr>
            <w:tcW w:w="8221" w:type="dxa"/>
            <w:tcMar>
              <w:top w:w="28" w:type="dxa"/>
              <w:left w:w="57" w:type="dxa"/>
              <w:bottom w:w="28" w:type="dxa"/>
              <w:right w:w="57" w:type="dxa"/>
            </w:tcMar>
            <w:hideMark/>
          </w:tcPr>
          <w:p w14:paraId="7AE69E40" w14:textId="64DAF40F" w:rsidR="0083226A" w:rsidRPr="00006DC9" w:rsidRDefault="57A4307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Kokių prietaisų veikimas paremtas rezonanso reiškiniu?</w:t>
            </w:r>
            <w:r w:rsidRPr="00006DC9">
              <w:rPr>
                <w:rFonts w:ascii="Times New Roman" w:eastAsia="Times New Roman" w:hAnsi="Times New Roman" w:cs="Times New Roman"/>
                <w:iCs/>
                <w:sz w:val="24"/>
                <w:szCs w:val="24"/>
                <w:lang w:eastAsia="lt-LT"/>
              </w:rPr>
              <w:t xml:space="preserve"> </w:t>
            </w:r>
          </w:p>
          <w:p w14:paraId="006CD1BD" w14:textId="03C92418" w:rsidR="0083226A" w:rsidRPr="00006DC9" w:rsidRDefault="73774F7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Kaip</w:t>
            </w:r>
            <w:r w:rsidR="0083226A" w:rsidRPr="00006DC9">
              <w:rPr>
                <w:rFonts w:ascii="Times New Roman" w:eastAsia="Times New Roman" w:hAnsi="Times New Roman" w:cs="Times New Roman"/>
                <w:iCs/>
                <w:sz w:val="24"/>
                <w:szCs w:val="24"/>
                <w:lang w:eastAsia="lt-LT"/>
              </w:rPr>
              <w:t xml:space="preserve"> atpažinti rezonanso reiškinį?</w:t>
            </w:r>
            <w:r w:rsidR="0083226A" w:rsidRPr="00006DC9">
              <w:rPr>
                <w:rFonts w:ascii="Times New Roman" w:eastAsia="Times New Roman" w:hAnsi="Times New Roman" w:cs="Times New Roman"/>
                <w:sz w:val="24"/>
                <w:szCs w:val="24"/>
                <w:lang w:eastAsia="lt-LT"/>
              </w:rPr>
              <w:t xml:space="preserve"> </w:t>
            </w:r>
          </w:p>
          <w:p w14:paraId="69B70318" w14:textId="74DEB558"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Kodėl ne visi tiltai griūva?</w:t>
            </w:r>
            <w:r w:rsidRPr="00006DC9">
              <w:rPr>
                <w:rFonts w:ascii="Times New Roman" w:eastAsia="Times New Roman" w:hAnsi="Times New Roman" w:cs="Times New Roman"/>
                <w:sz w:val="24"/>
                <w:szCs w:val="24"/>
                <w:lang w:eastAsia="lt-LT"/>
              </w:rPr>
              <w:t xml:space="preserve"> </w:t>
            </w:r>
          </w:p>
          <w:p w14:paraId="2CFE9BD8" w14:textId="152E758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Kaip</w:t>
            </w:r>
            <w:r w:rsidR="748483B1" w:rsidRPr="00006DC9">
              <w:rPr>
                <w:rFonts w:ascii="Times New Roman" w:eastAsia="Times New Roman" w:hAnsi="Times New Roman" w:cs="Times New Roman"/>
                <w:iCs/>
                <w:sz w:val="24"/>
                <w:szCs w:val="24"/>
                <w:lang w:eastAsia="lt-LT"/>
              </w:rPr>
              <w:t xml:space="preserve"> tiltus</w:t>
            </w:r>
            <w:r w:rsidR="5266F9BA" w:rsidRPr="00006DC9">
              <w:rPr>
                <w:rFonts w:ascii="Times New Roman" w:eastAsia="Times New Roman" w:hAnsi="Times New Roman" w:cs="Times New Roman"/>
                <w:iCs/>
                <w:sz w:val="24"/>
                <w:szCs w:val="24"/>
                <w:lang w:eastAsia="lt-LT"/>
              </w:rPr>
              <w:t xml:space="preserve"> projektuojantys</w:t>
            </w:r>
            <w:r w:rsidR="748483B1" w:rsidRPr="00006DC9">
              <w:rPr>
                <w:rFonts w:ascii="Times New Roman" w:eastAsia="Times New Roman" w:hAnsi="Times New Roman" w:cs="Times New Roman"/>
                <w:iCs/>
                <w:sz w:val="24"/>
                <w:szCs w:val="24"/>
                <w:lang w:eastAsia="lt-LT"/>
              </w:rPr>
              <w:t xml:space="preserve"> </w:t>
            </w:r>
            <w:r w:rsidRPr="00006DC9">
              <w:rPr>
                <w:rFonts w:ascii="Times New Roman" w:eastAsia="Times New Roman" w:hAnsi="Times New Roman" w:cs="Times New Roman"/>
                <w:iCs/>
                <w:sz w:val="24"/>
                <w:szCs w:val="24"/>
                <w:lang w:eastAsia="lt-LT"/>
              </w:rPr>
              <w:t>inžin</w:t>
            </w:r>
            <w:r w:rsidR="78363EA3" w:rsidRPr="00006DC9">
              <w:rPr>
                <w:rFonts w:ascii="Times New Roman" w:eastAsia="Times New Roman" w:hAnsi="Times New Roman" w:cs="Times New Roman"/>
                <w:iCs/>
                <w:sz w:val="24"/>
                <w:szCs w:val="24"/>
                <w:lang w:eastAsia="lt-LT"/>
              </w:rPr>
              <w:t>i</w:t>
            </w:r>
            <w:r w:rsidRPr="00006DC9">
              <w:rPr>
                <w:rFonts w:ascii="Times New Roman" w:eastAsia="Times New Roman" w:hAnsi="Times New Roman" w:cs="Times New Roman"/>
                <w:iCs/>
                <w:sz w:val="24"/>
                <w:szCs w:val="24"/>
                <w:lang w:eastAsia="lt-LT"/>
              </w:rPr>
              <w:t>eriai</w:t>
            </w:r>
            <w:r w:rsidR="1C077027" w:rsidRPr="00006DC9">
              <w:rPr>
                <w:rFonts w:ascii="Times New Roman" w:eastAsia="Times New Roman" w:hAnsi="Times New Roman" w:cs="Times New Roman"/>
                <w:iCs/>
                <w:sz w:val="24"/>
                <w:szCs w:val="24"/>
                <w:lang w:eastAsia="lt-LT"/>
              </w:rPr>
              <w:t xml:space="preserve"> siekia išvengti</w:t>
            </w:r>
            <w:r w:rsidRPr="00006DC9">
              <w:rPr>
                <w:rFonts w:ascii="Times New Roman" w:eastAsia="Times New Roman" w:hAnsi="Times New Roman" w:cs="Times New Roman"/>
                <w:iCs/>
                <w:sz w:val="24"/>
                <w:szCs w:val="24"/>
                <w:lang w:eastAsia="lt-LT"/>
              </w:rPr>
              <w:t xml:space="preserve"> rezonans</w:t>
            </w:r>
            <w:r w:rsidR="68707035" w:rsidRPr="00006DC9">
              <w:rPr>
                <w:rFonts w:ascii="Times New Roman" w:eastAsia="Times New Roman" w:hAnsi="Times New Roman" w:cs="Times New Roman"/>
                <w:iCs/>
                <w:sz w:val="24"/>
                <w:szCs w:val="24"/>
                <w:lang w:eastAsia="lt-LT"/>
              </w:rPr>
              <w:t>o</w:t>
            </w:r>
            <w:r w:rsidRPr="00006DC9">
              <w:rPr>
                <w:rFonts w:ascii="Times New Roman" w:eastAsia="Times New Roman" w:hAnsi="Times New Roman" w:cs="Times New Roman"/>
                <w:iCs/>
                <w:sz w:val="24"/>
                <w:szCs w:val="24"/>
                <w:lang w:eastAsia="lt-LT"/>
              </w:rPr>
              <w:t>?</w:t>
            </w:r>
            <w:r w:rsidR="006C590F" w:rsidRPr="00006DC9">
              <w:rPr>
                <w:rFonts w:ascii="Times New Roman" w:eastAsia="Times New Roman" w:hAnsi="Times New Roman" w:cs="Times New Roman"/>
                <w:iCs/>
                <w:sz w:val="24"/>
                <w:szCs w:val="24"/>
                <w:lang w:eastAsia="lt-LT"/>
              </w:rPr>
              <w:t xml:space="preserve"> </w:t>
            </w:r>
          </w:p>
          <w:p w14:paraId="3EAD7088" w14:textId="2A56EB29" w:rsidR="0083226A" w:rsidRPr="00006DC9" w:rsidRDefault="537F7A55"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Kodėl akustinių gitarų stygos įtemptos virš tuščiavidur</w:t>
            </w:r>
            <w:r w:rsidR="450E2183" w:rsidRPr="00006DC9">
              <w:rPr>
                <w:rFonts w:ascii="Times New Roman" w:eastAsia="Times New Roman" w:hAnsi="Times New Roman" w:cs="Times New Roman"/>
                <w:sz w:val="24"/>
                <w:szCs w:val="24"/>
                <w:lang w:eastAsia="lt-LT"/>
              </w:rPr>
              <w:t>io</w:t>
            </w:r>
            <w:r w:rsidR="12A3FDDE" w:rsidRPr="00006DC9">
              <w:rPr>
                <w:rFonts w:ascii="Times New Roman" w:eastAsia="Times New Roman" w:hAnsi="Times New Roman" w:cs="Times New Roman"/>
                <w:sz w:val="24"/>
                <w:szCs w:val="24"/>
                <w:lang w:eastAsia="lt-LT"/>
              </w:rPr>
              <w:t xml:space="preserve"> korpuso</w:t>
            </w:r>
            <w:r w:rsidR="2037C55C" w:rsidRPr="00006DC9">
              <w:rPr>
                <w:rFonts w:ascii="Times New Roman" w:eastAsia="Times New Roman" w:hAnsi="Times New Roman" w:cs="Times New Roman"/>
                <w:sz w:val="24"/>
                <w:szCs w:val="24"/>
                <w:lang w:eastAsia="lt-LT"/>
              </w:rPr>
              <w:t xml:space="preserve">? </w:t>
            </w:r>
          </w:p>
          <w:p w14:paraId="2EACAC15" w14:textId="77EF0CDF" w:rsidR="289A0780" w:rsidRPr="00006DC9" w:rsidRDefault="289A0780" w:rsidP="00267D39">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Kodėl </w:t>
            </w:r>
            <w:r w:rsidR="164D2E47" w:rsidRPr="00006DC9">
              <w:rPr>
                <w:rFonts w:ascii="Times New Roman" w:eastAsia="Times New Roman" w:hAnsi="Times New Roman" w:cs="Times New Roman"/>
                <w:sz w:val="24"/>
                <w:szCs w:val="24"/>
                <w:lang w:eastAsia="lt-LT"/>
              </w:rPr>
              <w:t xml:space="preserve">akustinių </w:t>
            </w:r>
            <w:r w:rsidR="7A5A0355" w:rsidRPr="00006DC9">
              <w:rPr>
                <w:rFonts w:ascii="Times New Roman" w:eastAsia="Times New Roman" w:hAnsi="Times New Roman" w:cs="Times New Roman"/>
                <w:sz w:val="24"/>
                <w:szCs w:val="24"/>
                <w:lang w:eastAsia="lt-LT"/>
              </w:rPr>
              <w:t>styginių</w:t>
            </w:r>
            <w:r w:rsidRPr="00006DC9">
              <w:rPr>
                <w:rFonts w:ascii="Times New Roman" w:eastAsia="Times New Roman" w:hAnsi="Times New Roman" w:cs="Times New Roman"/>
                <w:sz w:val="24"/>
                <w:szCs w:val="24"/>
                <w:lang w:eastAsia="lt-LT"/>
              </w:rPr>
              <w:t xml:space="preserve"> muzikos instrumentų korpu</w:t>
            </w:r>
            <w:r w:rsidR="646AFFE2" w:rsidRPr="00006DC9">
              <w:rPr>
                <w:rFonts w:ascii="Times New Roman" w:eastAsia="Times New Roman" w:hAnsi="Times New Roman" w:cs="Times New Roman"/>
                <w:sz w:val="24"/>
                <w:szCs w:val="24"/>
                <w:lang w:eastAsia="lt-LT"/>
              </w:rPr>
              <w:t xml:space="preserve">sai </w:t>
            </w:r>
            <w:r w:rsidR="37787D82" w:rsidRPr="00006DC9">
              <w:rPr>
                <w:rFonts w:ascii="Times New Roman" w:eastAsia="Times New Roman" w:hAnsi="Times New Roman" w:cs="Times New Roman"/>
                <w:sz w:val="24"/>
                <w:szCs w:val="24"/>
                <w:lang w:eastAsia="lt-LT"/>
              </w:rPr>
              <w:t>yra tuščiaviduriai?</w:t>
            </w:r>
          </w:p>
          <w:p w14:paraId="344C5E24" w14:textId="40C1ED42" w:rsidR="0083226A" w:rsidRPr="00006DC9" w:rsidRDefault="145EB8A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Kodėl o</w:t>
            </w:r>
            <w:r w:rsidR="0083226A" w:rsidRPr="00006DC9">
              <w:rPr>
                <w:rFonts w:ascii="Times New Roman" w:eastAsia="Times New Roman" w:hAnsi="Times New Roman" w:cs="Times New Roman"/>
                <w:iCs/>
                <w:sz w:val="24"/>
                <w:szCs w:val="24"/>
                <w:lang w:eastAsia="lt-LT"/>
              </w:rPr>
              <w:t xml:space="preserve">peros solistai savo balsu </w:t>
            </w:r>
            <w:r w:rsidR="30DC4772" w:rsidRPr="00006DC9">
              <w:rPr>
                <w:rFonts w:ascii="Times New Roman" w:eastAsia="Times New Roman" w:hAnsi="Times New Roman" w:cs="Times New Roman"/>
                <w:iCs/>
                <w:sz w:val="24"/>
                <w:szCs w:val="24"/>
                <w:lang w:eastAsia="lt-LT"/>
              </w:rPr>
              <w:t xml:space="preserve">gali </w:t>
            </w:r>
            <w:r w:rsidR="0083226A" w:rsidRPr="00006DC9">
              <w:rPr>
                <w:rFonts w:ascii="Times New Roman" w:eastAsia="Times New Roman" w:hAnsi="Times New Roman" w:cs="Times New Roman"/>
                <w:iCs/>
                <w:sz w:val="24"/>
                <w:szCs w:val="24"/>
                <w:lang w:eastAsia="lt-LT"/>
              </w:rPr>
              <w:t>sudauž</w:t>
            </w:r>
            <w:r w:rsidR="5DBD83BF" w:rsidRPr="00006DC9">
              <w:rPr>
                <w:rFonts w:ascii="Times New Roman" w:eastAsia="Times New Roman" w:hAnsi="Times New Roman" w:cs="Times New Roman"/>
                <w:iCs/>
                <w:sz w:val="24"/>
                <w:szCs w:val="24"/>
                <w:lang w:eastAsia="lt-LT"/>
              </w:rPr>
              <w:t>yti plono stiklo taurę?</w:t>
            </w:r>
            <w:r w:rsidR="0083226A" w:rsidRPr="00006DC9">
              <w:rPr>
                <w:rFonts w:ascii="Times New Roman" w:eastAsia="Times New Roman" w:hAnsi="Times New Roman" w:cs="Times New Roman"/>
                <w:sz w:val="24"/>
                <w:szCs w:val="24"/>
                <w:lang w:eastAsia="lt-LT"/>
              </w:rPr>
              <w:t xml:space="preserve"> </w:t>
            </w:r>
          </w:p>
          <w:p w14:paraId="70C45A80" w14:textId="258B3BAF" w:rsidR="0083226A" w:rsidRPr="00006DC9" w:rsidRDefault="0083226A" w:rsidP="00267D39">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Mokslininkai yra sukūrę n</w:t>
            </w:r>
            <w:r w:rsidR="213F97EC" w:rsidRPr="00006DC9">
              <w:rPr>
                <w:rFonts w:ascii="Times New Roman" w:eastAsia="Times New Roman" w:hAnsi="Times New Roman" w:cs="Times New Roman"/>
                <w:iCs/>
                <w:sz w:val="24"/>
                <w:szCs w:val="24"/>
                <w:lang w:eastAsia="lt-LT"/>
              </w:rPr>
              <w:t>e</w:t>
            </w:r>
            <w:r w:rsidRPr="00006DC9">
              <w:rPr>
                <w:rFonts w:ascii="Times New Roman" w:eastAsia="Times New Roman" w:hAnsi="Times New Roman" w:cs="Times New Roman"/>
                <w:iCs/>
                <w:sz w:val="24"/>
                <w:szCs w:val="24"/>
                <w:lang w:eastAsia="lt-LT"/>
              </w:rPr>
              <w:t>mažai prietaisų</w:t>
            </w:r>
            <w:r w:rsidR="6DF7E2F2" w:rsidRPr="00006DC9">
              <w:rPr>
                <w:rFonts w:ascii="Times New Roman" w:eastAsia="Times New Roman" w:hAnsi="Times New Roman" w:cs="Times New Roman"/>
                <w:iCs/>
                <w:sz w:val="24"/>
                <w:szCs w:val="24"/>
                <w:lang w:eastAsia="lt-LT"/>
              </w:rPr>
              <w:t xml:space="preserve"> dažniui matuoti</w:t>
            </w:r>
            <w:r w:rsidRPr="00006DC9">
              <w:rPr>
                <w:rFonts w:ascii="Times New Roman" w:eastAsia="Times New Roman" w:hAnsi="Times New Roman" w:cs="Times New Roman"/>
                <w:iCs/>
                <w:sz w:val="24"/>
                <w:szCs w:val="24"/>
                <w:lang w:eastAsia="lt-LT"/>
              </w:rPr>
              <w:t xml:space="preserve">. </w:t>
            </w:r>
            <w:r w:rsidR="13B06439" w:rsidRPr="00006DC9">
              <w:rPr>
                <w:rFonts w:ascii="Times New Roman" w:eastAsia="Times New Roman" w:hAnsi="Times New Roman" w:cs="Times New Roman"/>
                <w:iCs/>
                <w:sz w:val="24"/>
                <w:szCs w:val="24"/>
                <w:lang w:eastAsia="lt-LT"/>
              </w:rPr>
              <w:t>Paa</w:t>
            </w:r>
            <w:r w:rsidRPr="00006DC9">
              <w:rPr>
                <w:rFonts w:ascii="Times New Roman" w:eastAsia="Times New Roman" w:hAnsi="Times New Roman" w:cs="Times New Roman"/>
                <w:iCs/>
                <w:sz w:val="24"/>
                <w:szCs w:val="24"/>
                <w:lang w:eastAsia="lt-LT"/>
              </w:rPr>
              <w:t>iškin</w:t>
            </w:r>
            <w:r w:rsidR="3471ADAB" w:rsidRPr="00006DC9">
              <w:rPr>
                <w:rFonts w:ascii="Times New Roman" w:eastAsia="Times New Roman" w:hAnsi="Times New Roman" w:cs="Times New Roman"/>
                <w:iCs/>
                <w:sz w:val="24"/>
                <w:szCs w:val="24"/>
                <w:lang w:eastAsia="lt-LT"/>
              </w:rPr>
              <w:t>kite</w:t>
            </w:r>
            <w:r w:rsidRPr="00006DC9">
              <w:rPr>
                <w:rFonts w:ascii="Times New Roman" w:eastAsia="Times New Roman" w:hAnsi="Times New Roman" w:cs="Times New Roman"/>
                <w:iCs/>
                <w:sz w:val="24"/>
                <w:szCs w:val="24"/>
                <w:lang w:eastAsia="lt-LT"/>
              </w:rPr>
              <w:t xml:space="preserve"> jų veikimą</w:t>
            </w:r>
            <w:r w:rsidR="2531BF3D" w:rsidRPr="00006DC9">
              <w:rPr>
                <w:rFonts w:ascii="Times New Roman" w:eastAsia="Times New Roman" w:hAnsi="Times New Roman" w:cs="Times New Roman"/>
                <w:iCs/>
                <w:sz w:val="24"/>
                <w:szCs w:val="24"/>
                <w:lang w:eastAsia="lt-LT"/>
              </w:rPr>
              <w:t>.</w:t>
            </w:r>
          </w:p>
          <w:p w14:paraId="697D7DC4" w14:textId="09D2FF3F" w:rsidR="002058F6" w:rsidRPr="00006DC9" w:rsidRDefault="002058F6" w:rsidP="00267D39">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Kaip rezonanso reiškinys padeda apsisaugoti nuo vagišių prekybos centruose?</w:t>
            </w:r>
          </w:p>
          <w:p w14:paraId="73C9F2C5" w14:textId="46C18177" w:rsidR="0083226A" w:rsidRPr="00006DC9" w:rsidRDefault="002058F6" w:rsidP="002058F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Kas atsitiktų, jei rezonanso reiškinys pasireikštų žmogaus organizme?</w:t>
            </w:r>
          </w:p>
        </w:tc>
      </w:tr>
      <w:tr w:rsidR="0083226A" w:rsidRPr="00006DC9" w14:paraId="444BA25F" w14:textId="77777777" w:rsidTr="00DC1E5B">
        <w:tc>
          <w:tcPr>
            <w:tcW w:w="1982" w:type="dxa"/>
            <w:tcMar>
              <w:top w:w="28" w:type="dxa"/>
              <w:left w:w="57" w:type="dxa"/>
              <w:bottom w:w="28" w:type="dxa"/>
              <w:right w:w="57" w:type="dxa"/>
            </w:tcMar>
            <w:hideMark/>
          </w:tcPr>
          <w:p w14:paraId="5494585A" w14:textId="5F524CD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Veiklos plėtotė </w:t>
            </w:r>
          </w:p>
        </w:tc>
        <w:tc>
          <w:tcPr>
            <w:tcW w:w="8221" w:type="dxa"/>
            <w:tcMar>
              <w:top w:w="28" w:type="dxa"/>
              <w:left w:w="57" w:type="dxa"/>
              <w:bottom w:w="28" w:type="dxa"/>
              <w:right w:w="57" w:type="dxa"/>
            </w:tcMar>
            <w:hideMark/>
          </w:tcPr>
          <w:p w14:paraId="5A0E5E58" w14:textId="5BD1376D" w:rsidR="0083226A" w:rsidRPr="00006DC9" w:rsidRDefault="07E707EA" w:rsidP="00267D39">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 xml:space="preserve">Integruoti projektai: Žemės drebėjimas ir rezonansas; Žemės drebėjimo </w:t>
            </w:r>
            <w:r w:rsidR="1BCE98E7" w:rsidRPr="00006DC9">
              <w:rPr>
                <w:rFonts w:ascii="Times New Roman" w:eastAsia="Times New Roman" w:hAnsi="Times New Roman" w:cs="Times New Roman"/>
                <w:iCs/>
                <w:sz w:val="24"/>
                <w:szCs w:val="24"/>
                <w:lang w:eastAsia="lt-LT"/>
              </w:rPr>
              <w:t xml:space="preserve">galimų pasekmių </w:t>
            </w:r>
            <w:r w:rsidR="2FC462FE" w:rsidRPr="00006DC9">
              <w:rPr>
                <w:rFonts w:ascii="Times New Roman" w:eastAsia="Times New Roman" w:hAnsi="Times New Roman" w:cs="Times New Roman"/>
                <w:iCs/>
                <w:sz w:val="24"/>
                <w:szCs w:val="24"/>
                <w:lang w:eastAsia="lt-LT"/>
              </w:rPr>
              <w:t>mažinimo</w:t>
            </w:r>
            <w:r w:rsidR="69D36618" w:rsidRPr="00006DC9">
              <w:rPr>
                <w:rFonts w:ascii="Times New Roman" w:eastAsia="Times New Roman" w:hAnsi="Times New Roman" w:cs="Times New Roman"/>
                <w:iCs/>
                <w:sz w:val="24"/>
                <w:szCs w:val="24"/>
                <w:lang w:eastAsia="lt-LT"/>
              </w:rPr>
              <w:t xml:space="preserve"> būdai; triukšmo mažinimo būdai gamyklo</w:t>
            </w:r>
            <w:r w:rsidR="2AD4F988" w:rsidRPr="00006DC9">
              <w:rPr>
                <w:rFonts w:ascii="Times New Roman" w:eastAsia="Times New Roman" w:hAnsi="Times New Roman" w:cs="Times New Roman"/>
                <w:iCs/>
                <w:sz w:val="24"/>
                <w:szCs w:val="24"/>
                <w:lang w:eastAsia="lt-LT"/>
              </w:rPr>
              <w:t>se</w:t>
            </w:r>
            <w:r w:rsidR="35C251A9" w:rsidRPr="00006DC9">
              <w:rPr>
                <w:rFonts w:ascii="Times New Roman" w:eastAsia="Times New Roman" w:hAnsi="Times New Roman" w:cs="Times New Roman"/>
                <w:iCs/>
                <w:sz w:val="24"/>
                <w:szCs w:val="24"/>
                <w:lang w:eastAsia="lt-LT"/>
              </w:rPr>
              <w:t>; triukšmo mažinimo būdai didelėse patalpose</w:t>
            </w:r>
            <w:r w:rsidR="6C427729" w:rsidRPr="00006DC9">
              <w:rPr>
                <w:rFonts w:ascii="Times New Roman" w:eastAsia="Times New Roman" w:hAnsi="Times New Roman" w:cs="Times New Roman"/>
                <w:iCs/>
                <w:sz w:val="24"/>
                <w:szCs w:val="24"/>
                <w:lang w:eastAsia="lt-LT"/>
              </w:rPr>
              <w:t>; kam reikalingi amortizatoriai automobiliuose</w:t>
            </w:r>
            <w:r w:rsidR="35FC5925" w:rsidRPr="00006DC9">
              <w:rPr>
                <w:rFonts w:ascii="Times New Roman" w:eastAsia="Times New Roman" w:hAnsi="Times New Roman" w:cs="Times New Roman"/>
                <w:iCs/>
                <w:sz w:val="24"/>
                <w:szCs w:val="24"/>
                <w:lang w:eastAsia="lt-LT"/>
              </w:rPr>
              <w:t>.</w:t>
            </w:r>
          </w:p>
          <w:p w14:paraId="74463427" w14:textId="65C2F444" w:rsidR="0083226A" w:rsidRPr="00006DC9" w:rsidRDefault="491FF2D2" w:rsidP="00267D39">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Tyrimas: kokiu dažniu žingsniuojant iš nešamo indo su vandeniu išsip</w:t>
            </w:r>
            <w:r w:rsidR="4576C269" w:rsidRPr="00006DC9">
              <w:rPr>
                <w:rFonts w:ascii="Times New Roman" w:eastAsia="Times New Roman" w:hAnsi="Times New Roman" w:cs="Times New Roman"/>
                <w:iCs/>
                <w:sz w:val="24"/>
                <w:szCs w:val="24"/>
                <w:lang w:eastAsia="lt-LT"/>
              </w:rPr>
              <w:t>ila daugiausiai vandens?</w:t>
            </w:r>
          </w:p>
        </w:tc>
      </w:tr>
      <w:tr w:rsidR="0083226A" w:rsidRPr="00006DC9" w14:paraId="1C8027EE" w14:textId="77777777" w:rsidTr="00DC1E5B">
        <w:tc>
          <w:tcPr>
            <w:tcW w:w="1982" w:type="dxa"/>
            <w:tcMar>
              <w:top w:w="28" w:type="dxa"/>
              <w:left w:w="57" w:type="dxa"/>
              <w:bottom w:w="28" w:type="dxa"/>
              <w:right w:w="57" w:type="dxa"/>
            </w:tcMar>
            <w:hideMark/>
          </w:tcPr>
          <w:p w14:paraId="24A0E710" w14:textId="4F0406F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Pagrindinė informacija ir patarimai mokytojui </w:t>
            </w:r>
          </w:p>
        </w:tc>
        <w:tc>
          <w:tcPr>
            <w:tcW w:w="8221" w:type="dxa"/>
            <w:tcMar>
              <w:top w:w="28" w:type="dxa"/>
              <w:left w:w="57" w:type="dxa"/>
              <w:bottom w:w="28" w:type="dxa"/>
              <w:right w:w="57" w:type="dxa"/>
            </w:tcMar>
            <w:hideMark/>
          </w:tcPr>
          <w:p w14:paraId="22C240C8" w14:textId="77777777" w:rsidR="001F0EBA" w:rsidRPr="00006DC9" w:rsidRDefault="001F0EBA" w:rsidP="00267D39">
            <w:pPr>
              <w:spacing w:after="0" w:line="240" w:lineRule="auto"/>
              <w:textAlignment w:val="baseline"/>
              <w:rPr>
                <w:rFonts w:ascii="Times New Roman" w:eastAsia="Times New Roman" w:hAnsi="Times New Roman" w:cs="Times New Roman"/>
                <w:iCs/>
                <w:sz w:val="24"/>
                <w:szCs w:val="24"/>
                <w:lang w:eastAsia="lt-LT"/>
              </w:rPr>
            </w:pPr>
            <w:r w:rsidRPr="00006DC9">
              <w:rPr>
                <w:rFonts w:ascii="Times New Roman" w:eastAsia="Times New Roman" w:hAnsi="Times New Roman" w:cs="Times New Roman"/>
                <w:iCs/>
                <w:sz w:val="24"/>
                <w:szCs w:val="24"/>
                <w:lang w:eastAsia="lt-LT"/>
              </w:rPr>
              <w:t xml:space="preserve">Žemės vibracijų matavimas seismografu </w:t>
            </w:r>
            <w:hyperlink r:id="rId551" w:history="1">
              <w:r w:rsidRPr="00006DC9">
                <w:rPr>
                  <w:rStyle w:val="Hipersaitas"/>
                  <w:rFonts w:ascii="Times New Roman" w:eastAsia="Times New Roman" w:hAnsi="Times New Roman" w:cs="Times New Roman"/>
                  <w:iCs/>
                  <w:sz w:val="24"/>
                  <w:szCs w:val="24"/>
                  <w:lang w:eastAsia="lt-LT"/>
                </w:rPr>
                <w:t>Measuring Ground Vibration with seismograph -Instantel blastmate III (youtube.com)</w:t>
              </w:r>
            </w:hyperlink>
          </w:p>
          <w:p w14:paraId="024F6438" w14:textId="2357763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Mokinio atliktas darbas</w:t>
            </w:r>
            <w:r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iCs/>
                <w:sz w:val="24"/>
                <w:szCs w:val="24"/>
                <w:lang w:eastAsia="lt-LT"/>
              </w:rPr>
              <w:t> </w:t>
            </w:r>
            <w:hyperlink r:id="rId552" w:tgtFrame="_blank" w:history="1">
              <w:r w:rsidRPr="00006DC9">
                <w:rPr>
                  <w:rFonts w:ascii="Times New Roman" w:eastAsia="Times New Roman" w:hAnsi="Times New Roman" w:cs="Times New Roman"/>
                  <w:iCs/>
                  <w:color w:val="0000FF"/>
                  <w:sz w:val="24"/>
                  <w:szCs w:val="24"/>
                  <w:u w:val="single"/>
                  <w:lang w:eastAsia="lt-LT"/>
                </w:rPr>
                <w:t>Rezonansas</w:t>
              </w:r>
            </w:hyperlink>
            <w:r w:rsidRPr="00006DC9">
              <w:rPr>
                <w:rFonts w:ascii="Times New Roman" w:eastAsia="Times New Roman" w:hAnsi="Times New Roman" w:cs="Times New Roman"/>
                <w:sz w:val="24"/>
                <w:szCs w:val="24"/>
                <w:lang w:eastAsia="lt-LT"/>
              </w:rPr>
              <w:t xml:space="preserve"> </w:t>
            </w:r>
          </w:p>
          <w:p w14:paraId="3AC46C6B" w14:textId="25D53E2E"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Cs/>
                <w:sz w:val="24"/>
                <w:szCs w:val="24"/>
                <w:lang w:eastAsia="lt-LT"/>
              </w:rPr>
              <w:t xml:space="preserve">Akustinės bangos </w:t>
            </w:r>
            <w:hyperlink r:id="rId553" w:tgtFrame="_blank" w:history="1">
              <w:r w:rsidRPr="00006DC9">
                <w:rPr>
                  <w:rFonts w:ascii="Times New Roman" w:eastAsia="Times New Roman" w:hAnsi="Times New Roman" w:cs="Times New Roman"/>
                  <w:iCs/>
                  <w:color w:val="0000FF"/>
                  <w:sz w:val="24"/>
                  <w:szCs w:val="24"/>
                  <w:u w:val="single"/>
                  <w:lang w:eastAsia="lt-LT"/>
                </w:rPr>
                <w:t>„Mokslo ekspresas“ - visa matantis garsas</w:t>
              </w:r>
            </w:hyperlink>
            <w:r w:rsidRPr="00006DC9">
              <w:rPr>
                <w:rFonts w:ascii="Times New Roman" w:eastAsia="Times New Roman" w:hAnsi="Times New Roman" w:cs="Times New Roman"/>
                <w:iCs/>
                <w:sz w:val="24"/>
                <w:szCs w:val="24"/>
                <w:lang w:eastAsia="lt-LT"/>
              </w:rPr>
              <w:t> </w:t>
            </w:r>
            <w:r w:rsidRPr="00006DC9">
              <w:rPr>
                <w:rFonts w:ascii="Times New Roman" w:eastAsia="Times New Roman" w:hAnsi="Times New Roman" w:cs="Times New Roman"/>
                <w:sz w:val="24"/>
                <w:szCs w:val="24"/>
                <w:lang w:eastAsia="lt-LT"/>
              </w:rPr>
              <w:t xml:space="preserve"> </w:t>
            </w:r>
          </w:p>
        </w:tc>
      </w:tr>
    </w:tbl>
    <w:p w14:paraId="28C98A9B" w14:textId="5508AB83" w:rsidR="0083226A" w:rsidRPr="00006DC9" w:rsidRDefault="003A333F"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w:t>
      </w:r>
      <w:r w:rsidR="0083226A" w:rsidRPr="00006DC9">
        <w:rPr>
          <w:rFonts w:ascii="Times New Roman" w:eastAsia="Times New Roman" w:hAnsi="Times New Roman" w:cs="Times New Roman"/>
          <w:b/>
          <w:bCs/>
          <w:caps/>
          <w:sz w:val="24"/>
          <w:szCs w:val="24"/>
          <w:lang w:eastAsia="lt-LT"/>
        </w:rPr>
        <w:t>VEIKLOS TEMA:</w:t>
      </w:r>
      <w:r w:rsidR="006C590F" w:rsidRPr="00006DC9">
        <w:rPr>
          <w:rFonts w:ascii="Times New Roman" w:eastAsia="Times New Roman" w:hAnsi="Times New Roman" w:cs="Times New Roman"/>
          <w:b/>
          <w:bCs/>
          <w:caps/>
          <w:sz w:val="24"/>
          <w:szCs w:val="24"/>
          <w:lang w:eastAsia="lt-LT"/>
        </w:rPr>
        <w:t xml:space="preserve"> </w:t>
      </w:r>
      <w:r w:rsidR="001F0EBA" w:rsidRPr="00006DC9">
        <w:rPr>
          <w:rFonts w:ascii="Times New Roman" w:eastAsia="Times New Roman" w:hAnsi="Times New Roman" w:cs="Times New Roman"/>
          <w:b/>
          <w:bCs/>
          <w:sz w:val="24"/>
          <w:szCs w:val="24"/>
          <w:lang w:eastAsia="lt-LT"/>
        </w:rPr>
        <w:t>Elektromagnetinės bangos ir jų savybės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71"/>
        <w:gridCol w:w="8228"/>
      </w:tblGrid>
      <w:tr w:rsidR="0083226A" w:rsidRPr="00006DC9" w14:paraId="02BEC780" w14:textId="77777777" w:rsidTr="00DC1E5B">
        <w:tc>
          <w:tcPr>
            <w:tcW w:w="1982" w:type="dxa"/>
            <w:tcMar>
              <w:top w:w="28" w:type="dxa"/>
              <w:left w:w="57" w:type="dxa"/>
              <w:bottom w:w="28" w:type="dxa"/>
              <w:right w:w="57" w:type="dxa"/>
            </w:tcMar>
            <w:hideMark/>
          </w:tcPr>
          <w:p w14:paraId="56D723CA" w14:textId="417E3088"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6C590F" w:rsidRPr="00006DC9">
              <w:rPr>
                <w:rFonts w:ascii="Times New Roman" w:eastAsia="Times New Roman" w:hAnsi="Times New Roman" w:cs="Times New Roman"/>
                <w:sz w:val="24"/>
                <w:szCs w:val="24"/>
                <w:lang w:eastAsia="lt-LT"/>
              </w:rPr>
              <w:t xml:space="preserve"> </w:t>
            </w:r>
          </w:p>
        </w:tc>
        <w:tc>
          <w:tcPr>
            <w:tcW w:w="8551" w:type="dxa"/>
            <w:tcMar>
              <w:top w:w="28" w:type="dxa"/>
              <w:left w:w="57" w:type="dxa"/>
              <w:bottom w:w="28" w:type="dxa"/>
              <w:right w:w="57" w:type="dxa"/>
            </w:tcMar>
            <w:hideMark/>
          </w:tcPr>
          <w:p w14:paraId="1684E12A" w14:textId="0B49385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Išsiaiškinti radijo bangų savybes ir paaiškinti, kur šios bangos yra naudojamos </w:t>
            </w:r>
          </w:p>
        </w:tc>
      </w:tr>
      <w:tr w:rsidR="0083226A" w:rsidRPr="00006DC9" w14:paraId="78530D2E" w14:textId="77777777" w:rsidTr="00DC1E5B">
        <w:tc>
          <w:tcPr>
            <w:tcW w:w="1982" w:type="dxa"/>
            <w:tcMar>
              <w:top w:w="28" w:type="dxa"/>
              <w:left w:w="57" w:type="dxa"/>
              <w:bottom w:w="28" w:type="dxa"/>
              <w:right w:w="57" w:type="dxa"/>
            </w:tcMar>
            <w:hideMark/>
          </w:tcPr>
          <w:p w14:paraId="6BF838AA" w14:textId="4C684ACC"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6C590F" w:rsidRPr="00006DC9">
              <w:rPr>
                <w:rFonts w:ascii="Times New Roman" w:eastAsia="Times New Roman" w:hAnsi="Times New Roman" w:cs="Times New Roman"/>
                <w:sz w:val="24"/>
                <w:szCs w:val="24"/>
                <w:lang w:eastAsia="lt-LT"/>
              </w:rPr>
              <w:t xml:space="preserve"> </w:t>
            </w:r>
          </w:p>
        </w:tc>
        <w:tc>
          <w:tcPr>
            <w:tcW w:w="8551" w:type="dxa"/>
            <w:tcMar>
              <w:top w:w="28" w:type="dxa"/>
              <w:left w:w="57" w:type="dxa"/>
              <w:bottom w:w="28" w:type="dxa"/>
              <w:right w:w="57" w:type="dxa"/>
            </w:tcMar>
            <w:hideMark/>
          </w:tcPr>
          <w:p w14:paraId="2CA2B052" w14:textId="1ED5EF8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Elektromagnetinės bangos, elektromagnetinių bangų skalė, radijo bangos, radijo bangų rūšys.</w:t>
            </w:r>
            <w:r w:rsidR="006C590F" w:rsidRPr="00006DC9">
              <w:rPr>
                <w:rFonts w:ascii="Times New Roman" w:eastAsia="Times New Roman" w:hAnsi="Times New Roman" w:cs="Times New Roman"/>
                <w:sz w:val="24"/>
                <w:szCs w:val="24"/>
                <w:lang w:eastAsia="lt-LT"/>
              </w:rPr>
              <w:t xml:space="preserve"> </w:t>
            </w:r>
          </w:p>
        </w:tc>
      </w:tr>
      <w:tr w:rsidR="0083226A" w:rsidRPr="00006DC9" w14:paraId="118F35B0" w14:textId="77777777" w:rsidTr="00DC1E5B">
        <w:tc>
          <w:tcPr>
            <w:tcW w:w="1982" w:type="dxa"/>
            <w:tcMar>
              <w:top w:w="28" w:type="dxa"/>
              <w:left w:w="57" w:type="dxa"/>
              <w:bottom w:w="28" w:type="dxa"/>
              <w:right w:w="57" w:type="dxa"/>
            </w:tcMar>
            <w:hideMark/>
          </w:tcPr>
          <w:p w14:paraId="252DA449" w14:textId="4914C1D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w:t>
            </w:r>
            <w:r w:rsidR="006C590F" w:rsidRPr="00006DC9">
              <w:rPr>
                <w:rFonts w:ascii="Times New Roman" w:eastAsia="Times New Roman" w:hAnsi="Times New Roman" w:cs="Times New Roman"/>
                <w:sz w:val="24"/>
                <w:szCs w:val="24"/>
                <w:lang w:eastAsia="lt-LT"/>
              </w:rPr>
              <w:t xml:space="preserve"> </w:t>
            </w:r>
          </w:p>
        </w:tc>
        <w:tc>
          <w:tcPr>
            <w:tcW w:w="8551" w:type="dxa"/>
            <w:tcMar>
              <w:top w:w="28" w:type="dxa"/>
              <w:left w:w="57" w:type="dxa"/>
              <w:bottom w:w="28" w:type="dxa"/>
              <w:right w:w="57" w:type="dxa"/>
            </w:tcMar>
            <w:hideMark/>
          </w:tcPr>
          <w:p w14:paraId="549749B5" w14:textId="1098252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elektromagnetinė banga</w:t>
            </w:r>
            <w:r w:rsidR="227B872F" w:rsidRPr="00006DC9">
              <w:rPr>
                <w:rFonts w:ascii="Times New Roman" w:eastAsia="Times New Roman" w:hAnsi="Times New Roman" w:cs="Times New Roman"/>
                <w:sz w:val="24"/>
                <w:szCs w:val="24"/>
                <w:lang w:eastAsia="lt-LT"/>
              </w:rPr>
              <w:t>.</w:t>
            </w:r>
          </w:p>
          <w:p w14:paraId="630440AF" w14:textId="20D8278C" w:rsidR="0083226A" w:rsidRPr="00006DC9" w:rsidRDefault="227B872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Paaiškina, </w:t>
            </w:r>
            <w:r w:rsidR="0083226A" w:rsidRPr="00006DC9">
              <w:rPr>
                <w:rFonts w:ascii="Times New Roman" w:eastAsia="Times New Roman" w:hAnsi="Times New Roman" w:cs="Times New Roman"/>
                <w:sz w:val="24"/>
                <w:szCs w:val="24"/>
                <w:lang w:eastAsia="lt-LT"/>
              </w:rPr>
              <w:t>kaip elektromagnetinės bangos suskirstomos pagal dažnį ar bangos ilgį</w:t>
            </w:r>
            <w:r w:rsidR="19DBBCF2" w:rsidRPr="00006DC9">
              <w:rPr>
                <w:rFonts w:ascii="Times New Roman" w:eastAsia="Times New Roman" w:hAnsi="Times New Roman" w:cs="Times New Roman"/>
                <w:sz w:val="24"/>
                <w:szCs w:val="24"/>
                <w:lang w:eastAsia="lt-LT"/>
              </w:rPr>
              <w:t>.</w:t>
            </w:r>
            <w:r w:rsidR="0083226A" w:rsidRPr="00006DC9">
              <w:rPr>
                <w:rFonts w:ascii="Times New Roman" w:eastAsia="Times New Roman" w:hAnsi="Times New Roman" w:cs="Times New Roman"/>
                <w:sz w:val="24"/>
                <w:szCs w:val="24"/>
                <w:lang w:eastAsia="lt-LT"/>
              </w:rPr>
              <w:t xml:space="preserve"> </w:t>
            </w:r>
          </w:p>
          <w:p w14:paraId="3532744F" w14:textId="4528FEB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Nurodo radijo bangų diapazoną ir jų savybes bei naudojimo galimybes. </w:t>
            </w:r>
          </w:p>
          <w:p w14:paraId="6BA4C267" w14:textId="4846CBA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Palygina įvairaus ilgio radijo bangų savybes. </w:t>
            </w:r>
          </w:p>
          <w:p w14:paraId="2AC2E31A" w14:textId="5A02311E"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Prognozuoja ateities ryšio priemones. </w:t>
            </w:r>
          </w:p>
        </w:tc>
      </w:tr>
      <w:tr w:rsidR="0083226A" w:rsidRPr="00006DC9" w14:paraId="763ABB55" w14:textId="77777777" w:rsidTr="00DC1E5B">
        <w:tc>
          <w:tcPr>
            <w:tcW w:w="1982" w:type="dxa"/>
            <w:tcMar>
              <w:top w:w="28" w:type="dxa"/>
              <w:left w:w="57" w:type="dxa"/>
              <w:bottom w:w="28" w:type="dxa"/>
              <w:right w:w="57" w:type="dxa"/>
            </w:tcMar>
            <w:hideMark/>
          </w:tcPr>
          <w:p w14:paraId="3E0B613A" w14:textId="7F158D0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6C590F" w:rsidRPr="00006DC9">
              <w:rPr>
                <w:rFonts w:ascii="Times New Roman" w:eastAsia="Times New Roman" w:hAnsi="Times New Roman" w:cs="Times New Roman"/>
                <w:sz w:val="24"/>
                <w:szCs w:val="24"/>
                <w:lang w:eastAsia="lt-LT"/>
              </w:rPr>
              <w:t xml:space="preserve"> </w:t>
            </w:r>
          </w:p>
        </w:tc>
        <w:tc>
          <w:tcPr>
            <w:tcW w:w="8551" w:type="dxa"/>
            <w:tcMar>
              <w:top w:w="28" w:type="dxa"/>
              <w:left w:w="57" w:type="dxa"/>
              <w:bottom w:w="28" w:type="dxa"/>
              <w:right w:w="57" w:type="dxa"/>
            </w:tcMar>
            <w:hideMark/>
          </w:tcPr>
          <w:p w14:paraId="4CDDB108" w14:textId="3D6F9273" w:rsidR="0083226A" w:rsidRPr="00006DC9" w:rsidRDefault="5B36D7C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w:t>
            </w:r>
            <w:r w:rsidR="2F035BCF"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kelia probleminius klausimus; klasifikuoja, lygina objektus, procesus, reiškinius; sieja skirtingų mokslų žinias į visumą.</w:t>
            </w:r>
          </w:p>
          <w:p w14:paraId="0C02B1FF" w14:textId="02E1577D" w:rsidR="0083226A" w:rsidRPr="00006DC9" w:rsidRDefault="5B36D7C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w:t>
            </w:r>
            <w:r w:rsidR="19F2E205"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bendradarbiauja, dalijasi informacija; paaiškina sąsajas tarp gamtos mokslų ir technologijų; reflektuoja asmeninę pažangą; kelia tolesnius mokymosi tikslus.</w:t>
            </w:r>
          </w:p>
          <w:p w14:paraId="39E28282" w14:textId="07EF1C20" w:rsidR="0083226A" w:rsidRPr="00006DC9" w:rsidRDefault="5B36D7C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Pr="00006DC9">
              <w:rPr>
                <w:rFonts w:ascii="Times New Roman" w:eastAsia="Times New Roman" w:hAnsi="Times New Roman" w:cs="Times New Roman"/>
                <w:sz w:val="24"/>
                <w:szCs w:val="24"/>
              </w:rPr>
              <w:t xml:space="preserve"> </w:t>
            </w:r>
            <w:r w:rsidR="744EBAC9"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tikslingai ir kūrybiškai taiko turimas žinias ir gebėjimus.</w:t>
            </w:r>
          </w:p>
          <w:p w14:paraId="20D18F0E" w14:textId="1508F598" w:rsidR="0083226A" w:rsidRPr="00006DC9" w:rsidRDefault="5B36D7C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Pilietiškumo</w:t>
            </w:r>
            <w:r w:rsidRPr="00006DC9">
              <w:rPr>
                <w:rFonts w:ascii="Times New Roman" w:eastAsia="Times New Roman" w:hAnsi="Times New Roman" w:cs="Times New Roman"/>
                <w:sz w:val="24"/>
                <w:szCs w:val="24"/>
              </w:rPr>
              <w:t xml:space="preserve"> </w:t>
            </w:r>
            <w:r w:rsidR="69D02B52"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skiria objektyvią informaciją, faktus, duomenis nuo subjektyvios; pasirenka patikimus informacijos šaltinius; nusako ir vertina žmogaus veiklos poveikį gamtai.</w:t>
            </w:r>
          </w:p>
          <w:p w14:paraId="1506EFDE" w14:textId="57ED0420" w:rsidR="0083226A" w:rsidRPr="00006DC9" w:rsidRDefault="5B36D7C0"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Kultūrinė</w:t>
            </w:r>
            <w:r w:rsidRPr="00006DC9">
              <w:rPr>
                <w:rFonts w:ascii="Times New Roman" w:eastAsia="Times New Roman" w:hAnsi="Times New Roman" w:cs="Times New Roman"/>
                <w:sz w:val="24"/>
                <w:szCs w:val="24"/>
              </w:rPr>
              <w:t xml:space="preserve"> </w:t>
            </w:r>
            <w:r w:rsidR="148D7F87"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apibūdina ir kritiškai vertina gamtos mokslų pasiekimus ir svarbą žmogui, bendruomenei, visuomenei</w:t>
            </w:r>
            <w:r w:rsidR="567CDAED" w:rsidRPr="00006DC9">
              <w:rPr>
                <w:rFonts w:ascii="Times New Roman" w:eastAsia="Times New Roman" w:hAnsi="Times New Roman" w:cs="Times New Roman"/>
                <w:sz w:val="24"/>
                <w:szCs w:val="24"/>
              </w:rPr>
              <w:t>.</w:t>
            </w:r>
          </w:p>
          <w:p w14:paraId="25B04458" w14:textId="7DFF918F" w:rsidR="0083226A" w:rsidRPr="00006DC9" w:rsidRDefault="5B36D7C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rPr>
              <w:t>Komunikavimo</w:t>
            </w:r>
            <w:r w:rsidRPr="00006DC9">
              <w:rPr>
                <w:rFonts w:ascii="Times New Roman" w:eastAsia="Times New Roman" w:hAnsi="Times New Roman" w:cs="Times New Roman"/>
                <w:sz w:val="24"/>
                <w:szCs w:val="24"/>
              </w:rPr>
              <w:t xml:space="preserve"> </w:t>
            </w:r>
            <w:r w:rsidR="61ABC655" w:rsidRPr="00006DC9">
              <w:rPr>
                <w:rFonts w:ascii="Times New Roman" w:eastAsia="Times New Roman" w:hAnsi="Times New Roman" w:cs="Times New Roman"/>
                <w:sz w:val="24"/>
                <w:szCs w:val="24"/>
              </w:rPr>
              <w:t>–</w:t>
            </w:r>
            <w:r w:rsidRPr="00006DC9">
              <w:rPr>
                <w:rFonts w:ascii="Times New Roman" w:eastAsia="Times New Roman" w:hAnsi="Times New Roman" w:cs="Times New Roman"/>
                <w:sz w:val="24"/>
                <w:szCs w:val="24"/>
              </w:rPr>
              <w:t xml:space="preserve">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w:t>
            </w:r>
          </w:p>
        </w:tc>
      </w:tr>
      <w:tr w:rsidR="0083226A" w:rsidRPr="00006DC9" w14:paraId="426631D3" w14:textId="77777777" w:rsidTr="00DC1E5B">
        <w:tc>
          <w:tcPr>
            <w:tcW w:w="1982" w:type="dxa"/>
            <w:tcMar>
              <w:top w:w="28" w:type="dxa"/>
              <w:left w:w="57" w:type="dxa"/>
              <w:bottom w:w="28" w:type="dxa"/>
              <w:right w:w="57" w:type="dxa"/>
            </w:tcMar>
            <w:hideMark/>
          </w:tcPr>
          <w:p w14:paraId="4631A424" w14:textId="1E93C46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Trukmė  </w:t>
            </w:r>
          </w:p>
        </w:tc>
        <w:tc>
          <w:tcPr>
            <w:tcW w:w="8551" w:type="dxa"/>
            <w:tcMar>
              <w:top w:w="28" w:type="dxa"/>
              <w:left w:w="57" w:type="dxa"/>
              <w:bottom w:w="28" w:type="dxa"/>
              <w:right w:w="57" w:type="dxa"/>
            </w:tcMar>
            <w:hideMark/>
          </w:tcPr>
          <w:p w14:paraId="7972C115" w14:textId="4FCB866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 pamoka   </w:t>
            </w:r>
          </w:p>
        </w:tc>
      </w:tr>
      <w:tr w:rsidR="0083226A" w:rsidRPr="00006DC9" w14:paraId="2B46D3BC" w14:textId="77777777" w:rsidTr="00DC1E5B">
        <w:tc>
          <w:tcPr>
            <w:tcW w:w="1982" w:type="dxa"/>
            <w:tcMar>
              <w:top w:w="28" w:type="dxa"/>
              <w:left w:w="57" w:type="dxa"/>
              <w:bottom w:w="28" w:type="dxa"/>
              <w:right w:w="57" w:type="dxa"/>
            </w:tcMar>
            <w:hideMark/>
          </w:tcPr>
          <w:p w14:paraId="65923468" w14:textId="13CC1EF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tipas  </w:t>
            </w:r>
          </w:p>
        </w:tc>
        <w:tc>
          <w:tcPr>
            <w:tcW w:w="8551" w:type="dxa"/>
            <w:tcMar>
              <w:top w:w="28" w:type="dxa"/>
              <w:left w:w="57" w:type="dxa"/>
              <w:bottom w:w="28" w:type="dxa"/>
              <w:right w:w="57" w:type="dxa"/>
            </w:tcMar>
            <w:hideMark/>
          </w:tcPr>
          <w:p w14:paraId="34F161EF" w14:textId="0B76022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projektas.  </w:t>
            </w:r>
          </w:p>
        </w:tc>
      </w:tr>
      <w:tr w:rsidR="0083226A" w:rsidRPr="00006DC9" w14:paraId="0F5F3BFD" w14:textId="77777777" w:rsidTr="00DC1E5B">
        <w:tc>
          <w:tcPr>
            <w:tcW w:w="1982" w:type="dxa"/>
            <w:tcMar>
              <w:top w:w="28" w:type="dxa"/>
              <w:left w:w="57" w:type="dxa"/>
              <w:bottom w:w="28" w:type="dxa"/>
              <w:right w:w="57" w:type="dxa"/>
            </w:tcMar>
            <w:hideMark/>
          </w:tcPr>
          <w:p w14:paraId="573598D4" w14:textId="26140FDF"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Priemonės  </w:t>
            </w:r>
          </w:p>
        </w:tc>
        <w:tc>
          <w:tcPr>
            <w:tcW w:w="8551" w:type="dxa"/>
            <w:tcMar>
              <w:top w:w="28" w:type="dxa"/>
              <w:left w:w="57" w:type="dxa"/>
              <w:bottom w:w="28" w:type="dxa"/>
              <w:right w:w="57" w:type="dxa"/>
            </w:tcMar>
            <w:hideMark/>
          </w:tcPr>
          <w:p w14:paraId="3E34EC6F" w14:textId="39BF933A"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Įvairūs informacijos šaltiniai </w:t>
            </w:r>
          </w:p>
        </w:tc>
      </w:tr>
      <w:tr w:rsidR="0083226A" w:rsidRPr="00006DC9" w14:paraId="71BC1EC2" w14:textId="77777777" w:rsidTr="00DC1E5B">
        <w:tc>
          <w:tcPr>
            <w:tcW w:w="1982" w:type="dxa"/>
            <w:tcMar>
              <w:top w:w="28" w:type="dxa"/>
              <w:left w:w="57" w:type="dxa"/>
              <w:bottom w:w="28" w:type="dxa"/>
              <w:right w:w="57" w:type="dxa"/>
            </w:tcMar>
            <w:hideMark/>
          </w:tcPr>
          <w:p w14:paraId="538D0E55" w14:textId="1A2255CA"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Tikrovės kontekstas (Įvadinė situacija, sudominimas)  </w:t>
            </w:r>
          </w:p>
        </w:tc>
        <w:tc>
          <w:tcPr>
            <w:tcW w:w="8551" w:type="dxa"/>
            <w:tcMar>
              <w:top w:w="28" w:type="dxa"/>
              <w:left w:w="57" w:type="dxa"/>
              <w:bottom w:w="28" w:type="dxa"/>
              <w:right w:w="57" w:type="dxa"/>
            </w:tcMar>
            <w:hideMark/>
          </w:tcPr>
          <w:p w14:paraId="656BC046" w14:textId="6F45C18D" w:rsidR="0083226A" w:rsidRPr="00006DC9" w:rsidRDefault="47666BD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Ar šiuolaikinis žmogus galėtų išgyventi be mobilaus telefono</w:t>
            </w:r>
            <w:r w:rsidR="71F4EB03" w:rsidRPr="00006DC9">
              <w:rPr>
                <w:rFonts w:ascii="Times New Roman" w:eastAsia="Times New Roman" w:hAnsi="Times New Roman" w:cs="Times New Roman"/>
                <w:sz w:val="24"/>
                <w:szCs w:val="24"/>
                <w:lang w:eastAsia="lt-LT"/>
              </w:rPr>
              <w:t>, interneto? Kaip tyrinėjami tolimi kosminiai objektai?</w:t>
            </w:r>
          </w:p>
        </w:tc>
      </w:tr>
      <w:tr w:rsidR="0083226A" w:rsidRPr="00006DC9" w14:paraId="34BBABF8" w14:textId="77777777" w:rsidTr="00DC1E5B">
        <w:tc>
          <w:tcPr>
            <w:tcW w:w="1982" w:type="dxa"/>
            <w:tcMar>
              <w:top w:w="28" w:type="dxa"/>
              <w:left w:w="57" w:type="dxa"/>
              <w:bottom w:w="28" w:type="dxa"/>
              <w:right w:w="57" w:type="dxa"/>
            </w:tcMar>
            <w:hideMark/>
          </w:tcPr>
          <w:p w14:paraId="58F4F6CE" w14:textId="34257C9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Eiga  </w:t>
            </w:r>
          </w:p>
        </w:tc>
        <w:tc>
          <w:tcPr>
            <w:tcW w:w="8551" w:type="dxa"/>
            <w:tcMar>
              <w:top w:w="28" w:type="dxa"/>
              <w:left w:w="57" w:type="dxa"/>
              <w:bottom w:w="28" w:type="dxa"/>
              <w:right w:w="57" w:type="dxa"/>
            </w:tcMar>
            <w:hideMark/>
          </w:tcPr>
          <w:p w14:paraId="48AD2044" w14:textId="75E8EE2F"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Mokiniams pasiūloma surinkti ir įdomiai </w:t>
            </w:r>
            <w:r w:rsidR="2B14210E" w:rsidRPr="00006DC9">
              <w:rPr>
                <w:rFonts w:ascii="Times New Roman" w:eastAsia="Times New Roman" w:hAnsi="Times New Roman" w:cs="Times New Roman"/>
                <w:sz w:val="24"/>
                <w:szCs w:val="24"/>
                <w:lang w:eastAsia="lt-LT"/>
              </w:rPr>
              <w:t>bei</w:t>
            </w:r>
            <w:r w:rsidRPr="00006DC9">
              <w:rPr>
                <w:rFonts w:ascii="Times New Roman" w:eastAsia="Times New Roman" w:hAnsi="Times New Roman" w:cs="Times New Roman"/>
                <w:sz w:val="24"/>
                <w:szCs w:val="24"/>
                <w:lang w:eastAsia="lt-LT"/>
              </w:rPr>
              <w:t xml:space="preserve"> patraukliai pateikti informaciją viena iš pasirinktų temų</w:t>
            </w:r>
            <w:r w:rsidR="59EA7DC2"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„Kada ir kodėl ryšiui naudojamos ilgosios, vidutinio ilgio, trumposios ir u</w:t>
            </w:r>
            <w:r w:rsidR="003260AD" w:rsidRPr="00006DC9">
              <w:rPr>
                <w:rFonts w:ascii="Times New Roman" w:eastAsia="Times New Roman" w:hAnsi="Times New Roman" w:cs="Times New Roman"/>
                <w:sz w:val="24"/>
                <w:szCs w:val="24"/>
                <w:lang w:eastAsia="lt-LT"/>
              </w:rPr>
              <w:t>ltratrumposios bangos“, „</w:t>
            </w:r>
            <w:r w:rsidRPr="00006DC9">
              <w:rPr>
                <w:rFonts w:ascii="Times New Roman" w:eastAsia="Times New Roman" w:hAnsi="Times New Roman" w:cs="Times New Roman"/>
                <w:sz w:val="24"/>
                <w:szCs w:val="24"/>
                <w:lang w:eastAsia="lt-LT"/>
              </w:rPr>
              <w:t>Mobiliųjų</w:t>
            </w:r>
            <w:r w:rsidR="003260AD" w:rsidRPr="00006DC9">
              <w:rPr>
                <w:rFonts w:ascii="Times New Roman" w:eastAsia="Times New Roman" w:hAnsi="Times New Roman" w:cs="Times New Roman"/>
                <w:sz w:val="24"/>
                <w:szCs w:val="24"/>
                <w:lang w:eastAsia="lt-LT"/>
              </w:rPr>
              <w:t xml:space="preserve"> telefonų veikimo principas“, „</w:t>
            </w:r>
            <w:r w:rsidRPr="00006DC9">
              <w:rPr>
                <w:rFonts w:ascii="Times New Roman" w:eastAsia="Times New Roman" w:hAnsi="Times New Roman" w:cs="Times New Roman"/>
                <w:sz w:val="24"/>
                <w:szCs w:val="24"/>
                <w:lang w:eastAsia="lt-LT"/>
              </w:rPr>
              <w:t>Bevielio ryšio veiki</w:t>
            </w:r>
            <w:r w:rsidR="003260AD" w:rsidRPr="00006DC9">
              <w:rPr>
                <w:rFonts w:ascii="Times New Roman" w:eastAsia="Times New Roman" w:hAnsi="Times New Roman" w:cs="Times New Roman"/>
                <w:sz w:val="24"/>
                <w:szCs w:val="24"/>
                <w:lang w:eastAsia="lt-LT"/>
              </w:rPr>
              <w:t>mo principas“, „Radijo ryšys“, „</w:t>
            </w:r>
            <w:r w:rsidRPr="00006DC9">
              <w:rPr>
                <w:rFonts w:ascii="Times New Roman" w:eastAsia="Times New Roman" w:hAnsi="Times New Roman" w:cs="Times New Roman"/>
                <w:sz w:val="24"/>
                <w:szCs w:val="24"/>
                <w:lang w:eastAsia="lt-LT"/>
              </w:rPr>
              <w:t xml:space="preserve">Televizija“, „Radijo teleskopai“, „Elektromagnetinių bangų taikymas astronomijoje“ ir </w:t>
            </w:r>
            <w:r w:rsidR="4962A56E" w:rsidRPr="00006DC9">
              <w:rPr>
                <w:rFonts w:ascii="Times New Roman" w:eastAsia="Times New Roman" w:hAnsi="Times New Roman" w:cs="Times New Roman"/>
                <w:sz w:val="24"/>
                <w:szCs w:val="24"/>
                <w:lang w:eastAsia="lt-LT"/>
              </w:rPr>
              <w:t>kt</w:t>
            </w:r>
            <w:r w:rsidRPr="00006DC9">
              <w:rPr>
                <w:rFonts w:ascii="Times New Roman" w:eastAsia="Times New Roman" w:hAnsi="Times New Roman" w:cs="Times New Roman"/>
                <w:sz w:val="24"/>
                <w:szCs w:val="24"/>
                <w:lang w:eastAsia="lt-LT"/>
              </w:rPr>
              <w:t xml:space="preserve">. Formuluojant </w:t>
            </w:r>
            <w:r w:rsidRPr="00006DC9">
              <w:rPr>
                <w:rFonts w:ascii="Times New Roman" w:eastAsia="Times New Roman" w:hAnsi="Times New Roman" w:cs="Times New Roman"/>
                <w:sz w:val="24"/>
                <w:szCs w:val="24"/>
                <w:lang w:eastAsia="lt-LT"/>
              </w:rPr>
              <w:lastRenderedPageBreak/>
              <w:t>užduotį akcentuojama</w:t>
            </w:r>
            <w:r w:rsidR="473AECB8"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kad surinkta medžiaga neturi būti atpasakojama, bet privaloma atsakyti į klausimą ar galėjo būti pasirinktas kitas ryšio</w:t>
            </w:r>
            <w:r w:rsidR="25AEBE90" w:rsidRPr="00006DC9">
              <w:rPr>
                <w:rFonts w:ascii="Times New Roman" w:eastAsia="Times New Roman" w:hAnsi="Times New Roman" w:cs="Times New Roman"/>
                <w:sz w:val="24"/>
                <w:szCs w:val="24"/>
                <w:lang w:eastAsia="lt-LT"/>
              </w:rPr>
              <w:t xml:space="preserve"> ar </w:t>
            </w:r>
            <w:r w:rsidRPr="00006DC9">
              <w:rPr>
                <w:rFonts w:ascii="Times New Roman" w:eastAsia="Times New Roman" w:hAnsi="Times New Roman" w:cs="Times New Roman"/>
                <w:sz w:val="24"/>
                <w:szCs w:val="24"/>
                <w:lang w:eastAsia="lt-LT"/>
              </w:rPr>
              <w:t>objektų stebėjimo būdas.</w:t>
            </w:r>
            <w:r w:rsidR="006C590F" w:rsidRPr="00006DC9">
              <w:rPr>
                <w:rFonts w:ascii="Times New Roman" w:eastAsia="Times New Roman" w:hAnsi="Times New Roman" w:cs="Times New Roman"/>
                <w:sz w:val="24"/>
                <w:szCs w:val="24"/>
                <w:lang w:eastAsia="lt-LT"/>
              </w:rPr>
              <w:t xml:space="preserve"> </w:t>
            </w:r>
          </w:p>
        </w:tc>
      </w:tr>
      <w:tr w:rsidR="0083226A" w:rsidRPr="00006DC9" w14:paraId="3BBF4CA5" w14:textId="77777777" w:rsidTr="00DC1E5B">
        <w:tc>
          <w:tcPr>
            <w:tcW w:w="1982" w:type="dxa"/>
            <w:tcMar>
              <w:top w:w="28" w:type="dxa"/>
              <w:left w:w="57" w:type="dxa"/>
              <w:bottom w:w="28" w:type="dxa"/>
              <w:right w:w="57" w:type="dxa"/>
            </w:tcMar>
            <w:hideMark/>
          </w:tcPr>
          <w:p w14:paraId="1EC105B7" w14:textId="777DFDA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Refleksija   </w:t>
            </w:r>
          </w:p>
        </w:tc>
        <w:tc>
          <w:tcPr>
            <w:tcW w:w="8551" w:type="dxa"/>
            <w:tcMar>
              <w:top w:w="28" w:type="dxa"/>
              <w:left w:w="57" w:type="dxa"/>
              <w:bottom w:w="28" w:type="dxa"/>
              <w:right w:w="57" w:type="dxa"/>
            </w:tcMar>
            <w:hideMark/>
          </w:tcPr>
          <w:p w14:paraId="2321C799" w14:textId="59C173F6" w:rsidR="0083226A" w:rsidRPr="00006DC9" w:rsidRDefault="228B544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w:t>
            </w:r>
            <w:r w:rsidR="0083226A" w:rsidRPr="00006DC9">
              <w:rPr>
                <w:rFonts w:ascii="Times New Roman" w:eastAsia="Times New Roman" w:hAnsi="Times New Roman" w:cs="Times New Roman"/>
                <w:sz w:val="24"/>
                <w:szCs w:val="24"/>
                <w:lang w:eastAsia="lt-LT"/>
              </w:rPr>
              <w:t>odėl skirtingiems tikslams naudojamos skirtingų ilgių bangos</w:t>
            </w:r>
            <w:r w:rsidR="70CE2F0C" w:rsidRPr="00006DC9">
              <w:rPr>
                <w:rFonts w:ascii="Times New Roman" w:eastAsia="Times New Roman" w:hAnsi="Times New Roman" w:cs="Times New Roman"/>
                <w:sz w:val="24"/>
                <w:szCs w:val="24"/>
                <w:lang w:eastAsia="lt-LT"/>
              </w:rPr>
              <w:t>?</w:t>
            </w:r>
          </w:p>
          <w:p w14:paraId="4E4F1C2B" w14:textId="0B92A6FD" w:rsidR="0083226A" w:rsidRPr="00006DC9" w:rsidRDefault="24D0A25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Nuo ko priklauso </w:t>
            </w:r>
            <w:r w:rsidR="0083226A" w:rsidRPr="00006DC9">
              <w:rPr>
                <w:rFonts w:ascii="Times New Roman" w:eastAsia="Times New Roman" w:hAnsi="Times New Roman" w:cs="Times New Roman"/>
                <w:sz w:val="24"/>
                <w:szCs w:val="24"/>
                <w:lang w:eastAsia="lt-LT"/>
              </w:rPr>
              <w:t>radijo bangų savybes</w:t>
            </w:r>
            <w:r w:rsidR="4B972426" w:rsidRPr="00006DC9">
              <w:rPr>
                <w:rFonts w:ascii="Times New Roman" w:eastAsia="Times New Roman" w:hAnsi="Times New Roman" w:cs="Times New Roman"/>
                <w:sz w:val="24"/>
                <w:szCs w:val="24"/>
                <w:lang w:eastAsia="lt-LT"/>
              </w:rPr>
              <w:t>?</w:t>
            </w:r>
          </w:p>
          <w:p w14:paraId="4BF87344" w14:textId="2432CA56" w:rsidR="0083226A" w:rsidRPr="00006DC9" w:rsidRDefault="761DE838"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Kodėl trumpomis bangomis nepavyktų susisiekti trumpomis bangomis?</w:t>
            </w:r>
          </w:p>
          <w:p w14:paraId="156AC2C9" w14:textId="67ED82F0" w:rsidR="0083226A" w:rsidRPr="00006DC9" w:rsidRDefault="761DE838"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w:t>
            </w:r>
            <w:r w:rsidR="0083226A" w:rsidRPr="00006DC9">
              <w:rPr>
                <w:rFonts w:ascii="Times New Roman" w:eastAsia="Times New Roman" w:hAnsi="Times New Roman" w:cs="Times New Roman"/>
                <w:sz w:val="24"/>
                <w:szCs w:val="24"/>
                <w:lang w:eastAsia="lt-LT"/>
              </w:rPr>
              <w:t xml:space="preserve">ėl ko atsiranda ryšio trukdžiai? </w:t>
            </w:r>
          </w:p>
        </w:tc>
      </w:tr>
      <w:tr w:rsidR="0083226A" w:rsidRPr="00006DC9" w14:paraId="7BF2927C" w14:textId="77777777" w:rsidTr="00DC1E5B">
        <w:tc>
          <w:tcPr>
            <w:tcW w:w="1982" w:type="dxa"/>
            <w:tcMar>
              <w:top w:w="28" w:type="dxa"/>
              <w:left w:w="57" w:type="dxa"/>
              <w:bottom w:w="28" w:type="dxa"/>
              <w:right w:w="57" w:type="dxa"/>
            </w:tcMar>
            <w:hideMark/>
          </w:tcPr>
          <w:p w14:paraId="34EC358D" w14:textId="75C61C6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Veiklos plėtotė  </w:t>
            </w:r>
          </w:p>
        </w:tc>
        <w:tc>
          <w:tcPr>
            <w:tcW w:w="8551" w:type="dxa"/>
            <w:tcMar>
              <w:top w:w="28" w:type="dxa"/>
              <w:left w:w="57" w:type="dxa"/>
              <w:bottom w:w="28" w:type="dxa"/>
              <w:right w:w="57" w:type="dxa"/>
            </w:tcMar>
            <w:hideMark/>
          </w:tcPr>
          <w:p w14:paraId="64CF335E" w14:textId="2DFB466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Diskusiją „Ateities ryšio priemonės“ </w:t>
            </w:r>
          </w:p>
        </w:tc>
      </w:tr>
      <w:tr w:rsidR="0083226A" w:rsidRPr="00006DC9" w14:paraId="5F24417E" w14:textId="77777777" w:rsidTr="00DC1E5B">
        <w:tc>
          <w:tcPr>
            <w:tcW w:w="1982" w:type="dxa"/>
            <w:tcMar>
              <w:top w:w="28" w:type="dxa"/>
              <w:left w:w="57" w:type="dxa"/>
              <w:bottom w:w="28" w:type="dxa"/>
              <w:right w:w="57" w:type="dxa"/>
            </w:tcMar>
            <w:hideMark/>
          </w:tcPr>
          <w:p w14:paraId="23EA8A1F" w14:textId="59F5DD7E"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Pagrindinė informacija ir patarimai mokytojui  </w:t>
            </w:r>
          </w:p>
        </w:tc>
        <w:tc>
          <w:tcPr>
            <w:tcW w:w="8551" w:type="dxa"/>
            <w:tcMar>
              <w:top w:w="28" w:type="dxa"/>
              <w:left w:w="57" w:type="dxa"/>
              <w:bottom w:w="28" w:type="dxa"/>
              <w:right w:w="57" w:type="dxa"/>
            </w:tcMar>
            <w:hideMark/>
          </w:tcPr>
          <w:p w14:paraId="77C19077" w14:textId="57451A6B"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Informacijos šaltiniai ( Žr. 202</w:t>
            </w:r>
            <w:r w:rsidR="00AC0321" w:rsidRPr="00006DC9">
              <w:rPr>
                <w:rFonts w:ascii="Times New Roman" w:eastAsia="Times New Roman" w:hAnsi="Times New Roman" w:cs="Times New Roman"/>
                <w:sz w:val="24"/>
                <w:szCs w:val="24"/>
                <w:lang w:eastAsia="lt-LT"/>
              </w:rPr>
              <w:t>5</w:t>
            </w:r>
            <w:r w:rsidRPr="00006DC9">
              <w:rPr>
                <w:rFonts w:ascii="Times New Roman" w:eastAsia="Times New Roman" w:hAnsi="Times New Roman" w:cs="Times New Roman"/>
                <w:sz w:val="24"/>
                <w:szCs w:val="24"/>
                <w:lang w:eastAsia="lt-LT"/>
              </w:rPr>
              <w:t>-0</w:t>
            </w:r>
            <w:r w:rsidR="001F0EBA" w:rsidRPr="00006DC9">
              <w:rPr>
                <w:rFonts w:ascii="Times New Roman" w:eastAsia="Times New Roman" w:hAnsi="Times New Roman" w:cs="Times New Roman"/>
                <w:sz w:val="24"/>
                <w:szCs w:val="24"/>
                <w:lang w:eastAsia="lt-LT"/>
              </w:rPr>
              <w:t>8</w:t>
            </w:r>
            <w:r w:rsidRPr="00006DC9">
              <w:rPr>
                <w:rFonts w:ascii="Times New Roman" w:eastAsia="Times New Roman" w:hAnsi="Times New Roman" w:cs="Times New Roman"/>
                <w:sz w:val="24"/>
                <w:szCs w:val="24"/>
                <w:lang w:eastAsia="lt-LT"/>
              </w:rPr>
              <w:t>-</w:t>
            </w:r>
            <w:r w:rsidR="00AC0321" w:rsidRPr="00006DC9">
              <w:rPr>
                <w:rFonts w:ascii="Times New Roman" w:eastAsia="Times New Roman" w:hAnsi="Times New Roman" w:cs="Times New Roman"/>
                <w:sz w:val="24"/>
                <w:szCs w:val="24"/>
                <w:lang w:eastAsia="lt-LT"/>
              </w:rPr>
              <w:t>21</w:t>
            </w:r>
            <w:r w:rsidRPr="00006DC9">
              <w:rPr>
                <w:rFonts w:ascii="Times New Roman" w:eastAsia="Times New Roman" w:hAnsi="Times New Roman" w:cs="Times New Roman"/>
                <w:sz w:val="24"/>
                <w:szCs w:val="24"/>
                <w:lang w:eastAsia="lt-LT"/>
              </w:rPr>
              <w:t xml:space="preserve">): </w:t>
            </w:r>
          </w:p>
          <w:p w14:paraId="6422688F" w14:textId="40C9290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hyperlink r:id="rId554" w:tgtFrame="_blank" w:history="1">
              <w:r w:rsidRPr="00006DC9">
                <w:rPr>
                  <w:rFonts w:ascii="Times New Roman" w:eastAsia="Times New Roman" w:hAnsi="Times New Roman" w:cs="Times New Roman"/>
                  <w:color w:val="0000FF"/>
                  <w:sz w:val="24"/>
                  <w:szCs w:val="24"/>
                  <w:u w:val="single"/>
                  <w:lang w:eastAsia="lt-LT"/>
                </w:rPr>
                <w:t>radio wave | Examples, Uses, Facts, &amp; Range | Britannica</w:t>
              </w:r>
            </w:hyperlink>
            <w:r w:rsidRPr="00006DC9">
              <w:rPr>
                <w:rFonts w:ascii="Times New Roman" w:eastAsia="Times New Roman" w:hAnsi="Times New Roman" w:cs="Times New Roman"/>
                <w:sz w:val="24"/>
                <w:szCs w:val="24"/>
                <w:lang w:eastAsia="lt-LT"/>
              </w:rPr>
              <w:t xml:space="preserve">  </w:t>
            </w:r>
          </w:p>
          <w:p w14:paraId="17122419" w14:textId="6215B707"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hyperlink r:id="rId555" w:anchor=":~:text=%20What%20are%20Radio%20Telescopes%3F%20%201%20Parts,dish%2C%20or%20install%20a%20mirror%20to...%20More%20" w:tgtFrame="_blank" w:history="1">
              <w:r w:rsidRPr="00006DC9">
                <w:rPr>
                  <w:rFonts w:ascii="Times New Roman" w:eastAsia="Times New Roman" w:hAnsi="Times New Roman" w:cs="Times New Roman"/>
                  <w:color w:val="0000FF"/>
                  <w:sz w:val="24"/>
                  <w:szCs w:val="24"/>
                  <w:u w:val="single"/>
                  <w:lang w:eastAsia="lt-LT"/>
                </w:rPr>
                <w:t>What are Radio Telescopes? – National Radio Astronomy Observatory (nrao.edu)</w:t>
              </w:r>
            </w:hyperlink>
            <w:r w:rsidRPr="00006DC9">
              <w:rPr>
                <w:rFonts w:ascii="Times New Roman" w:eastAsia="Times New Roman" w:hAnsi="Times New Roman" w:cs="Times New Roman"/>
                <w:sz w:val="24"/>
                <w:szCs w:val="24"/>
                <w:lang w:eastAsia="lt-LT"/>
              </w:rPr>
              <w:t xml:space="preserve">  </w:t>
            </w:r>
          </w:p>
          <w:p w14:paraId="3EEB2CD8" w14:textId="5242A77B"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hyperlink r:id="rId556">
              <w:r w:rsidRPr="00006DC9">
                <w:rPr>
                  <w:rFonts w:ascii="Times New Roman" w:eastAsia="Times New Roman" w:hAnsi="Times New Roman" w:cs="Times New Roman"/>
                  <w:color w:val="0000FF"/>
                  <w:sz w:val="24"/>
                  <w:szCs w:val="24"/>
                  <w:u w:val="single"/>
                  <w:lang w:eastAsia="lt-LT"/>
                </w:rPr>
                <w:t>Mobile Communication - an overview | ScienceDirect Topics</w:t>
              </w:r>
            </w:hyperlink>
            <w:r w:rsidR="00162CAA" w:rsidRPr="00006DC9">
              <w:rPr>
                <w:rFonts w:ascii="Times New Roman" w:eastAsia="Times New Roman" w:hAnsi="Times New Roman" w:cs="Times New Roman"/>
                <w:sz w:val="24"/>
                <w:szCs w:val="24"/>
                <w:lang w:eastAsia="lt-LT"/>
              </w:rPr>
              <w:t xml:space="preserve"> </w:t>
            </w:r>
          </w:p>
        </w:tc>
      </w:tr>
    </w:tbl>
    <w:p w14:paraId="6241C19D" w14:textId="0C506311" w:rsidR="0083226A" w:rsidRPr="00006DC9" w:rsidRDefault="0083226A" w:rsidP="00592EDA">
      <w:pPr>
        <w:spacing w:before="120"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caps/>
          <w:sz w:val="24"/>
          <w:szCs w:val="24"/>
          <w:lang w:eastAsia="lt-LT"/>
        </w:rPr>
        <w:t>VEIKLOS TEMA: </w:t>
      </w:r>
      <w:r w:rsidR="00693E4D"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b/>
          <w:bCs/>
          <w:sz w:val="24"/>
          <w:szCs w:val="24"/>
          <w:lang w:eastAsia="lt-LT"/>
        </w:rPr>
        <w:t>Elektros energijos gamyba Lietuvoje</w:t>
      </w:r>
      <w:r w:rsidRPr="00006DC9">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69"/>
        <w:gridCol w:w="8230"/>
      </w:tblGrid>
      <w:tr w:rsidR="0083226A" w:rsidRPr="00006DC9" w14:paraId="4591BF5A" w14:textId="77777777" w:rsidTr="00426F55">
        <w:tc>
          <w:tcPr>
            <w:tcW w:w="1982" w:type="dxa"/>
            <w:tcMar>
              <w:top w:w="28" w:type="dxa"/>
              <w:left w:w="57" w:type="dxa"/>
              <w:bottom w:w="28" w:type="dxa"/>
              <w:right w:w="57" w:type="dxa"/>
            </w:tcMar>
            <w:hideMark/>
          </w:tcPr>
          <w:p w14:paraId="0FAD92B5" w14:textId="1729D4B8"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tikslas</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10E1E819" w14:textId="771FB441"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Išsiaiškinti</w:t>
            </w:r>
            <w:r w:rsidR="2634C440"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elektros energijos gamybos Lietuvoje ypatumus ir perspektyvas </w:t>
            </w:r>
          </w:p>
        </w:tc>
      </w:tr>
      <w:tr w:rsidR="0083226A" w:rsidRPr="00006DC9" w14:paraId="56B6A55E" w14:textId="77777777" w:rsidTr="00426F55">
        <w:tc>
          <w:tcPr>
            <w:tcW w:w="1982" w:type="dxa"/>
            <w:tcMar>
              <w:top w:w="28" w:type="dxa"/>
              <w:left w:w="57" w:type="dxa"/>
              <w:bottom w:w="28" w:type="dxa"/>
              <w:right w:w="57" w:type="dxa"/>
            </w:tcMar>
            <w:hideMark/>
          </w:tcPr>
          <w:p w14:paraId="0366C959" w14:textId="30D0509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Žinios (sąvokos, reiškiniai)</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19471328" w14:textId="7EEC2B2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Elektros energija, elektrinės veikimo principas, elektrinių rūšys, atsinaujinantys</w:t>
            </w:r>
            <w:r w:rsidR="106D45DC" w:rsidRPr="00006DC9">
              <w:rPr>
                <w:rFonts w:ascii="Times New Roman" w:eastAsia="Times New Roman" w:hAnsi="Times New Roman" w:cs="Times New Roman"/>
                <w:sz w:val="24"/>
                <w:szCs w:val="24"/>
                <w:lang w:eastAsia="lt-LT"/>
              </w:rPr>
              <w:t xml:space="preserve"> ir neatsinaujinantys</w:t>
            </w:r>
            <w:r w:rsidRPr="00006DC9">
              <w:rPr>
                <w:rFonts w:ascii="Times New Roman" w:eastAsia="Times New Roman" w:hAnsi="Times New Roman" w:cs="Times New Roman"/>
                <w:sz w:val="24"/>
                <w:szCs w:val="24"/>
                <w:lang w:eastAsia="lt-LT"/>
              </w:rPr>
              <w:t xml:space="preserve"> energijos šaltiniai</w:t>
            </w:r>
          </w:p>
        </w:tc>
      </w:tr>
      <w:tr w:rsidR="0083226A" w:rsidRPr="00006DC9" w14:paraId="05E2B73C" w14:textId="77777777" w:rsidTr="00426F55">
        <w:tc>
          <w:tcPr>
            <w:tcW w:w="1982" w:type="dxa"/>
            <w:tcMar>
              <w:top w:w="28" w:type="dxa"/>
              <w:left w:w="57" w:type="dxa"/>
              <w:bottom w:w="28" w:type="dxa"/>
              <w:right w:w="57" w:type="dxa"/>
            </w:tcMar>
            <w:hideMark/>
          </w:tcPr>
          <w:p w14:paraId="37F2FE0F" w14:textId="015121B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Gamtamoksliniai pasiekimai</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00096968" w14:textId="1F6935B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Įvardija, kas yra elektros energija, kur ir kaip ji gaminama. </w:t>
            </w:r>
          </w:p>
          <w:p w14:paraId="041D7A1A" w14:textId="7EE72BE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Nurodo elektrinių rūšis ir </w:t>
            </w:r>
            <w:r w:rsidR="231CD6E6" w:rsidRPr="00006DC9">
              <w:rPr>
                <w:rFonts w:ascii="Times New Roman" w:eastAsia="Times New Roman" w:hAnsi="Times New Roman" w:cs="Times New Roman"/>
                <w:sz w:val="24"/>
                <w:szCs w:val="24"/>
                <w:lang w:eastAsia="lt-LT"/>
              </w:rPr>
              <w:t xml:space="preserve">paaiškina </w:t>
            </w:r>
            <w:r w:rsidRPr="00006DC9">
              <w:rPr>
                <w:rFonts w:ascii="Times New Roman" w:eastAsia="Times New Roman" w:hAnsi="Times New Roman" w:cs="Times New Roman"/>
                <w:sz w:val="24"/>
                <w:szCs w:val="24"/>
                <w:lang w:eastAsia="lt-LT"/>
              </w:rPr>
              <w:t xml:space="preserve">jų veikimo principus. </w:t>
            </w:r>
          </w:p>
          <w:p w14:paraId="79E1D737" w14:textId="346E76F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Pavaizduoja elektros energijos perdavimo schemą. </w:t>
            </w:r>
          </w:p>
          <w:p w14:paraId="680A4113" w14:textId="57FE8AFF"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Palygina energijos virsmus įvairiose elektrinėse. </w:t>
            </w:r>
          </w:p>
          <w:p w14:paraId="6C6F537C" w14:textId="30316AFB"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Prognozuoja</w:t>
            </w:r>
            <w:r w:rsidR="5921F1DA"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kokios elektrinės Lietuvoje turėtų daugiau plėtros galimybių</w:t>
            </w:r>
            <w:r w:rsidR="1FE26F27" w:rsidRPr="00006DC9">
              <w:rPr>
                <w:rFonts w:ascii="Times New Roman" w:eastAsia="Times New Roman" w:hAnsi="Times New Roman" w:cs="Times New Roman"/>
                <w:sz w:val="24"/>
                <w:szCs w:val="24"/>
                <w:lang w:eastAsia="lt-LT"/>
              </w:rPr>
              <w:t>, ir pagrindžia savo prognozes.</w:t>
            </w:r>
            <w:r w:rsidRPr="00006DC9">
              <w:rPr>
                <w:rFonts w:ascii="Times New Roman" w:eastAsia="Times New Roman" w:hAnsi="Times New Roman" w:cs="Times New Roman"/>
                <w:sz w:val="24"/>
                <w:szCs w:val="24"/>
                <w:lang w:eastAsia="lt-LT"/>
              </w:rPr>
              <w:t xml:space="preserve"> </w:t>
            </w:r>
          </w:p>
        </w:tc>
      </w:tr>
      <w:tr w:rsidR="0083226A" w:rsidRPr="00006DC9" w14:paraId="133FB987" w14:textId="77777777" w:rsidTr="00426F55">
        <w:tc>
          <w:tcPr>
            <w:tcW w:w="1982" w:type="dxa"/>
            <w:tcMar>
              <w:top w:w="28" w:type="dxa"/>
              <w:left w:w="57" w:type="dxa"/>
              <w:bottom w:w="28" w:type="dxa"/>
              <w:right w:w="57" w:type="dxa"/>
            </w:tcMar>
            <w:hideMark/>
          </w:tcPr>
          <w:p w14:paraId="659C1D96" w14:textId="0539186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Kompetencijos</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2B099182" w14:textId="384580CD" w:rsidR="0083226A" w:rsidRPr="00006DC9" w:rsidRDefault="4964E465"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Pažinimo</w:t>
            </w:r>
            <w:r w:rsidRPr="00006DC9">
              <w:rPr>
                <w:rFonts w:ascii="Times New Roman" w:eastAsia="Times New Roman" w:hAnsi="Times New Roman" w:cs="Times New Roman"/>
                <w:sz w:val="24"/>
                <w:szCs w:val="24"/>
              </w:rPr>
              <w:t xml:space="preserve"> – kelia probleminius klausimus; klasifikuoja, lygina objektus, procesus, reiškinius; sieja skirtingų mokslų žinias į visumą.</w:t>
            </w:r>
          </w:p>
          <w:p w14:paraId="51083F89" w14:textId="1EF2C4C1" w:rsidR="0083226A" w:rsidRPr="00006DC9" w:rsidRDefault="4964E465"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SESG</w:t>
            </w:r>
            <w:r w:rsidRPr="00006DC9">
              <w:rPr>
                <w:rFonts w:ascii="Times New Roman" w:eastAsia="Times New Roman" w:hAnsi="Times New Roman" w:cs="Times New Roman"/>
                <w:sz w:val="24"/>
                <w:szCs w:val="24"/>
              </w:rPr>
              <w:t xml:space="preserve"> – bendradarbiauja, dalijasi informacija; paaiškina sąsajas tarp gamtos mokslų ir technologijų.</w:t>
            </w:r>
          </w:p>
          <w:p w14:paraId="459C3213" w14:textId="6E854578" w:rsidR="0083226A" w:rsidRPr="00006DC9" w:rsidRDefault="4964E465"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Kūrybiškumo</w:t>
            </w:r>
            <w:r w:rsidRPr="00006DC9">
              <w:rPr>
                <w:rFonts w:ascii="Times New Roman" w:eastAsia="Times New Roman" w:hAnsi="Times New Roman" w:cs="Times New Roman"/>
                <w:sz w:val="24"/>
                <w:szCs w:val="24"/>
              </w:rPr>
              <w:t xml:space="preserve"> – tikslingai ir kūrybiškai taiko turimas žinias ir gebėjimus.</w:t>
            </w:r>
          </w:p>
          <w:p w14:paraId="4F8D08F1" w14:textId="5B79D623" w:rsidR="0083226A" w:rsidRPr="00006DC9" w:rsidRDefault="4964E465"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Pilietiškumo</w:t>
            </w:r>
            <w:r w:rsidRPr="00006DC9">
              <w:rPr>
                <w:rFonts w:ascii="Times New Roman" w:eastAsia="Times New Roman" w:hAnsi="Times New Roman" w:cs="Times New Roman"/>
                <w:sz w:val="24"/>
                <w:szCs w:val="24"/>
              </w:rPr>
              <w:t xml:space="preserve"> – skiria objektyvią informaciją, faktus, duomenis nuo subjektyvios; pasirenka patikimus informacijos šaltinius.</w:t>
            </w:r>
          </w:p>
          <w:p w14:paraId="12A74B32" w14:textId="4A9DF01A" w:rsidR="0083226A" w:rsidRPr="00006DC9" w:rsidRDefault="4964E465" w:rsidP="00267D39">
            <w:pPr>
              <w:spacing w:after="0" w:line="240" w:lineRule="auto"/>
              <w:textAlignment w:val="baseline"/>
              <w:rPr>
                <w:rFonts w:ascii="Times New Roman" w:eastAsia="Times New Roman" w:hAnsi="Times New Roman" w:cs="Times New Roman"/>
                <w:sz w:val="24"/>
                <w:szCs w:val="24"/>
              </w:rPr>
            </w:pPr>
            <w:r w:rsidRPr="00006DC9">
              <w:rPr>
                <w:rFonts w:ascii="Times New Roman" w:eastAsia="Times New Roman" w:hAnsi="Times New Roman" w:cs="Times New Roman"/>
                <w:i/>
                <w:iCs/>
                <w:sz w:val="24"/>
                <w:szCs w:val="24"/>
              </w:rPr>
              <w:t>Kultūrinė</w:t>
            </w:r>
            <w:r w:rsidRPr="00006DC9">
              <w:rPr>
                <w:rFonts w:ascii="Times New Roman" w:eastAsia="Times New Roman" w:hAnsi="Times New Roman" w:cs="Times New Roman"/>
                <w:sz w:val="24"/>
                <w:szCs w:val="24"/>
              </w:rPr>
              <w:t xml:space="preserve"> – apibūdina ir kritiškai vertina gamtos mokslų pasiekimus ir svarbą žmogui, bendruomenei, visuomenei;</w:t>
            </w:r>
          </w:p>
          <w:p w14:paraId="1415613A" w14:textId="35B760BE" w:rsidR="0083226A" w:rsidRPr="00006DC9" w:rsidRDefault="4964E465" w:rsidP="00267D39">
            <w:pPr>
              <w:spacing w:after="0" w:line="240" w:lineRule="auto"/>
              <w:textAlignment w:val="baseline"/>
              <w:rPr>
                <w:rFonts w:ascii="Times New Roman" w:eastAsia="Times New Roman" w:hAnsi="Times New Roman" w:cs="Times New Roman"/>
                <w:color w:val="4F81BD" w:themeColor="accent1"/>
                <w:sz w:val="24"/>
                <w:szCs w:val="24"/>
              </w:rPr>
            </w:pPr>
            <w:r w:rsidRPr="00006DC9">
              <w:rPr>
                <w:rFonts w:ascii="Times New Roman" w:eastAsia="Times New Roman" w:hAnsi="Times New Roman" w:cs="Times New Roman"/>
                <w:i/>
                <w:iCs/>
                <w:sz w:val="24"/>
                <w:szCs w:val="24"/>
              </w:rPr>
              <w:t>Komunikavimo</w:t>
            </w:r>
            <w:r w:rsidRPr="00006DC9">
              <w:rPr>
                <w:rFonts w:ascii="Times New Roman" w:eastAsia="Times New Roman" w:hAnsi="Times New Roman" w:cs="Times New Roman"/>
                <w:sz w:val="24"/>
                <w:szCs w:val="24"/>
              </w:rPr>
              <w:t xml:space="preserve"> –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w:t>
            </w:r>
            <w:r w:rsidRPr="00006DC9">
              <w:rPr>
                <w:rFonts w:ascii="Times New Roman" w:eastAsia="Times New Roman" w:hAnsi="Times New Roman" w:cs="Times New Roman"/>
                <w:i/>
                <w:iCs/>
                <w:color w:val="4F81BD" w:themeColor="accent1"/>
                <w:sz w:val="24"/>
                <w:szCs w:val="24"/>
              </w:rPr>
              <w:t xml:space="preserve"> </w:t>
            </w:r>
          </w:p>
        </w:tc>
      </w:tr>
      <w:tr w:rsidR="0083226A" w:rsidRPr="00006DC9" w14:paraId="51D3BC13" w14:textId="77777777" w:rsidTr="00426F55">
        <w:tc>
          <w:tcPr>
            <w:tcW w:w="1982" w:type="dxa"/>
            <w:tcMar>
              <w:top w:w="28" w:type="dxa"/>
              <w:left w:w="57" w:type="dxa"/>
              <w:bottom w:w="28" w:type="dxa"/>
              <w:right w:w="57" w:type="dxa"/>
            </w:tcMar>
            <w:hideMark/>
          </w:tcPr>
          <w:p w14:paraId="0EBD2026" w14:textId="1559C1C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Trukmė</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08871CD0" w14:textId="10622A82"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Medžiaga renkama 2 savaites</w:t>
            </w:r>
            <w:r w:rsidR="28F1020E" w:rsidRPr="00006DC9">
              <w:rPr>
                <w:rFonts w:ascii="Times New Roman" w:eastAsia="Times New Roman" w:hAnsi="Times New Roman" w:cs="Times New Roman"/>
                <w:sz w:val="24"/>
                <w:szCs w:val="24"/>
                <w:lang w:eastAsia="lt-LT"/>
              </w:rPr>
              <w:t>.</w:t>
            </w:r>
          </w:p>
          <w:p w14:paraId="42690438" w14:textId="6CF05A3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Pristatymas ir apibendrinimas 1 pamoka</w:t>
            </w:r>
            <w:r w:rsidR="3F4E108B"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r>
      <w:tr w:rsidR="0083226A" w:rsidRPr="00006DC9" w14:paraId="169AC949" w14:textId="77777777" w:rsidTr="00426F55">
        <w:tc>
          <w:tcPr>
            <w:tcW w:w="1982" w:type="dxa"/>
            <w:tcMar>
              <w:top w:w="28" w:type="dxa"/>
              <w:left w:w="57" w:type="dxa"/>
              <w:bottom w:w="28" w:type="dxa"/>
              <w:right w:w="57" w:type="dxa"/>
            </w:tcMar>
            <w:hideMark/>
          </w:tcPr>
          <w:p w14:paraId="42E2F5AD" w14:textId="683F832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tipas</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17F7C059" w14:textId="0EF7E2FB"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Projektas </w:t>
            </w:r>
          </w:p>
        </w:tc>
      </w:tr>
      <w:tr w:rsidR="0083226A" w:rsidRPr="00006DC9" w14:paraId="2763B33A" w14:textId="77777777" w:rsidTr="00426F55">
        <w:tc>
          <w:tcPr>
            <w:tcW w:w="1982" w:type="dxa"/>
            <w:tcMar>
              <w:top w:w="28" w:type="dxa"/>
              <w:left w:w="57" w:type="dxa"/>
              <w:bottom w:w="28" w:type="dxa"/>
              <w:right w:w="57" w:type="dxa"/>
            </w:tcMar>
            <w:hideMark/>
          </w:tcPr>
          <w:p w14:paraId="4B28BCC7" w14:textId="56C9B9EA"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Priemonės</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74DEEE2A" w14:textId="6FA64EFD"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Įvairios duomenų bazės, ataskaitos, pranešimai apie elektros energijos gamybą Lietuvoje, Lietuvos dalyvavimą tarptautiniuose elektros gamybos ir tiekimo projektuose</w:t>
            </w:r>
            <w:r w:rsidR="3989B6C7" w:rsidRPr="00006DC9">
              <w:rPr>
                <w:rFonts w:ascii="Times New Roman" w:eastAsia="Times New Roman" w:hAnsi="Times New Roman" w:cs="Times New Roman"/>
                <w:sz w:val="24"/>
                <w:szCs w:val="24"/>
                <w:lang w:eastAsia="lt-LT"/>
              </w:rPr>
              <w:t>.</w:t>
            </w:r>
          </w:p>
        </w:tc>
      </w:tr>
      <w:tr w:rsidR="0083226A" w:rsidRPr="00006DC9" w14:paraId="7D483220" w14:textId="77777777" w:rsidTr="00426F55">
        <w:tc>
          <w:tcPr>
            <w:tcW w:w="1982" w:type="dxa"/>
            <w:tcMar>
              <w:top w:w="28" w:type="dxa"/>
              <w:left w:w="57" w:type="dxa"/>
              <w:bottom w:w="28" w:type="dxa"/>
              <w:right w:w="57" w:type="dxa"/>
            </w:tcMar>
            <w:hideMark/>
          </w:tcPr>
          <w:p w14:paraId="36DF7630" w14:textId="348FF3BE"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Tikrovės kontekstas (Įvadinė situacija, sudominimas)</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02291646" w14:textId="6ADB979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Kasdien naudojamės energetikos paslaugomis: kai uždegame šviesą, įjungiame viryklę, atsukame čiaupą. Tai yra taip kasdieniška, kad įprastai apie šias paslaugas net nesusimąstome</w:t>
            </w:r>
            <w:r w:rsidR="69970401" w:rsidRPr="00006DC9">
              <w:rPr>
                <w:rFonts w:ascii="Times New Roman" w:eastAsia="Times New Roman" w:hAnsi="Times New Roman" w:cs="Times New Roman"/>
                <w:sz w:val="24"/>
                <w:szCs w:val="24"/>
                <w:lang w:eastAsia="lt-LT"/>
              </w:rPr>
              <w:t>, nebent mokėdami už elektros energiją</w:t>
            </w:r>
            <w:r w:rsidRPr="00006DC9">
              <w:rPr>
                <w:rFonts w:ascii="Times New Roman" w:eastAsia="Times New Roman" w:hAnsi="Times New Roman" w:cs="Times New Roman"/>
                <w:sz w:val="24"/>
                <w:szCs w:val="24"/>
                <w:lang w:eastAsia="lt-LT"/>
              </w:rPr>
              <w:t>. Įsibėgėjant liberalizacijos procesui, energetikos paslaugų vartotojai, t.</w:t>
            </w:r>
            <w:r w:rsidR="055347A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y. </w:t>
            </w:r>
            <w:r w:rsidR="7BDDED52" w:rsidRPr="00006DC9">
              <w:rPr>
                <w:rFonts w:ascii="Times New Roman" w:eastAsia="Times New Roman" w:hAnsi="Times New Roman" w:cs="Times New Roman"/>
                <w:sz w:val="24"/>
                <w:szCs w:val="24"/>
                <w:lang w:eastAsia="lt-LT"/>
              </w:rPr>
              <w:t>visi</w:t>
            </w:r>
            <w:r w:rsidRPr="00006DC9">
              <w:rPr>
                <w:rFonts w:ascii="Times New Roman" w:eastAsia="Times New Roman" w:hAnsi="Times New Roman" w:cs="Times New Roman"/>
                <w:sz w:val="24"/>
                <w:szCs w:val="24"/>
                <w:lang w:eastAsia="lt-LT"/>
              </w:rPr>
              <w:t>, turime patys pasirinkti energijos tiekėjus, tobulėjant technologijoms – patys nuspręsti, kurias iš jų rinktis, todėl labai svarbu turėti pakankamai informacijos, kaip nepasiklysti plačiuose ir sudėtinguose energetikos sektoriaus labirintuose.</w:t>
            </w:r>
            <w:r w:rsidR="00693E4D" w:rsidRPr="00006DC9">
              <w:rPr>
                <w:rFonts w:ascii="Times New Roman" w:eastAsia="Times New Roman" w:hAnsi="Times New Roman" w:cs="Times New Roman"/>
                <w:sz w:val="24"/>
                <w:szCs w:val="24"/>
                <w:lang w:eastAsia="lt-LT"/>
              </w:rPr>
              <w:t xml:space="preserve"> </w:t>
            </w:r>
          </w:p>
        </w:tc>
      </w:tr>
      <w:tr w:rsidR="0083226A" w:rsidRPr="00006DC9" w14:paraId="59E24C9C" w14:textId="77777777" w:rsidTr="00426F55">
        <w:tc>
          <w:tcPr>
            <w:tcW w:w="1982" w:type="dxa"/>
            <w:tcMar>
              <w:top w:w="28" w:type="dxa"/>
              <w:left w:w="57" w:type="dxa"/>
              <w:bottom w:w="28" w:type="dxa"/>
              <w:right w:w="57" w:type="dxa"/>
            </w:tcMar>
            <w:hideMark/>
          </w:tcPr>
          <w:p w14:paraId="55B7E665" w14:textId="31F468A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Eiga</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0B0E8956" w14:textId="2C73735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Mokiniams iš anksto skiriama užduotis susipažinti su duomenų bazėmis, surinkti informaciją iš nurodytų ir pačių pasirinktų šaltinių</w:t>
            </w:r>
            <w:r w:rsidR="0895B0A3" w:rsidRPr="00006DC9">
              <w:rPr>
                <w:rFonts w:ascii="Times New Roman" w:eastAsia="Times New Roman" w:hAnsi="Times New Roman" w:cs="Times New Roman"/>
                <w:sz w:val="24"/>
                <w:szCs w:val="24"/>
                <w:lang w:eastAsia="lt-LT"/>
              </w:rPr>
              <w:t>.</w:t>
            </w:r>
          </w:p>
          <w:p w14:paraId="47B75726" w14:textId="02C60F9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Dirbama nedidelėmis grupelėmis</w:t>
            </w:r>
            <w:r w:rsidR="3A3099D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p w14:paraId="5F971B67" w14:textId="790C6E0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Kiekviena grupė gauna gana siaurą klausimą apie Lietuvos energetikos sistemą: </w:t>
            </w:r>
          </w:p>
          <w:p w14:paraId="43032D03" w14:textId="081B830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Pirmosios Lietuvos elektrinės (trumpa istorinė apžvalga); </w:t>
            </w:r>
          </w:p>
          <w:p w14:paraId="6BE2A9D3" w14:textId="5B2F307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Šiluminės elektrinės veikimo principas; </w:t>
            </w:r>
          </w:p>
          <w:p w14:paraId="7199E668" w14:textId="3651A9F6"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Didžiausios šiluminės elektrinės Lietuvoje; </w:t>
            </w:r>
          </w:p>
          <w:p w14:paraId="38290D35" w14:textId="61D829F4"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Vėjo jėgainių rūšys ir veikimo principas; </w:t>
            </w:r>
          </w:p>
          <w:p w14:paraId="19EC739D" w14:textId="41F56D6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Vėjo jėgainės Lietuvoje </w:t>
            </w:r>
            <w:r w:rsidR="11357AE0"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istorija ir perspektyvos; </w:t>
            </w:r>
          </w:p>
          <w:p w14:paraId="1F1BFAD8" w14:textId="640CAED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Saulės jėgainės, jų perspektyvos Lietuvoje; </w:t>
            </w:r>
          </w:p>
          <w:p w14:paraId="0F72FBC6" w14:textId="55A0AE79"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Lietuvos dalyvavimas Tarptautiniuose energetiniuose projektuose. </w:t>
            </w:r>
          </w:p>
          <w:p w14:paraId="1058B91E" w14:textId="0C98AD2B"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2A247B5E" w:rsidRPr="00006DC9">
              <w:rPr>
                <w:rFonts w:ascii="Times New Roman" w:eastAsia="Times New Roman" w:hAnsi="Times New Roman" w:cs="Times New Roman"/>
                <w:sz w:val="24"/>
                <w:szCs w:val="24"/>
                <w:lang w:eastAsia="lt-LT"/>
              </w:rPr>
              <w:t>er p</w:t>
            </w:r>
            <w:r w:rsidRPr="00006DC9">
              <w:rPr>
                <w:rFonts w:ascii="Times New Roman" w:eastAsia="Times New Roman" w:hAnsi="Times New Roman" w:cs="Times New Roman"/>
                <w:sz w:val="24"/>
                <w:szCs w:val="24"/>
                <w:lang w:eastAsia="lt-LT"/>
              </w:rPr>
              <w:t>amok</w:t>
            </w:r>
            <w:r w:rsidR="5B23A067" w:rsidRPr="00006DC9">
              <w:rPr>
                <w:rFonts w:ascii="Times New Roman" w:eastAsia="Times New Roman" w:hAnsi="Times New Roman" w:cs="Times New Roman"/>
                <w:sz w:val="24"/>
                <w:szCs w:val="24"/>
                <w:lang w:eastAsia="lt-LT"/>
              </w:rPr>
              <w:t>ą</w:t>
            </w:r>
            <w:r w:rsidRPr="00006DC9">
              <w:rPr>
                <w:rFonts w:ascii="Times New Roman" w:eastAsia="Times New Roman" w:hAnsi="Times New Roman" w:cs="Times New Roman"/>
                <w:sz w:val="24"/>
                <w:szCs w:val="24"/>
                <w:lang w:eastAsia="lt-LT"/>
              </w:rPr>
              <w:t xml:space="preserve"> kiekviena grupė pristato savo temą (iki 4 min). </w:t>
            </w:r>
          </w:p>
          <w:p w14:paraId="36C25FCF" w14:textId="3C292D8C"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Išklausę visų pristatymų, mokiniai 2</w:t>
            </w:r>
            <w:r w:rsidR="7D2A4750"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3 sakiniais ap</w:t>
            </w:r>
            <w:r w:rsidR="4E6A6381" w:rsidRPr="00006DC9">
              <w:rPr>
                <w:rFonts w:ascii="Times New Roman" w:eastAsia="Times New Roman" w:hAnsi="Times New Roman" w:cs="Times New Roman"/>
                <w:sz w:val="24"/>
                <w:szCs w:val="24"/>
                <w:lang w:eastAsia="lt-LT"/>
              </w:rPr>
              <w:t>taria</w:t>
            </w:r>
            <w:r w:rsidRPr="00006DC9">
              <w:rPr>
                <w:rFonts w:ascii="Times New Roman" w:eastAsia="Times New Roman" w:hAnsi="Times New Roman" w:cs="Times New Roman"/>
                <w:sz w:val="24"/>
                <w:szCs w:val="24"/>
                <w:lang w:eastAsia="lt-LT"/>
              </w:rPr>
              <w:t xml:space="preserve"> energetikos perspektyvas Lietuvoje, pasidali</w:t>
            </w:r>
            <w:r w:rsidR="544CC7C3"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a savo nuomonėmis.</w:t>
            </w:r>
            <w:r w:rsidR="00693E4D" w:rsidRPr="00006DC9">
              <w:rPr>
                <w:rFonts w:ascii="Times New Roman" w:eastAsia="Times New Roman" w:hAnsi="Times New Roman" w:cs="Times New Roman"/>
                <w:sz w:val="24"/>
                <w:szCs w:val="24"/>
                <w:lang w:eastAsia="lt-LT"/>
              </w:rPr>
              <w:t xml:space="preserve"> </w:t>
            </w:r>
          </w:p>
        </w:tc>
      </w:tr>
      <w:tr w:rsidR="0083226A" w:rsidRPr="00006DC9" w14:paraId="0B2D5BCF" w14:textId="77777777" w:rsidTr="00426F55">
        <w:tc>
          <w:tcPr>
            <w:tcW w:w="1982" w:type="dxa"/>
            <w:tcMar>
              <w:top w:w="28" w:type="dxa"/>
              <w:left w:w="57" w:type="dxa"/>
              <w:bottom w:w="28" w:type="dxa"/>
              <w:right w:w="57" w:type="dxa"/>
            </w:tcMar>
            <w:hideMark/>
          </w:tcPr>
          <w:p w14:paraId="59A1D04A" w14:textId="11655943"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Refleksija</w:t>
            </w:r>
            <w:r w:rsidR="006C590F"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2FC09BFF" w14:textId="70115F9D" w:rsidR="0083226A" w:rsidRPr="00006DC9" w:rsidRDefault="6745459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Kiekvienas mokinys p</w:t>
            </w:r>
            <w:r w:rsidR="0083226A" w:rsidRPr="00006DC9">
              <w:rPr>
                <w:rFonts w:ascii="Times New Roman" w:eastAsia="Times New Roman" w:hAnsi="Times New Roman" w:cs="Times New Roman"/>
                <w:sz w:val="24"/>
                <w:szCs w:val="24"/>
                <w:lang w:eastAsia="lt-LT"/>
              </w:rPr>
              <w:t>amokos pradžioje ir pabaigoje</w:t>
            </w:r>
            <w:r w:rsidR="2AECDED7" w:rsidRPr="00006DC9">
              <w:rPr>
                <w:rFonts w:ascii="Times New Roman" w:eastAsia="Times New Roman" w:hAnsi="Times New Roman" w:cs="Times New Roman"/>
                <w:sz w:val="24"/>
                <w:szCs w:val="24"/>
                <w:lang w:eastAsia="lt-LT"/>
              </w:rPr>
              <w:t xml:space="preserve"> (kita spalva)</w:t>
            </w:r>
            <w:r w:rsidR="0083226A" w:rsidRPr="00006DC9">
              <w:rPr>
                <w:rFonts w:ascii="Times New Roman" w:eastAsia="Times New Roman" w:hAnsi="Times New Roman" w:cs="Times New Roman"/>
                <w:sz w:val="24"/>
                <w:szCs w:val="24"/>
                <w:lang w:eastAsia="lt-LT"/>
              </w:rPr>
              <w:t xml:space="preserve"> pildo minčių žemėlap</w:t>
            </w:r>
            <w:r w:rsidR="316B22B8" w:rsidRPr="00006DC9">
              <w:rPr>
                <w:rFonts w:ascii="Times New Roman" w:eastAsia="Times New Roman" w:hAnsi="Times New Roman" w:cs="Times New Roman"/>
                <w:sz w:val="24"/>
                <w:szCs w:val="24"/>
                <w:lang w:eastAsia="lt-LT"/>
              </w:rPr>
              <w:t>į</w:t>
            </w:r>
            <w:r w:rsidR="0083226A" w:rsidRPr="00006DC9">
              <w:rPr>
                <w:rFonts w:ascii="Times New Roman" w:eastAsia="Times New Roman" w:hAnsi="Times New Roman" w:cs="Times New Roman"/>
                <w:sz w:val="24"/>
                <w:szCs w:val="24"/>
                <w:lang w:eastAsia="lt-LT"/>
              </w:rPr>
              <w:t xml:space="preserve">. Palyginus pastebima, kiek atsirado naujų sąvokų, kiek prasiplėtė žinios. </w:t>
            </w:r>
          </w:p>
        </w:tc>
      </w:tr>
      <w:tr w:rsidR="0083226A" w:rsidRPr="00006DC9" w14:paraId="489A0F0C" w14:textId="77777777" w:rsidTr="00426F55">
        <w:tc>
          <w:tcPr>
            <w:tcW w:w="1982" w:type="dxa"/>
            <w:tcMar>
              <w:top w:w="28" w:type="dxa"/>
              <w:left w:w="57" w:type="dxa"/>
              <w:bottom w:w="28" w:type="dxa"/>
              <w:right w:w="57" w:type="dxa"/>
            </w:tcMar>
            <w:hideMark/>
          </w:tcPr>
          <w:p w14:paraId="6627C354" w14:textId="2B93E360"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Veiklos plėtotė</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1E7D5106" w14:textId="7A21D0C5"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Galima į energetines problemas pasižiūrėti iš ekologinės pusės, analizuojant, kaip geriau panaudoti atsinaujinančius energijos šaltinius</w:t>
            </w:r>
            <w:r w:rsidR="3ABD862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r>
      <w:tr w:rsidR="0083226A" w:rsidRPr="00006DC9" w14:paraId="643DB397" w14:textId="77777777" w:rsidTr="00426F55">
        <w:tc>
          <w:tcPr>
            <w:tcW w:w="1982" w:type="dxa"/>
            <w:tcMar>
              <w:top w:w="28" w:type="dxa"/>
              <w:left w:w="57" w:type="dxa"/>
              <w:bottom w:w="28" w:type="dxa"/>
              <w:right w:w="57" w:type="dxa"/>
            </w:tcMar>
            <w:hideMark/>
          </w:tcPr>
          <w:p w14:paraId="59401E38" w14:textId="409DF12E" w:rsidR="0083226A" w:rsidRPr="00006DC9" w:rsidRDefault="0083226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Pagrindinė informacija ir patarimai mokytojui</w:t>
            </w:r>
            <w:r w:rsidR="00693E4D" w:rsidRPr="00006DC9">
              <w:rPr>
                <w:rFonts w:ascii="Times New Roman" w:eastAsia="Times New Roman" w:hAnsi="Times New Roman" w:cs="Times New Roman"/>
                <w:sz w:val="24"/>
                <w:szCs w:val="24"/>
                <w:lang w:eastAsia="lt-LT"/>
              </w:rPr>
              <w:t xml:space="preserve"> </w:t>
            </w:r>
          </w:p>
        </w:tc>
        <w:tc>
          <w:tcPr>
            <w:tcW w:w="8541" w:type="dxa"/>
            <w:tcMar>
              <w:top w:w="28" w:type="dxa"/>
              <w:left w:w="57" w:type="dxa"/>
              <w:bottom w:w="28" w:type="dxa"/>
              <w:right w:w="57" w:type="dxa"/>
            </w:tcMar>
            <w:hideMark/>
          </w:tcPr>
          <w:p w14:paraId="0BD4228A" w14:textId="1002C7E3" w:rsidR="0083226A" w:rsidRPr="00006DC9" w:rsidRDefault="0083226A" w:rsidP="00216FC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Daug informacijos šia tema </w:t>
            </w:r>
            <w:r w:rsidR="00216FC0" w:rsidRPr="00006DC9">
              <w:rPr>
                <w:rFonts w:ascii="Times New Roman" w:eastAsia="Times New Roman" w:hAnsi="Times New Roman" w:cs="Times New Roman"/>
                <w:sz w:val="24"/>
                <w:szCs w:val="24"/>
                <w:lang w:eastAsia="lt-LT"/>
              </w:rPr>
              <w:t>(žiūrėta 202</w:t>
            </w:r>
            <w:r w:rsidR="00BA7DDA">
              <w:rPr>
                <w:rFonts w:ascii="Times New Roman" w:eastAsia="Times New Roman" w:hAnsi="Times New Roman" w:cs="Times New Roman"/>
                <w:sz w:val="24"/>
                <w:szCs w:val="24"/>
                <w:lang w:eastAsia="lt-LT"/>
              </w:rPr>
              <w:t>5</w:t>
            </w:r>
            <w:r w:rsidR="00216FC0" w:rsidRPr="00006DC9">
              <w:rPr>
                <w:rFonts w:ascii="Times New Roman" w:eastAsia="Times New Roman" w:hAnsi="Times New Roman" w:cs="Times New Roman"/>
                <w:sz w:val="24"/>
                <w:szCs w:val="24"/>
                <w:lang w:eastAsia="lt-LT"/>
              </w:rPr>
              <w:t>-0</w:t>
            </w:r>
            <w:r w:rsidR="00697226" w:rsidRPr="00006DC9">
              <w:rPr>
                <w:rFonts w:ascii="Times New Roman" w:eastAsia="Times New Roman" w:hAnsi="Times New Roman" w:cs="Times New Roman"/>
                <w:sz w:val="24"/>
                <w:szCs w:val="24"/>
                <w:lang w:eastAsia="lt-LT"/>
              </w:rPr>
              <w:t>8</w:t>
            </w:r>
            <w:r w:rsidR="00216FC0" w:rsidRPr="00006DC9">
              <w:rPr>
                <w:rFonts w:ascii="Times New Roman" w:eastAsia="Times New Roman" w:hAnsi="Times New Roman" w:cs="Times New Roman"/>
                <w:sz w:val="24"/>
                <w:szCs w:val="24"/>
                <w:lang w:eastAsia="lt-LT"/>
              </w:rPr>
              <w:t>-</w:t>
            </w:r>
            <w:r w:rsidR="00063BAB">
              <w:rPr>
                <w:rFonts w:ascii="Times New Roman" w:eastAsia="Times New Roman" w:hAnsi="Times New Roman" w:cs="Times New Roman"/>
                <w:sz w:val="24"/>
                <w:szCs w:val="24"/>
                <w:lang w:eastAsia="lt-LT"/>
              </w:rPr>
              <w:t>21</w:t>
            </w:r>
            <w:r w:rsidR="00216FC0"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yra energetikos ministerijos puslapyje </w:t>
            </w:r>
            <w:hyperlink r:id="rId557" w:tgtFrame="_blank" w:history="1">
              <w:r w:rsidRPr="00006DC9">
                <w:rPr>
                  <w:rFonts w:ascii="Times New Roman" w:eastAsia="Times New Roman" w:hAnsi="Times New Roman" w:cs="Times New Roman"/>
                  <w:color w:val="0000FF"/>
                  <w:sz w:val="24"/>
                  <w:szCs w:val="24"/>
                  <w:u w:val="single"/>
                  <w:lang w:eastAsia="lt-LT"/>
                </w:rPr>
                <w:t>https://enmin.lrv.lt/</w:t>
              </w:r>
            </w:hyperlink>
            <w:r w:rsidRPr="00006DC9">
              <w:rPr>
                <w:rFonts w:ascii="Times New Roman" w:eastAsia="Times New Roman" w:hAnsi="Times New Roman" w:cs="Times New Roman"/>
                <w:sz w:val="24"/>
                <w:szCs w:val="24"/>
                <w:lang w:eastAsia="lt-LT"/>
              </w:rPr>
              <w:t xml:space="preserve">, taip pat čia: </w:t>
            </w:r>
            <w:hyperlink r:id="rId558" w:history="1">
              <w:r w:rsidR="00BA7DDA" w:rsidRPr="0011219F">
                <w:rPr>
                  <w:rStyle w:val="Hipersaitas"/>
                  <w:rFonts w:ascii="Times New Roman" w:eastAsia="Times New Roman" w:hAnsi="Times New Roman" w:cs="Times New Roman"/>
                  <w:sz w:val="24"/>
                  <w:szCs w:val="24"/>
                  <w:lang w:eastAsia="lt-LT"/>
                </w:rPr>
                <w:t>https://www.ena.lt/atsinaujinantys-energijos-istekliai/</w:t>
              </w:r>
            </w:hyperlink>
            <w:r w:rsidR="00216FC0" w:rsidRPr="00006DC9">
              <w:rPr>
                <w:rFonts w:ascii="Times New Roman" w:eastAsia="Times New Roman" w:hAnsi="Times New Roman" w:cs="Times New Roman"/>
                <w:color w:val="0000FF"/>
                <w:sz w:val="24"/>
                <w:szCs w:val="24"/>
                <w:u w:val="single"/>
                <w:lang w:eastAsia="lt-LT"/>
              </w:rPr>
              <w:t>,</w:t>
            </w:r>
            <w:r w:rsidR="00693E4D" w:rsidRPr="00006DC9">
              <w:rPr>
                <w:rFonts w:ascii="Times New Roman" w:eastAsia="Times New Roman" w:hAnsi="Times New Roman" w:cs="Times New Roman"/>
                <w:sz w:val="24"/>
                <w:szCs w:val="24"/>
                <w:lang w:eastAsia="lt-LT"/>
              </w:rPr>
              <w:t xml:space="preserve"> </w:t>
            </w:r>
            <w:hyperlink r:id="rId559" w:tgtFrame="_blank" w:history="1">
              <w:r w:rsidR="00216FC0" w:rsidRPr="00006DC9">
                <w:rPr>
                  <w:rFonts w:ascii="Times New Roman" w:eastAsia="Times New Roman" w:hAnsi="Times New Roman" w:cs="Times New Roman"/>
                  <w:color w:val="0000FF"/>
                  <w:sz w:val="24"/>
                  <w:szCs w:val="24"/>
                  <w:u w:val="single"/>
                  <w:lang w:eastAsia="lt-LT"/>
                </w:rPr>
                <w:t>https://osp.stat.gov.lt/lietuvos-statistikos-metrastis/lsm-2019/aplinka-ir-energetika/energetika</w:t>
              </w:r>
            </w:hyperlink>
            <w:r w:rsidR="00216FC0" w:rsidRPr="00006DC9">
              <w:rPr>
                <w:rFonts w:ascii="Times New Roman" w:eastAsia="Times New Roman" w:hAnsi="Times New Roman" w:cs="Times New Roman"/>
                <w:sz w:val="24"/>
                <w:szCs w:val="24"/>
                <w:lang w:eastAsia="lt-LT"/>
              </w:rPr>
              <w:t>.</w:t>
            </w:r>
          </w:p>
        </w:tc>
      </w:tr>
    </w:tbl>
    <w:p w14:paraId="3ED0E1C9" w14:textId="2777A228" w:rsidR="006E76CA" w:rsidRPr="00006DC9" w:rsidRDefault="009E567B" w:rsidP="00267D39">
      <w:pPr>
        <w:pStyle w:val="Antrat1"/>
        <w:spacing w:before="240" w:after="120" w:line="240" w:lineRule="auto"/>
        <w:rPr>
          <w:rFonts w:ascii="Times New Roman" w:eastAsia="Times New Roman" w:hAnsi="Times New Roman" w:cs="Times New Roman"/>
          <w:color w:val="auto"/>
        </w:rPr>
      </w:pPr>
      <w:bookmarkStart w:id="32" w:name="_Toc174459227"/>
      <w:r w:rsidRPr="00006DC9">
        <w:rPr>
          <w:rFonts w:ascii="Times New Roman" w:eastAsia="Times New Roman" w:hAnsi="Times New Roman" w:cs="Times New Roman"/>
          <w:color w:val="auto"/>
        </w:rPr>
        <w:t>7</w:t>
      </w:r>
      <w:r w:rsidR="00592EDA" w:rsidRPr="00006DC9">
        <w:rPr>
          <w:rFonts w:ascii="Times New Roman" w:eastAsia="Times New Roman" w:hAnsi="Times New Roman" w:cs="Times New Roman"/>
          <w:color w:val="auto"/>
        </w:rPr>
        <w:t xml:space="preserve">. </w:t>
      </w:r>
      <w:r w:rsidR="00563E6C" w:rsidRPr="00006DC9">
        <w:rPr>
          <w:rFonts w:ascii="Times New Roman" w:eastAsia="Times New Roman" w:hAnsi="Times New Roman" w:cs="Times New Roman"/>
          <w:color w:val="auto"/>
        </w:rPr>
        <w:t>Skaitmeninės mokymo priemonės</w:t>
      </w:r>
      <w:r w:rsidR="00AC1661" w:rsidRPr="00006DC9">
        <w:rPr>
          <w:rFonts w:ascii="Times New Roman" w:eastAsia="Times New Roman" w:hAnsi="Times New Roman" w:cs="Times New Roman"/>
          <w:color w:val="auto"/>
        </w:rPr>
        <w:t>, skirtos BP įgyvendinti</w:t>
      </w:r>
      <w:bookmarkEnd w:id="32"/>
    </w:p>
    <w:p w14:paraId="1A1D3629" w14:textId="0D74E12C" w:rsidR="009876D0" w:rsidRPr="00006DC9" w:rsidRDefault="009876D0" w:rsidP="002E4242">
      <w:pPr>
        <w:pStyle w:val="paragraph"/>
        <w:spacing w:before="0" w:beforeAutospacing="0" w:after="0" w:afterAutospacing="0"/>
        <w:jc w:val="both"/>
        <w:textAlignment w:val="baseline"/>
        <w:rPr>
          <w:sz w:val="18"/>
          <w:szCs w:val="18"/>
          <w:lang w:val="lt-LT"/>
        </w:rPr>
      </w:pPr>
      <w:r w:rsidRPr="00006DC9">
        <w:rPr>
          <w:rStyle w:val="normaltextrun"/>
          <w:color w:val="000000"/>
          <w:lang w:val="lt-LT"/>
        </w:rPr>
        <w:t>Šiame skyrelyje pateikiamos trumpos anotacijos ir nuorodos į skaitmenines mokymo</w:t>
      </w:r>
      <w:r w:rsidR="00FC31D2" w:rsidRPr="00006DC9">
        <w:rPr>
          <w:rStyle w:val="normaltextrun"/>
          <w:color w:val="000000"/>
          <w:lang w:val="lt-LT"/>
        </w:rPr>
        <w:t>si</w:t>
      </w:r>
      <w:r w:rsidRPr="00006DC9">
        <w:rPr>
          <w:rStyle w:val="normaltextrun"/>
          <w:color w:val="000000"/>
          <w:lang w:val="lt-LT"/>
        </w:rPr>
        <w:t xml:space="preserve"> priemones, skirtas BP įgyvendinti. Jeigu priemonė yra anglų ar kita kalba, jos pavadinimas pateikiamas originalo kalba.</w:t>
      </w:r>
      <w:r w:rsidR="00D04C60" w:rsidRPr="00006DC9">
        <w:rPr>
          <w:rStyle w:val="eop"/>
          <w:color w:val="000000"/>
          <w:lang w:val="lt-LT"/>
        </w:rPr>
        <w:t xml:space="preserve"> </w:t>
      </w:r>
    </w:p>
    <w:p w14:paraId="6DB37FCF" w14:textId="15CF98AC" w:rsidR="009876D0" w:rsidRPr="00006DC9" w:rsidRDefault="009876D0" w:rsidP="002E4242">
      <w:pPr>
        <w:pStyle w:val="paragraph"/>
        <w:spacing w:before="0" w:beforeAutospacing="0" w:after="0" w:afterAutospacing="0"/>
        <w:jc w:val="both"/>
        <w:textAlignment w:val="baseline"/>
        <w:rPr>
          <w:sz w:val="18"/>
          <w:szCs w:val="18"/>
          <w:lang w:val="lt-LT"/>
        </w:rPr>
      </w:pPr>
      <w:r w:rsidRPr="00006DC9">
        <w:rPr>
          <w:rStyle w:val="normaltextrun"/>
          <w:color w:val="000000"/>
          <w:lang w:val="lt-LT"/>
        </w:rPr>
        <w:t>Skaitmeninės mokymosi priemonės yra multimodalios (informacija pateikiama įvairiomis verbalinėmis ir vizualinėmis formomis) ir adaptyvios (mokymosi turinys automatiškai pritaikomas prie besimokančiojo mokymosi galimybių ir pasiekimų).  </w:t>
      </w:r>
      <w:r w:rsidR="00D04C60" w:rsidRPr="00006DC9">
        <w:rPr>
          <w:rStyle w:val="eop"/>
          <w:color w:val="000000"/>
          <w:lang w:val="lt-LT"/>
        </w:rPr>
        <w:t xml:space="preserve"> </w:t>
      </w:r>
    </w:p>
    <w:p w14:paraId="1A3B1BE4" w14:textId="146BF13E" w:rsidR="009876D0" w:rsidRPr="00006DC9" w:rsidRDefault="009876D0" w:rsidP="002E4242">
      <w:pPr>
        <w:pStyle w:val="paragraph"/>
        <w:spacing w:before="0" w:beforeAutospacing="0" w:after="0" w:afterAutospacing="0"/>
        <w:jc w:val="both"/>
        <w:textAlignment w:val="baseline"/>
        <w:rPr>
          <w:sz w:val="18"/>
          <w:szCs w:val="18"/>
          <w:lang w:val="lt-LT"/>
        </w:rPr>
      </w:pPr>
      <w:r w:rsidRPr="00006DC9">
        <w:rPr>
          <w:rStyle w:val="normaltextrun"/>
          <w:color w:val="000000"/>
          <w:lang w:val="lt-LT"/>
        </w:rPr>
        <w:t>Su mokiniais svarbu aptarti saugumo internete aktualius klausimus, pateikti naudingų nuorodų apie draugišką internetą mokiniams ir jų tėvams:</w:t>
      </w:r>
      <w:r w:rsidRPr="00006DC9">
        <w:rPr>
          <w:rStyle w:val="normaltextrun"/>
          <w:color w:val="00B050"/>
          <w:lang w:val="lt-LT"/>
        </w:rPr>
        <w:t>  </w:t>
      </w:r>
      <w:r w:rsidR="00D04C60" w:rsidRPr="00006DC9">
        <w:rPr>
          <w:rStyle w:val="eop"/>
          <w:color w:val="00B050"/>
          <w:lang w:val="lt-LT"/>
        </w:rPr>
        <w:t xml:space="preserve"> </w:t>
      </w:r>
    </w:p>
    <w:p w14:paraId="68A9BEAF" w14:textId="6D49B761" w:rsidR="009876D0" w:rsidRPr="00006DC9" w:rsidRDefault="009876D0" w:rsidP="002E4242">
      <w:pPr>
        <w:pStyle w:val="paragraph"/>
        <w:spacing w:before="0" w:beforeAutospacing="0" w:after="0" w:afterAutospacing="0"/>
        <w:jc w:val="both"/>
        <w:textAlignment w:val="baseline"/>
        <w:rPr>
          <w:sz w:val="18"/>
          <w:szCs w:val="18"/>
          <w:lang w:val="lt-LT"/>
        </w:rPr>
      </w:pPr>
      <w:hyperlink r:id="rId560" w:tgtFrame="_blank" w:history="1">
        <w:r w:rsidRPr="00006DC9">
          <w:rPr>
            <w:rStyle w:val="normaltextrun"/>
            <w:color w:val="0000FF"/>
            <w:lang w:val="lt-LT"/>
          </w:rPr>
          <w:t>https://mokytojotv.emokykla.lt/search?q=draugi%C5%A1kas+internetas</w:t>
        </w:r>
      </w:hyperlink>
      <w:r w:rsidRPr="00006DC9">
        <w:rPr>
          <w:rStyle w:val="normaltextrun"/>
          <w:color w:val="00B050"/>
          <w:u w:val="single"/>
          <w:lang w:val="lt-LT"/>
        </w:rPr>
        <w:t> </w:t>
      </w:r>
      <w:r w:rsidRPr="00006DC9">
        <w:rPr>
          <w:rStyle w:val="normaltextrun"/>
          <w:color w:val="00B050"/>
          <w:lang w:val="lt-LT"/>
        </w:rPr>
        <w:t> </w:t>
      </w:r>
      <w:r w:rsidR="00D04C60" w:rsidRPr="00006DC9">
        <w:rPr>
          <w:rStyle w:val="eop"/>
          <w:color w:val="00B050"/>
          <w:lang w:val="lt-LT"/>
        </w:rPr>
        <w:t xml:space="preserve"> </w:t>
      </w:r>
    </w:p>
    <w:p w14:paraId="57BC9725" w14:textId="4A32D6C2" w:rsidR="002E4242" w:rsidRPr="00006DC9" w:rsidRDefault="009876D0" w:rsidP="002E4242">
      <w:pPr>
        <w:pStyle w:val="paragraph"/>
        <w:spacing w:before="0" w:beforeAutospacing="0" w:after="0" w:afterAutospacing="0"/>
        <w:jc w:val="both"/>
        <w:textAlignment w:val="baseline"/>
        <w:rPr>
          <w:rStyle w:val="normaltextrun"/>
          <w:lang w:val="lt-LT"/>
        </w:rPr>
      </w:pPr>
      <w:hyperlink r:id="rId561" w:tgtFrame="_blank" w:history="1">
        <w:r w:rsidRPr="00006DC9">
          <w:rPr>
            <w:rStyle w:val="normaltextrun"/>
            <w:color w:val="0000FF"/>
            <w:lang w:val="lt-LT"/>
          </w:rPr>
          <w:t>https://www.draugiskasinternetas.lt/</w:t>
        </w:r>
      </w:hyperlink>
      <w:r w:rsidRPr="00006DC9">
        <w:rPr>
          <w:rStyle w:val="normaltextrun"/>
          <w:color w:val="00B050"/>
          <w:u w:val="single"/>
          <w:lang w:val="lt-LT"/>
        </w:rPr>
        <w:t> </w:t>
      </w:r>
      <w:r w:rsidRPr="00006DC9">
        <w:rPr>
          <w:rStyle w:val="normaltextrun"/>
          <w:color w:val="00B050"/>
          <w:lang w:val="lt-LT"/>
        </w:rPr>
        <w:t> </w:t>
      </w:r>
    </w:p>
    <w:p w14:paraId="1B659CD5" w14:textId="3F53E89E" w:rsidR="002E4242" w:rsidRPr="00006DC9" w:rsidRDefault="002E4242" w:rsidP="002E4242">
      <w:pPr>
        <w:pStyle w:val="paragraph"/>
        <w:spacing w:before="0" w:beforeAutospacing="0" w:after="0" w:afterAutospacing="0"/>
        <w:jc w:val="both"/>
        <w:textAlignment w:val="baseline"/>
        <w:rPr>
          <w:rStyle w:val="normaltextrun"/>
          <w:lang w:val="lt-LT"/>
        </w:rPr>
      </w:pPr>
      <w:r w:rsidRPr="00006DC9">
        <w:rPr>
          <w:rStyle w:val="normaltextrun"/>
          <w:lang w:val="lt-LT"/>
        </w:rPr>
        <w:t xml:space="preserve">Lantelėje pateikiamas interaktyvių mokymo(si) priemonių, skirtų skirtingoms fizikos temoms nagrinėti ir fizikiniams reiškiniams tyrinėti, sąrašas. </w:t>
      </w:r>
      <w:r w:rsidR="00A6146E" w:rsidRPr="00006DC9">
        <w:rPr>
          <w:rStyle w:val="normaltextrun"/>
          <w:lang w:val="lt-LT"/>
        </w:rPr>
        <w:t>Konkrečioms temoms nagrinėti skaitmeninės mokymo(si) priemonės pateikiamos pagal klasės.</w:t>
      </w:r>
    </w:p>
    <w:p w14:paraId="56FA6FAC" w14:textId="77777777" w:rsidR="00A16FF9" w:rsidRPr="00006DC9" w:rsidRDefault="00A6146E" w:rsidP="002E4242">
      <w:pPr>
        <w:pStyle w:val="paragraph"/>
        <w:spacing w:before="0" w:beforeAutospacing="0" w:after="0" w:afterAutospacing="0"/>
        <w:jc w:val="both"/>
        <w:textAlignment w:val="baseline"/>
        <w:rPr>
          <w:rStyle w:val="normaltextrun"/>
          <w:i/>
          <w:lang w:val="lt-LT"/>
        </w:rPr>
      </w:pPr>
      <w:r w:rsidRPr="00006DC9">
        <w:rPr>
          <w:rStyle w:val="normaltextrun"/>
          <w:i/>
          <w:lang w:val="lt-LT"/>
        </w:rPr>
        <w:t>Pastab</w:t>
      </w:r>
      <w:r w:rsidR="00A16FF9" w:rsidRPr="00006DC9">
        <w:rPr>
          <w:rStyle w:val="normaltextrun"/>
          <w:i/>
          <w:lang w:val="lt-LT"/>
        </w:rPr>
        <w:t>os</w:t>
      </w:r>
      <w:r w:rsidRPr="00006DC9">
        <w:rPr>
          <w:rStyle w:val="normaltextrun"/>
          <w:i/>
          <w:lang w:val="lt-LT"/>
        </w:rPr>
        <w:t xml:space="preserve">: </w:t>
      </w:r>
    </w:p>
    <w:p w14:paraId="485E6AB4" w14:textId="6465BA66" w:rsidR="00A6146E" w:rsidRPr="00006DC9" w:rsidRDefault="00A6146E" w:rsidP="00A16FF9">
      <w:pPr>
        <w:pStyle w:val="paragraph"/>
        <w:numPr>
          <w:ilvl w:val="0"/>
          <w:numId w:val="45"/>
        </w:numPr>
        <w:spacing w:before="0" w:beforeAutospacing="0" w:after="0" w:afterAutospacing="0"/>
        <w:jc w:val="both"/>
        <w:textAlignment w:val="baseline"/>
        <w:rPr>
          <w:rStyle w:val="normaltextrun"/>
          <w:lang w:val="lt-LT"/>
        </w:rPr>
      </w:pPr>
      <w:r w:rsidRPr="00006DC9">
        <w:rPr>
          <w:rStyle w:val="normaltextrun"/>
          <w:lang w:val="lt-LT"/>
        </w:rPr>
        <w:t>vis</w:t>
      </w:r>
      <w:r w:rsidR="00A16FF9" w:rsidRPr="00006DC9">
        <w:rPr>
          <w:rStyle w:val="normaltextrun"/>
          <w:lang w:val="lt-LT"/>
        </w:rPr>
        <w:t>os nuorodos žiūrėtos 202</w:t>
      </w:r>
      <w:r w:rsidR="00AC0321" w:rsidRPr="00006DC9">
        <w:rPr>
          <w:rStyle w:val="normaltextrun"/>
          <w:lang w:val="lt-LT"/>
        </w:rPr>
        <w:t>5</w:t>
      </w:r>
      <w:r w:rsidR="00A16FF9" w:rsidRPr="00006DC9">
        <w:rPr>
          <w:rStyle w:val="normaltextrun"/>
          <w:lang w:val="lt-LT"/>
        </w:rPr>
        <w:t>-0</w:t>
      </w:r>
      <w:r w:rsidR="00DF1412" w:rsidRPr="00006DC9">
        <w:rPr>
          <w:rStyle w:val="normaltextrun"/>
          <w:lang w:val="lt-LT"/>
        </w:rPr>
        <w:t>8</w:t>
      </w:r>
      <w:r w:rsidR="00A16FF9" w:rsidRPr="00006DC9">
        <w:rPr>
          <w:rStyle w:val="normaltextrun"/>
          <w:lang w:val="lt-LT"/>
        </w:rPr>
        <w:t>-</w:t>
      </w:r>
      <w:r w:rsidR="00AC0321" w:rsidRPr="00006DC9">
        <w:rPr>
          <w:rStyle w:val="normaltextrun"/>
          <w:lang w:val="lt-LT"/>
        </w:rPr>
        <w:t>21</w:t>
      </w:r>
      <w:r w:rsidR="00A16FF9" w:rsidRPr="00006DC9">
        <w:rPr>
          <w:rStyle w:val="normaltextrun"/>
          <w:lang w:val="lt-LT"/>
        </w:rPr>
        <w:t>;</w:t>
      </w:r>
    </w:p>
    <w:p w14:paraId="2CB2E8E4" w14:textId="79AA8E2D" w:rsidR="00A16FF9" w:rsidRPr="00006DC9" w:rsidRDefault="00A16FF9" w:rsidP="00A16FF9">
      <w:pPr>
        <w:numPr>
          <w:ilvl w:val="0"/>
          <w:numId w:val="40"/>
        </w:numPr>
        <w:spacing w:after="0" w:line="240" w:lineRule="auto"/>
        <w:textAlignment w:val="center"/>
        <w:rPr>
          <w:rFonts w:ascii="Times New Roman" w:hAnsi="Times New Roman" w:cs="Times New Roman"/>
          <w:sz w:val="24"/>
          <w:szCs w:val="24"/>
        </w:rPr>
      </w:pPr>
      <w:hyperlink r:id="rId562" w:history="1">
        <w:r w:rsidRPr="00006DC9">
          <w:rPr>
            <w:rStyle w:val="Hipersaitas"/>
            <w:rFonts w:ascii="Times New Roman" w:hAnsi="Times New Roman" w:cs="Times New Roman"/>
            <w:sz w:val="24"/>
            <w:szCs w:val="24"/>
          </w:rPr>
          <w:t>www.vascak.cz</w:t>
        </w:r>
      </w:hyperlink>
      <w:r w:rsidRPr="00006DC9">
        <w:rPr>
          <w:rFonts w:ascii="Times New Roman" w:hAnsi="Times New Roman" w:cs="Times New Roman"/>
          <w:sz w:val="24"/>
          <w:szCs w:val="24"/>
        </w:rPr>
        <w:t xml:space="preserve"> geriau veikia su Microsoft Edge ir Warerfox naršyklėmis.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49"/>
      </w:tblGrid>
      <w:tr w:rsidR="00574435" w:rsidRPr="00006DC9" w14:paraId="1CC1B9D4" w14:textId="77777777" w:rsidTr="00574435">
        <w:tc>
          <w:tcPr>
            <w:tcW w:w="557" w:type="dxa"/>
            <w:tcMar>
              <w:top w:w="80" w:type="dxa"/>
              <w:left w:w="80" w:type="dxa"/>
              <w:bottom w:w="80" w:type="dxa"/>
              <w:right w:w="80" w:type="dxa"/>
            </w:tcMar>
            <w:hideMark/>
          </w:tcPr>
          <w:p w14:paraId="4FE6E24F"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b/>
                <w:bCs/>
                <w:sz w:val="24"/>
                <w:szCs w:val="24"/>
              </w:rPr>
              <w:t xml:space="preserve">Nr. </w:t>
            </w:r>
          </w:p>
        </w:tc>
        <w:tc>
          <w:tcPr>
            <w:tcW w:w="1843" w:type="dxa"/>
            <w:tcMar>
              <w:top w:w="80" w:type="dxa"/>
              <w:left w:w="80" w:type="dxa"/>
              <w:bottom w:w="80" w:type="dxa"/>
              <w:right w:w="80" w:type="dxa"/>
            </w:tcMar>
            <w:hideMark/>
          </w:tcPr>
          <w:p w14:paraId="6784CE0F"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b/>
                <w:bCs/>
                <w:sz w:val="24"/>
                <w:szCs w:val="24"/>
              </w:rPr>
              <w:t xml:space="preserve">Pavadinimas </w:t>
            </w:r>
          </w:p>
        </w:tc>
        <w:tc>
          <w:tcPr>
            <w:tcW w:w="4536" w:type="dxa"/>
            <w:tcMar>
              <w:top w:w="80" w:type="dxa"/>
              <w:left w:w="80" w:type="dxa"/>
              <w:bottom w:w="80" w:type="dxa"/>
              <w:right w:w="80" w:type="dxa"/>
            </w:tcMar>
            <w:hideMark/>
          </w:tcPr>
          <w:p w14:paraId="6CE1FBB9"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b/>
                <w:bCs/>
                <w:sz w:val="24"/>
                <w:szCs w:val="24"/>
              </w:rPr>
              <w:t xml:space="preserve">Trumpa anotacija </w:t>
            </w:r>
          </w:p>
        </w:tc>
        <w:tc>
          <w:tcPr>
            <w:tcW w:w="3249" w:type="dxa"/>
            <w:tcMar>
              <w:top w:w="80" w:type="dxa"/>
              <w:left w:w="80" w:type="dxa"/>
              <w:bottom w:w="80" w:type="dxa"/>
              <w:right w:w="80" w:type="dxa"/>
            </w:tcMar>
            <w:hideMark/>
          </w:tcPr>
          <w:p w14:paraId="3482E616"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b/>
                <w:bCs/>
                <w:sz w:val="24"/>
                <w:szCs w:val="24"/>
              </w:rPr>
              <w:t xml:space="preserve">Nuoroda </w:t>
            </w:r>
          </w:p>
        </w:tc>
      </w:tr>
      <w:tr w:rsidR="00574435" w:rsidRPr="00006DC9" w14:paraId="7D029458" w14:textId="77777777" w:rsidTr="00574435">
        <w:tc>
          <w:tcPr>
            <w:tcW w:w="557" w:type="dxa"/>
            <w:tcMar>
              <w:top w:w="80" w:type="dxa"/>
              <w:left w:w="80" w:type="dxa"/>
              <w:bottom w:w="80" w:type="dxa"/>
              <w:right w:w="80" w:type="dxa"/>
            </w:tcMar>
            <w:hideMark/>
          </w:tcPr>
          <w:p w14:paraId="4F02B9B4"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 xml:space="preserve">1. </w:t>
            </w:r>
          </w:p>
        </w:tc>
        <w:tc>
          <w:tcPr>
            <w:tcW w:w="1843" w:type="dxa"/>
            <w:tcMar>
              <w:top w:w="80" w:type="dxa"/>
              <w:left w:w="80" w:type="dxa"/>
              <w:bottom w:w="80" w:type="dxa"/>
              <w:right w:w="80" w:type="dxa"/>
            </w:tcMar>
            <w:hideMark/>
          </w:tcPr>
          <w:p w14:paraId="369B175E"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 xml:space="preserve">Skaitmeninių mokymo priemonių sąrašai </w:t>
            </w:r>
          </w:p>
        </w:tc>
        <w:tc>
          <w:tcPr>
            <w:tcW w:w="4536" w:type="dxa"/>
            <w:tcMar>
              <w:top w:w="80" w:type="dxa"/>
              <w:left w:w="80" w:type="dxa"/>
              <w:bottom w:w="80" w:type="dxa"/>
              <w:right w:w="80" w:type="dxa"/>
            </w:tcMar>
            <w:hideMark/>
          </w:tcPr>
          <w:p w14:paraId="76DC36FB"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 xml:space="preserve">Rekomenduojamų skaitmeninių mokymosi priemonių, tinkančių ir nuotoliniam mokymui organizuoti sąrašas. </w:t>
            </w:r>
          </w:p>
          <w:p w14:paraId="7936201C"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 xml:space="preserve">Skaitmeninės mokymo priemonės suskirstytos pagal dalykų grupes ir dalykus.  </w:t>
            </w:r>
          </w:p>
        </w:tc>
        <w:tc>
          <w:tcPr>
            <w:tcW w:w="3249" w:type="dxa"/>
            <w:tcMar>
              <w:top w:w="80" w:type="dxa"/>
              <w:left w:w="80" w:type="dxa"/>
              <w:bottom w:w="80" w:type="dxa"/>
              <w:right w:w="80" w:type="dxa"/>
            </w:tcMar>
            <w:hideMark/>
          </w:tcPr>
          <w:p w14:paraId="2C7AC5CA"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3" w:history="1">
              <w:r w:rsidRPr="00006DC9">
                <w:rPr>
                  <w:rStyle w:val="Hipersaitas"/>
                  <w:rFonts w:ascii="Times New Roman" w:hAnsi="Times New Roman" w:cs="Times New Roman"/>
                  <w:sz w:val="24"/>
                  <w:szCs w:val="24"/>
                </w:rPr>
                <w:t>Priemonės (emokykla.lt)</w:t>
              </w:r>
            </w:hyperlink>
          </w:p>
        </w:tc>
      </w:tr>
      <w:tr w:rsidR="00574435" w:rsidRPr="00006DC9" w14:paraId="24005CFD" w14:textId="77777777" w:rsidTr="00574435">
        <w:tc>
          <w:tcPr>
            <w:tcW w:w="557" w:type="dxa"/>
            <w:tcMar>
              <w:top w:w="80" w:type="dxa"/>
              <w:left w:w="80" w:type="dxa"/>
              <w:bottom w:w="80" w:type="dxa"/>
              <w:right w:w="80" w:type="dxa"/>
            </w:tcMar>
            <w:hideMark/>
          </w:tcPr>
          <w:p w14:paraId="6701FC7C"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2.</w:t>
            </w:r>
          </w:p>
        </w:tc>
        <w:tc>
          <w:tcPr>
            <w:tcW w:w="1843" w:type="dxa"/>
            <w:tcMar>
              <w:top w:w="80" w:type="dxa"/>
              <w:left w:w="80" w:type="dxa"/>
              <w:bottom w:w="80" w:type="dxa"/>
              <w:right w:w="80" w:type="dxa"/>
            </w:tcMar>
            <w:hideMark/>
          </w:tcPr>
          <w:p w14:paraId="52401F73"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Simuliacijos 7–10 (II gimnazijos) klasėms</w:t>
            </w:r>
          </w:p>
        </w:tc>
        <w:tc>
          <w:tcPr>
            <w:tcW w:w="4536" w:type="dxa"/>
            <w:tcMar>
              <w:top w:w="80" w:type="dxa"/>
              <w:left w:w="80" w:type="dxa"/>
              <w:bottom w:w="80" w:type="dxa"/>
              <w:right w:w="80" w:type="dxa"/>
            </w:tcMar>
            <w:hideMark/>
          </w:tcPr>
          <w:p w14:paraId="01036908"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Interaktyvios simuliacijos skirtingoms fizikos temoms portale Emokykla.lt</w:t>
            </w:r>
          </w:p>
        </w:tc>
        <w:tc>
          <w:tcPr>
            <w:tcW w:w="3249" w:type="dxa"/>
            <w:tcMar>
              <w:top w:w="80" w:type="dxa"/>
              <w:left w:w="80" w:type="dxa"/>
              <w:bottom w:w="80" w:type="dxa"/>
              <w:right w:w="80" w:type="dxa"/>
            </w:tcMar>
            <w:hideMark/>
          </w:tcPr>
          <w:p w14:paraId="7AE0FABF"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4" w:history="1">
              <w:r w:rsidRPr="00006DC9">
                <w:rPr>
                  <w:rStyle w:val="Hipersaitas"/>
                  <w:rFonts w:ascii="Times New Roman" w:hAnsi="Times New Roman" w:cs="Times New Roman"/>
                  <w:sz w:val="24"/>
                  <w:szCs w:val="24"/>
                </w:rPr>
                <w:t>Skaitmeninės mokymo priemonės (SMP) | Emokykla</w:t>
              </w:r>
            </w:hyperlink>
          </w:p>
        </w:tc>
      </w:tr>
      <w:tr w:rsidR="00574435" w:rsidRPr="00006DC9" w14:paraId="47B9B15A" w14:textId="77777777" w:rsidTr="00574435">
        <w:tc>
          <w:tcPr>
            <w:tcW w:w="557" w:type="dxa"/>
            <w:tcMar>
              <w:top w:w="80" w:type="dxa"/>
              <w:left w:w="80" w:type="dxa"/>
              <w:bottom w:w="80" w:type="dxa"/>
              <w:right w:w="80" w:type="dxa"/>
            </w:tcMar>
            <w:hideMark/>
          </w:tcPr>
          <w:p w14:paraId="3CFC0EA2"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3.</w:t>
            </w:r>
          </w:p>
        </w:tc>
        <w:tc>
          <w:tcPr>
            <w:tcW w:w="1843" w:type="dxa"/>
            <w:tcMar>
              <w:top w:w="80" w:type="dxa"/>
              <w:left w:w="80" w:type="dxa"/>
              <w:bottom w:w="80" w:type="dxa"/>
              <w:right w:w="80" w:type="dxa"/>
            </w:tcMar>
            <w:hideMark/>
          </w:tcPr>
          <w:p w14:paraId="2CCA2396"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Užduočių bankas</w:t>
            </w:r>
          </w:p>
        </w:tc>
        <w:tc>
          <w:tcPr>
            <w:tcW w:w="4536" w:type="dxa"/>
            <w:tcMar>
              <w:top w:w="80" w:type="dxa"/>
              <w:left w:w="80" w:type="dxa"/>
              <w:bottom w:w="80" w:type="dxa"/>
              <w:right w:w="80" w:type="dxa"/>
            </w:tcMar>
            <w:hideMark/>
          </w:tcPr>
          <w:p w14:paraId="61C3F6F3"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Interaktyvios užduotys skirtingoms fizikos temoms portale Emokykla.lt</w:t>
            </w:r>
          </w:p>
        </w:tc>
        <w:tc>
          <w:tcPr>
            <w:tcW w:w="3249" w:type="dxa"/>
            <w:tcMar>
              <w:top w:w="80" w:type="dxa"/>
              <w:left w:w="80" w:type="dxa"/>
              <w:bottom w:w="80" w:type="dxa"/>
              <w:right w:w="80" w:type="dxa"/>
            </w:tcMar>
            <w:hideMark/>
          </w:tcPr>
          <w:p w14:paraId="35E5B0BA"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5" w:history="1">
              <w:r w:rsidRPr="00006DC9">
                <w:rPr>
                  <w:rStyle w:val="Hipersaitas"/>
                  <w:rFonts w:ascii="Times New Roman" w:hAnsi="Times New Roman" w:cs="Times New Roman"/>
                  <w:sz w:val="24"/>
                  <w:szCs w:val="24"/>
                </w:rPr>
                <w:t>Skaitmeninės mokymo priemonės (SMP) | Emokykla</w:t>
              </w:r>
            </w:hyperlink>
          </w:p>
        </w:tc>
      </w:tr>
      <w:tr w:rsidR="00574435" w:rsidRPr="00006DC9" w14:paraId="655C9B4B" w14:textId="77777777" w:rsidTr="00574435">
        <w:tc>
          <w:tcPr>
            <w:tcW w:w="557" w:type="dxa"/>
            <w:tcMar>
              <w:top w:w="80" w:type="dxa"/>
              <w:left w:w="80" w:type="dxa"/>
              <w:bottom w:w="80" w:type="dxa"/>
              <w:right w:w="80" w:type="dxa"/>
            </w:tcMar>
            <w:hideMark/>
          </w:tcPr>
          <w:p w14:paraId="39D5A51C"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lastRenderedPageBreak/>
              <w:t>4.</w:t>
            </w:r>
          </w:p>
        </w:tc>
        <w:tc>
          <w:tcPr>
            <w:tcW w:w="1843" w:type="dxa"/>
            <w:tcMar>
              <w:top w:w="80" w:type="dxa"/>
              <w:left w:w="80" w:type="dxa"/>
              <w:bottom w:w="80" w:type="dxa"/>
              <w:right w:w="80" w:type="dxa"/>
            </w:tcMar>
            <w:hideMark/>
          </w:tcPr>
          <w:p w14:paraId="542BEDBA"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Nuotolinio, mišriojo ir hibridinio mokymo(si) pamokų (veiklų) planavimo įrankis Plan@</w:t>
            </w:r>
          </w:p>
        </w:tc>
        <w:tc>
          <w:tcPr>
            <w:tcW w:w="4536" w:type="dxa"/>
            <w:tcMar>
              <w:top w:w="80" w:type="dxa"/>
              <w:left w:w="80" w:type="dxa"/>
              <w:bottom w:w="80" w:type="dxa"/>
              <w:right w:w="80" w:type="dxa"/>
            </w:tcMar>
            <w:hideMark/>
          </w:tcPr>
          <w:p w14:paraId="344BC825"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Pateikta ir metodinė medžiaga mokytojui bei  mokomoji medžiaga mokiniams – ugdomųjų veiklų pavyzdžiai, mokantis nuotoliniu, mišriuoju ir hibridiniu būdais.  Pamokose (veiklose), atpažįstama įprasta pamokos struktūra – planavimas, įgyvendinimas, apibendrinimas bei vertinimas, tačiau ji praturtinta skaitmeninėmis priemonėmis, inovatyviais veiklų organizavimo būdais.</w:t>
            </w:r>
          </w:p>
        </w:tc>
        <w:tc>
          <w:tcPr>
            <w:tcW w:w="3249" w:type="dxa"/>
            <w:tcMar>
              <w:top w:w="80" w:type="dxa"/>
              <w:left w:w="80" w:type="dxa"/>
              <w:bottom w:w="80" w:type="dxa"/>
              <w:right w:w="80" w:type="dxa"/>
            </w:tcMar>
            <w:hideMark/>
          </w:tcPr>
          <w:p w14:paraId="5A4A0988"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6" w:history="1">
              <w:r w:rsidRPr="00006DC9">
                <w:rPr>
                  <w:rStyle w:val="Hipersaitas"/>
                  <w:rFonts w:ascii="Times New Roman" w:hAnsi="Times New Roman" w:cs="Times New Roman"/>
                  <w:sz w:val="24"/>
                  <w:szCs w:val="24"/>
                </w:rPr>
                <w:t>Nuotolinio, mišriojo ir hibridinio mokymo(si) pamokų (veiklų) pavyzdžiai su teorine ir metodine medžiaga | Skaitmeninės mokymo priemonės (SMP) | Emokykla</w:t>
              </w:r>
            </w:hyperlink>
          </w:p>
        </w:tc>
      </w:tr>
      <w:tr w:rsidR="00574435" w:rsidRPr="00006DC9" w14:paraId="64334C8D" w14:textId="77777777" w:rsidTr="00574435">
        <w:tc>
          <w:tcPr>
            <w:tcW w:w="557" w:type="dxa"/>
            <w:tcMar>
              <w:top w:w="80" w:type="dxa"/>
              <w:left w:w="80" w:type="dxa"/>
              <w:bottom w:w="80" w:type="dxa"/>
              <w:right w:w="80" w:type="dxa"/>
            </w:tcMar>
            <w:hideMark/>
          </w:tcPr>
          <w:p w14:paraId="2CBE73E0"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5.</w:t>
            </w:r>
          </w:p>
        </w:tc>
        <w:tc>
          <w:tcPr>
            <w:tcW w:w="1843" w:type="dxa"/>
            <w:tcMar>
              <w:top w:w="80" w:type="dxa"/>
              <w:left w:w="80" w:type="dxa"/>
              <w:bottom w:w="80" w:type="dxa"/>
              <w:right w:w="80" w:type="dxa"/>
            </w:tcMar>
            <w:hideMark/>
          </w:tcPr>
          <w:p w14:paraId="217013DF"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 xml:space="preserve">Arduino science journal </w:t>
            </w:r>
          </w:p>
        </w:tc>
        <w:tc>
          <w:tcPr>
            <w:tcW w:w="4536" w:type="dxa"/>
            <w:tcMar>
              <w:top w:w="80" w:type="dxa"/>
              <w:left w:w="80" w:type="dxa"/>
              <w:bottom w:w="80" w:type="dxa"/>
              <w:right w:w="80" w:type="dxa"/>
            </w:tcMar>
            <w:hideMark/>
          </w:tcPr>
          <w:p w14:paraId="63B70E07"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 xml:space="preserve">Programėlė išmaniajam įrenginiui, aptinka visus įrenginio daviklius ir leidžia patogiai jais naudotis. </w:t>
            </w:r>
          </w:p>
        </w:tc>
        <w:tc>
          <w:tcPr>
            <w:tcW w:w="3249" w:type="dxa"/>
            <w:tcMar>
              <w:top w:w="80" w:type="dxa"/>
              <w:left w:w="80" w:type="dxa"/>
              <w:bottom w:w="80" w:type="dxa"/>
              <w:right w:w="80" w:type="dxa"/>
            </w:tcMar>
            <w:hideMark/>
          </w:tcPr>
          <w:p w14:paraId="00A20F58"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7" w:history="1">
              <w:r w:rsidRPr="00006DC9">
                <w:rPr>
                  <w:rStyle w:val="Hipersaitas"/>
                  <w:rFonts w:ascii="Times New Roman" w:hAnsi="Times New Roman" w:cs="Times New Roman"/>
                  <w:sz w:val="24"/>
                  <w:szCs w:val="24"/>
                </w:rPr>
                <w:t>https://www.arduino.cc/education/science-journal</w:t>
              </w:r>
            </w:hyperlink>
          </w:p>
        </w:tc>
      </w:tr>
      <w:tr w:rsidR="00574435" w:rsidRPr="00006DC9" w14:paraId="2BBC23EB" w14:textId="77777777" w:rsidTr="00574435">
        <w:tc>
          <w:tcPr>
            <w:tcW w:w="557" w:type="dxa"/>
            <w:tcMar>
              <w:top w:w="80" w:type="dxa"/>
              <w:left w:w="80" w:type="dxa"/>
              <w:bottom w:w="80" w:type="dxa"/>
              <w:right w:w="80" w:type="dxa"/>
            </w:tcMar>
            <w:hideMark/>
          </w:tcPr>
          <w:p w14:paraId="1F0CB629"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6.</w:t>
            </w:r>
          </w:p>
        </w:tc>
        <w:tc>
          <w:tcPr>
            <w:tcW w:w="1843" w:type="dxa"/>
            <w:tcMar>
              <w:top w:w="80" w:type="dxa"/>
              <w:left w:w="80" w:type="dxa"/>
              <w:bottom w:w="80" w:type="dxa"/>
              <w:right w:w="80" w:type="dxa"/>
            </w:tcMar>
            <w:hideMark/>
          </w:tcPr>
          <w:p w14:paraId="45B50847"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PhET inteaktyve Simulations</w:t>
            </w:r>
          </w:p>
        </w:tc>
        <w:tc>
          <w:tcPr>
            <w:tcW w:w="4536" w:type="dxa"/>
            <w:tcMar>
              <w:top w:w="80" w:type="dxa"/>
              <w:left w:w="80" w:type="dxa"/>
              <w:bottom w:w="80" w:type="dxa"/>
              <w:right w:w="80" w:type="dxa"/>
            </w:tcMar>
            <w:hideMark/>
          </w:tcPr>
          <w:p w14:paraId="4D0B6D46"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Kolorado universiteto svetainės 54 interaktyvios simuliacijos, skirtos skirtingiems fizikiniams reiškiniams nagrinėti ir tyrinėti.</w:t>
            </w:r>
          </w:p>
        </w:tc>
        <w:tc>
          <w:tcPr>
            <w:tcW w:w="3249" w:type="dxa"/>
            <w:tcMar>
              <w:top w:w="80" w:type="dxa"/>
              <w:left w:w="80" w:type="dxa"/>
              <w:bottom w:w="80" w:type="dxa"/>
              <w:right w:w="80" w:type="dxa"/>
            </w:tcMar>
            <w:hideMark/>
          </w:tcPr>
          <w:p w14:paraId="4A6BFC55"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8" w:history="1">
              <w:r w:rsidRPr="00006DC9">
                <w:rPr>
                  <w:rStyle w:val="Hipersaitas"/>
                  <w:rFonts w:ascii="Times New Roman" w:hAnsi="Times New Roman" w:cs="Times New Roman"/>
                  <w:sz w:val="24"/>
                  <w:szCs w:val="24"/>
                </w:rPr>
                <w:t>https://phet.colorado.edu/en/simulations/filter?subjects=physics&amp;type=html,prototype</w:t>
              </w:r>
            </w:hyperlink>
          </w:p>
        </w:tc>
      </w:tr>
      <w:tr w:rsidR="00574435" w:rsidRPr="00006DC9" w14:paraId="49C4B19D" w14:textId="77777777" w:rsidTr="00574435">
        <w:tc>
          <w:tcPr>
            <w:tcW w:w="557" w:type="dxa"/>
            <w:tcMar>
              <w:top w:w="80" w:type="dxa"/>
              <w:left w:w="80" w:type="dxa"/>
              <w:bottom w:w="80" w:type="dxa"/>
              <w:right w:w="80" w:type="dxa"/>
            </w:tcMar>
            <w:hideMark/>
          </w:tcPr>
          <w:p w14:paraId="6BBABC72"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7.</w:t>
            </w:r>
          </w:p>
        </w:tc>
        <w:tc>
          <w:tcPr>
            <w:tcW w:w="1843" w:type="dxa"/>
            <w:tcMar>
              <w:top w:w="80" w:type="dxa"/>
              <w:left w:w="80" w:type="dxa"/>
              <w:bottom w:w="80" w:type="dxa"/>
              <w:right w:w="80" w:type="dxa"/>
            </w:tcMar>
            <w:hideMark/>
          </w:tcPr>
          <w:p w14:paraId="75DC4597"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Physics at school</w:t>
            </w:r>
          </w:p>
        </w:tc>
        <w:tc>
          <w:tcPr>
            <w:tcW w:w="4536" w:type="dxa"/>
            <w:tcMar>
              <w:top w:w="80" w:type="dxa"/>
              <w:left w:w="80" w:type="dxa"/>
              <w:bottom w:w="80" w:type="dxa"/>
              <w:right w:w="80" w:type="dxa"/>
            </w:tcMar>
            <w:hideMark/>
          </w:tcPr>
          <w:p w14:paraId="1E66AC84"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Moravijos (Čekija) mokytojo interaktyvių simuliacijų svetainė skirtingiems fizikiniams reiškiniams nagrinėti ir tyrinėti.</w:t>
            </w:r>
          </w:p>
        </w:tc>
        <w:tc>
          <w:tcPr>
            <w:tcW w:w="3249" w:type="dxa"/>
            <w:tcMar>
              <w:top w:w="80" w:type="dxa"/>
              <w:left w:w="80" w:type="dxa"/>
              <w:bottom w:w="80" w:type="dxa"/>
              <w:right w:w="80" w:type="dxa"/>
            </w:tcMar>
            <w:hideMark/>
          </w:tcPr>
          <w:p w14:paraId="63F504C4"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69" w:history="1">
              <w:r w:rsidRPr="00006DC9">
                <w:rPr>
                  <w:rStyle w:val="Hipersaitas"/>
                  <w:rFonts w:ascii="Times New Roman" w:hAnsi="Times New Roman" w:cs="Times New Roman"/>
                  <w:sz w:val="24"/>
                  <w:szCs w:val="24"/>
                </w:rPr>
                <w:t>https://www.vascak.cz/?id=1&amp;language=en</w:t>
              </w:r>
            </w:hyperlink>
          </w:p>
        </w:tc>
      </w:tr>
      <w:tr w:rsidR="00574435" w:rsidRPr="00006DC9" w14:paraId="405C2D7B" w14:textId="77777777" w:rsidTr="00574435">
        <w:tc>
          <w:tcPr>
            <w:tcW w:w="557" w:type="dxa"/>
            <w:tcMar>
              <w:top w:w="80" w:type="dxa"/>
              <w:left w:w="80" w:type="dxa"/>
              <w:bottom w:w="80" w:type="dxa"/>
              <w:right w:w="80" w:type="dxa"/>
            </w:tcMar>
            <w:hideMark/>
          </w:tcPr>
          <w:p w14:paraId="19DEA8C8"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8.</w:t>
            </w:r>
          </w:p>
        </w:tc>
        <w:tc>
          <w:tcPr>
            <w:tcW w:w="1843" w:type="dxa"/>
            <w:tcMar>
              <w:top w:w="80" w:type="dxa"/>
              <w:left w:w="80" w:type="dxa"/>
              <w:bottom w:w="80" w:type="dxa"/>
              <w:right w:w="80" w:type="dxa"/>
            </w:tcMar>
            <w:hideMark/>
          </w:tcPr>
          <w:p w14:paraId="0DFDC4D8"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Labs Available on the Physics Aviary</w:t>
            </w:r>
          </w:p>
        </w:tc>
        <w:tc>
          <w:tcPr>
            <w:tcW w:w="4536" w:type="dxa"/>
            <w:tcMar>
              <w:top w:w="80" w:type="dxa"/>
              <w:left w:w="80" w:type="dxa"/>
              <w:bottom w:w="80" w:type="dxa"/>
              <w:right w:w="80" w:type="dxa"/>
            </w:tcMar>
            <w:hideMark/>
          </w:tcPr>
          <w:p w14:paraId="5B75512F" w14:textId="77777777" w:rsidR="000B57B0" w:rsidRPr="00006DC9" w:rsidRDefault="000B57B0" w:rsidP="000B57B0">
            <w:pPr>
              <w:spacing w:after="0" w:line="240" w:lineRule="auto"/>
              <w:textAlignment w:val="center"/>
              <w:rPr>
                <w:rFonts w:ascii="Times New Roman" w:hAnsi="Times New Roman" w:cs="Times New Roman"/>
                <w:sz w:val="24"/>
                <w:szCs w:val="24"/>
              </w:rPr>
            </w:pPr>
            <w:r w:rsidRPr="00006DC9">
              <w:rPr>
                <w:rFonts w:ascii="Times New Roman" w:hAnsi="Times New Roman" w:cs="Times New Roman"/>
                <w:sz w:val="24"/>
                <w:szCs w:val="24"/>
              </w:rPr>
              <w:t>Interaktyvi fizikos laboratorija, kurioje rasite simuliacijų skirtingiems fizikiniams reiškiniams nagrinėti ir tyrinėti.</w:t>
            </w:r>
          </w:p>
        </w:tc>
        <w:tc>
          <w:tcPr>
            <w:tcW w:w="3249" w:type="dxa"/>
            <w:tcMar>
              <w:top w:w="80" w:type="dxa"/>
              <w:left w:w="80" w:type="dxa"/>
              <w:bottom w:w="80" w:type="dxa"/>
              <w:right w:w="80" w:type="dxa"/>
            </w:tcMar>
            <w:hideMark/>
          </w:tcPr>
          <w:p w14:paraId="3EB85330" w14:textId="77777777" w:rsidR="000B57B0" w:rsidRPr="00006DC9" w:rsidRDefault="000B57B0" w:rsidP="000B57B0">
            <w:pPr>
              <w:spacing w:after="0" w:line="240" w:lineRule="auto"/>
              <w:textAlignment w:val="center"/>
              <w:rPr>
                <w:rFonts w:ascii="Times New Roman" w:hAnsi="Times New Roman" w:cs="Times New Roman"/>
                <w:sz w:val="24"/>
                <w:szCs w:val="24"/>
              </w:rPr>
            </w:pPr>
            <w:hyperlink r:id="rId570" w:history="1">
              <w:r w:rsidRPr="00006DC9">
                <w:rPr>
                  <w:rStyle w:val="Hipersaitas"/>
                  <w:rFonts w:ascii="Times New Roman" w:hAnsi="Times New Roman" w:cs="Times New Roman"/>
                  <w:sz w:val="24"/>
                  <w:szCs w:val="24"/>
                </w:rPr>
                <w:t>https://www.thephysicsaviary.com/Physics/Programs/Labs/find.php</w:t>
              </w:r>
            </w:hyperlink>
          </w:p>
        </w:tc>
      </w:tr>
    </w:tbl>
    <w:p w14:paraId="4D9C445E" w14:textId="66D8F73A" w:rsidR="006B7511" w:rsidRPr="00006DC9" w:rsidRDefault="006B7511" w:rsidP="00267D39">
      <w:pPr>
        <w:pStyle w:val="Antrat2"/>
        <w:spacing w:after="120" w:line="240" w:lineRule="auto"/>
        <w:rPr>
          <w:rFonts w:ascii="Times New Roman" w:hAnsi="Times New Roman" w:cs="Times New Roman"/>
          <w:color w:val="auto"/>
        </w:rPr>
      </w:pPr>
      <w:bookmarkStart w:id="33" w:name="_Toc174459228"/>
      <w:r w:rsidRPr="00006DC9">
        <w:rPr>
          <w:rFonts w:ascii="Times New Roman" w:hAnsi="Times New Roman" w:cs="Times New Roman"/>
          <w:color w:val="auto"/>
        </w:rPr>
        <w:t>7 klasė</w:t>
      </w:r>
      <w:bookmarkEnd w:id="33"/>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006DC9" w14:paraId="0AA68E31" w14:textId="77777777" w:rsidTr="002315C2">
        <w:tc>
          <w:tcPr>
            <w:tcW w:w="557" w:type="dxa"/>
            <w:tcMar>
              <w:top w:w="80" w:type="dxa"/>
              <w:left w:w="80" w:type="dxa"/>
              <w:bottom w:w="80" w:type="dxa"/>
              <w:right w:w="80" w:type="dxa"/>
            </w:tcMar>
            <w:hideMark/>
          </w:tcPr>
          <w:p w14:paraId="146D2165" w14:textId="77777777" w:rsidR="00A16FF9" w:rsidRPr="00006DC9" w:rsidRDefault="00A16FF9" w:rsidP="002315C2">
            <w:pPr>
              <w:pStyle w:val="prastasiniatinklio"/>
              <w:spacing w:before="0" w:beforeAutospacing="0" w:after="0" w:afterAutospacing="0"/>
              <w:jc w:val="center"/>
              <w:rPr>
                <w:color w:val="000000"/>
                <w:lang w:val="lt-LT"/>
              </w:rPr>
            </w:pPr>
            <w:r w:rsidRPr="00006DC9">
              <w:rPr>
                <w:b/>
                <w:bCs/>
                <w:color w:val="000000"/>
                <w:lang w:val="lt-LT"/>
              </w:rPr>
              <w:t xml:space="preserve">Nr. </w:t>
            </w:r>
          </w:p>
        </w:tc>
        <w:tc>
          <w:tcPr>
            <w:tcW w:w="1843" w:type="dxa"/>
            <w:tcMar>
              <w:top w:w="80" w:type="dxa"/>
              <w:left w:w="80" w:type="dxa"/>
              <w:bottom w:w="80" w:type="dxa"/>
              <w:right w:w="80" w:type="dxa"/>
            </w:tcMar>
            <w:hideMark/>
          </w:tcPr>
          <w:p w14:paraId="39A6D724" w14:textId="77777777" w:rsidR="00A16FF9" w:rsidRPr="00006DC9" w:rsidRDefault="00A16FF9" w:rsidP="002315C2">
            <w:pPr>
              <w:pStyle w:val="prastasiniatinklio"/>
              <w:spacing w:before="0" w:beforeAutospacing="0" w:after="0" w:afterAutospacing="0"/>
              <w:jc w:val="center"/>
              <w:rPr>
                <w:color w:val="000000"/>
                <w:lang w:val="lt-LT"/>
              </w:rPr>
            </w:pPr>
            <w:r w:rsidRPr="00006DC9">
              <w:rPr>
                <w:b/>
                <w:bCs/>
                <w:color w:val="000000"/>
                <w:lang w:val="lt-LT"/>
              </w:rPr>
              <w:t xml:space="preserve">Pavadinimas </w:t>
            </w:r>
          </w:p>
        </w:tc>
        <w:tc>
          <w:tcPr>
            <w:tcW w:w="4536" w:type="dxa"/>
            <w:tcMar>
              <w:top w:w="80" w:type="dxa"/>
              <w:left w:w="80" w:type="dxa"/>
              <w:bottom w:w="80" w:type="dxa"/>
              <w:right w:w="80" w:type="dxa"/>
            </w:tcMar>
            <w:hideMark/>
          </w:tcPr>
          <w:p w14:paraId="50984370" w14:textId="77777777" w:rsidR="00A16FF9" w:rsidRPr="00006DC9" w:rsidRDefault="00A16FF9" w:rsidP="002315C2">
            <w:pPr>
              <w:pStyle w:val="prastasiniatinklio"/>
              <w:spacing w:before="0" w:beforeAutospacing="0" w:after="0" w:afterAutospacing="0"/>
              <w:jc w:val="center"/>
              <w:rPr>
                <w:color w:val="000000"/>
                <w:lang w:val="lt-LT"/>
              </w:rPr>
            </w:pPr>
            <w:r w:rsidRPr="00006DC9">
              <w:rPr>
                <w:b/>
                <w:bCs/>
                <w:color w:val="000000"/>
                <w:lang w:val="lt-LT"/>
              </w:rPr>
              <w:t xml:space="preserve">Trumpa anotacija </w:t>
            </w:r>
          </w:p>
        </w:tc>
        <w:tc>
          <w:tcPr>
            <w:tcW w:w="3250" w:type="dxa"/>
            <w:tcMar>
              <w:top w:w="80" w:type="dxa"/>
              <w:left w:w="80" w:type="dxa"/>
              <w:bottom w:w="80" w:type="dxa"/>
              <w:right w:w="80" w:type="dxa"/>
            </w:tcMar>
            <w:hideMark/>
          </w:tcPr>
          <w:p w14:paraId="7C6004D6" w14:textId="77777777" w:rsidR="00A16FF9" w:rsidRPr="00006DC9" w:rsidRDefault="00A16FF9" w:rsidP="002315C2">
            <w:pPr>
              <w:pStyle w:val="prastasiniatinklio"/>
              <w:spacing w:before="0" w:beforeAutospacing="0" w:after="0" w:afterAutospacing="0"/>
              <w:jc w:val="center"/>
              <w:rPr>
                <w:color w:val="000000"/>
                <w:lang w:val="lt-LT"/>
              </w:rPr>
            </w:pPr>
            <w:r w:rsidRPr="00006DC9">
              <w:rPr>
                <w:b/>
                <w:bCs/>
                <w:color w:val="000000"/>
                <w:lang w:val="lt-LT"/>
              </w:rPr>
              <w:t xml:space="preserve">Nuoroda </w:t>
            </w:r>
          </w:p>
        </w:tc>
      </w:tr>
      <w:tr w:rsidR="00A16FF9" w:rsidRPr="00006DC9" w14:paraId="22F14520" w14:textId="77777777" w:rsidTr="002315C2">
        <w:tc>
          <w:tcPr>
            <w:tcW w:w="557" w:type="dxa"/>
            <w:tcMar>
              <w:top w:w="80" w:type="dxa"/>
              <w:left w:w="80" w:type="dxa"/>
              <w:bottom w:w="80" w:type="dxa"/>
              <w:right w:w="80" w:type="dxa"/>
            </w:tcMar>
            <w:hideMark/>
          </w:tcPr>
          <w:p w14:paraId="32A99870"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 xml:space="preserve">1. </w:t>
            </w:r>
          </w:p>
        </w:tc>
        <w:tc>
          <w:tcPr>
            <w:tcW w:w="1843" w:type="dxa"/>
            <w:tcMar>
              <w:top w:w="80" w:type="dxa"/>
              <w:left w:w="80" w:type="dxa"/>
              <w:bottom w:w="80" w:type="dxa"/>
              <w:right w:w="80" w:type="dxa"/>
            </w:tcMar>
            <w:hideMark/>
          </w:tcPr>
          <w:p w14:paraId="2F49C1BA"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 xml:space="preserve">Waves Intro </w:t>
            </w:r>
          </w:p>
        </w:tc>
        <w:tc>
          <w:tcPr>
            <w:tcW w:w="4536" w:type="dxa"/>
            <w:tcMar>
              <w:top w:w="80" w:type="dxa"/>
              <w:left w:w="80" w:type="dxa"/>
              <w:bottom w:w="80" w:type="dxa"/>
              <w:right w:w="80" w:type="dxa"/>
            </w:tcMar>
            <w:hideMark/>
          </w:tcPr>
          <w:p w14:paraId="3B99C986" w14:textId="77777777" w:rsidR="00A16FF9" w:rsidRPr="00006DC9" w:rsidRDefault="00A16FF9" w:rsidP="002315C2">
            <w:pPr>
              <w:pStyle w:val="prastasiniatinklio"/>
              <w:spacing w:before="0" w:beforeAutospacing="0" w:after="0" w:afterAutospacing="0"/>
              <w:rPr>
                <w:color w:val="333333"/>
                <w:lang w:val="lt-LT"/>
              </w:rPr>
            </w:pPr>
            <w:r w:rsidRPr="00006DC9">
              <w:rPr>
                <w:color w:val="333333"/>
                <w:lang w:val="lt-LT"/>
              </w:rPr>
              <w:t xml:space="preserve">Bangų tyrimas. Galima pasirinkti vandenį (Water), garsą (Sound) arba šviesą (Light), keisti dažnį, amplitude, tyrinėti interferenciją ir difrakciją. </w:t>
            </w:r>
          </w:p>
        </w:tc>
        <w:tc>
          <w:tcPr>
            <w:tcW w:w="3250" w:type="dxa"/>
            <w:tcMar>
              <w:top w:w="80" w:type="dxa"/>
              <w:left w:w="80" w:type="dxa"/>
              <w:bottom w:w="80" w:type="dxa"/>
              <w:right w:w="80" w:type="dxa"/>
            </w:tcMar>
            <w:hideMark/>
          </w:tcPr>
          <w:p w14:paraId="15D4E210" w14:textId="77777777" w:rsidR="00A16FF9" w:rsidRPr="00006DC9" w:rsidRDefault="00A16FF9" w:rsidP="002315C2">
            <w:pPr>
              <w:pStyle w:val="prastasiniatinklio"/>
              <w:spacing w:before="0" w:beforeAutospacing="0" w:after="0" w:afterAutospacing="0"/>
              <w:rPr>
                <w:lang w:val="lt-LT"/>
              </w:rPr>
            </w:pPr>
            <w:hyperlink r:id="rId571" w:history="1">
              <w:r w:rsidRPr="00006DC9">
                <w:rPr>
                  <w:rStyle w:val="Hipersaitas"/>
                  <w:rFonts w:eastAsiaTheme="majorEastAsia"/>
                  <w:lang w:val="lt-LT"/>
                </w:rPr>
                <w:t>https://phet.colorado.edu/sims/html/waves-intro/latest/waves-intro_en.html</w:t>
              </w:r>
            </w:hyperlink>
          </w:p>
        </w:tc>
      </w:tr>
      <w:tr w:rsidR="00A16FF9" w:rsidRPr="00006DC9" w14:paraId="4DB0FC3F" w14:textId="77777777" w:rsidTr="002315C2">
        <w:tc>
          <w:tcPr>
            <w:tcW w:w="557" w:type="dxa"/>
            <w:tcMar>
              <w:top w:w="80" w:type="dxa"/>
              <w:left w:w="80" w:type="dxa"/>
              <w:bottom w:w="80" w:type="dxa"/>
              <w:right w:w="80" w:type="dxa"/>
            </w:tcMar>
            <w:hideMark/>
          </w:tcPr>
          <w:p w14:paraId="1CF590C7"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 xml:space="preserve">2. </w:t>
            </w:r>
          </w:p>
        </w:tc>
        <w:tc>
          <w:tcPr>
            <w:tcW w:w="1843" w:type="dxa"/>
            <w:tcMar>
              <w:top w:w="80" w:type="dxa"/>
              <w:left w:w="80" w:type="dxa"/>
              <w:bottom w:w="80" w:type="dxa"/>
              <w:right w:w="80" w:type="dxa"/>
            </w:tcMar>
            <w:hideMark/>
          </w:tcPr>
          <w:p w14:paraId="13BFE5F5"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 xml:space="preserve">Solar and Lunar eclipses </w:t>
            </w:r>
          </w:p>
        </w:tc>
        <w:tc>
          <w:tcPr>
            <w:tcW w:w="4536" w:type="dxa"/>
            <w:tcMar>
              <w:top w:w="80" w:type="dxa"/>
              <w:left w:w="80" w:type="dxa"/>
              <w:bottom w:w="80" w:type="dxa"/>
              <w:right w:w="80" w:type="dxa"/>
            </w:tcMar>
            <w:hideMark/>
          </w:tcPr>
          <w:p w14:paraId="43E59C4E" w14:textId="77777777" w:rsidR="00A16FF9" w:rsidRPr="00006DC9" w:rsidRDefault="00A16FF9" w:rsidP="002315C2">
            <w:pPr>
              <w:pStyle w:val="prastasiniatinklio"/>
              <w:spacing w:before="0" w:beforeAutospacing="0" w:after="0" w:afterAutospacing="0"/>
              <w:rPr>
                <w:color w:val="333333"/>
                <w:lang w:val="lt-LT"/>
              </w:rPr>
            </w:pPr>
            <w:r w:rsidRPr="00006DC9">
              <w:rPr>
                <w:color w:val="333333"/>
                <w:lang w:val="lt-LT"/>
              </w:rPr>
              <w:t xml:space="preserve">Saulės ir Mėnulio užtemimai. </w:t>
            </w:r>
          </w:p>
        </w:tc>
        <w:tc>
          <w:tcPr>
            <w:tcW w:w="3250" w:type="dxa"/>
            <w:tcMar>
              <w:top w:w="80" w:type="dxa"/>
              <w:left w:w="80" w:type="dxa"/>
              <w:bottom w:w="80" w:type="dxa"/>
              <w:right w:w="80" w:type="dxa"/>
            </w:tcMar>
            <w:hideMark/>
          </w:tcPr>
          <w:p w14:paraId="5AAA2DEE" w14:textId="77777777" w:rsidR="00A16FF9" w:rsidRPr="00006DC9" w:rsidRDefault="00A16FF9" w:rsidP="002315C2">
            <w:pPr>
              <w:pStyle w:val="prastasiniatinklio"/>
              <w:spacing w:before="0" w:beforeAutospacing="0" w:after="0" w:afterAutospacing="0"/>
              <w:rPr>
                <w:lang w:val="lt-LT"/>
              </w:rPr>
            </w:pPr>
            <w:hyperlink r:id="rId572" w:history="1">
              <w:r w:rsidRPr="00006DC9">
                <w:rPr>
                  <w:rStyle w:val="Hipersaitas"/>
                  <w:rFonts w:eastAsiaTheme="majorEastAsia"/>
                  <w:lang w:val="lt-LT"/>
                </w:rPr>
                <w:t xml:space="preserve">https://www.earthspacelab.com/app/eclipse/ </w:t>
              </w:r>
            </w:hyperlink>
          </w:p>
        </w:tc>
      </w:tr>
      <w:tr w:rsidR="00A16FF9" w:rsidRPr="00006DC9" w14:paraId="70F03185" w14:textId="77777777" w:rsidTr="002315C2">
        <w:tc>
          <w:tcPr>
            <w:tcW w:w="557" w:type="dxa"/>
            <w:tcMar>
              <w:top w:w="80" w:type="dxa"/>
              <w:left w:w="80" w:type="dxa"/>
              <w:bottom w:w="80" w:type="dxa"/>
              <w:right w:w="80" w:type="dxa"/>
            </w:tcMar>
            <w:hideMark/>
          </w:tcPr>
          <w:p w14:paraId="19C9CF3C"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 xml:space="preserve">3. </w:t>
            </w:r>
          </w:p>
        </w:tc>
        <w:tc>
          <w:tcPr>
            <w:tcW w:w="1843" w:type="dxa"/>
            <w:tcMar>
              <w:top w:w="80" w:type="dxa"/>
              <w:left w:w="80" w:type="dxa"/>
              <w:bottom w:w="80" w:type="dxa"/>
              <w:right w:w="80" w:type="dxa"/>
            </w:tcMar>
            <w:hideMark/>
          </w:tcPr>
          <w:p w14:paraId="6E1FFC2C" w14:textId="77777777" w:rsidR="00A16FF9" w:rsidRPr="00006DC9" w:rsidRDefault="00A16FF9" w:rsidP="002315C2">
            <w:pPr>
              <w:pStyle w:val="prastasiniatinklio"/>
              <w:spacing w:before="0" w:beforeAutospacing="0" w:after="0" w:afterAutospacing="0"/>
              <w:rPr>
                <w:lang w:val="lt-LT"/>
              </w:rPr>
            </w:pPr>
            <w:r w:rsidRPr="00006DC9">
              <w:rPr>
                <w:lang w:val="lt-LT"/>
              </w:rPr>
              <w:t xml:space="preserve">Converging Mirror Lab </w:t>
            </w:r>
          </w:p>
        </w:tc>
        <w:tc>
          <w:tcPr>
            <w:tcW w:w="4536" w:type="dxa"/>
            <w:tcMar>
              <w:top w:w="80" w:type="dxa"/>
              <w:left w:w="80" w:type="dxa"/>
              <w:bottom w:w="80" w:type="dxa"/>
              <w:right w:w="80" w:type="dxa"/>
            </w:tcMar>
            <w:hideMark/>
          </w:tcPr>
          <w:p w14:paraId="5C1A19D8" w14:textId="77777777" w:rsidR="00A16FF9" w:rsidRPr="00006DC9" w:rsidRDefault="00A16FF9" w:rsidP="002315C2">
            <w:pPr>
              <w:pStyle w:val="prastasiniatinklio"/>
              <w:spacing w:before="0" w:beforeAutospacing="0" w:after="0" w:afterAutospacing="0"/>
              <w:rPr>
                <w:color w:val="333333"/>
                <w:lang w:val="lt-LT"/>
              </w:rPr>
            </w:pPr>
            <w:r w:rsidRPr="00006DC9">
              <w:rPr>
                <w:color w:val="333333"/>
                <w:lang w:val="lt-LT"/>
              </w:rPr>
              <w:t>Įgaubtas veidrodis. Galima stebėti, kaip keičiasi atvaizdo susidarymas keičiantis daikto padėčiai, keisti daikto dydį.</w:t>
            </w:r>
          </w:p>
        </w:tc>
        <w:tc>
          <w:tcPr>
            <w:tcW w:w="3250" w:type="dxa"/>
            <w:tcMar>
              <w:top w:w="80" w:type="dxa"/>
              <w:left w:w="80" w:type="dxa"/>
              <w:bottom w:w="80" w:type="dxa"/>
              <w:right w:w="80" w:type="dxa"/>
            </w:tcMar>
            <w:hideMark/>
          </w:tcPr>
          <w:p w14:paraId="705E6907" w14:textId="77777777" w:rsidR="00A16FF9" w:rsidRPr="00006DC9" w:rsidRDefault="00A16FF9" w:rsidP="002315C2">
            <w:pPr>
              <w:pStyle w:val="prastasiniatinklio"/>
              <w:spacing w:before="0" w:beforeAutospacing="0" w:after="0" w:afterAutospacing="0"/>
              <w:rPr>
                <w:lang w:val="lt-LT"/>
              </w:rPr>
            </w:pPr>
            <w:hyperlink r:id="rId573" w:history="1">
              <w:r w:rsidRPr="00006DC9">
                <w:rPr>
                  <w:rStyle w:val="Hipersaitas"/>
                  <w:rFonts w:eastAsiaTheme="majorEastAsia"/>
                  <w:lang w:val="lt-LT"/>
                </w:rPr>
                <w:t xml:space="preserve">https://www.thephysicsaviary.com/Physics/Programs/Labs/ConvergingMirrorLab/ </w:t>
              </w:r>
            </w:hyperlink>
          </w:p>
        </w:tc>
      </w:tr>
      <w:tr w:rsidR="00A16FF9" w:rsidRPr="00006DC9" w14:paraId="492DCE50" w14:textId="77777777" w:rsidTr="002315C2">
        <w:tc>
          <w:tcPr>
            <w:tcW w:w="557" w:type="dxa"/>
            <w:tcMar>
              <w:top w:w="80" w:type="dxa"/>
              <w:left w:w="80" w:type="dxa"/>
              <w:bottom w:w="80" w:type="dxa"/>
              <w:right w:w="80" w:type="dxa"/>
            </w:tcMar>
            <w:hideMark/>
          </w:tcPr>
          <w:p w14:paraId="49A89E72"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 xml:space="preserve">4. </w:t>
            </w:r>
          </w:p>
        </w:tc>
        <w:tc>
          <w:tcPr>
            <w:tcW w:w="1843" w:type="dxa"/>
            <w:tcMar>
              <w:top w:w="80" w:type="dxa"/>
              <w:left w:w="80" w:type="dxa"/>
              <w:bottom w:w="80" w:type="dxa"/>
              <w:right w:w="80" w:type="dxa"/>
            </w:tcMar>
            <w:hideMark/>
          </w:tcPr>
          <w:p w14:paraId="64D3613D"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 xml:space="preserve">Bending Light </w:t>
            </w:r>
          </w:p>
        </w:tc>
        <w:tc>
          <w:tcPr>
            <w:tcW w:w="4536" w:type="dxa"/>
            <w:tcMar>
              <w:top w:w="80" w:type="dxa"/>
              <w:left w:w="80" w:type="dxa"/>
              <w:bottom w:w="80" w:type="dxa"/>
              <w:right w:w="80" w:type="dxa"/>
            </w:tcMar>
            <w:hideMark/>
          </w:tcPr>
          <w:p w14:paraId="1C465B98" w14:textId="77777777" w:rsidR="00A16FF9" w:rsidRPr="00006DC9" w:rsidRDefault="00A16FF9" w:rsidP="002315C2">
            <w:pPr>
              <w:pStyle w:val="prastasiniatinklio"/>
              <w:spacing w:before="0" w:beforeAutospacing="0" w:after="0" w:afterAutospacing="0"/>
              <w:rPr>
                <w:color w:val="333333"/>
                <w:lang w:val="lt-LT"/>
              </w:rPr>
            </w:pPr>
            <w:r w:rsidRPr="00006DC9">
              <w:rPr>
                <w:color w:val="333333"/>
                <w:lang w:val="lt-LT"/>
              </w:rPr>
              <w:t>Šviesos lūžio, atspindžio ir visiškojo atspindžio tyrimui skirtos simuliacijos, kuriose galima keisti aplinką, šviesos bangos ilgį, prizmės formą ir medžiagą, matuoti kampus.</w:t>
            </w:r>
          </w:p>
        </w:tc>
        <w:tc>
          <w:tcPr>
            <w:tcW w:w="3250" w:type="dxa"/>
            <w:tcMar>
              <w:top w:w="80" w:type="dxa"/>
              <w:left w:w="80" w:type="dxa"/>
              <w:bottom w:w="80" w:type="dxa"/>
              <w:right w:w="80" w:type="dxa"/>
            </w:tcMar>
            <w:hideMark/>
          </w:tcPr>
          <w:p w14:paraId="5234A86A" w14:textId="77777777" w:rsidR="00A16FF9" w:rsidRPr="00006DC9" w:rsidRDefault="00A16FF9" w:rsidP="002315C2">
            <w:pPr>
              <w:pStyle w:val="prastasiniatinklio"/>
              <w:spacing w:before="0" w:beforeAutospacing="0" w:after="0" w:afterAutospacing="0"/>
              <w:rPr>
                <w:lang w:val="lt-LT"/>
              </w:rPr>
            </w:pPr>
            <w:hyperlink r:id="rId574" w:history="1">
              <w:r w:rsidRPr="00006DC9">
                <w:rPr>
                  <w:rStyle w:val="Hipersaitas"/>
                  <w:rFonts w:eastAsiaTheme="majorEastAsia"/>
                  <w:lang w:val="lt-LT"/>
                </w:rPr>
                <w:t xml:space="preserve">https://phet.colorado.edu/sims/html/bending-light/latest/bending-light_en.html </w:t>
              </w:r>
            </w:hyperlink>
          </w:p>
        </w:tc>
      </w:tr>
      <w:tr w:rsidR="00A16FF9" w:rsidRPr="00006DC9" w14:paraId="4017ADBD" w14:textId="77777777" w:rsidTr="002315C2">
        <w:tc>
          <w:tcPr>
            <w:tcW w:w="557" w:type="dxa"/>
            <w:tcMar>
              <w:top w:w="80" w:type="dxa"/>
              <w:left w:w="80" w:type="dxa"/>
              <w:bottom w:w="80" w:type="dxa"/>
              <w:right w:w="80" w:type="dxa"/>
            </w:tcMar>
            <w:hideMark/>
          </w:tcPr>
          <w:p w14:paraId="7D50AACD"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5.</w:t>
            </w:r>
          </w:p>
        </w:tc>
        <w:tc>
          <w:tcPr>
            <w:tcW w:w="1843" w:type="dxa"/>
            <w:tcMar>
              <w:top w:w="80" w:type="dxa"/>
              <w:left w:w="80" w:type="dxa"/>
              <w:bottom w:w="80" w:type="dxa"/>
              <w:right w:w="80" w:type="dxa"/>
            </w:tcMar>
            <w:hideMark/>
          </w:tcPr>
          <w:p w14:paraId="1AB56F37"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 xml:space="preserve">Lenses </w:t>
            </w:r>
          </w:p>
        </w:tc>
        <w:tc>
          <w:tcPr>
            <w:tcW w:w="4536" w:type="dxa"/>
            <w:tcMar>
              <w:top w:w="80" w:type="dxa"/>
              <w:left w:w="80" w:type="dxa"/>
              <w:bottom w:w="80" w:type="dxa"/>
              <w:right w:w="80" w:type="dxa"/>
            </w:tcMar>
            <w:hideMark/>
          </w:tcPr>
          <w:p w14:paraId="3D784475" w14:textId="77777777" w:rsidR="00A16FF9" w:rsidRPr="00006DC9" w:rsidRDefault="00A16FF9" w:rsidP="002315C2">
            <w:pPr>
              <w:pStyle w:val="prastasiniatinklio"/>
              <w:spacing w:before="0" w:beforeAutospacing="0" w:after="0" w:afterAutospacing="0"/>
              <w:rPr>
                <w:lang w:val="lt-LT"/>
              </w:rPr>
            </w:pPr>
            <w:r w:rsidRPr="00006DC9">
              <w:rPr>
                <w:color w:val="333333"/>
                <w:lang w:val="lt-LT"/>
              </w:rPr>
              <w:t>S</w:t>
            </w:r>
            <w:r w:rsidRPr="00006DC9">
              <w:rPr>
                <w:lang w:val="lt-LT"/>
              </w:rPr>
              <w:t xml:space="preserve">pindulių eigai per lęšius ir atvaizdų susidarymui tyrinėti skirta simuliacija, kurioje galima keisti lęšį, daikto dydį ir atstumą iki lęšio, lęšio židinio nuotolį. </w:t>
            </w:r>
          </w:p>
        </w:tc>
        <w:tc>
          <w:tcPr>
            <w:tcW w:w="3250" w:type="dxa"/>
            <w:tcMar>
              <w:top w:w="80" w:type="dxa"/>
              <w:left w:w="80" w:type="dxa"/>
              <w:bottom w:w="80" w:type="dxa"/>
              <w:right w:w="80" w:type="dxa"/>
            </w:tcMar>
            <w:hideMark/>
          </w:tcPr>
          <w:p w14:paraId="49E70E2D" w14:textId="77777777" w:rsidR="00A16FF9" w:rsidRPr="00006DC9" w:rsidRDefault="00A16FF9" w:rsidP="002315C2">
            <w:pPr>
              <w:pStyle w:val="prastasiniatinklio"/>
              <w:spacing w:before="0" w:beforeAutospacing="0" w:after="0" w:afterAutospacing="0"/>
              <w:rPr>
                <w:lang w:val="lt-LT"/>
              </w:rPr>
            </w:pPr>
            <w:hyperlink r:id="rId575" w:history="1">
              <w:r w:rsidRPr="00006DC9">
                <w:rPr>
                  <w:rStyle w:val="Hipersaitas"/>
                  <w:rFonts w:eastAsiaTheme="majorEastAsia"/>
                  <w:lang w:val="lt-LT"/>
                </w:rPr>
                <w:t>http://physics.bu.edu/~duffy/HTML5/Lenses.html</w:t>
              </w:r>
            </w:hyperlink>
          </w:p>
        </w:tc>
      </w:tr>
      <w:tr w:rsidR="00A16FF9" w:rsidRPr="00006DC9" w14:paraId="7973A5BE" w14:textId="77777777" w:rsidTr="002315C2">
        <w:tc>
          <w:tcPr>
            <w:tcW w:w="557" w:type="dxa"/>
            <w:tcMar>
              <w:top w:w="80" w:type="dxa"/>
              <w:left w:w="80" w:type="dxa"/>
              <w:bottom w:w="80" w:type="dxa"/>
              <w:right w:w="80" w:type="dxa"/>
            </w:tcMar>
            <w:hideMark/>
          </w:tcPr>
          <w:p w14:paraId="6770F9E2"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6.</w:t>
            </w:r>
          </w:p>
        </w:tc>
        <w:tc>
          <w:tcPr>
            <w:tcW w:w="1843" w:type="dxa"/>
            <w:tcMar>
              <w:top w:w="80" w:type="dxa"/>
              <w:left w:w="80" w:type="dxa"/>
              <w:bottom w:w="80" w:type="dxa"/>
              <w:right w:w="80" w:type="dxa"/>
            </w:tcMar>
            <w:hideMark/>
          </w:tcPr>
          <w:p w14:paraId="742F4537"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Geometric Optics</w:t>
            </w:r>
          </w:p>
        </w:tc>
        <w:tc>
          <w:tcPr>
            <w:tcW w:w="4536" w:type="dxa"/>
            <w:tcMar>
              <w:top w:w="80" w:type="dxa"/>
              <w:left w:w="80" w:type="dxa"/>
              <w:bottom w:w="80" w:type="dxa"/>
              <w:right w:w="80" w:type="dxa"/>
            </w:tcMar>
            <w:hideMark/>
          </w:tcPr>
          <w:p w14:paraId="547F4152" w14:textId="77777777" w:rsidR="00A16FF9" w:rsidRPr="00006DC9" w:rsidRDefault="00A16FF9" w:rsidP="002315C2">
            <w:pPr>
              <w:pStyle w:val="prastasiniatinklio"/>
              <w:spacing w:before="0" w:beforeAutospacing="0" w:after="0" w:afterAutospacing="0"/>
              <w:rPr>
                <w:lang w:val="lt-LT"/>
              </w:rPr>
            </w:pPr>
            <w:r w:rsidRPr="00006DC9">
              <w:rPr>
                <w:color w:val="333333"/>
                <w:lang w:val="lt-LT"/>
              </w:rPr>
              <w:t>A</w:t>
            </w:r>
            <w:r w:rsidRPr="00006DC9">
              <w:rPr>
                <w:lang w:val="lt-LT"/>
              </w:rPr>
              <w:t xml:space="preserve">tvaizdų susidarymui, naudojant skirtingus lęšius ir veidrodžius, tyrinėti skirta </w:t>
            </w:r>
            <w:r w:rsidRPr="00006DC9">
              <w:rPr>
                <w:lang w:val="lt-LT"/>
              </w:rPr>
              <w:lastRenderedPageBreak/>
              <w:t>simuliacija, kurioje galima keisti lęšius, veidrodžius, daiktus, jų parametrus.</w:t>
            </w:r>
          </w:p>
        </w:tc>
        <w:tc>
          <w:tcPr>
            <w:tcW w:w="3250" w:type="dxa"/>
            <w:tcMar>
              <w:top w:w="80" w:type="dxa"/>
              <w:left w:w="80" w:type="dxa"/>
              <w:bottom w:w="80" w:type="dxa"/>
              <w:right w:w="80" w:type="dxa"/>
            </w:tcMar>
            <w:hideMark/>
          </w:tcPr>
          <w:p w14:paraId="30F9C7D3" w14:textId="77777777" w:rsidR="00A16FF9" w:rsidRPr="00006DC9" w:rsidRDefault="00A16FF9" w:rsidP="002315C2">
            <w:pPr>
              <w:pStyle w:val="prastasiniatinklio"/>
              <w:spacing w:before="0" w:beforeAutospacing="0" w:after="0" w:afterAutospacing="0"/>
              <w:rPr>
                <w:lang w:val="lt-LT"/>
              </w:rPr>
            </w:pPr>
            <w:hyperlink r:id="rId576" w:history="1">
              <w:r w:rsidRPr="00006DC9">
                <w:rPr>
                  <w:rStyle w:val="Hipersaitas"/>
                  <w:rFonts w:eastAsiaTheme="majorEastAsia"/>
                  <w:lang w:val="lt-LT"/>
                </w:rPr>
                <w:t>https://phet.colorado.edu/sims/html/geometric-</w:t>
              </w:r>
              <w:r w:rsidRPr="00006DC9">
                <w:rPr>
                  <w:rStyle w:val="Hipersaitas"/>
                  <w:rFonts w:eastAsiaTheme="majorEastAsia"/>
                  <w:lang w:val="lt-LT"/>
                </w:rPr>
                <w:lastRenderedPageBreak/>
                <w:t>optics/latest/geometric-optics_all.html</w:t>
              </w:r>
            </w:hyperlink>
          </w:p>
        </w:tc>
      </w:tr>
      <w:tr w:rsidR="00A16FF9" w:rsidRPr="00006DC9" w14:paraId="6B7306FF" w14:textId="77777777" w:rsidTr="002315C2">
        <w:tc>
          <w:tcPr>
            <w:tcW w:w="557" w:type="dxa"/>
            <w:tcMar>
              <w:top w:w="80" w:type="dxa"/>
              <w:left w:w="80" w:type="dxa"/>
              <w:bottom w:w="80" w:type="dxa"/>
              <w:right w:w="80" w:type="dxa"/>
            </w:tcMar>
            <w:hideMark/>
          </w:tcPr>
          <w:p w14:paraId="64AA5DC9"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lastRenderedPageBreak/>
              <w:t>7.</w:t>
            </w:r>
          </w:p>
        </w:tc>
        <w:tc>
          <w:tcPr>
            <w:tcW w:w="1843" w:type="dxa"/>
            <w:tcMar>
              <w:top w:w="80" w:type="dxa"/>
              <w:left w:w="80" w:type="dxa"/>
              <w:bottom w:w="80" w:type="dxa"/>
              <w:right w:w="80" w:type="dxa"/>
            </w:tcMar>
            <w:hideMark/>
          </w:tcPr>
          <w:p w14:paraId="76DCDA48"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 xml:space="preserve">Lenses and Mirrors </w:t>
            </w:r>
          </w:p>
        </w:tc>
        <w:tc>
          <w:tcPr>
            <w:tcW w:w="4536" w:type="dxa"/>
            <w:tcMar>
              <w:top w:w="80" w:type="dxa"/>
              <w:left w:w="80" w:type="dxa"/>
              <w:bottom w:w="80" w:type="dxa"/>
              <w:right w:w="80" w:type="dxa"/>
            </w:tcMar>
            <w:hideMark/>
          </w:tcPr>
          <w:p w14:paraId="11AEFC70" w14:textId="77777777" w:rsidR="00A16FF9" w:rsidRPr="00006DC9" w:rsidRDefault="00A16FF9" w:rsidP="002315C2">
            <w:pPr>
              <w:pStyle w:val="prastasiniatinklio"/>
              <w:spacing w:before="0" w:beforeAutospacing="0" w:after="0" w:afterAutospacing="0"/>
              <w:rPr>
                <w:lang w:val="lt-LT"/>
              </w:rPr>
            </w:pPr>
            <w:r w:rsidRPr="00006DC9">
              <w:rPr>
                <w:color w:val="333333"/>
                <w:lang w:val="lt-LT"/>
              </w:rPr>
              <w:t>S</w:t>
            </w:r>
            <w:r w:rsidRPr="00006DC9">
              <w:rPr>
                <w:lang w:val="lt-LT"/>
              </w:rPr>
              <w:t>pindulių eigai per lęšius ir atvaizdų susidarymui tyrinėti skirta simuliacija, kurioje galima keisti lęšį, daiktą, jo dydį ir atstumą iki lęšio, lęšio židinio nuotolį.</w:t>
            </w:r>
          </w:p>
        </w:tc>
        <w:tc>
          <w:tcPr>
            <w:tcW w:w="3250" w:type="dxa"/>
            <w:tcMar>
              <w:top w:w="80" w:type="dxa"/>
              <w:left w:w="80" w:type="dxa"/>
              <w:bottom w:w="80" w:type="dxa"/>
              <w:right w:w="80" w:type="dxa"/>
            </w:tcMar>
            <w:hideMark/>
          </w:tcPr>
          <w:p w14:paraId="011706F8" w14:textId="77777777" w:rsidR="00A16FF9" w:rsidRPr="00006DC9" w:rsidRDefault="00A16FF9" w:rsidP="002315C2">
            <w:pPr>
              <w:pStyle w:val="prastasiniatinklio"/>
              <w:spacing w:before="0" w:beforeAutospacing="0" w:after="0" w:afterAutospacing="0"/>
              <w:rPr>
                <w:lang w:val="lt-LT"/>
              </w:rPr>
            </w:pPr>
            <w:hyperlink r:id="rId577" w:history="1">
              <w:r w:rsidRPr="00006DC9">
                <w:rPr>
                  <w:rStyle w:val="Hipersaitas"/>
                  <w:rFonts w:eastAsiaTheme="majorEastAsia"/>
                  <w:lang w:val="lt-LT"/>
                </w:rPr>
                <w:t xml:space="preserve">https://www.physicsclassroom.com/Physics-Interactives/Refraction-and-Lenses/Optics-Bench/Optics-Bench-Refraction-Interactive </w:t>
              </w:r>
            </w:hyperlink>
          </w:p>
        </w:tc>
      </w:tr>
      <w:tr w:rsidR="00A16FF9" w:rsidRPr="00006DC9" w14:paraId="016F814F" w14:textId="77777777" w:rsidTr="002315C2">
        <w:tc>
          <w:tcPr>
            <w:tcW w:w="557" w:type="dxa"/>
            <w:tcMar>
              <w:top w:w="80" w:type="dxa"/>
              <w:left w:w="80" w:type="dxa"/>
              <w:bottom w:w="80" w:type="dxa"/>
              <w:right w:w="80" w:type="dxa"/>
            </w:tcMar>
            <w:hideMark/>
          </w:tcPr>
          <w:p w14:paraId="36E0599A" w14:textId="77777777" w:rsidR="00A16FF9" w:rsidRPr="00006DC9" w:rsidRDefault="00A16FF9" w:rsidP="002315C2">
            <w:pPr>
              <w:pStyle w:val="prastasiniatinklio"/>
              <w:spacing w:before="0" w:beforeAutospacing="0" w:after="0" w:afterAutospacing="0"/>
              <w:jc w:val="center"/>
              <w:rPr>
                <w:lang w:val="lt-LT"/>
              </w:rPr>
            </w:pPr>
            <w:r w:rsidRPr="00006DC9">
              <w:rPr>
                <w:lang w:val="lt-LT"/>
              </w:rPr>
              <w:t>8.</w:t>
            </w:r>
          </w:p>
        </w:tc>
        <w:tc>
          <w:tcPr>
            <w:tcW w:w="1843" w:type="dxa"/>
            <w:tcMar>
              <w:top w:w="80" w:type="dxa"/>
              <w:left w:w="80" w:type="dxa"/>
              <w:bottom w:w="80" w:type="dxa"/>
              <w:right w:w="80" w:type="dxa"/>
            </w:tcMar>
            <w:hideMark/>
          </w:tcPr>
          <w:p w14:paraId="57DA3CCA" w14:textId="77777777" w:rsidR="00A16FF9" w:rsidRPr="00006DC9" w:rsidRDefault="00A16FF9" w:rsidP="002315C2">
            <w:pPr>
              <w:pStyle w:val="prastasiniatinklio"/>
              <w:spacing w:before="0" w:beforeAutospacing="0" w:after="0" w:afterAutospacing="0"/>
              <w:rPr>
                <w:color w:val="000000"/>
                <w:lang w:val="lt-LT"/>
              </w:rPr>
            </w:pPr>
            <w:r w:rsidRPr="00006DC9">
              <w:rPr>
                <w:color w:val="000000"/>
                <w:lang w:val="lt-LT"/>
              </w:rPr>
              <w:t xml:space="preserve">Cassegrain Telescope </w:t>
            </w:r>
          </w:p>
        </w:tc>
        <w:tc>
          <w:tcPr>
            <w:tcW w:w="4536" w:type="dxa"/>
            <w:tcMar>
              <w:top w:w="80" w:type="dxa"/>
              <w:left w:w="80" w:type="dxa"/>
              <w:bottom w:w="80" w:type="dxa"/>
              <w:right w:w="80" w:type="dxa"/>
            </w:tcMar>
            <w:hideMark/>
          </w:tcPr>
          <w:p w14:paraId="6A5AF509" w14:textId="77777777" w:rsidR="00A16FF9" w:rsidRPr="00006DC9" w:rsidRDefault="00A16FF9" w:rsidP="002315C2">
            <w:pPr>
              <w:pStyle w:val="prastasiniatinklio"/>
              <w:spacing w:before="0" w:beforeAutospacing="0" w:after="0" w:afterAutospacing="0"/>
              <w:rPr>
                <w:lang w:val="lt-LT"/>
              </w:rPr>
            </w:pPr>
            <w:r w:rsidRPr="00006DC9">
              <w:rPr>
                <w:lang w:val="lt-LT"/>
              </w:rPr>
              <w:t xml:space="preserve">Teleskopo reflektoriaus veikimo principą paaiškinanti simuliacija. Galima keisti lęšio skersmenį ir židinį. Reikalinga registracija. </w:t>
            </w:r>
          </w:p>
        </w:tc>
        <w:tc>
          <w:tcPr>
            <w:tcW w:w="3250" w:type="dxa"/>
            <w:tcMar>
              <w:top w:w="80" w:type="dxa"/>
              <w:left w:w="80" w:type="dxa"/>
              <w:bottom w:w="80" w:type="dxa"/>
              <w:right w:w="80" w:type="dxa"/>
            </w:tcMar>
            <w:hideMark/>
          </w:tcPr>
          <w:p w14:paraId="3E774A70" w14:textId="77777777" w:rsidR="00A16FF9" w:rsidRPr="00006DC9" w:rsidRDefault="00A16FF9" w:rsidP="002315C2">
            <w:pPr>
              <w:pStyle w:val="prastasiniatinklio"/>
              <w:spacing w:before="0" w:beforeAutospacing="0" w:after="0" w:afterAutospacing="0"/>
              <w:rPr>
                <w:lang w:val="lt-LT"/>
              </w:rPr>
            </w:pPr>
            <w:hyperlink r:id="rId578" w:history="1">
              <w:r w:rsidRPr="00006DC9">
                <w:rPr>
                  <w:rStyle w:val="Hipersaitas"/>
                  <w:rFonts w:eastAsiaTheme="majorEastAsia"/>
                  <w:lang w:val="lt-LT"/>
                </w:rPr>
                <w:t xml:space="preserve">https://interactives.ck12.org/simulations/physics/cassegrain-telescope/app/index.html?lang=en&amp;referrer=ck12Launcher&amp;backUrl=https://interactives.ck12.org/simulations/physics.html </w:t>
              </w:r>
            </w:hyperlink>
          </w:p>
        </w:tc>
      </w:tr>
    </w:tbl>
    <w:p w14:paraId="22253862" w14:textId="403759DC" w:rsidR="00183AE5" w:rsidRPr="00006DC9" w:rsidRDefault="006B7511" w:rsidP="00A16FF9">
      <w:pPr>
        <w:pStyle w:val="Antrat2"/>
        <w:spacing w:after="120" w:line="240" w:lineRule="auto"/>
        <w:rPr>
          <w:rFonts w:ascii="Times New Roman" w:hAnsi="Times New Roman" w:cs="Times New Roman"/>
          <w:color w:val="auto"/>
        </w:rPr>
      </w:pPr>
      <w:bookmarkStart w:id="34" w:name="_Toc174459229"/>
      <w:r w:rsidRPr="00006DC9">
        <w:rPr>
          <w:rFonts w:ascii="Times New Roman" w:hAnsi="Times New Roman" w:cs="Times New Roman"/>
          <w:color w:val="auto"/>
        </w:rPr>
        <w:t>8 klasė</w:t>
      </w:r>
      <w:bookmarkEnd w:id="3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006DC9" w14:paraId="6B67D22B" w14:textId="77777777" w:rsidTr="002315C2">
        <w:tc>
          <w:tcPr>
            <w:tcW w:w="557" w:type="dxa"/>
            <w:tcMar>
              <w:top w:w="80" w:type="dxa"/>
              <w:left w:w="80" w:type="dxa"/>
              <w:bottom w:w="80" w:type="dxa"/>
              <w:right w:w="80" w:type="dxa"/>
            </w:tcMar>
            <w:hideMark/>
          </w:tcPr>
          <w:p w14:paraId="32B731B0" w14:textId="77777777" w:rsidR="00A16FF9" w:rsidRPr="00006DC9" w:rsidRDefault="00A16FF9">
            <w:pPr>
              <w:pStyle w:val="prastasiniatinklio"/>
              <w:spacing w:before="0" w:beforeAutospacing="0" w:after="0" w:afterAutospacing="0"/>
              <w:jc w:val="center"/>
              <w:rPr>
                <w:color w:val="000000"/>
                <w:lang w:val="lt-LT"/>
              </w:rPr>
            </w:pPr>
            <w:r w:rsidRPr="00006DC9">
              <w:rPr>
                <w:b/>
                <w:bCs/>
                <w:color w:val="000000"/>
                <w:lang w:val="lt-LT"/>
              </w:rPr>
              <w:t>Nr.</w:t>
            </w:r>
          </w:p>
        </w:tc>
        <w:tc>
          <w:tcPr>
            <w:tcW w:w="1843" w:type="dxa"/>
            <w:tcMar>
              <w:top w:w="80" w:type="dxa"/>
              <w:left w:w="80" w:type="dxa"/>
              <w:bottom w:w="80" w:type="dxa"/>
              <w:right w:w="80" w:type="dxa"/>
            </w:tcMar>
            <w:hideMark/>
          </w:tcPr>
          <w:p w14:paraId="38F9EDE7" w14:textId="77777777" w:rsidR="00A16FF9" w:rsidRPr="00006DC9" w:rsidRDefault="00A16FF9">
            <w:pPr>
              <w:pStyle w:val="prastasiniatinklio"/>
              <w:spacing w:before="0" w:beforeAutospacing="0" w:after="0" w:afterAutospacing="0"/>
              <w:jc w:val="center"/>
              <w:rPr>
                <w:color w:val="000000"/>
                <w:lang w:val="lt-LT"/>
              </w:rPr>
            </w:pPr>
            <w:r w:rsidRPr="00006DC9">
              <w:rPr>
                <w:b/>
                <w:bCs/>
                <w:color w:val="000000"/>
                <w:lang w:val="lt-LT"/>
              </w:rPr>
              <w:t xml:space="preserve">Pavadinimas </w:t>
            </w:r>
          </w:p>
        </w:tc>
        <w:tc>
          <w:tcPr>
            <w:tcW w:w="4536" w:type="dxa"/>
            <w:tcMar>
              <w:top w:w="80" w:type="dxa"/>
              <w:left w:w="80" w:type="dxa"/>
              <w:bottom w:w="80" w:type="dxa"/>
              <w:right w:w="80" w:type="dxa"/>
            </w:tcMar>
            <w:hideMark/>
          </w:tcPr>
          <w:p w14:paraId="67287CE6" w14:textId="77777777" w:rsidR="00A16FF9" w:rsidRPr="00006DC9" w:rsidRDefault="00A16FF9">
            <w:pPr>
              <w:pStyle w:val="prastasiniatinklio"/>
              <w:spacing w:before="0" w:beforeAutospacing="0" w:after="0" w:afterAutospacing="0"/>
              <w:jc w:val="center"/>
              <w:rPr>
                <w:color w:val="000000"/>
                <w:lang w:val="lt-LT"/>
              </w:rPr>
            </w:pPr>
            <w:r w:rsidRPr="00006DC9">
              <w:rPr>
                <w:b/>
                <w:bCs/>
                <w:color w:val="000000"/>
                <w:lang w:val="lt-LT"/>
              </w:rPr>
              <w:t xml:space="preserve">Trumpa anotacija </w:t>
            </w:r>
          </w:p>
        </w:tc>
        <w:tc>
          <w:tcPr>
            <w:tcW w:w="3250" w:type="dxa"/>
            <w:tcMar>
              <w:top w:w="80" w:type="dxa"/>
              <w:left w:w="80" w:type="dxa"/>
              <w:bottom w:w="80" w:type="dxa"/>
              <w:right w:w="80" w:type="dxa"/>
            </w:tcMar>
            <w:hideMark/>
          </w:tcPr>
          <w:p w14:paraId="174C766C" w14:textId="77777777" w:rsidR="00A16FF9" w:rsidRPr="00006DC9" w:rsidRDefault="00A16FF9">
            <w:pPr>
              <w:pStyle w:val="prastasiniatinklio"/>
              <w:spacing w:before="0" w:beforeAutospacing="0" w:after="0" w:afterAutospacing="0"/>
              <w:jc w:val="center"/>
              <w:rPr>
                <w:color w:val="000000"/>
                <w:lang w:val="lt-LT"/>
              </w:rPr>
            </w:pPr>
            <w:r w:rsidRPr="00006DC9">
              <w:rPr>
                <w:b/>
                <w:bCs/>
                <w:color w:val="000000"/>
                <w:lang w:val="lt-LT"/>
              </w:rPr>
              <w:t xml:space="preserve">Nuoroda </w:t>
            </w:r>
          </w:p>
        </w:tc>
      </w:tr>
      <w:tr w:rsidR="00A16FF9" w:rsidRPr="00006DC9" w14:paraId="1807FAA5" w14:textId="77777777" w:rsidTr="002315C2">
        <w:tc>
          <w:tcPr>
            <w:tcW w:w="557" w:type="dxa"/>
            <w:tcMar>
              <w:top w:w="80" w:type="dxa"/>
              <w:left w:w="80" w:type="dxa"/>
              <w:bottom w:w="80" w:type="dxa"/>
              <w:right w:w="80" w:type="dxa"/>
            </w:tcMar>
            <w:hideMark/>
          </w:tcPr>
          <w:p w14:paraId="08F699A9" w14:textId="77777777" w:rsidR="00A16FF9" w:rsidRPr="00006DC9" w:rsidRDefault="00A16FF9">
            <w:pPr>
              <w:pStyle w:val="prastasiniatinklio"/>
              <w:spacing w:before="0" w:beforeAutospacing="0" w:after="0" w:afterAutospacing="0"/>
              <w:jc w:val="center"/>
              <w:rPr>
                <w:lang w:val="lt-LT"/>
              </w:rPr>
            </w:pPr>
            <w:r w:rsidRPr="00006DC9">
              <w:rPr>
                <w:lang w:val="lt-LT"/>
              </w:rPr>
              <w:t>1.</w:t>
            </w:r>
          </w:p>
        </w:tc>
        <w:tc>
          <w:tcPr>
            <w:tcW w:w="1843" w:type="dxa"/>
            <w:tcMar>
              <w:top w:w="80" w:type="dxa"/>
              <w:left w:w="80" w:type="dxa"/>
              <w:bottom w:w="80" w:type="dxa"/>
              <w:right w:w="80" w:type="dxa"/>
            </w:tcMar>
            <w:hideMark/>
          </w:tcPr>
          <w:p w14:paraId="77719A5E" w14:textId="77777777" w:rsidR="00A16FF9" w:rsidRPr="00006DC9" w:rsidRDefault="00A16FF9">
            <w:pPr>
              <w:pStyle w:val="prastasiniatinklio"/>
              <w:spacing w:before="0" w:beforeAutospacing="0" w:after="0" w:afterAutospacing="0"/>
              <w:rPr>
                <w:lang w:val="lt-LT"/>
              </w:rPr>
            </w:pPr>
            <w:r w:rsidRPr="00006DC9">
              <w:rPr>
                <w:lang w:val="lt-LT"/>
              </w:rPr>
              <w:t xml:space="preserve">Rutherford scattering </w:t>
            </w:r>
          </w:p>
        </w:tc>
        <w:tc>
          <w:tcPr>
            <w:tcW w:w="4536" w:type="dxa"/>
            <w:tcMar>
              <w:top w:w="80" w:type="dxa"/>
              <w:left w:w="80" w:type="dxa"/>
              <w:bottom w:w="80" w:type="dxa"/>
              <w:right w:w="80" w:type="dxa"/>
            </w:tcMar>
            <w:hideMark/>
          </w:tcPr>
          <w:p w14:paraId="5C3C0E45" w14:textId="77777777" w:rsidR="00A16FF9" w:rsidRPr="00006DC9" w:rsidRDefault="00A16FF9">
            <w:pPr>
              <w:pStyle w:val="prastasiniatinklio"/>
              <w:spacing w:before="0" w:beforeAutospacing="0" w:after="0" w:afterAutospacing="0"/>
              <w:rPr>
                <w:lang w:val="lt-LT"/>
              </w:rPr>
            </w:pPr>
            <w:r w:rsidRPr="00006DC9">
              <w:rPr>
                <w:lang w:val="lt-LT"/>
              </w:rPr>
              <w:t xml:space="preserve">Atomo modeliai, Rezerfordo bandymas. </w:t>
            </w:r>
          </w:p>
        </w:tc>
        <w:tc>
          <w:tcPr>
            <w:tcW w:w="3250" w:type="dxa"/>
            <w:tcMar>
              <w:top w:w="80" w:type="dxa"/>
              <w:left w:w="80" w:type="dxa"/>
              <w:bottom w:w="80" w:type="dxa"/>
              <w:right w:w="80" w:type="dxa"/>
            </w:tcMar>
            <w:hideMark/>
          </w:tcPr>
          <w:p w14:paraId="06FC4C4E" w14:textId="77777777" w:rsidR="00A16FF9" w:rsidRPr="00006DC9" w:rsidRDefault="00A16FF9">
            <w:pPr>
              <w:pStyle w:val="prastasiniatinklio"/>
              <w:spacing w:before="0" w:beforeAutospacing="0" w:after="0" w:afterAutospacing="0"/>
              <w:rPr>
                <w:lang w:val="lt-LT"/>
              </w:rPr>
            </w:pPr>
            <w:hyperlink r:id="rId579" w:history="1">
              <w:r w:rsidRPr="00006DC9">
                <w:rPr>
                  <w:rStyle w:val="Hipersaitas"/>
                  <w:rFonts w:eastAsiaTheme="majorEastAsia"/>
                  <w:lang w:val="lt-LT"/>
                </w:rPr>
                <w:t>https://phet.colorado.edu/sims/html/rutherford-scattering/latest/rutherford-scattering_en.html</w:t>
              </w:r>
            </w:hyperlink>
            <w:r w:rsidRPr="00006DC9">
              <w:rPr>
                <w:lang w:val="lt-LT"/>
              </w:rPr>
              <w:t xml:space="preserve">  </w:t>
            </w:r>
          </w:p>
        </w:tc>
      </w:tr>
      <w:tr w:rsidR="00A16FF9" w:rsidRPr="00006DC9" w14:paraId="28708006" w14:textId="77777777" w:rsidTr="002315C2">
        <w:tc>
          <w:tcPr>
            <w:tcW w:w="557" w:type="dxa"/>
            <w:tcMar>
              <w:top w:w="80" w:type="dxa"/>
              <w:left w:w="80" w:type="dxa"/>
              <w:bottom w:w="80" w:type="dxa"/>
              <w:right w:w="80" w:type="dxa"/>
            </w:tcMar>
            <w:hideMark/>
          </w:tcPr>
          <w:p w14:paraId="05274929" w14:textId="77777777" w:rsidR="00A16FF9" w:rsidRPr="00006DC9" w:rsidRDefault="00A16FF9">
            <w:pPr>
              <w:pStyle w:val="prastasiniatinklio"/>
              <w:spacing w:before="0" w:beforeAutospacing="0" w:after="0" w:afterAutospacing="0"/>
              <w:jc w:val="center"/>
              <w:rPr>
                <w:lang w:val="lt-LT"/>
              </w:rPr>
            </w:pPr>
            <w:r w:rsidRPr="00006DC9">
              <w:rPr>
                <w:lang w:val="lt-LT"/>
              </w:rPr>
              <w:t>2.</w:t>
            </w:r>
          </w:p>
        </w:tc>
        <w:tc>
          <w:tcPr>
            <w:tcW w:w="1843" w:type="dxa"/>
            <w:tcMar>
              <w:top w:w="80" w:type="dxa"/>
              <w:left w:w="80" w:type="dxa"/>
              <w:bottom w:w="80" w:type="dxa"/>
              <w:right w:w="80" w:type="dxa"/>
            </w:tcMar>
            <w:hideMark/>
          </w:tcPr>
          <w:p w14:paraId="4F2E6CBB" w14:textId="77777777" w:rsidR="00A16FF9" w:rsidRPr="00006DC9" w:rsidRDefault="00A16FF9">
            <w:pPr>
              <w:pStyle w:val="prastasiniatinklio"/>
              <w:spacing w:before="0" w:beforeAutospacing="0" w:after="0" w:afterAutospacing="0"/>
              <w:rPr>
                <w:lang w:val="lt-LT"/>
              </w:rPr>
            </w:pPr>
            <w:r w:rsidRPr="00006DC9">
              <w:rPr>
                <w:lang w:val="lt-LT"/>
              </w:rPr>
              <w:t xml:space="preserve">Build an atom </w:t>
            </w:r>
          </w:p>
        </w:tc>
        <w:tc>
          <w:tcPr>
            <w:tcW w:w="4536" w:type="dxa"/>
            <w:tcMar>
              <w:top w:w="80" w:type="dxa"/>
              <w:left w:w="80" w:type="dxa"/>
              <w:bottom w:w="80" w:type="dxa"/>
              <w:right w:w="80" w:type="dxa"/>
            </w:tcMar>
            <w:hideMark/>
          </w:tcPr>
          <w:p w14:paraId="430E1CAC" w14:textId="77777777" w:rsidR="00A16FF9" w:rsidRPr="00006DC9" w:rsidRDefault="00A16FF9">
            <w:pPr>
              <w:pStyle w:val="prastasiniatinklio"/>
              <w:spacing w:before="0" w:beforeAutospacing="0" w:after="0" w:afterAutospacing="0"/>
              <w:rPr>
                <w:color w:val="333333"/>
                <w:lang w:val="lt-LT"/>
              </w:rPr>
            </w:pPr>
            <w:r w:rsidRPr="00006DC9">
              <w:rPr>
                <w:color w:val="333333"/>
                <w:lang w:val="lt-LT"/>
              </w:rPr>
              <w:t>Atomų, jonų ir izotopų modeliavimo simuliacija.</w:t>
            </w:r>
          </w:p>
        </w:tc>
        <w:tc>
          <w:tcPr>
            <w:tcW w:w="3250" w:type="dxa"/>
            <w:tcMar>
              <w:top w:w="80" w:type="dxa"/>
              <w:left w:w="80" w:type="dxa"/>
              <w:bottom w:w="80" w:type="dxa"/>
              <w:right w:w="80" w:type="dxa"/>
            </w:tcMar>
            <w:hideMark/>
          </w:tcPr>
          <w:p w14:paraId="0F6ECB0E" w14:textId="77777777" w:rsidR="00A16FF9" w:rsidRPr="00006DC9" w:rsidRDefault="00A16FF9">
            <w:pPr>
              <w:pStyle w:val="prastasiniatinklio"/>
              <w:spacing w:before="0" w:beforeAutospacing="0" w:after="0" w:afterAutospacing="0"/>
              <w:rPr>
                <w:lang w:val="lt-LT"/>
              </w:rPr>
            </w:pPr>
            <w:hyperlink r:id="rId580" w:history="1">
              <w:r w:rsidRPr="00006DC9">
                <w:rPr>
                  <w:rStyle w:val="Hipersaitas"/>
                  <w:rFonts w:eastAsiaTheme="majorEastAsia"/>
                  <w:lang w:val="lt-LT"/>
                </w:rPr>
                <w:t xml:space="preserve">https://phet.colorado.edu/sims/html/build-an-atom/latest/build-an-atom_en.html </w:t>
              </w:r>
            </w:hyperlink>
          </w:p>
        </w:tc>
      </w:tr>
      <w:tr w:rsidR="00A16FF9" w:rsidRPr="00006DC9" w14:paraId="40AD139E" w14:textId="77777777" w:rsidTr="002315C2">
        <w:tc>
          <w:tcPr>
            <w:tcW w:w="557" w:type="dxa"/>
            <w:tcMar>
              <w:top w:w="80" w:type="dxa"/>
              <w:left w:w="80" w:type="dxa"/>
              <w:bottom w:w="80" w:type="dxa"/>
              <w:right w:w="80" w:type="dxa"/>
            </w:tcMar>
            <w:hideMark/>
          </w:tcPr>
          <w:p w14:paraId="7EEC38E6" w14:textId="77777777" w:rsidR="00A16FF9" w:rsidRPr="00006DC9" w:rsidRDefault="00A16FF9">
            <w:pPr>
              <w:pStyle w:val="prastasiniatinklio"/>
              <w:spacing w:before="0" w:beforeAutospacing="0" w:after="0" w:afterAutospacing="0"/>
              <w:jc w:val="center"/>
              <w:rPr>
                <w:lang w:val="lt-LT"/>
              </w:rPr>
            </w:pPr>
            <w:r w:rsidRPr="00006DC9">
              <w:rPr>
                <w:lang w:val="lt-LT"/>
              </w:rPr>
              <w:t>3.</w:t>
            </w:r>
          </w:p>
        </w:tc>
        <w:tc>
          <w:tcPr>
            <w:tcW w:w="1843" w:type="dxa"/>
            <w:tcMar>
              <w:top w:w="80" w:type="dxa"/>
              <w:left w:w="80" w:type="dxa"/>
              <w:bottom w:w="80" w:type="dxa"/>
              <w:right w:w="80" w:type="dxa"/>
            </w:tcMar>
            <w:hideMark/>
          </w:tcPr>
          <w:p w14:paraId="474FBDC6" w14:textId="77777777" w:rsidR="00A16FF9" w:rsidRPr="00006DC9" w:rsidRDefault="00A16FF9">
            <w:pPr>
              <w:pStyle w:val="prastasiniatinklio"/>
              <w:spacing w:before="0" w:beforeAutospacing="0" w:after="0" w:afterAutospacing="0"/>
              <w:rPr>
                <w:lang w:val="lt-LT"/>
              </w:rPr>
            </w:pPr>
            <w:r w:rsidRPr="00006DC9">
              <w:rPr>
                <w:lang w:val="lt-LT"/>
              </w:rPr>
              <w:t xml:space="preserve">Interactive Nuclide Chart  </w:t>
            </w:r>
          </w:p>
        </w:tc>
        <w:tc>
          <w:tcPr>
            <w:tcW w:w="4536" w:type="dxa"/>
            <w:tcMar>
              <w:top w:w="80" w:type="dxa"/>
              <w:left w:w="80" w:type="dxa"/>
              <w:bottom w:w="80" w:type="dxa"/>
              <w:right w:w="80" w:type="dxa"/>
            </w:tcMar>
            <w:hideMark/>
          </w:tcPr>
          <w:p w14:paraId="59303643" w14:textId="77777777" w:rsidR="00A16FF9" w:rsidRPr="00006DC9" w:rsidRDefault="00A16FF9">
            <w:pPr>
              <w:pStyle w:val="prastasiniatinklio"/>
              <w:spacing w:before="0" w:beforeAutospacing="0" w:after="0" w:afterAutospacing="0"/>
              <w:rPr>
                <w:color w:val="333333"/>
                <w:lang w:val="lt-LT"/>
              </w:rPr>
            </w:pPr>
            <w:r w:rsidRPr="00006DC9">
              <w:rPr>
                <w:color w:val="333333"/>
                <w:lang w:val="lt-LT"/>
              </w:rPr>
              <w:t>Interaktyvi programa poslinkio taisyklėms iliustruoti.</w:t>
            </w:r>
          </w:p>
        </w:tc>
        <w:tc>
          <w:tcPr>
            <w:tcW w:w="3250" w:type="dxa"/>
            <w:tcMar>
              <w:top w:w="80" w:type="dxa"/>
              <w:left w:w="80" w:type="dxa"/>
              <w:bottom w:w="80" w:type="dxa"/>
              <w:right w:w="80" w:type="dxa"/>
            </w:tcMar>
            <w:hideMark/>
          </w:tcPr>
          <w:p w14:paraId="299E804F" w14:textId="77777777" w:rsidR="00A16FF9" w:rsidRPr="00006DC9" w:rsidRDefault="00A16FF9">
            <w:pPr>
              <w:pStyle w:val="prastasiniatinklio"/>
              <w:spacing w:before="0" w:beforeAutospacing="0" w:after="0" w:afterAutospacing="0"/>
              <w:rPr>
                <w:lang w:val="lt-LT"/>
              </w:rPr>
            </w:pPr>
            <w:hyperlink r:id="rId581" w:history="1">
              <w:r w:rsidRPr="00006DC9">
                <w:rPr>
                  <w:rStyle w:val="Hipersaitas"/>
                  <w:rFonts w:eastAsiaTheme="majorEastAsia"/>
                  <w:lang w:val="lt-LT"/>
                </w:rPr>
                <w:t>https://energyeducation.ca/simulations/nuclear/nuclidechart.html</w:t>
              </w:r>
            </w:hyperlink>
          </w:p>
        </w:tc>
      </w:tr>
      <w:tr w:rsidR="00A16FF9" w:rsidRPr="00006DC9" w14:paraId="4AF25AE0" w14:textId="77777777" w:rsidTr="002315C2">
        <w:tc>
          <w:tcPr>
            <w:tcW w:w="557" w:type="dxa"/>
            <w:tcMar>
              <w:top w:w="80" w:type="dxa"/>
              <w:left w:w="80" w:type="dxa"/>
              <w:bottom w:w="80" w:type="dxa"/>
              <w:right w:w="80" w:type="dxa"/>
            </w:tcMar>
            <w:hideMark/>
          </w:tcPr>
          <w:p w14:paraId="4AD661B9" w14:textId="77777777" w:rsidR="00A16FF9" w:rsidRPr="00006DC9" w:rsidRDefault="00A16FF9">
            <w:pPr>
              <w:pStyle w:val="prastasiniatinklio"/>
              <w:spacing w:before="0" w:beforeAutospacing="0" w:after="0" w:afterAutospacing="0"/>
              <w:jc w:val="center"/>
              <w:rPr>
                <w:lang w:val="lt-LT"/>
              </w:rPr>
            </w:pPr>
            <w:r w:rsidRPr="00006DC9">
              <w:rPr>
                <w:lang w:val="lt-LT"/>
              </w:rPr>
              <w:t>4.</w:t>
            </w:r>
          </w:p>
        </w:tc>
        <w:tc>
          <w:tcPr>
            <w:tcW w:w="1843" w:type="dxa"/>
            <w:tcMar>
              <w:top w:w="80" w:type="dxa"/>
              <w:left w:w="80" w:type="dxa"/>
              <w:bottom w:w="80" w:type="dxa"/>
              <w:right w:w="80" w:type="dxa"/>
            </w:tcMar>
            <w:hideMark/>
          </w:tcPr>
          <w:p w14:paraId="1D6FE16F" w14:textId="77777777" w:rsidR="00A16FF9" w:rsidRPr="00006DC9" w:rsidRDefault="00A16FF9">
            <w:pPr>
              <w:pStyle w:val="prastasiniatinklio"/>
              <w:spacing w:before="0" w:beforeAutospacing="0" w:after="0" w:afterAutospacing="0"/>
              <w:rPr>
                <w:lang w:val="lt-LT"/>
              </w:rPr>
            </w:pPr>
            <w:r w:rsidRPr="00006DC9">
              <w:rPr>
                <w:lang w:val="lt-LT"/>
              </w:rPr>
              <w:t xml:space="preserve">Balloons and static electricity </w:t>
            </w:r>
          </w:p>
        </w:tc>
        <w:tc>
          <w:tcPr>
            <w:tcW w:w="4536" w:type="dxa"/>
            <w:tcMar>
              <w:top w:w="80" w:type="dxa"/>
              <w:left w:w="80" w:type="dxa"/>
              <w:bottom w:w="80" w:type="dxa"/>
              <w:right w:w="80" w:type="dxa"/>
            </w:tcMar>
            <w:hideMark/>
          </w:tcPr>
          <w:p w14:paraId="68281007" w14:textId="77777777" w:rsidR="00A16FF9" w:rsidRPr="00006DC9" w:rsidRDefault="00A16FF9">
            <w:pPr>
              <w:pStyle w:val="prastasiniatinklio"/>
              <w:spacing w:before="0" w:beforeAutospacing="0" w:after="0" w:afterAutospacing="0"/>
              <w:rPr>
                <w:lang w:val="lt-LT"/>
              </w:rPr>
            </w:pPr>
            <w:r w:rsidRPr="00006DC9">
              <w:rPr>
                <w:lang w:val="lt-LT"/>
              </w:rPr>
              <w:t xml:space="preserve">Kūnų įelektrinimas ir įelektrintų kūnų sąveika. </w:t>
            </w:r>
          </w:p>
        </w:tc>
        <w:tc>
          <w:tcPr>
            <w:tcW w:w="3250" w:type="dxa"/>
            <w:tcMar>
              <w:top w:w="80" w:type="dxa"/>
              <w:left w:w="80" w:type="dxa"/>
              <w:bottom w:w="80" w:type="dxa"/>
              <w:right w:w="80" w:type="dxa"/>
            </w:tcMar>
            <w:hideMark/>
          </w:tcPr>
          <w:p w14:paraId="63FBB8ED" w14:textId="77777777" w:rsidR="00A16FF9" w:rsidRPr="00006DC9" w:rsidRDefault="00A16FF9">
            <w:pPr>
              <w:pStyle w:val="prastasiniatinklio"/>
              <w:spacing w:before="0" w:beforeAutospacing="0" w:after="0" w:afterAutospacing="0"/>
              <w:rPr>
                <w:lang w:val="lt-LT"/>
              </w:rPr>
            </w:pPr>
            <w:hyperlink r:id="rId582" w:history="1">
              <w:r w:rsidRPr="00006DC9">
                <w:rPr>
                  <w:rStyle w:val="Hipersaitas"/>
                  <w:rFonts w:eastAsiaTheme="majorEastAsia"/>
                  <w:lang w:val="lt-LT"/>
                </w:rPr>
                <w:t>https://phet.colorado.edu/en/simulations/balloons-and-static-electricity</w:t>
              </w:r>
            </w:hyperlink>
          </w:p>
        </w:tc>
      </w:tr>
      <w:tr w:rsidR="00A16FF9" w:rsidRPr="00006DC9" w14:paraId="2542FD12" w14:textId="77777777" w:rsidTr="002315C2">
        <w:tc>
          <w:tcPr>
            <w:tcW w:w="557" w:type="dxa"/>
            <w:tcMar>
              <w:top w:w="80" w:type="dxa"/>
              <w:left w:w="80" w:type="dxa"/>
              <w:bottom w:w="80" w:type="dxa"/>
              <w:right w:w="80" w:type="dxa"/>
            </w:tcMar>
            <w:hideMark/>
          </w:tcPr>
          <w:p w14:paraId="4E952A1A" w14:textId="77777777" w:rsidR="00A16FF9" w:rsidRPr="00006DC9" w:rsidRDefault="00A16FF9">
            <w:pPr>
              <w:pStyle w:val="prastasiniatinklio"/>
              <w:spacing w:before="0" w:beforeAutospacing="0" w:after="0" w:afterAutospacing="0"/>
              <w:jc w:val="center"/>
              <w:rPr>
                <w:lang w:val="lt-LT"/>
              </w:rPr>
            </w:pPr>
            <w:r w:rsidRPr="00006DC9">
              <w:rPr>
                <w:lang w:val="lt-LT"/>
              </w:rPr>
              <w:t>5.</w:t>
            </w:r>
          </w:p>
        </w:tc>
        <w:tc>
          <w:tcPr>
            <w:tcW w:w="1843" w:type="dxa"/>
            <w:tcMar>
              <w:top w:w="80" w:type="dxa"/>
              <w:left w:w="80" w:type="dxa"/>
              <w:bottom w:w="80" w:type="dxa"/>
              <w:right w:w="80" w:type="dxa"/>
            </w:tcMar>
            <w:hideMark/>
          </w:tcPr>
          <w:p w14:paraId="4B7D0268" w14:textId="77777777" w:rsidR="00A16FF9" w:rsidRPr="00006DC9" w:rsidRDefault="00A16FF9">
            <w:pPr>
              <w:pStyle w:val="prastasiniatinklio"/>
              <w:spacing w:before="0" w:beforeAutospacing="0" w:after="0" w:afterAutospacing="0"/>
              <w:rPr>
                <w:lang w:val="lt-LT"/>
              </w:rPr>
            </w:pPr>
            <w:r w:rsidRPr="00006DC9">
              <w:rPr>
                <w:lang w:val="lt-LT"/>
              </w:rPr>
              <w:t xml:space="preserve">Charges and fields </w:t>
            </w:r>
          </w:p>
        </w:tc>
        <w:tc>
          <w:tcPr>
            <w:tcW w:w="4536" w:type="dxa"/>
            <w:tcMar>
              <w:top w:w="80" w:type="dxa"/>
              <w:left w:w="80" w:type="dxa"/>
              <w:bottom w:w="80" w:type="dxa"/>
              <w:right w:w="80" w:type="dxa"/>
            </w:tcMar>
            <w:hideMark/>
          </w:tcPr>
          <w:p w14:paraId="15D23D41" w14:textId="77777777" w:rsidR="00A16FF9" w:rsidRPr="00006DC9" w:rsidRDefault="00A16FF9">
            <w:pPr>
              <w:pStyle w:val="prastasiniatinklio"/>
              <w:spacing w:before="0" w:beforeAutospacing="0" w:after="0" w:afterAutospacing="0"/>
              <w:rPr>
                <w:lang w:val="lt-LT"/>
              </w:rPr>
            </w:pPr>
            <w:r w:rsidRPr="00006DC9">
              <w:rPr>
                <w:lang w:val="lt-LT"/>
              </w:rPr>
              <w:t xml:space="preserve">Elektrinio lauko linijų vizualizacija. </w:t>
            </w:r>
          </w:p>
        </w:tc>
        <w:tc>
          <w:tcPr>
            <w:tcW w:w="3250" w:type="dxa"/>
            <w:tcMar>
              <w:top w:w="80" w:type="dxa"/>
              <w:left w:w="80" w:type="dxa"/>
              <w:bottom w:w="80" w:type="dxa"/>
              <w:right w:w="80" w:type="dxa"/>
            </w:tcMar>
            <w:hideMark/>
          </w:tcPr>
          <w:p w14:paraId="3D84A88D" w14:textId="77777777" w:rsidR="00A16FF9" w:rsidRPr="00006DC9" w:rsidRDefault="00A16FF9">
            <w:pPr>
              <w:pStyle w:val="prastasiniatinklio"/>
              <w:spacing w:before="0" w:beforeAutospacing="0" w:after="0" w:afterAutospacing="0"/>
              <w:rPr>
                <w:lang w:val="lt-LT"/>
              </w:rPr>
            </w:pPr>
            <w:hyperlink r:id="rId583" w:history="1">
              <w:r w:rsidRPr="00006DC9">
                <w:rPr>
                  <w:rStyle w:val="Hipersaitas"/>
                  <w:rFonts w:eastAsiaTheme="majorEastAsia"/>
                  <w:lang w:val="lt-LT"/>
                </w:rPr>
                <w:t xml:space="preserve">https://www.vascak.cz/data/android/physicsatschool/template.php?s=elpole_pole&amp;l=en </w:t>
              </w:r>
            </w:hyperlink>
          </w:p>
        </w:tc>
      </w:tr>
      <w:tr w:rsidR="00A16FF9" w:rsidRPr="00006DC9" w14:paraId="1790A24E" w14:textId="77777777" w:rsidTr="002315C2">
        <w:tc>
          <w:tcPr>
            <w:tcW w:w="557" w:type="dxa"/>
            <w:tcMar>
              <w:top w:w="80" w:type="dxa"/>
              <w:left w:w="80" w:type="dxa"/>
              <w:bottom w:w="80" w:type="dxa"/>
              <w:right w:w="80" w:type="dxa"/>
            </w:tcMar>
            <w:hideMark/>
          </w:tcPr>
          <w:p w14:paraId="15F358D5" w14:textId="77777777" w:rsidR="00A16FF9" w:rsidRPr="00006DC9" w:rsidRDefault="00A16FF9">
            <w:pPr>
              <w:pStyle w:val="prastasiniatinklio"/>
              <w:spacing w:before="0" w:beforeAutospacing="0" w:after="0" w:afterAutospacing="0"/>
              <w:jc w:val="center"/>
              <w:rPr>
                <w:lang w:val="lt-LT"/>
              </w:rPr>
            </w:pPr>
            <w:r w:rsidRPr="00006DC9">
              <w:rPr>
                <w:lang w:val="lt-LT"/>
              </w:rPr>
              <w:t>6.</w:t>
            </w:r>
          </w:p>
        </w:tc>
        <w:tc>
          <w:tcPr>
            <w:tcW w:w="1843" w:type="dxa"/>
            <w:tcMar>
              <w:top w:w="80" w:type="dxa"/>
              <w:left w:w="80" w:type="dxa"/>
              <w:bottom w:w="80" w:type="dxa"/>
              <w:right w:w="80" w:type="dxa"/>
            </w:tcMar>
            <w:hideMark/>
          </w:tcPr>
          <w:p w14:paraId="33A3AD2F" w14:textId="77777777" w:rsidR="00A16FF9" w:rsidRPr="00006DC9" w:rsidRDefault="00A16FF9">
            <w:pPr>
              <w:pStyle w:val="prastasiniatinklio"/>
              <w:spacing w:before="0" w:beforeAutospacing="0" w:after="0" w:afterAutospacing="0"/>
              <w:rPr>
                <w:lang w:val="lt-LT"/>
              </w:rPr>
            </w:pPr>
            <w:r w:rsidRPr="00006DC9">
              <w:rPr>
                <w:lang w:val="lt-LT"/>
              </w:rPr>
              <w:t xml:space="preserve">Charges and fields </w:t>
            </w:r>
          </w:p>
        </w:tc>
        <w:tc>
          <w:tcPr>
            <w:tcW w:w="4536" w:type="dxa"/>
            <w:tcMar>
              <w:top w:w="80" w:type="dxa"/>
              <w:left w:w="80" w:type="dxa"/>
              <w:bottom w:w="80" w:type="dxa"/>
              <w:right w:w="80" w:type="dxa"/>
            </w:tcMar>
            <w:hideMark/>
          </w:tcPr>
          <w:p w14:paraId="2937BAB1" w14:textId="77777777" w:rsidR="00A16FF9" w:rsidRPr="00006DC9" w:rsidRDefault="00A16FF9">
            <w:pPr>
              <w:pStyle w:val="prastasiniatinklio"/>
              <w:spacing w:before="0" w:beforeAutospacing="0" w:after="0" w:afterAutospacing="0"/>
              <w:rPr>
                <w:lang w:val="lt-LT"/>
              </w:rPr>
            </w:pPr>
            <w:r w:rsidRPr="00006DC9">
              <w:rPr>
                <w:lang w:val="lt-LT"/>
              </w:rPr>
              <w:t>Elektrinio lauko linijų išsidėstymui nagrinėti skirta simuliacija. Galimą pasirinkti krūvį, keisti lauko stiprį į tą patį tašką įkeliant didesnį krūvį, matuoti lauko stiprį ir atstumą iki pasirinkto taško.</w:t>
            </w:r>
          </w:p>
        </w:tc>
        <w:tc>
          <w:tcPr>
            <w:tcW w:w="3250" w:type="dxa"/>
            <w:tcMar>
              <w:top w:w="80" w:type="dxa"/>
              <w:left w:w="80" w:type="dxa"/>
              <w:bottom w:w="80" w:type="dxa"/>
              <w:right w:w="80" w:type="dxa"/>
            </w:tcMar>
            <w:hideMark/>
          </w:tcPr>
          <w:p w14:paraId="5A01F13D" w14:textId="77777777" w:rsidR="00A16FF9" w:rsidRPr="00006DC9" w:rsidRDefault="00A16FF9">
            <w:pPr>
              <w:pStyle w:val="prastasiniatinklio"/>
              <w:spacing w:before="0" w:beforeAutospacing="0" w:after="0" w:afterAutospacing="0"/>
              <w:rPr>
                <w:lang w:val="lt-LT"/>
              </w:rPr>
            </w:pPr>
            <w:hyperlink r:id="rId584" w:history="1">
              <w:r w:rsidRPr="00006DC9">
                <w:rPr>
                  <w:rStyle w:val="Hipersaitas"/>
                  <w:rFonts w:eastAsiaTheme="majorEastAsia"/>
                  <w:lang w:val="lt-LT"/>
                </w:rPr>
                <w:t xml:space="preserve">https://phet.colorado.edu/sims/html/charges-and-fields/latest/charges-and-fields_en.html </w:t>
              </w:r>
            </w:hyperlink>
          </w:p>
        </w:tc>
      </w:tr>
      <w:tr w:rsidR="00A16FF9" w:rsidRPr="00006DC9" w14:paraId="427BEBE8" w14:textId="77777777" w:rsidTr="002315C2">
        <w:tc>
          <w:tcPr>
            <w:tcW w:w="557" w:type="dxa"/>
            <w:tcMar>
              <w:top w:w="80" w:type="dxa"/>
              <w:left w:w="80" w:type="dxa"/>
              <w:bottom w:w="80" w:type="dxa"/>
              <w:right w:w="80" w:type="dxa"/>
            </w:tcMar>
            <w:hideMark/>
          </w:tcPr>
          <w:p w14:paraId="22AF4874" w14:textId="77777777" w:rsidR="00A16FF9" w:rsidRPr="00006DC9" w:rsidRDefault="00A16FF9">
            <w:pPr>
              <w:pStyle w:val="prastasiniatinklio"/>
              <w:spacing w:before="0" w:beforeAutospacing="0" w:after="0" w:afterAutospacing="0"/>
              <w:jc w:val="center"/>
              <w:rPr>
                <w:lang w:val="lt-LT"/>
              </w:rPr>
            </w:pPr>
            <w:r w:rsidRPr="00006DC9">
              <w:rPr>
                <w:lang w:val="lt-LT"/>
              </w:rPr>
              <w:t>7.</w:t>
            </w:r>
          </w:p>
        </w:tc>
        <w:tc>
          <w:tcPr>
            <w:tcW w:w="1843" w:type="dxa"/>
            <w:tcMar>
              <w:top w:w="80" w:type="dxa"/>
              <w:left w:w="80" w:type="dxa"/>
              <w:bottom w:w="80" w:type="dxa"/>
              <w:right w:w="80" w:type="dxa"/>
            </w:tcMar>
            <w:hideMark/>
          </w:tcPr>
          <w:p w14:paraId="397B53DF" w14:textId="77777777" w:rsidR="00A16FF9" w:rsidRPr="00006DC9" w:rsidRDefault="00A16FF9">
            <w:pPr>
              <w:pStyle w:val="prastasiniatinklio"/>
              <w:spacing w:before="0" w:beforeAutospacing="0" w:after="0" w:afterAutospacing="0"/>
              <w:rPr>
                <w:lang w:val="lt-LT"/>
              </w:rPr>
            </w:pPr>
            <w:r w:rsidRPr="00006DC9">
              <w:rPr>
                <w:lang w:val="lt-LT"/>
              </w:rPr>
              <w:t>Van de Graaff generator</w:t>
            </w:r>
          </w:p>
        </w:tc>
        <w:tc>
          <w:tcPr>
            <w:tcW w:w="4536" w:type="dxa"/>
            <w:tcMar>
              <w:top w:w="80" w:type="dxa"/>
              <w:left w:w="80" w:type="dxa"/>
              <w:bottom w:w="80" w:type="dxa"/>
              <w:right w:w="80" w:type="dxa"/>
            </w:tcMar>
            <w:hideMark/>
          </w:tcPr>
          <w:p w14:paraId="4B4D61A9" w14:textId="77777777" w:rsidR="00A16FF9" w:rsidRPr="00006DC9" w:rsidRDefault="00A16FF9">
            <w:pPr>
              <w:pStyle w:val="prastasiniatinklio"/>
              <w:spacing w:before="0" w:beforeAutospacing="0" w:after="0" w:afterAutospacing="0"/>
              <w:rPr>
                <w:lang w:val="lt-LT"/>
              </w:rPr>
            </w:pPr>
            <w:r w:rsidRPr="00006DC9">
              <w:rPr>
                <w:lang w:val="lt-LT"/>
              </w:rPr>
              <w:t xml:space="preserve">Įelektrinimo eksperimentai su elektrostatinės indukcijos mašina. </w:t>
            </w:r>
          </w:p>
        </w:tc>
        <w:tc>
          <w:tcPr>
            <w:tcW w:w="3250" w:type="dxa"/>
            <w:tcMar>
              <w:top w:w="80" w:type="dxa"/>
              <w:left w:w="80" w:type="dxa"/>
              <w:bottom w:w="80" w:type="dxa"/>
              <w:right w:w="80" w:type="dxa"/>
            </w:tcMar>
            <w:hideMark/>
          </w:tcPr>
          <w:p w14:paraId="72A86D74" w14:textId="77777777" w:rsidR="00A16FF9" w:rsidRPr="00006DC9" w:rsidRDefault="00A16FF9">
            <w:pPr>
              <w:pStyle w:val="prastasiniatinklio"/>
              <w:spacing w:before="0" w:beforeAutospacing="0" w:after="0" w:afterAutospacing="0"/>
              <w:rPr>
                <w:lang w:val="lt-LT"/>
              </w:rPr>
            </w:pPr>
            <w:hyperlink r:id="rId585" w:history="1">
              <w:r w:rsidRPr="00006DC9">
                <w:rPr>
                  <w:rStyle w:val="Hipersaitas"/>
                  <w:rFonts w:eastAsiaTheme="majorEastAsia"/>
                  <w:lang w:val="lt-LT"/>
                </w:rPr>
                <w:t xml:space="preserve">https://www.vascak.cz/data/android/physicsatschool/template.php?s=elpole_vandegraaff&amp;l=en </w:t>
              </w:r>
            </w:hyperlink>
          </w:p>
        </w:tc>
      </w:tr>
      <w:tr w:rsidR="00A16FF9" w:rsidRPr="00006DC9" w14:paraId="69238D9E" w14:textId="77777777" w:rsidTr="002315C2">
        <w:tc>
          <w:tcPr>
            <w:tcW w:w="557" w:type="dxa"/>
            <w:tcMar>
              <w:top w:w="80" w:type="dxa"/>
              <w:left w:w="80" w:type="dxa"/>
              <w:bottom w:w="80" w:type="dxa"/>
              <w:right w:w="80" w:type="dxa"/>
            </w:tcMar>
            <w:hideMark/>
          </w:tcPr>
          <w:p w14:paraId="27160B5C" w14:textId="77777777" w:rsidR="00A16FF9" w:rsidRPr="00006DC9" w:rsidRDefault="00A16FF9">
            <w:pPr>
              <w:pStyle w:val="prastasiniatinklio"/>
              <w:spacing w:before="0" w:beforeAutospacing="0" w:after="0" w:afterAutospacing="0"/>
              <w:jc w:val="center"/>
              <w:rPr>
                <w:lang w:val="lt-LT"/>
              </w:rPr>
            </w:pPr>
            <w:r w:rsidRPr="00006DC9">
              <w:rPr>
                <w:lang w:val="lt-LT"/>
              </w:rPr>
              <w:t>8.</w:t>
            </w:r>
          </w:p>
        </w:tc>
        <w:tc>
          <w:tcPr>
            <w:tcW w:w="1843" w:type="dxa"/>
            <w:tcMar>
              <w:top w:w="80" w:type="dxa"/>
              <w:left w:w="80" w:type="dxa"/>
              <w:bottom w:w="80" w:type="dxa"/>
              <w:right w:w="80" w:type="dxa"/>
            </w:tcMar>
            <w:hideMark/>
          </w:tcPr>
          <w:p w14:paraId="13BE875D" w14:textId="77777777" w:rsidR="00A16FF9" w:rsidRPr="00006DC9" w:rsidRDefault="00A16FF9">
            <w:pPr>
              <w:pStyle w:val="prastasiniatinklio"/>
              <w:spacing w:before="0" w:beforeAutospacing="0" w:after="0" w:afterAutospacing="0"/>
              <w:rPr>
                <w:lang w:val="lt-LT"/>
              </w:rPr>
            </w:pPr>
            <w:r w:rsidRPr="00006DC9">
              <w:rPr>
                <w:lang w:val="lt-LT"/>
              </w:rPr>
              <w:t>Capacitor</w:t>
            </w:r>
          </w:p>
        </w:tc>
        <w:tc>
          <w:tcPr>
            <w:tcW w:w="4536" w:type="dxa"/>
            <w:tcMar>
              <w:top w:w="80" w:type="dxa"/>
              <w:left w:w="80" w:type="dxa"/>
              <w:bottom w:w="80" w:type="dxa"/>
              <w:right w:w="80" w:type="dxa"/>
            </w:tcMar>
            <w:hideMark/>
          </w:tcPr>
          <w:p w14:paraId="0F5BC471" w14:textId="77777777" w:rsidR="00A16FF9" w:rsidRPr="00006DC9" w:rsidRDefault="00A16FF9">
            <w:pPr>
              <w:pStyle w:val="prastasiniatinklio"/>
              <w:spacing w:before="0" w:beforeAutospacing="0" w:after="0" w:afterAutospacing="0"/>
              <w:rPr>
                <w:lang w:val="lt-LT"/>
              </w:rPr>
            </w:pPr>
            <w:r w:rsidRPr="00006DC9">
              <w:rPr>
                <w:lang w:val="lt-LT"/>
              </w:rPr>
              <w:t xml:space="preserve">Kondensatoriaus talpos priklausomybės nuo jo geometrinių parametrų tyrimas.  </w:t>
            </w:r>
          </w:p>
        </w:tc>
        <w:tc>
          <w:tcPr>
            <w:tcW w:w="3250" w:type="dxa"/>
            <w:tcMar>
              <w:top w:w="80" w:type="dxa"/>
              <w:left w:w="80" w:type="dxa"/>
              <w:bottom w:w="80" w:type="dxa"/>
              <w:right w:w="80" w:type="dxa"/>
            </w:tcMar>
            <w:hideMark/>
          </w:tcPr>
          <w:p w14:paraId="4E8BEBBB" w14:textId="77777777" w:rsidR="00A16FF9" w:rsidRPr="00006DC9" w:rsidRDefault="00A16FF9">
            <w:pPr>
              <w:pStyle w:val="prastasiniatinklio"/>
              <w:spacing w:before="0" w:beforeAutospacing="0" w:after="0" w:afterAutospacing="0"/>
              <w:rPr>
                <w:lang w:val="lt-LT"/>
              </w:rPr>
            </w:pPr>
            <w:hyperlink r:id="rId586" w:history="1">
              <w:r w:rsidRPr="00006DC9">
                <w:rPr>
                  <w:rStyle w:val="Hipersaitas"/>
                  <w:rFonts w:eastAsiaTheme="majorEastAsia"/>
                  <w:lang w:val="lt-LT"/>
                </w:rPr>
                <w:t xml:space="preserve">Capacitor Lab: Basics </w:t>
              </w:r>
            </w:hyperlink>
          </w:p>
          <w:p w14:paraId="68DF461D" w14:textId="77777777" w:rsidR="00A16FF9" w:rsidRPr="00006DC9" w:rsidRDefault="00A16FF9">
            <w:pPr>
              <w:pStyle w:val="prastasiniatinklio"/>
              <w:spacing w:before="0" w:beforeAutospacing="0" w:after="0" w:afterAutospacing="0"/>
              <w:rPr>
                <w:rFonts w:ascii="Calibri" w:hAnsi="Calibri" w:cs="Calibri"/>
                <w:sz w:val="22"/>
                <w:szCs w:val="22"/>
                <w:lang w:val="lt-LT"/>
              </w:rPr>
            </w:pPr>
            <w:r w:rsidRPr="00006DC9">
              <w:rPr>
                <w:rFonts w:ascii="Calibri" w:hAnsi="Calibri" w:cs="Calibri"/>
                <w:sz w:val="22"/>
                <w:szCs w:val="22"/>
                <w:lang w:val="lt-LT"/>
              </w:rPr>
              <w:t> </w:t>
            </w:r>
          </w:p>
          <w:p w14:paraId="5891B6ED" w14:textId="77777777" w:rsidR="00A16FF9" w:rsidRPr="00006DC9" w:rsidRDefault="00A16FF9">
            <w:pPr>
              <w:pStyle w:val="prastasiniatinklio"/>
              <w:spacing w:before="0" w:beforeAutospacing="0" w:after="0" w:afterAutospacing="0"/>
              <w:rPr>
                <w:lang w:val="lt-LT"/>
              </w:rPr>
            </w:pPr>
            <w:hyperlink r:id="rId587" w:history="1">
              <w:r w:rsidRPr="00006DC9">
                <w:rPr>
                  <w:rStyle w:val="Hipersaitas"/>
                  <w:rFonts w:eastAsiaTheme="majorEastAsia"/>
                  <w:lang w:val="lt-LT"/>
                </w:rPr>
                <w:t>https://www.vascak.cz/data/android/physicsatschool/template.php?s=elpole_kondenzator&amp;l=en</w:t>
              </w:r>
            </w:hyperlink>
          </w:p>
        </w:tc>
      </w:tr>
      <w:tr w:rsidR="00A16FF9" w:rsidRPr="00006DC9" w14:paraId="2D9FA01D" w14:textId="77777777" w:rsidTr="002315C2">
        <w:tc>
          <w:tcPr>
            <w:tcW w:w="557" w:type="dxa"/>
            <w:tcMar>
              <w:top w:w="80" w:type="dxa"/>
              <w:left w:w="80" w:type="dxa"/>
              <w:bottom w:w="80" w:type="dxa"/>
              <w:right w:w="80" w:type="dxa"/>
            </w:tcMar>
            <w:hideMark/>
          </w:tcPr>
          <w:p w14:paraId="13FCD957" w14:textId="77777777" w:rsidR="00A16FF9" w:rsidRPr="00006DC9" w:rsidRDefault="00A16FF9">
            <w:pPr>
              <w:pStyle w:val="prastasiniatinklio"/>
              <w:spacing w:before="0" w:beforeAutospacing="0" w:after="0" w:afterAutospacing="0"/>
              <w:jc w:val="center"/>
              <w:rPr>
                <w:lang w:val="lt-LT"/>
              </w:rPr>
            </w:pPr>
            <w:r w:rsidRPr="00006DC9">
              <w:rPr>
                <w:lang w:val="lt-LT"/>
              </w:rPr>
              <w:lastRenderedPageBreak/>
              <w:t>9.</w:t>
            </w:r>
          </w:p>
        </w:tc>
        <w:tc>
          <w:tcPr>
            <w:tcW w:w="1843" w:type="dxa"/>
            <w:tcMar>
              <w:top w:w="80" w:type="dxa"/>
              <w:left w:w="80" w:type="dxa"/>
              <w:bottom w:w="80" w:type="dxa"/>
              <w:right w:w="80" w:type="dxa"/>
            </w:tcMar>
            <w:hideMark/>
          </w:tcPr>
          <w:p w14:paraId="662AAA81" w14:textId="77777777" w:rsidR="00A16FF9" w:rsidRPr="00006DC9" w:rsidRDefault="00A16FF9">
            <w:pPr>
              <w:pStyle w:val="prastasiniatinklio"/>
              <w:spacing w:before="0" w:beforeAutospacing="0" w:after="0" w:afterAutospacing="0"/>
              <w:rPr>
                <w:lang w:val="lt-LT"/>
              </w:rPr>
            </w:pPr>
            <w:r w:rsidRPr="00006DC9">
              <w:rPr>
                <w:lang w:val="lt-LT"/>
              </w:rPr>
              <w:t xml:space="preserve">Resistance in a wire </w:t>
            </w:r>
          </w:p>
        </w:tc>
        <w:tc>
          <w:tcPr>
            <w:tcW w:w="4536" w:type="dxa"/>
            <w:tcMar>
              <w:top w:w="80" w:type="dxa"/>
              <w:left w:w="80" w:type="dxa"/>
              <w:bottom w:w="80" w:type="dxa"/>
              <w:right w:w="80" w:type="dxa"/>
            </w:tcMar>
            <w:hideMark/>
          </w:tcPr>
          <w:p w14:paraId="0DDC1725" w14:textId="77777777" w:rsidR="00A16FF9" w:rsidRPr="00006DC9" w:rsidRDefault="00A16FF9">
            <w:pPr>
              <w:pStyle w:val="prastasiniatinklio"/>
              <w:spacing w:before="0" w:beforeAutospacing="0" w:after="0" w:afterAutospacing="0"/>
              <w:rPr>
                <w:lang w:val="lt-LT"/>
              </w:rPr>
            </w:pPr>
            <w:r w:rsidRPr="00006DC9">
              <w:rPr>
                <w:lang w:val="lt-LT"/>
              </w:rPr>
              <w:t xml:space="preserve">Laidininko varžos priklausomybei nuo jo geometrinių matmenų ir medžiagos tyrimui skirta simuliacija. </w:t>
            </w:r>
          </w:p>
        </w:tc>
        <w:tc>
          <w:tcPr>
            <w:tcW w:w="3250" w:type="dxa"/>
            <w:tcMar>
              <w:top w:w="80" w:type="dxa"/>
              <w:left w:w="80" w:type="dxa"/>
              <w:bottom w:w="80" w:type="dxa"/>
              <w:right w:w="80" w:type="dxa"/>
            </w:tcMar>
            <w:hideMark/>
          </w:tcPr>
          <w:p w14:paraId="4F7098B8" w14:textId="77777777" w:rsidR="00A16FF9" w:rsidRPr="00006DC9" w:rsidRDefault="00A16FF9">
            <w:pPr>
              <w:pStyle w:val="prastasiniatinklio"/>
              <w:spacing w:before="0" w:beforeAutospacing="0" w:after="0" w:afterAutospacing="0"/>
              <w:rPr>
                <w:lang w:val="lt-LT"/>
              </w:rPr>
            </w:pPr>
            <w:hyperlink r:id="rId588" w:history="1">
              <w:r w:rsidRPr="00006DC9">
                <w:rPr>
                  <w:rStyle w:val="Hipersaitas"/>
                  <w:rFonts w:eastAsiaTheme="majorEastAsia"/>
                  <w:lang w:val="lt-LT"/>
                </w:rPr>
                <w:t xml:space="preserve">https://phet.colorado.edu/en/simulation/resistance-in-a-wire </w:t>
              </w:r>
            </w:hyperlink>
          </w:p>
        </w:tc>
      </w:tr>
      <w:tr w:rsidR="00A16FF9" w:rsidRPr="00006DC9" w14:paraId="74ABFDB8" w14:textId="77777777" w:rsidTr="002315C2">
        <w:tc>
          <w:tcPr>
            <w:tcW w:w="557" w:type="dxa"/>
            <w:tcMar>
              <w:top w:w="80" w:type="dxa"/>
              <w:left w:w="80" w:type="dxa"/>
              <w:bottom w:w="80" w:type="dxa"/>
              <w:right w:w="80" w:type="dxa"/>
            </w:tcMar>
            <w:hideMark/>
          </w:tcPr>
          <w:p w14:paraId="5FCE4722" w14:textId="77777777" w:rsidR="00A16FF9" w:rsidRPr="00006DC9" w:rsidRDefault="00A16FF9">
            <w:pPr>
              <w:pStyle w:val="prastasiniatinklio"/>
              <w:spacing w:before="0" w:beforeAutospacing="0" w:after="0" w:afterAutospacing="0"/>
              <w:jc w:val="center"/>
              <w:rPr>
                <w:lang w:val="lt-LT"/>
              </w:rPr>
            </w:pPr>
            <w:r w:rsidRPr="00006DC9">
              <w:rPr>
                <w:lang w:val="lt-LT"/>
              </w:rPr>
              <w:t>10.</w:t>
            </w:r>
          </w:p>
        </w:tc>
        <w:tc>
          <w:tcPr>
            <w:tcW w:w="1843" w:type="dxa"/>
            <w:tcMar>
              <w:top w:w="80" w:type="dxa"/>
              <w:left w:w="80" w:type="dxa"/>
              <w:bottom w:w="80" w:type="dxa"/>
              <w:right w:w="80" w:type="dxa"/>
            </w:tcMar>
            <w:hideMark/>
          </w:tcPr>
          <w:p w14:paraId="078BD1F3" w14:textId="77777777" w:rsidR="00A16FF9" w:rsidRPr="00006DC9" w:rsidRDefault="00A16FF9">
            <w:pPr>
              <w:pStyle w:val="prastasiniatinklio"/>
              <w:spacing w:before="0" w:beforeAutospacing="0" w:after="0" w:afterAutospacing="0"/>
              <w:rPr>
                <w:lang w:val="lt-LT"/>
              </w:rPr>
            </w:pPr>
            <w:r w:rsidRPr="00006DC9">
              <w:rPr>
                <w:lang w:val="lt-LT"/>
              </w:rPr>
              <w:t xml:space="preserve">Voltage, current and resistance </w:t>
            </w:r>
          </w:p>
        </w:tc>
        <w:tc>
          <w:tcPr>
            <w:tcW w:w="4536" w:type="dxa"/>
            <w:tcMar>
              <w:top w:w="80" w:type="dxa"/>
              <w:left w:w="80" w:type="dxa"/>
              <w:bottom w:w="80" w:type="dxa"/>
              <w:right w:w="80" w:type="dxa"/>
            </w:tcMar>
            <w:hideMark/>
          </w:tcPr>
          <w:p w14:paraId="1A020EA7" w14:textId="77777777" w:rsidR="00A16FF9" w:rsidRPr="00006DC9" w:rsidRDefault="00A16FF9">
            <w:pPr>
              <w:pStyle w:val="prastasiniatinklio"/>
              <w:spacing w:before="0" w:beforeAutospacing="0" w:after="0" w:afterAutospacing="0"/>
              <w:rPr>
                <w:lang w:val="lt-LT"/>
              </w:rPr>
            </w:pPr>
            <w:r w:rsidRPr="00006DC9">
              <w:rPr>
                <w:lang w:val="lt-LT"/>
              </w:rPr>
              <w:t xml:space="preserve">Nuoseklaus ir lygiagretaus laidininkų jungimo dėsningumų tyrimas. </w:t>
            </w:r>
          </w:p>
        </w:tc>
        <w:tc>
          <w:tcPr>
            <w:tcW w:w="3250" w:type="dxa"/>
            <w:tcMar>
              <w:top w:w="80" w:type="dxa"/>
              <w:left w:w="80" w:type="dxa"/>
              <w:bottom w:w="80" w:type="dxa"/>
              <w:right w:w="80" w:type="dxa"/>
            </w:tcMar>
            <w:hideMark/>
          </w:tcPr>
          <w:p w14:paraId="5BF8D90F" w14:textId="77777777" w:rsidR="00A16FF9" w:rsidRPr="00006DC9" w:rsidRDefault="00A16FF9">
            <w:pPr>
              <w:pStyle w:val="prastasiniatinklio"/>
              <w:spacing w:before="0" w:beforeAutospacing="0" w:after="0" w:afterAutospacing="0"/>
              <w:rPr>
                <w:lang w:val="lt-LT"/>
              </w:rPr>
            </w:pPr>
            <w:hyperlink r:id="rId589" w:history="1">
              <w:r w:rsidRPr="00006DC9">
                <w:rPr>
                  <w:rStyle w:val="Hipersaitas"/>
                  <w:rFonts w:eastAsiaTheme="majorEastAsia"/>
                  <w:lang w:val="lt-LT"/>
                </w:rPr>
                <w:t xml:space="preserve">Voltage, current and resistance (vascak.cz) </w:t>
              </w:r>
            </w:hyperlink>
          </w:p>
        </w:tc>
      </w:tr>
      <w:tr w:rsidR="00A16FF9" w:rsidRPr="00006DC9" w14:paraId="261BBE51" w14:textId="77777777" w:rsidTr="002315C2">
        <w:tc>
          <w:tcPr>
            <w:tcW w:w="557" w:type="dxa"/>
            <w:tcMar>
              <w:top w:w="80" w:type="dxa"/>
              <w:left w:w="80" w:type="dxa"/>
              <w:bottom w:w="80" w:type="dxa"/>
              <w:right w:w="80" w:type="dxa"/>
            </w:tcMar>
            <w:hideMark/>
          </w:tcPr>
          <w:p w14:paraId="053183EB" w14:textId="77777777" w:rsidR="00A16FF9" w:rsidRPr="00006DC9" w:rsidRDefault="00A16FF9">
            <w:pPr>
              <w:pStyle w:val="prastasiniatinklio"/>
              <w:spacing w:before="0" w:beforeAutospacing="0" w:after="0" w:afterAutospacing="0"/>
              <w:jc w:val="center"/>
              <w:rPr>
                <w:lang w:val="lt-LT"/>
              </w:rPr>
            </w:pPr>
            <w:r w:rsidRPr="00006DC9">
              <w:rPr>
                <w:lang w:val="lt-LT"/>
              </w:rPr>
              <w:t>11.</w:t>
            </w:r>
          </w:p>
        </w:tc>
        <w:tc>
          <w:tcPr>
            <w:tcW w:w="1843" w:type="dxa"/>
            <w:tcMar>
              <w:top w:w="80" w:type="dxa"/>
              <w:left w:w="80" w:type="dxa"/>
              <w:bottom w:w="80" w:type="dxa"/>
              <w:right w:w="80" w:type="dxa"/>
            </w:tcMar>
            <w:hideMark/>
          </w:tcPr>
          <w:p w14:paraId="579E7C73" w14:textId="77777777" w:rsidR="00A16FF9" w:rsidRPr="00006DC9" w:rsidRDefault="00A16FF9">
            <w:pPr>
              <w:pStyle w:val="prastasiniatinklio"/>
              <w:spacing w:before="0" w:beforeAutospacing="0" w:after="0" w:afterAutospacing="0"/>
              <w:rPr>
                <w:lang w:val="lt-LT"/>
              </w:rPr>
            </w:pPr>
            <w:r w:rsidRPr="00006DC9">
              <w:rPr>
                <w:lang w:val="lt-LT"/>
              </w:rPr>
              <w:t xml:space="preserve">Circuit construction Kit: DC – virtual lab </w:t>
            </w:r>
          </w:p>
        </w:tc>
        <w:tc>
          <w:tcPr>
            <w:tcW w:w="4536" w:type="dxa"/>
            <w:tcMar>
              <w:top w:w="80" w:type="dxa"/>
              <w:left w:w="80" w:type="dxa"/>
              <w:bottom w:w="80" w:type="dxa"/>
              <w:right w:w="80" w:type="dxa"/>
            </w:tcMar>
            <w:hideMark/>
          </w:tcPr>
          <w:p w14:paraId="76193CD0" w14:textId="77777777" w:rsidR="00A16FF9" w:rsidRPr="00006DC9" w:rsidRDefault="00A16FF9">
            <w:pPr>
              <w:pStyle w:val="prastasiniatinklio"/>
              <w:spacing w:before="0" w:beforeAutospacing="0" w:after="0" w:afterAutospacing="0"/>
              <w:rPr>
                <w:lang w:val="lt-LT"/>
              </w:rPr>
            </w:pPr>
            <w:r w:rsidRPr="00006DC9">
              <w:rPr>
                <w:lang w:val="lt-LT"/>
              </w:rPr>
              <w:t>Nuoseklaus ir lygiagretaus laidininkų jungimo dėsningumų tyrimas.</w:t>
            </w:r>
          </w:p>
        </w:tc>
        <w:tc>
          <w:tcPr>
            <w:tcW w:w="3250" w:type="dxa"/>
            <w:tcMar>
              <w:top w:w="80" w:type="dxa"/>
              <w:left w:w="80" w:type="dxa"/>
              <w:bottom w:w="80" w:type="dxa"/>
              <w:right w:w="80" w:type="dxa"/>
            </w:tcMar>
            <w:hideMark/>
          </w:tcPr>
          <w:p w14:paraId="413EED20" w14:textId="77777777" w:rsidR="00A16FF9" w:rsidRPr="00006DC9" w:rsidRDefault="00000000">
            <w:pPr>
              <w:pStyle w:val="prastasiniatinklio"/>
              <w:spacing w:before="0" w:beforeAutospacing="0" w:after="0" w:afterAutospacing="0"/>
              <w:rPr>
                <w:lang w:val="lt-LT"/>
              </w:rPr>
            </w:pPr>
            <w:dir w:val="ltr">
              <w:hyperlink r:id="rId590" w:history="1">
                <w:r w:rsidR="00A16FF9" w:rsidRPr="00006DC9">
                  <w:rPr>
                    <w:rStyle w:val="Hipersaitas"/>
                    <w:rFonts w:eastAsiaTheme="majorEastAsia"/>
                    <w:lang w:val="lt-LT"/>
                  </w:rPr>
                  <w:t xml:space="preserve">https://phet.colorado.edu/sims/html/circuit-construction-kit-dc-virtual-lab/latest/circuit-construction-kit-dc-virtual-lab_en.html </w:t>
                </w:r>
              </w:hyperlink>
              <w:r w:rsidR="00620EC8" w:rsidRPr="00006DC9">
                <w:rPr>
                  <w:lang w:val="lt-LT"/>
                </w:rPr>
                <w:t>‬</w:t>
              </w:r>
              <w:r w:rsidR="00F127F8" w:rsidRPr="00006DC9">
                <w:rPr>
                  <w:lang w:val="lt-LT"/>
                </w:rPr>
                <w:t>‬</w:t>
              </w:r>
              <w:r w:rsidR="00802868" w:rsidRPr="00006DC9">
                <w:rPr>
                  <w:lang w:val="lt-LT"/>
                </w:rPr>
                <w:t>‬</w:t>
              </w:r>
              <w:r w:rsidR="0027000C" w:rsidRPr="00006DC9">
                <w:rPr>
                  <w:lang w:val="lt-LT"/>
                </w:rPr>
                <w:t>‬</w:t>
              </w:r>
              <w:r w:rsidR="004D33C0" w:rsidRPr="00006DC9">
                <w:rPr>
                  <w:lang w:val="lt-LT"/>
                </w:rPr>
                <w:t>‬</w:t>
              </w:r>
              <w:r w:rsidRPr="00006DC9">
                <w:rPr>
                  <w:lang w:val="lt-LT"/>
                </w:rPr>
                <w:t>‬</w:t>
              </w:r>
              <w:r w:rsidRPr="00006DC9">
                <w:rPr>
                  <w:lang w:val="lt-LT"/>
                </w:rPr>
                <w:t>‬</w:t>
              </w:r>
              <w:r w:rsidRPr="00006DC9">
                <w:rPr>
                  <w:lang w:val="lt-LT"/>
                </w:rPr>
                <w:t>‬</w:t>
              </w:r>
              <w:r>
                <w:t>‬</w:t>
              </w:r>
              <w:r>
                <w:t>‬</w:t>
              </w:r>
            </w:dir>
          </w:p>
        </w:tc>
      </w:tr>
      <w:tr w:rsidR="00A16FF9" w:rsidRPr="00006DC9" w14:paraId="2000275D" w14:textId="77777777" w:rsidTr="002315C2">
        <w:tc>
          <w:tcPr>
            <w:tcW w:w="557" w:type="dxa"/>
            <w:tcMar>
              <w:top w:w="80" w:type="dxa"/>
              <w:left w:w="80" w:type="dxa"/>
              <w:bottom w:w="80" w:type="dxa"/>
              <w:right w:w="80" w:type="dxa"/>
            </w:tcMar>
            <w:hideMark/>
          </w:tcPr>
          <w:p w14:paraId="1160ED2A" w14:textId="77777777" w:rsidR="00A16FF9" w:rsidRPr="00006DC9" w:rsidRDefault="00A16FF9">
            <w:pPr>
              <w:pStyle w:val="prastasiniatinklio"/>
              <w:spacing w:before="0" w:beforeAutospacing="0" w:after="0" w:afterAutospacing="0"/>
              <w:jc w:val="center"/>
              <w:rPr>
                <w:lang w:val="lt-LT"/>
              </w:rPr>
            </w:pPr>
            <w:r w:rsidRPr="00006DC9">
              <w:rPr>
                <w:lang w:val="lt-LT"/>
              </w:rPr>
              <w:t>12.</w:t>
            </w:r>
          </w:p>
        </w:tc>
        <w:tc>
          <w:tcPr>
            <w:tcW w:w="1843" w:type="dxa"/>
            <w:tcMar>
              <w:top w:w="80" w:type="dxa"/>
              <w:left w:w="80" w:type="dxa"/>
              <w:bottom w:w="80" w:type="dxa"/>
              <w:right w:w="80" w:type="dxa"/>
            </w:tcMar>
            <w:hideMark/>
          </w:tcPr>
          <w:p w14:paraId="4E771F87" w14:textId="77777777" w:rsidR="00A16FF9" w:rsidRPr="00006DC9" w:rsidRDefault="00A16FF9">
            <w:pPr>
              <w:pStyle w:val="prastasiniatinklio"/>
              <w:spacing w:before="0" w:beforeAutospacing="0" w:after="0" w:afterAutospacing="0"/>
              <w:rPr>
                <w:lang w:val="lt-LT"/>
              </w:rPr>
            </w:pPr>
            <w:r w:rsidRPr="00006DC9">
              <w:rPr>
                <w:lang w:val="lt-LT"/>
              </w:rPr>
              <w:t>Ohm's law</w:t>
            </w:r>
          </w:p>
        </w:tc>
        <w:tc>
          <w:tcPr>
            <w:tcW w:w="4536" w:type="dxa"/>
            <w:tcMar>
              <w:top w:w="80" w:type="dxa"/>
              <w:left w:w="80" w:type="dxa"/>
              <w:bottom w:w="80" w:type="dxa"/>
              <w:right w:w="80" w:type="dxa"/>
            </w:tcMar>
            <w:hideMark/>
          </w:tcPr>
          <w:p w14:paraId="4B014B85" w14:textId="77777777" w:rsidR="00A16FF9" w:rsidRPr="00006DC9" w:rsidRDefault="00A16FF9">
            <w:pPr>
              <w:pStyle w:val="prastasiniatinklio"/>
              <w:spacing w:before="0" w:beforeAutospacing="0" w:after="0" w:afterAutospacing="0"/>
              <w:rPr>
                <w:lang w:val="lt-LT"/>
              </w:rPr>
            </w:pPr>
            <w:r w:rsidRPr="00006DC9">
              <w:rPr>
                <w:lang w:val="lt-LT"/>
              </w:rPr>
              <w:t>Omo dėsniui tirti skirta interaktyvi simuliacija.</w:t>
            </w:r>
          </w:p>
        </w:tc>
        <w:tc>
          <w:tcPr>
            <w:tcW w:w="3250" w:type="dxa"/>
            <w:tcMar>
              <w:top w:w="80" w:type="dxa"/>
              <w:left w:w="80" w:type="dxa"/>
              <w:bottom w:w="80" w:type="dxa"/>
              <w:right w:w="80" w:type="dxa"/>
            </w:tcMar>
            <w:hideMark/>
          </w:tcPr>
          <w:p w14:paraId="0BBB001E" w14:textId="77777777" w:rsidR="00A16FF9" w:rsidRPr="00006DC9" w:rsidRDefault="00A16FF9">
            <w:pPr>
              <w:pStyle w:val="prastasiniatinklio"/>
              <w:spacing w:before="0" w:beforeAutospacing="0" w:after="0" w:afterAutospacing="0"/>
              <w:rPr>
                <w:lang w:val="lt-LT"/>
              </w:rPr>
            </w:pPr>
            <w:hyperlink r:id="rId591" w:history="1">
              <w:r w:rsidRPr="00006DC9">
                <w:rPr>
                  <w:rStyle w:val="Hipersaitas"/>
                  <w:rFonts w:eastAsiaTheme="majorEastAsia"/>
                  <w:lang w:val="lt-LT"/>
                </w:rPr>
                <w:t>https://www.vascak.cz/data/android/physicsatschool/template.php?s=ele_ohm&amp;l=en</w:t>
              </w:r>
            </w:hyperlink>
          </w:p>
        </w:tc>
      </w:tr>
    </w:tbl>
    <w:p w14:paraId="7B75286F" w14:textId="3C7275A0" w:rsidR="006B7511" w:rsidRPr="00006DC9" w:rsidRDefault="006B7511" w:rsidP="00267D39">
      <w:pPr>
        <w:pStyle w:val="Antrat2"/>
        <w:spacing w:after="120" w:line="240" w:lineRule="auto"/>
        <w:rPr>
          <w:rFonts w:ascii="Times New Roman" w:hAnsi="Times New Roman" w:cs="Times New Roman"/>
          <w:color w:val="auto"/>
        </w:rPr>
      </w:pPr>
      <w:bookmarkStart w:id="35" w:name="_Toc174459230"/>
      <w:r w:rsidRPr="00006DC9">
        <w:rPr>
          <w:rFonts w:ascii="Times New Roman" w:hAnsi="Times New Roman" w:cs="Times New Roman"/>
          <w:color w:val="auto"/>
        </w:rPr>
        <w:t xml:space="preserve">9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3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006DC9" w14:paraId="4B039511" w14:textId="77777777" w:rsidTr="00CD0F6B">
        <w:tc>
          <w:tcPr>
            <w:tcW w:w="557" w:type="dxa"/>
            <w:shd w:val="clear" w:color="auto" w:fill="FFFFFF"/>
            <w:tcMar>
              <w:top w:w="28" w:type="dxa"/>
              <w:left w:w="57" w:type="dxa"/>
              <w:bottom w:w="28" w:type="dxa"/>
              <w:right w:w="57" w:type="dxa"/>
            </w:tcMar>
            <w:hideMark/>
          </w:tcPr>
          <w:p w14:paraId="78B4647D" w14:textId="77777777" w:rsidR="00A16FF9" w:rsidRPr="00006DC9" w:rsidRDefault="00A16FF9" w:rsidP="00CD0F6B">
            <w:pPr>
              <w:pStyle w:val="prastasiniatinklio"/>
              <w:spacing w:before="0" w:beforeAutospacing="0" w:after="0" w:afterAutospacing="0"/>
              <w:jc w:val="center"/>
              <w:rPr>
                <w:color w:val="000000"/>
                <w:lang w:val="lt-LT"/>
              </w:rPr>
            </w:pPr>
            <w:r w:rsidRPr="00006DC9">
              <w:rPr>
                <w:b/>
                <w:bCs/>
                <w:color w:val="000000"/>
                <w:lang w:val="lt-LT"/>
              </w:rPr>
              <w:t xml:space="preserve">Nr. </w:t>
            </w:r>
          </w:p>
        </w:tc>
        <w:tc>
          <w:tcPr>
            <w:tcW w:w="1843" w:type="dxa"/>
            <w:shd w:val="clear" w:color="auto" w:fill="FFFFFF"/>
            <w:tcMar>
              <w:top w:w="28" w:type="dxa"/>
              <w:left w:w="57" w:type="dxa"/>
              <w:bottom w:w="28" w:type="dxa"/>
              <w:right w:w="57" w:type="dxa"/>
            </w:tcMar>
            <w:hideMark/>
          </w:tcPr>
          <w:p w14:paraId="3B800D37" w14:textId="77777777" w:rsidR="00A16FF9" w:rsidRPr="00006DC9" w:rsidRDefault="00A16FF9" w:rsidP="00CD0F6B">
            <w:pPr>
              <w:pStyle w:val="prastasiniatinklio"/>
              <w:spacing w:before="0" w:beforeAutospacing="0" w:after="0" w:afterAutospacing="0"/>
              <w:jc w:val="center"/>
              <w:rPr>
                <w:color w:val="000000"/>
                <w:lang w:val="lt-LT"/>
              </w:rPr>
            </w:pPr>
            <w:r w:rsidRPr="00006DC9">
              <w:rPr>
                <w:b/>
                <w:bCs/>
                <w:color w:val="000000"/>
                <w:lang w:val="lt-LT"/>
              </w:rPr>
              <w:t xml:space="preserve">Pavadinimas </w:t>
            </w:r>
          </w:p>
        </w:tc>
        <w:tc>
          <w:tcPr>
            <w:tcW w:w="4536" w:type="dxa"/>
            <w:shd w:val="clear" w:color="auto" w:fill="FFFFFF"/>
            <w:tcMar>
              <w:top w:w="28" w:type="dxa"/>
              <w:left w:w="57" w:type="dxa"/>
              <w:bottom w:w="28" w:type="dxa"/>
              <w:right w:w="57" w:type="dxa"/>
            </w:tcMar>
            <w:hideMark/>
          </w:tcPr>
          <w:p w14:paraId="3A87CFEC" w14:textId="77777777" w:rsidR="00A16FF9" w:rsidRPr="00006DC9" w:rsidRDefault="00A16FF9" w:rsidP="00CD0F6B">
            <w:pPr>
              <w:pStyle w:val="prastasiniatinklio"/>
              <w:spacing w:before="0" w:beforeAutospacing="0" w:after="0" w:afterAutospacing="0"/>
              <w:jc w:val="center"/>
              <w:rPr>
                <w:color w:val="000000"/>
                <w:lang w:val="lt-LT"/>
              </w:rPr>
            </w:pPr>
            <w:r w:rsidRPr="00006DC9">
              <w:rPr>
                <w:b/>
                <w:bCs/>
                <w:color w:val="000000"/>
                <w:lang w:val="lt-LT"/>
              </w:rPr>
              <w:t xml:space="preserve">Trumpa anotacija </w:t>
            </w:r>
          </w:p>
        </w:tc>
        <w:tc>
          <w:tcPr>
            <w:tcW w:w="3250" w:type="dxa"/>
            <w:shd w:val="clear" w:color="auto" w:fill="FFFFFF"/>
            <w:tcMar>
              <w:top w:w="28" w:type="dxa"/>
              <w:left w:w="57" w:type="dxa"/>
              <w:bottom w:w="28" w:type="dxa"/>
              <w:right w:w="57" w:type="dxa"/>
            </w:tcMar>
            <w:hideMark/>
          </w:tcPr>
          <w:p w14:paraId="07405B84" w14:textId="77777777" w:rsidR="00A16FF9" w:rsidRPr="00006DC9" w:rsidRDefault="00A16FF9" w:rsidP="00CD0F6B">
            <w:pPr>
              <w:pStyle w:val="prastasiniatinklio"/>
              <w:spacing w:before="0" w:beforeAutospacing="0" w:after="0" w:afterAutospacing="0"/>
              <w:jc w:val="center"/>
              <w:rPr>
                <w:color w:val="000000"/>
                <w:lang w:val="lt-LT"/>
              </w:rPr>
            </w:pPr>
            <w:r w:rsidRPr="00006DC9">
              <w:rPr>
                <w:b/>
                <w:bCs/>
                <w:color w:val="000000"/>
                <w:lang w:val="lt-LT"/>
              </w:rPr>
              <w:t xml:space="preserve">Nuoroda </w:t>
            </w:r>
          </w:p>
        </w:tc>
      </w:tr>
      <w:tr w:rsidR="00A16FF9" w:rsidRPr="00006DC9" w14:paraId="16CEC14D" w14:textId="77777777" w:rsidTr="00CD0F6B">
        <w:tc>
          <w:tcPr>
            <w:tcW w:w="557" w:type="dxa"/>
            <w:shd w:val="clear" w:color="auto" w:fill="FFFFFF"/>
            <w:tcMar>
              <w:top w:w="28" w:type="dxa"/>
              <w:left w:w="57" w:type="dxa"/>
              <w:bottom w:w="28" w:type="dxa"/>
              <w:right w:w="57" w:type="dxa"/>
            </w:tcMar>
            <w:hideMark/>
          </w:tcPr>
          <w:p w14:paraId="637A9D44" w14:textId="77777777" w:rsidR="00A16FF9" w:rsidRPr="00006DC9" w:rsidRDefault="00A16FF9" w:rsidP="00CD0F6B">
            <w:pPr>
              <w:pStyle w:val="prastasiniatinklio"/>
              <w:spacing w:before="0" w:beforeAutospacing="0" w:after="0" w:afterAutospacing="0"/>
              <w:jc w:val="center"/>
              <w:rPr>
                <w:color w:val="000000"/>
                <w:lang w:val="lt-LT"/>
              </w:rPr>
            </w:pPr>
            <w:r w:rsidRPr="00006DC9">
              <w:rPr>
                <w:color w:val="000000"/>
                <w:lang w:val="lt-LT"/>
              </w:rPr>
              <w:t>1.</w:t>
            </w:r>
          </w:p>
        </w:tc>
        <w:tc>
          <w:tcPr>
            <w:tcW w:w="1843" w:type="dxa"/>
            <w:shd w:val="clear" w:color="auto" w:fill="FFFFFF"/>
            <w:tcMar>
              <w:top w:w="28" w:type="dxa"/>
              <w:left w:w="57" w:type="dxa"/>
              <w:bottom w:w="28" w:type="dxa"/>
              <w:right w:w="57" w:type="dxa"/>
            </w:tcMar>
            <w:hideMark/>
          </w:tcPr>
          <w:p w14:paraId="71F02FB6" w14:textId="77777777" w:rsidR="00A16FF9" w:rsidRPr="00006DC9" w:rsidRDefault="00A16FF9" w:rsidP="00CD0F6B">
            <w:pPr>
              <w:pStyle w:val="prastasiniatinklio"/>
              <w:spacing w:before="0" w:beforeAutospacing="0" w:after="0" w:afterAutospacing="0"/>
              <w:rPr>
                <w:color w:val="000000"/>
                <w:lang w:val="lt-LT"/>
              </w:rPr>
            </w:pPr>
            <w:r w:rsidRPr="00006DC9">
              <w:rPr>
                <w:color w:val="000000"/>
                <w:lang w:val="lt-LT"/>
              </w:rPr>
              <w:t xml:space="preserve">Motion 2d </w:t>
            </w:r>
          </w:p>
        </w:tc>
        <w:tc>
          <w:tcPr>
            <w:tcW w:w="4536" w:type="dxa"/>
            <w:shd w:val="clear" w:color="auto" w:fill="FFFFFF"/>
            <w:tcMar>
              <w:top w:w="28" w:type="dxa"/>
              <w:left w:w="57" w:type="dxa"/>
              <w:bottom w:w="28" w:type="dxa"/>
              <w:right w:w="57" w:type="dxa"/>
            </w:tcMar>
            <w:hideMark/>
          </w:tcPr>
          <w:p w14:paraId="26635C8B"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Kūno greičio ir pagreičio vektoriaus kitimas, kai kūnas juda tiesiai, apskritimu ir svyruoja. </w:t>
            </w:r>
          </w:p>
        </w:tc>
        <w:tc>
          <w:tcPr>
            <w:tcW w:w="3250" w:type="dxa"/>
            <w:shd w:val="clear" w:color="auto" w:fill="FFFFFF"/>
            <w:tcMar>
              <w:top w:w="28" w:type="dxa"/>
              <w:left w:w="57" w:type="dxa"/>
              <w:bottom w:w="28" w:type="dxa"/>
              <w:right w:w="57" w:type="dxa"/>
            </w:tcMar>
            <w:hideMark/>
          </w:tcPr>
          <w:p w14:paraId="4CE20B0D" w14:textId="77777777" w:rsidR="00A16FF9" w:rsidRPr="00006DC9" w:rsidRDefault="00A16FF9" w:rsidP="00CD0F6B">
            <w:pPr>
              <w:pStyle w:val="prastasiniatinklio"/>
              <w:spacing w:before="0" w:beforeAutospacing="0" w:after="0" w:afterAutospacing="0"/>
              <w:rPr>
                <w:lang w:val="lt-LT"/>
              </w:rPr>
            </w:pPr>
            <w:hyperlink r:id="rId592" w:history="1">
              <w:r w:rsidRPr="00006DC9">
                <w:rPr>
                  <w:rStyle w:val="Hipersaitas"/>
                  <w:rFonts w:eastAsiaTheme="majorEastAsia"/>
                  <w:lang w:val="lt-LT"/>
                </w:rPr>
                <w:t xml:space="preserve">https://phet.colorado.edu/sims/cheerpj/motion-2d/latest/motion-2d.html?simulation=motion-2d </w:t>
              </w:r>
            </w:hyperlink>
          </w:p>
        </w:tc>
      </w:tr>
      <w:tr w:rsidR="00A16FF9" w:rsidRPr="00006DC9" w14:paraId="05725B23" w14:textId="77777777" w:rsidTr="00CD0F6B">
        <w:tc>
          <w:tcPr>
            <w:tcW w:w="557" w:type="dxa"/>
            <w:shd w:val="clear" w:color="auto" w:fill="FFFFFF"/>
            <w:tcMar>
              <w:top w:w="28" w:type="dxa"/>
              <w:left w:w="57" w:type="dxa"/>
              <w:bottom w:w="28" w:type="dxa"/>
              <w:right w:w="57" w:type="dxa"/>
            </w:tcMar>
            <w:hideMark/>
          </w:tcPr>
          <w:p w14:paraId="14DA56B4" w14:textId="77777777" w:rsidR="00A16FF9" w:rsidRPr="00006DC9" w:rsidRDefault="00A16FF9" w:rsidP="00CD0F6B">
            <w:pPr>
              <w:pStyle w:val="prastasiniatinklio"/>
              <w:spacing w:before="0" w:beforeAutospacing="0" w:after="0" w:afterAutospacing="0"/>
              <w:jc w:val="center"/>
              <w:rPr>
                <w:color w:val="000000"/>
                <w:lang w:val="lt-LT"/>
              </w:rPr>
            </w:pPr>
            <w:r w:rsidRPr="00006DC9">
              <w:rPr>
                <w:color w:val="000000"/>
                <w:lang w:val="lt-LT"/>
              </w:rPr>
              <w:t>2.</w:t>
            </w:r>
          </w:p>
        </w:tc>
        <w:tc>
          <w:tcPr>
            <w:tcW w:w="1843" w:type="dxa"/>
            <w:shd w:val="clear" w:color="auto" w:fill="FFFFFF"/>
            <w:tcMar>
              <w:top w:w="28" w:type="dxa"/>
              <w:left w:w="57" w:type="dxa"/>
              <w:bottom w:w="28" w:type="dxa"/>
              <w:right w:w="57" w:type="dxa"/>
            </w:tcMar>
            <w:hideMark/>
          </w:tcPr>
          <w:p w14:paraId="173D05EB"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Ladybug motion 2d </w:t>
            </w:r>
          </w:p>
        </w:tc>
        <w:tc>
          <w:tcPr>
            <w:tcW w:w="4536" w:type="dxa"/>
            <w:shd w:val="clear" w:color="auto" w:fill="FFFFFF"/>
            <w:tcMar>
              <w:top w:w="28" w:type="dxa"/>
              <w:left w:w="57" w:type="dxa"/>
              <w:bottom w:w="28" w:type="dxa"/>
              <w:right w:w="57" w:type="dxa"/>
            </w:tcMar>
            <w:hideMark/>
          </w:tcPr>
          <w:p w14:paraId="1B18C9A3" w14:textId="77777777" w:rsidR="00A16FF9" w:rsidRPr="00006DC9" w:rsidRDefault="00A16FF9" w:rsidP="00CD0F6B">
            <w:pPr>
              <w:pStyle w:val="prastasiniatinklio"/>
              <w:spacing w:before="0" w:beforeAutospacing="0" w:after="0" w:afterAutospacing="0"/>
              <w:rPr>
                <w:color w:val="333333"/>
                <w:lang w:val="lt-LT"/>
              </w:rPr>
            </w:pPr>
            <w:r w:rsidRPr="00006DC9">
              <w:rPr>
                <w:color w:val="333333"/>
                <w:lang w:val="lt-LT"/>
              </w:rPr>
              <w:t xml:space="preserve">Kūno greičio ir pagreičio vektoriaus kitimas, kai kūnas juda tiesiai, apskritimu ir elipse. </w:t>
            </w:r>
          </w:p>
        </w:tc>
        <w:tc>
          <w:tcPr>
            <w:tcW w:w="3250" w:type="dxa"/>
            <w:shd w:val="clear" w:color="auto" w:fill="FFFFFF"/>
            <w:tcMar>
              <w:top w:w="28" w:type="dxa"/>
              <w:left w:w="57" w:type="dxa"/>
              <w:bottom w:w="28" w:type="dxa"/>
              <w:right w:w="57" w:type="dxa"/>
            </w:tcMar>
            <w:hideMark/>
          </w:tcPr>
          <w:p w14:paraId="20FC2DB6" w14:textId="77777777" w:rsidR="00A16FF9" w:rsidRPr="00006DC9" w:rsidRDefault="00A16FF9" w:rsidP="00CD0F6B">
            <w:pPr>
              <w:pStyle w:val="prastasiniatinklio"/>
              <w:spacing w:before="0" w:beforeAutospacing="0" w:after="0" w:afterAutospacing="0"/>
              <w:rPr>
                <w:lang w:val="lt-LT"/>
              </w:rPr>
            </w:pPr>
            <w:hyperlink r:id="rId593" w:history="1">
              <w:r w:rsidRPr="00006DC9">
                <w:rPr>
                  <w:rStyle w:val="Hipersaitas"/>
                  <w:rFonts w:eastAsiaTheme="majorEastAsia"/>
                  <w:lang w:val="lt-LT"/>
                </w:rPr>
                <w:t>https://phet.colorado.edu/en/simulation/legacy/ladybug-motion-2d</w:t>
              </w:r>
            </w:hyperlink>
            <w:r w:rsidRPr="00006DC9">
              <w:rPr>
                <w:lang w:val="lt-LT"/>
              </w:rPr>
              <w:t xml:space="preserve"> </w:t>
            </w:r>
          </w:p>
        </w:tc>
      </w:tr>
      <w:tr w:rsidR="00A16FF9" w:rsidRPr="00006DC9" w14:paraId="55B3D722" w14:textId="77777777" w:rsidTr="00CD0F6B">
        <w:tc>
          <w:tcPr>
            <w:tcW w:w="557" w:type="dxa"/>
            <w:shd w:val="clear" w:color="auto" w:fill="FFFFFF"/>
            <w:tcMar>
              <w:top w:w="28" w:type="dxa"/>
              <w:left w:w="57" w:type="dxa"/>
              <w:bottom w:w="28" w:type="dxa"/>
              <w:right w:w="57" w:type="dxa"/>
            </w:tcMar>
            <w:hideMark/>
          </w:tcPr>
          <w:p w14:paraId="0F1F1427"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3.</w:t>
            </w:r>
          </w:p>
        </w:tc>
        <w:tc>
          <w:tcPr>
            <w:tcW w:w="1843" w:type="dxa"/>
            <w:shd w:val="clear" w:color="auto" w:fill="FFFFFF"/>
            <w:tcMar>
              <w:top w:w="28" w:type="dxa"/>
              <w:left w:w="57" w:type="dxa"/>
              <w:bottom w:w="28" w:type="dxa"/>
              <w:right w:w="57" w:type="dxa"/>
            </w:tcMar>
            <w:hideMark/>
          </w:tcPr>
          <w:p w14:paraId="3654C5C1"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Ladybug Revolution </w:t>
            </w:r>
          </w:p>
        </w:tc>
        <w:tc>
          <w:tcPr>
            <w:tcW w:w="4536" w:type="dxa"/>
            <w:shd w:val="clear" w:color="auto" w:fill="FFFFFF"/>
            <w:tcMar>
              <w:top w:w="28" w:type="dxa"/>
              <w:left w:w="57" w:type="dxa"/>
              <w:bottom w:w="28" w:type="dxa"/>
              <w:right w:w="57" w:type="dxa"/>
            </w:tcMar>
            <w:hideMark/>
          </w:tcPr>
          <w:p w14:paraId="6D334FAF" w14:textId="77777777" w:rsidR="00A16FF9" w:rsidRPr="00006DC9" w:rsidRDefault="00A16FF9" w:rsidP="00CD0F6B">
            <w:pPr>
              <w:pStyle w:val="prastasiniatinklio"/>
              <w:spacing w:before="0" w:beforeAutospacing="0" w:after="0" w:afterAutospacing="0"/>
              <w:rPr>
                <w:color w:val="333333"/>
                <w:lang w:val="lt-LT"/>
              </w:rPr>
            </w:pPr>
            <w:r w:rsidRPr="00006DC9">
              <w:rPr>
                <w:color w:val="333333"/>
                <w:lang w:val="lt-LT"/>
              </w:rPr>
              <w:t xml:space="preserve">Judėjimas apskritimu. Galima keisti kampinį greitį, matyti greičio ir pagreičio vektorius. </w:t>
            </w:r>
          </w:p>
        </w:tc>
        <w:tc>
          <w:tcPr>
            <w:tcW w:w="3250" w:type="dxa"/>
            <w:shd w:val="clear" w:color="auto" w:fill="FFFFFF"/>
            <w:tcMar>
              <w:top w:w="28" w:type="dxa"/>
              <w:left w:w="57" w:type="dxa"/>
              <w:bottom w:w="28" w:type="dxa"/>
              <w:right w:w="57" w:type="dxa"/>
            </w:tcMar>
            <w:hideMark/>
          </w:tcPr>
          <w:p w14:paraId="6484CCDB" w14:textId="77777777" w:rsidR="00A16FF9" w:rsidRPr="00006DC9" w:rsidRDefault="00A16FF9" w:rsidP="00CD0F6B">
            <w:pPr>
              <w:pStyle w:val="prastasiniatinklio"/>
              <w:spacing w:before="0" w:beforeAutospacing="0" w:after="0" w:afterAutospacing="0"/>
              <w:rPr>
                <w:lang w:val="lt-LT"/>
              </w:rPr>
            </w:pPr>
            <w:hyperlink r:id="rId594" w:history="1">
              <w:r w:rsidRPr="00006DC9">
                <w:rPr>
                  <w:rStyle w:val="Hipersaitas"/>
                  <w:rFonts w:eastAsiaTheme="majorEastAsia"/>
                  <w:lang w:val="lt-LT"/>
                </w:rPr>
                <w:t>https://phet.colorado.edu/en/simulation/legacy/rotation</w:t>
              </w:r>
            </w:hyperlink>
          </w:p>
        </w:tc>
      </w:tr>
      <w:tr w:rsidR="00A16FF9" w:rsidRPr="00006DC9" w14:paraId="7AB7C2AD" w14:textId="77777777" w:rsidTr="00CD0F6B">
        <w:tc>
          <w:tcPr>
            <w:tcW w:w="557" w:type="dxa"/>
            <w:shd w:val="clear" w:color="auto" w:fill="FFFFFF"/>
            <w:tcMar>
              <w:top w:w="28" w:type="dxa"/>
              <w:left w:w="57" w:type="dxa"/>
              <w:bottom w:w="28" w:type="dxa"/>
              <w:right w:w="57" w:type="dxa"/>
            </w:tcMar>
            <w:hideMark/>
          </w:tcPr>
          <w:p w14:paraId="6F510A91"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4.</w:t>
            </w:r>
          </w:p>
        </w:tc>
        <w:tc>
          <w:tcPr>
            <w:tcW w:w="1843" w:type="dxa"/>
            <w:shd w:val="clear" w:color="auto" w:fill="FFFFFF"/>
            <w:tcMar>
              <w:top w:w="28" w:type="dxa"/>
              <w:left w:w="57" w:type="dxa"/>
              <w:bottom w:w="28" w:type="dxa"/>
              <w:right w:w="57" w:type="dxa"/>
            </w:tcMar>
            <w:hideMark/>
          </w:tcPr>
          <w:p w14:paraId="130F4701"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Lift </w:t>
            </w:r>
          </w:p>
        </w:tc>
        <w:tc>
          <w:tcPr>
            <w:tcW w:w="4536" w:type="dxa"/>
            <w:shd w:val="clear" w:color="auto" w:fill="FFFFFF"/>
            <w:tcMar>
              <w:top w:w="28" w:type="dxa"/>
              <w:left w:w="57" w:type="dxa"/>
              <w:bottom w:w="28" w:type="dxa"/>
              <w:right w:w="57" w:type="dxa"/>
            </w:tcMar>
            <w:hideMark/>
          </w:tcPr>
          <w:p w14:paraId="4C239B3F"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Svorio kitimas liftui judant su pagreičiu aukštyn ir žemyn. </w:t>
            </w:r>
          </w:p>
        </w:tc>
        <w:tc>
          <w:tcPr>
            <w:tcW w:w="3250" w:type="dxa"/>
            <w:shd w:val="clear" w:color="auto" w:fill="FFFFFF"/>
            <w:tcMar>
              <w:top w:w="28" w:type="dxa"/>
              <w:left w:w="57" w:type="dxa"/>
              <w:bottom w:w="28" w:type="dxa"/>
              <w:right w:w="57" w:type="dxa"/>
            </w:tcMar>
            <w:hideMark/>
          </w:tcPr>
          <w:p w14:paraId="0D07AE56" w14:textId="77777777" w:rsidR="00A16FF9" w:rsidRPr="00006DC9" w:rsidRDefault="00A16FF9" w:rsidP="00CD0F6B">
            <w:pPr>
              <w:pStyle w:val="prastasiniatinklio"/>
              <w:spacing w:before="0" w:beforeAutospacing="0" w:after="0" w:afterAutospacing="0"/>
              <w:rPr>
                <w:lang w:val="lt-LT"/>
              </w:rPr>
            </w:pPr>
            <w:hyperlink r:id="rId595" w:history="1">
              <w:r w:rsidRPr="00006DC9">
                <w:rPr>
                  <w:rStyle w:val="Hipersaitas"/>
                  <w:rFonts w:eastAsiaTheme="majorEastAsia"/>
                  <w:lang w:val="lt-LT"/>
                </w:rPr>
                <w:t xml:space="preserve">https://www.vascak.cz/data/android/physicsatschool/template.php?s=mech_vytah&amp;l=en </w:t>
              </w:r>
            </w:hyperlink>
          </w:p>
        </w:tc>
      </w:tr>
      <w:tr w:rsidR="00A16FF9" w:rsidRPr="00006DC9" w14:paraId="59ADDFB8" w14:textId="77777777" w:rsidTr="00CD0F6B">
        <w:tc>
          <w:tcPr>
            <w:tcW w:w="557" w:type="dxa"/>
            <w:shd w:val="clear" w:color="auto" w:fill="FFFFFF"/>
            <w:tcMar>
              <w:top w:w="28" w:type="dxa"/>
              <w:left w:w="57" w:type="dxa"/>
              <w:bottom w:w="28" w:type="dxa"/>
              <w:right w:w="57" w:type="dxa"/>
            </w:tcMar>
            <w:hideMark/>
          </w:tcPr>
          <w:p w14:paraId="76B451D8"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5.</w:t>
            </w:r>
          </w:p>
        </w:tc>
        <w:tc>
          <w:tcPr>
            <w:tcW w:w="1843" w:type="dxa"/>
            <w:shd w:val="clear" w:color="auto" w:fill="FFFFFF"/>
            <w:tcMar>
              <w:top w:w="28" w:type="dxa"/>
              <w:left w:w="57" w:type="dxa"/>
              <w:bottom w:w="28" w:type="dxa"/>
              <w:right w:w="57" w:type="dxa"/>
            </w:tcMar>
            <w:hideMark/>
          </w:tcPr>
          <w:p w14:paraId="7EB4B3FD"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Forces and motion basics </w:t>
            </w:r>
          </w:p>
        </w:tc>
        <w:tc>
          <w:tcPr>
            <w:tcW w:w="4536" w:type="dxa"/>
            <w:shd w:val="clear" w:color="auto" w:fill="FFFFFF"/>
            <w:tcMar>
              <w:top w:w="28" w:type="dxa"/>
              <w:left w:w="57" w:type="dxa"/>
              <w:bottom w:w="28" w:type="dxa"/>
              <w:right w:w="57" w:type="dxa"/>
            </w:tcMar>
            <w:hideMark/>
          </w:tcPr>
          <w:p w14:paraId="756A0018"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Jėgų atstojamoji, trinties jėga, pagreitis. </w:t>
            </w:r>
          </w:p>
        </w:tc>
        <w:tc>
          <w:tcPr>
            <w:tcW w:w="3250" w:type="dxa"/>
            <w:shd w:val="clear" w:color="auto" w:fill="FFFFFF"/>
            <w:tcMar>
              <w:top w:w="28" w:type="dxa"/>
              <w:left w:w="57" w:type="dxa"/>
              <w:bottom w:w="28" w:type="dxa"/>
              <w:right w:w="57" w:type="dxa"/>
            </w:tcMar>
            <w:hideMark/>
          </w:tcPr>
          <w:p w14:paraId="7E929D6A" w14:textId="77777777" w:rsidR="00A16FF9" w:rsidRPr="00006DC9" w:rsidRDefault="00A16FF9" w:rsidP="00CD0F6B">
            <w:pPr>
              <w:pStyle w:val="prastasiniatinklio"/>
              <w:spacing w:before="0" w:beforeAutospacing="0" w:after="0" w:afterAutospacing="0"/>
              <w:rPr>
                <w:lang w:val="lt-LT"/>
              </w:rPr>
            </w:pPr>
            <w:hyperlink r:id="rId596" w:history="1">
              <w:r w:rsidRPr="00006DC9">
                <w:rPr>
                  <w:rStyle w:val="Hipersaitas"/>
                  <w:rFonts w:eastAsiaTheme="majorEastAsia"/>
                  <w:lang w:val="lt-LT"/>
                </w:rPr>
                <w:t xml:space="preserve">https://phet.colorado.edu/sims/html/forces-and-motion-basics/latest/forces-and-motion-basics_en.html </w:t>
              </w:r>
            </w:hyperlink>
          </w:p>
        </w:tc>
      </w:tr>
      <w:tr w:rsidR="00A16FF9" w:rsidRPr="00006DC9" w14:paraId="2B70AE9E" w14:textId="77777777" w:rsidTr="00CD0F6B">
        <w:tc>
          <w:tcPr>
            <w:tcW w:w="557" w:type="dxa"/>
            <w:shd w:val="clear" w:color="auto" w:fill="FFFFFF"/>
            <w:tcMar>
              <w:top w:w="28" w:type="dxa"/>
              <w:left w:w="57" w:type="dxa"/>
              <w:bottom w:w="28" w:type="dxa"/>
              <w:right w:w="57" w:type="dxa"/>
            </w:tcMar>
            <w:hideMark/>
          </w:tcPr>
          <w:p w14:paraId="7E6C8B8D"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6.</w:t>
            </w:r>
          </w:p>
        </w:tc>
        <w:tc>
          <w:tcPr>
            <w:tcW w:w="1843" w:type="dxa"/>
            <w:shd w:val="clear" w:color="auto" w:fill="FFFFFF"/>
            <w:tcMar>
              <w:top w:w="28" w:type="dxa"/>
              <w:left w:w="57" w:type="dxa"/>
              <w:bottom w:w="28" w:type="dxa"/>
              <w:right w:w="57" w:type="dxa"/>
            </w:tcMar>
            <w:hideMark/>
          </w:tcPr>
          <w:p w14:paraId="2532AE24"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Under pressure </w:t>
            </w:r>
          </w:p>
        </w:tc>
        <w:tc>
          <w:tcPr>
            <w:tcW w:w="4536" w:type="dxa"/>
            <w:shd w:val="clear" w:color="auto" w:fill="FFFFFF"/>
            <w:tcMar>
              <w:top w:w="28" w:type="dxa"/>
              <w:left w:w="57" w:type="dxa"/>
              <w:bottom w:w="28" w:type="dxa"/>
              <w:right w:w="57" w:type="dxa"/>
            </w:tcMar>
            <w:hideMark/>
          </w:tcPr>
          <w:p w14:paraId="244F4FC1"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Skysčio stulpelio slėgis, susisiekiantys indai. </w:t>
            </w:r>
          </w:p>
        </w:tc>
        <w:tc>
          <w:tcPr>
            <w:tcW w:w="3250" w:type="dxa"/>
            <w:shd w:val="clear" w:color="auto" w:fill="FFFFFF"/>
            <w:tcMar>
              <w:top w:w="28" w:type="dxa"/>
              <w:left w:w="57" w:type="dxa"/>
              <w:bottom w:w="28" w:type="dxa"/>
              <w:right w:w="57" w:type="dxa"/>
            </w:tcMar>
            <w:hideMark/>
          </w:tcPr>
          <w:p w14:paraId="11B36D31" w14:textId="77777777" w:rsidR="00A16FF9" w:rsidRPr="00006DC9" w:rsidRDefault="00A16FF9" w:rsidP="00CD0F6B">
            <w:pPr>
              <w:pStyle w:val="prastasiniatinklio"/>
              <w:spacing w:before="0" w:beforeAutospacing="0" w:after="0" w:afterAutospacing="0"/>
              <w:rPr>
                <w:lang w:val="lt-LT"/>
              </w:rPr>
            </w:pPr>
            <w:hyperlink r:id="rId597" w:history="1">
              <w:r w:rsidRPr="00006DC9">
                <w:rPr>
                  <w:rStyle w:val="Hipersaitas"/>
                  <w:rFonts w:eastAsiaTheme="majorEastAsia"/>
                  <w:lang w:val="lt-LT"/>
                </w:rPr>
                <w:t>https://phet.colorado.edu/sims/html/under-pressure/latest/under-pressure_en.html</w:t>
              </w:r>
            </w:hyperlink>
            <w:r w:rsidRPr="00006DC9">
              <w:rPr>
                <w:lang w:val="lt-LT"/>
              </w:rPr>
              <w:t xml:space="preserve">  </w:t>
            </w:r>
          </w:p>
        </w:tc>
      </w:tr>
      <w:tr w:rsidR="00A16FF9" w:rsidRPr="00006DC9" w14:paraId="03AA4B54" w14:textId="77777777" w:rsidTr="00CD0F6B">
        <w:tc>
          <w:tcPr>
            <w:tcW w:w="557" w:type="dxa"/>
            <w:shd w:val="clear" w:color="auto" w:fill="FFFFFF"/>
            <w:tcMar>
              <w:top w:w="28" w:type="dxa"/>
              <w:left w:w="57" w:type="dxa"/>
              <w:bottom w:w="28" w:type="dxa"/>
              <w:right w:w="57" w:type="dxa"/>
            </w:tcMar>
            <w:hideMark/>
          </w:tcPr>
          <w:p w14:paraId="1CE7B79F"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7.</w:t>
            </w:r>
          </w:p>
        </w:tc>
        <w:tc>
          <w:tcPr>
            <w:tcW w:w="1843" w:type="dxa"/>
            <w:shd w:val="clear" w:color="auto" w:fill="FFFFFF"/>
            <w:tcMar>
              <w:top w:w="28" w:type="dxa"/>
              <w:left w:w="57" w:type="dxa"/>
              <w:bottom w:w="28" w:type="dxa"/>
              <w:right w:w="57" w:type="dxa"/>
            </w:tcMar>
            <w:hideMark/>
          </w:tcPr>
          <w:p w14:paraId="007C0889"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Buoyant Force in Liquids </w:t>
            </w:r>
          </w:p>
        </w:tc>
        <w:tc>
          <w:tcPr>
            <w:tcW w:w="4536" w:type="dxa"/>
            <w:shd w:val="clear" w:color="auto" w:fill="FFFFFF"/>
            <w:tcMar>
              <w:top w:w="28" w:type="dxa"/>
              <w:left w:w="57" w:type="dxa"/>
              <w:bottom w:w="28" w:type="dxa"/>
              <w:right w:w="57" w:type="dxa"/>
            </w:tcMar>
            <w:hideMark/>
          </w:tcPr>
          <w:p w14:paraId="316024F8"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Archimedo dėsnis. </w:t>
            </w:r>
          </w:p>
        </w:tc>
        <w:tc>
          <w:tcPr>
            <w:tcW w:w="3250" w:type="dxa"/>
            <w:shd w:val="clear" w:color="auto" w:fill="FFFFFF"/>
            <w:tcMar>
              <w:top w:w="28" w:type="dxa"/>
              <w:left w:w="57" w:type="dxa"/>
              <w:bottom w:w="28" w:type="dxa"/>
              <w:right w:w="57" w:type="dxa"/>
            </w:tcMar>
            <w:hideMark/>
          </w:tcPr>
          <w:p w14:paraId="50771696" w14:textId="77777777" w:rsidR="00A16FF9" w:rsidRPr="00006DC9" w:rsidRDefault="00A16FF9" w:rsidP="00CD0F6B">
            <w:pPr>
              <w:pStyle w:val="prastasiniatinklio"/>
              <w:spacing w:before="0" w:beforeAutospacing="0" w:after="0" w:afterAutospacing="0"/>
              <w:rPr>
                <w:lang w:val="lt-LT"/>
              </w:rPr>
            </w:pPr>
            <w:hyperlink r:id="rId598" w:history="1">
              <w:r w:rsidRPr="00006DC9">
                <w:rPr>
                  <w:rStyle w:val="Hipersaitas"/>
                  <w:rFonts w:eastAsiaTheme="majorEastAsia"/>
                  <w:lang w:val="lt-LT"/>
                </w:rPr>
                <w:t xml:space="preserve">https://www.walter-fendt.de/html5/phen/buoyantforce_en.htm </w:t>
              </w:r>
            </w:hyperlink>
          </w:p>
        </w:tc>
      </w:tr>
      <w:tr w:rsidR="00A16FF9" w:rsidRPr="00006DC9" w14:paraId="6C9CBE42" w14:textId="77777777" w:rsidTr="00CD0F6B">
        <w:tc>
          <w:tcPr>
            <w:tcW w:w="557" w:type="dxa"/>
            <w:shd w:val="clear" w:color="auto" w:fill="FFFFFF"/>
            <w:tcMar>
              <w:top w:w="28" w:type="dxa"/>
              <w:left w:w="57" w:type="dxa"/>
              <w:bottom w:w="28" w:type="dxa"/>
              <w:right w:w="57" w:type="dxa"/>
            </w:tcMar>
            <w:hideMark/>
          </w:tcPr>
          <w:p w14:paraId="3718949B"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8.</w:t>
            </w:r>
          </w:p>
        </w:tc>
        <w:tc>
          <w:tcPr>
            <w:tcW w:w="1843" w:type="dxa"/>
            <w:shd w:val="clear" w:color="auto" w:fill="FFFFFF"/>
            <w:tcMar>
              <w:top w:w="28" w:type="dxa"/>
              <w:left w:w="57" w:type="dxa"/>
              <w:bottom w:w="28" w:type="dxa"/>
              <w:right w:w="57" w:type="dxa"/>
            </w:tcMar>
            <w:hideMark/>
          </w:tcPr>
          <w:p w14:paraId="4509D5E6"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Masses and springs basics </w:t>
            </w:r>
          </w:p>
        </w:tc>
        <w:tc>
          <w:tcPr>
            <w:tcW w:w="4536" w:type="dxa"/>
            <w:shd w:val="clear" w:color="auto" w:fill="FFFFFF"/>
            <w:tcMar>
              <w:top w:w="28" w:type="dxa"/>
              <w:left w:w="57" w:type="dxa"/>
              <w:bottom w:w="28" w:type="dxa"/>
              <w:right w:w="57" w:type="dxa"/>
            </w:tcMar>
            <w:hideMark/>
          </w:tcPr>
          <w:p w14:paraId="255FBF5C"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Spyruoklės standumo nustatymas, prie spyruoklės pritvirtinto kūno judėjimas. Galima keisti spyruoklės standumą, pasvaro masę, matuoti pailgėjimą, laiką. </w:t>
            </w:r>
          </w:p>
        </w:tc>
        <w:tc>
          <w:tcPr>
            <w:tcW w:w="3250" w:type="dxa"/>
            <w:shd w:val="clear" w:color="auto" w:fill="FFFFFF"/>
            <w:tcMar>
              <w:top w:w="28" w:type="dxa"/>
              <w:left w:w="57" w:type="dxa"/>
              <w:bottom w:w="28" w:type="dxa"/>
              <w:right w:w="57" w:type="dxa"/>
            </w:tcMar>
            <w:hideMark/>
          </w:tcPr>
          <w:p w14:paraId="653CE7FD" w14:textId="77777777" w:rsidR="00A16FF9" w:rsidRPr="00006DC9" w:rsidRDefault="00A16FF9" w:rsidP="00CD0F6B">
            <w:pPr>
              <w:pStyle w:val="prastasiniatinklio"/>
              <w:spacing w:before="0" w:beforeAutospacing="0" w:after="0" w:afterAutospacing="0"/>
              <w:rPr>
                <w:lang w:val="lt-LT"/>
              </w:rPr>
            </w:pPr>
            <w:hyperlink r:id="rId599" w:history="1">
              <w:r w:rsidRPr="00006DC9">
                <w:rPr>
                  <w:rStyle w:val="Hipersaitas"/>
                  <w:rFonts w:eastAsiaTheme="majorEastAsia"/>
                  <w:lang w:val="lt-LT"/>
                </w:rPr>
                <w:t>https://phet.colorado.edu/sims/html/masses-and-springs-basics/latest/masses-and-springs-basics_en.html</w:t>
              </w:r>
            </w:hyperlink>
            <w:r w:rsidRPr="00006DC9">
              <w:rPr>
                <w:lang w:val="lt-LT"/>
              </w:rPr>
              <w:t xml:space="preserve">  </w:t>
            </w:r>
          </w:p>
        </w:tc>
      </w:tr>
      <w:tr w:rsidR="00A16FF9" w:rsidRPr="00006DC9" w14:paraId="0F3B2698" w14:textId="77777777" w:rsidTr="00CD0F6B">
        <w:tc>
          <w:tcPr>
            <w:tcW w:w="557" w:type="dxa"/>
            <w:shd w:val="clear" w:color="auto" w:fill="FFFFFF"/>
            <w:tcMar>
              <w:top w:w="28" w:type="dxa"/>
              <w:left w:w="57" w:type="dxa"/>
              <w:bottom w:w="28" w:type="dxa"/>
              <w:right w:w="57" w:type="dxa"/>
            </w:tcMar>
            <w:hideMark/>
          </w:tcPr>
          <w:p w14:paraId="543BD2A7"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9.</w:t>
            </w:r>
          </w:p>
        </w:tc>
        <w:tc>
          <w:tcPr>
            <w:tcW w:w="1843" w:type="dxa"/>
            <w:shd w:val="clear" w:color="auto" w:fill="FFFFFF"/>
            <w:tcMar>
              <w:top w:w="28" w:type="dxa"/>
              <w:left w:w="57" w:type="dxa"/>
              <w:bottom w:w="28" w:type="dxa"/>
              <w:right w:w="57" w:type="dxa"/>
            </w:tcMar>
            <w:hideMark/>
          </w:tcPr>
          <w:p w14:paraId="160D2112"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Kalorijų skaičiuoklė </w:t>
            </w:r>
          </w:p>
        </w:tc>
        <w:tc>
          <w:tcPr>
            <w:tcW w:w="4536" w:type="dxa"/>
            <w:shd w:val="clear" w:color="auto" w:fill="FFFFFF"/>
            <w:tcMar>
              <w:top w:w="28" w:type="dxa"/>
              <w:left w:w="57" w:type="dxa"/>
              <w:bottom w:w="28" w:type="dxa"/>
              <w:right w:w="57" w:type="dxa"/>
            </w:tcMar>
            <w:hideMark/>
          </w:tcPr>
          <w:p w14:paraId="10BA5F32"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Galima sužinoti rekomenduojamą kalorijų dienos normą. </w:t>
            </w:r>
          </w:p>
        </w:tc>
        <w:tc>
          <w:tcPr>
            <w:tcW w:w="3250" w:type="dxa"/>
            <w:shd w:val="clear" w:color="auto" w:fill="FFFFFF"/>
            <w:tcMar>
              <w:top w:w="28" w:type="dxa"/>
              <w:left w:w="57" w:type="dxa"/>
              <w:bottom w:w="28" w:type="dxa"/>
              <w:right w:w="57" w:type="dxa"/>
            </w:tcMar>
            <w:hideMark/>
          </w:tcPr>
          <w:p w14:paraId="58E2C8B8" w14:textId="77777777" w:rsidR="00A16FF9" w:rsidRPr="00006DC9" w:rsidRDefault="00A16FF9" w:rsidP="00CD0F6B">
            <w:pPr>
              <w:pStyle w:val="prastasiniatinklio"/>
              <w:spacing w:before="0" w:beforeAutospacing="0" w:after="0" w:afterAutospacing="0"/>
              <w:rPr>
                <w:lang w:val="lt-LT"/>
              </w:rPr>
            </w:pPr>
            <w:hyperlink r:id="rId600" w:history="1">
              <w:r w:rsidRPr="00006DC9">
                <w:rPr>
                  <w:rStyle w:val="Hipersaitas"/>
                  <w:rFonts w:eastAsiaTheme="majorEastAsia"/>
                  <w:lang w:val="lt-LT"/>
                </w:rPr>
                <w:t>http://www.raclub.lt/skaiciuokles/kaloriju-skaiciuokle/</w:t>
              </w:r>
            </w:hyperlink>
            <w:r w:rsidRPr="00006DC9">
              <w:rPr>
                <w:lang w:val="lt-LT"/>
              </w:rPr>
              <w:t xml:space="preserve">  </w:t>
            </w:r>
          </w:p>
        </w:tc>
      </w:tr>
      <w:tr w:rsidR="00A16FF9" w:rsidRPr="00006DC9" w14:paraId="44B0A240" w14:textId="77777777" w:rsidTr="00CD0F6B">
        <w:tc>
          <w:tcPr>
            <w:tcW w:w="557" w:type="dxa"/>
            <w:shd w:val="clear" w:color="auto" w:fill="FFFFFF"/>
            <w:tcMar>
              <w:top w:w="28" w:type="dxa"/>
              <w:left w:w="57" w:type="dxa"/>
              <w:bottom w:w="28" w:type="dxa"/>
              <w:right w:w="57" w:type="dxa"/>
            </w:tcMar>
            <w:hideMark/>
          </w:tcPr>
          <w:p w14:paraId="6B445056" w14:textId="77777777" w:rsidR="00A16FF9" w:rsidRPr="00006DC9" w:rsidRDefault="00A16FF9" w:rsidP="00CD0F6B">
            <w:pPr>
              <w:pStyle w:val="prastasiniatinklio"/>
              <w:spacing w:before="0" w:beforeAutospacing="0" w:after="0" w:afterAutospacing="0"/>
              <w:jc w:val="center"/>
              <w:rPr>
                <w:lang w:val="lt-LT"/>
              </w:rPr>
            </w:pPr>
            <w:r w:rsidRPr="00006DC9">
              <w:rPr>
                <w:lang w:val="lt-LT"/>
              </w:rPr>
              <w:t>10.</w:t>
            </w:r>
          </w:p>
        </w:tc>
        <w:tc>
          <w:tcPr>
            <w:tcW w:w="1843" w:type="dxa"/>
            <w:shd w:val="clear" w:color="auto" w:fill="FFFFFF"/>
            <w:tcMar>
              <w:top w:w="28" w:type="dxa"/>
              <w:left w:w="57" w:type="dxa"/>
              <w:bottom w:w="28" w:type="dxa"/>
              <w:right w:w="57" w:type="dxa"/>
            </w:tcMar>
            <w:hideMark/>
          </w:tcPr>
          <w:p w14:paraId="36CAD925"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Energy skate park basics </w:t>
            </w:r>
          </w:p>
        </w:tc>
        <w:tc>
          <w:tcPr>
            <w:tcW w:w="4536" w:type="dxa"/>
            <w:shd w:val="clear" w:color="auto" w:fill="FFFFFF"/>
            <w:tcMar>
              <w:top w:w="28" w:type="dxa"/>
              <w:left w:w="57" w:type="dxa"/>
              <w:bottom w:w="28" w:type="dxa"/>
              <w:right w:w="57" w:type="dxa"/>
            </w:tcMar>
            <w:hideMark/>
          </w:tcPr>
          <w:p w14:paraId="1EF93B7B"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Kinetinės ir potencinės energijos kitimas, kūnui judant įvairiomis trajektorijomis, galima keisti kūno masę, trintį, stebėti greičio kitimą. Judėjimo trajektoriją galima susikonstruoti pačiam. </w:t>
            </w:r>
          </w:p>
        </w:tc>
        <w:tc>
          <w:tcPr>
            <w:tcW w:w="3250" w:type="dxa"/>
            <w:shd w:val="clear" w:color="auto" w:fill="FFFFFF"/>
            <w:tcMar>
              <w:top w:w="28" w:type="dxa"/>
              <w:left w:w="57" w:type="dxa"/>
              <w:bottom w:w="28" w:type="dxa"/>
              <w:right w:w="57" w:type="dxa"/>
            </w:tcMar>
            <w:hideMark/>
          </w:tcPr>
          <w:p w14:paraId="5A6BABC2" w14:textId="77777777" w:rsidR="00A16FF9" w:rsidRPr="00006DC9" w:rsidRDefault="00A16FF9" w:rsidP="00CD0F6B">
            <w:pPr>
              <w:pStyle w:val="prastasiniatinklio"/>
              <w:spacing w:before="0" w:beforeAutospacing="0" w:after="0" w:afterAutospacing="0"/>
              <w:rPr>
                <w:lang w:val="lt-LT"/>
              </w:rPr>
            </w:pPr>
            <w:hyperlink r:id="rId601" w:history="1">
              <w:r w:rsidRPr="00006DC9">
                <w:rPr>
                  <w:rStyle w:val="Hipersaitas"/>
                  <w:rFonts w:eastAsiaTheme="majorEastAsia"/>
                  <w:lang w:val="lt-LT"/>
                </w:rPr>
                <w:t xml:space="preserve">https://phet.colorado.edu/sims/html/energy-skate-park-basics/latest/energy-skate-park-basics_en.html </w:t>
              </w:r>
            </w:hyperlink>
          </w:p>
          <w:p w14:paraId="6FA915A7"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 </w:t>
            </w:r>
          </w:p>
        </w:tc>
      </w:tr>
      <w:tr w:rsidR="00A16FF9" w:rsidRPr="00006DC9" w14:paraId="26968720" w14:textId="77777777" w:rsidTr="00CD0F6B">
        <w:tc>
          <w:tcPr>
            <w:tcW w:w="557" w:type="dxa"/>
            <w:shd w:val="clear" w:color="auto" w:fill="FFFFFF"/>
            <w:tcMar>
              <w:top w:w="28" w:type="dxa"/>
              <w:left w:w="57" w:type="dxa"/>
              <w:bottom w:w="28" w:type="dxa"/>
              <w:right w:w="57" w:type="dxa"/>
            </w:tcMar>
            <w:hideMark/>
          </w:tcPr>
          <w:p w14:paraId="2C706AAC" w14:textId="51A9EFCD" w:rsidR="00A16FF9" w:rsidRPr="00006DC9" w:rsidRDefault="00A16FF9" w:rsidP="00CD0F6B">
            <w:pPr>
              <w:pStyle w:val="prastasiniatinklio"/>
              <w:spacing w:before="0" w:beforeAutospacing="0" w:after="0" w:afterAutospacing="0"/>
              <w:jc w:val="center"/>
              <w:rPr>
                <w:lang w:val="lt-LT"/>
              </w:rPr>
            </w:pPr>
            <w:r w:rsidRPr="00006DC9">
              <w:rPr>
                <w:lang w:val="lt-LT"/>
              </w:rPr>
              <w:lastRenderedPageBreak/>
              <w:t>1</w:t>
            </w:r>
            <w:r w:rsidR="004D0709" w:rsidRPr="00006DC9">
              <w:rPr>
                <w:lang w:val="lt-LT"/>
              </w:rPr>
              <w:t>1</w:t>
            </w:r>
            <w:r w:rsidRPr="00006DC9">
              <w:rPr>
                <w:lang w:val="lt-LT"/>
              </w:rPr>
              <w:t>.</w:t>
            </w:r>
          </w:p>
        </w:tc>
        <w:tc>
          <w:tcPr>
            <w:tcW w:w="1843" w:type="dxa"/>
            <w:shd w:val="clear" w:color="auto" w:fill="FFFFFF"/>
            <w:tcMar>
              <w:top w:w="28" w:type="dxa"/>
              <w:left w:w="57" w:type="dxa"/>
              <w:bottom w:w="28" w:type="dxa"/>
              <w:right w:w="57" w:type="dxa"/>
            </w:tcMar>
            <w:hideMark/>
          </w:tcPr>
          <w:p w14:paraId="6FB90433"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Balance BeamInteractive </w:t>
            </w:r>
          </w:p>
        </w:tc>
        <w:tc>
          <w:tcPr>
            <w:tcW w:w="4536" w:type="dxa"/>
            <w:shd w:val="clear" w:color="auto" w:fill="FFFFFF"/>
            <w:tcMar>
              <w:top w:w="28" w:type="dxa"/>
              <w:left w:w="57" w:type="dxa"/>
              <w:bottom w:w="28" w:type="dxa"/>
              <w:right w:w="57" w:type="dxa"/>
            </w:tcMar>
            <w:hideMark/>
          </w:tcPr>
          <w:p w14:paraId="27E30FD1"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Sverto pusiausvyra, galima keisti krovinio svorį ir atstumą nuo sukimosi ašies. </w:t>
            </w:r>
          </w:p>
          <w:p w14:paraId="4CE27EFF" w14:textId="77777777" w:rsidR="00A16FF9" w:rsidRPr="00006DC9" w:rsidRDefault="00A16FF9" w:rsidP="00CD0F6B">
            <w:pPr>
              <w:pStyle w:val="prastasiniatinklio"/>
              <w:spacing w:before="0" w:beforeAutospacing="0" w:after="0" w:afterAutospacing="0"/>
              <w:rPr>
                <w:color w:val="333333"/>
                <w:lang w:val="lt-LT"/>
              </w:rPr>
            </w:pPr>
            <w:r w:rsidRPr="00006DC9">
              <w:rPr>
                <w:color w:val="333333"/>
                <w:lang w:val="lt-LT"/>
              </w:rPr>
              <w:t xml:space="preserve"> </w:t>
            </w:r>
          </w:p>
        </w:tc>
        <w:tc>
          <w:tcPr>
            <w:tcW w:w="3250" w:type="dxa"/>
            <w:shd w:val="clear" w:color="auto" w:fill="FFFFFF"/>
            <w:tcMar>
              <w:top w:w="28" w:type="dxa"/>
              <w:left w:w="57" w:type="dxa"/>
              <w:bottom w:w="28" w:type="dxa"/>
              <w:right w:w="57" w:type="dxa"/>
            </w:tcMar>
            <w:hideMark/>
          </w:tcPr>
          <w:p w14:paraId="282ECDB6" w14:textId="77777777" w:rsidR="00A16FF9" w:rsidRPr="00006DC9" w:rsidRDefault="00A16FF9" w:rsidP="00CD0F6B">
            <w:pPr>
              <w:pStyle w:val="prastasiniatinklio"/>
              <w:spacing w:before="0" w:beforeAutospacing="0" w:after="0" w:afterAutospacing="0"/>
              <w:rPr>
                <w:lang w:val="lt-LT"/>
              </w:rPr>
            </w:pPr>
            <w:hyperlink r:id="rId602" w:history="1">
              <w:r w:rsidRPr="00006DC9">
                <w:rPr>
                  <w:rStyle w:val="Hipersaitas"/>
                  <w:rFonts w:eastAsiaTheme="majorEastAsia"/>
                  <w:lang w:val="lt-LT"/>
                </w:rPr>
                <w:t xml:space="preserve">https://www.physicsclassroom.com/Physics-Interactives/Balance-and-Rotation/Balance-Beam/Balance-Beam-Interactive </w:t>
              </w:r>
            </w:hyperlink>
          </w:p>
        </w:tc>
      </w:tr>
      <w:tr w:rsidR="00A16FF9" w:rsidRPr="00006DC9" w14:paraId="79D5B1FA" w14:textId="77777777" w:rsidTr="00CD0F6B">
        <w:tc>
          <w:tcPr>
            <w:tcW w:w="557" w:type="dxa"/>
            <w:shd w:val="clear" w:color="auto" w:fill="FFFFFF"/>
            <w:tcMar>
              <w:top w:w="28" w:type="dxa"/>
              <w:left w:w="57" w:type="dxa"/>
              <w:bottom w:w="28" w:type="dxa"/>
              <w:right w:w="57" w:type="dxa"/>
            </w:tcMar>
            <w:hideMark/>
          </w:tcPr>
          <w:p w14:paraId="77CA9F74" w14:textId="58DCC430" w:rsidR="00A16FF9" w:rsidRPr="00006DC9" w:rsidRDefault="00A16FF9" w:rsidP="00CD0F6B">
            <w:pPr>
              <w:pStyle w:val="prastasiniatinklio"/>
              <w:spacing w:before="0" w:beforeAutospacing="0" w:after="0" w:afterAutospacing="0"/>
              <w:jc w:val="center"/>
              <w:rPr>
                <w:lang w:val="lt-LT"/>
              </w:rPr>
            </w:pPr>
            <w:r w:rsidRPr="00006DC9">
              <w:rPr>
                <w:lang w:val="lt-LT"/>
              </w:rPr>
              <w:t>1</w:t>
            </w:r>
            <w:r w:rsidR="004D0709" w:rsidRPr="00006DC9">
              <w:rPr>
                <w:lang w:val="lt-LT"/>
              </w:rPr>
              <w:t>2</w:t>
            </w:r>
            <w:r w:rsidRPr="00006DC9">
              <w:rPr>
                <w:lang w:val="lt-LT"/>
              </w:rPr>
              <w:t>.</w:t>
            </w:r>
          </w:p>
        </w:tc>
        <w:tc>
          <w:tcPr>
            <w:tcW w:w="1843" w:type="dxa"/>
            <w:shd w:val="clear" w:color="auto" w:fill="FFFFFF"/>
            <w:tcMar>
              <w:top w:w="28" w:type="dxa"/>
              <w:left w:w="57" w:type="dxa"/>
              <w:bottom w:w="28" w:type="dxa"/>
              <w:right w:w="57" w:type="dxa"/>
            </w:tcMar>
            <w:hideMark/>
          </w:tcPr>
          <w:p w14:paraId="33541443" w14:textId="77777777" w:rsidR="00A16FF9" w:rsidRPr="00006DC9" w:rsidRDefault="00A16FF9" w:rsidP="00CD0F6B">
            <w:pPr>
              <w:pStyle w:val="prastasiniatinklio"/>
              <w:spacing w:before="0" w:beforeAutospacing="0" w:after="0" w:afterAutospacing="0"/>
              <w:rPr>
                <w:lang w:val="lt-LT"/>
              </w:rPr>
            </w:pPr>
            <w:r w:rsidRPr="00006DC9">
              <w:rPr>
                <w:lang w:val="lt-LT"/>
              </w:rPr>
              <w:t xml:space="preserve">Balancing act </w:t>
            </w:r>
          </w:p>
        </w:tc>
        <w:tc>
          <w:tcPr>
            <w:tcW w:w="4536" w:type="dxa"/>
            <w:shd w:val="clear" w:color="auto" w:fill="FFFFFF"/>
            <w:tcMar>
              <w:top w:w="28" w:type="dxa"/>
              <w:left w:w="57" w:type="dxa"/>
              <w:bottom w:w="28" w:type="dxa"/>
              <w:right w:w="57" w:type="dxa"/>
            </w:tcMar>
            <w:hideMark/>
          </w:tcPr>
          <w:p w14:paraId="3B9A1034" w14:textId="77777777" w:rsidR="00A16FF9" w:rsidRPr="00006DC9" w:rsidRDefault="00A16FF9" w:rsidP="00CD0F6B">
            <w:pPr>
              <w:pStyle w:val="prastasiniatinklio"/>
              <w:spacing w:before="0" w:beforeAutospacing="0" w:after="0" w:afterAutospacing="0"/>
              <w:rPr>
                <w:lang w:val="lt-LT"/>
              </w:rPr>
            </w:pPr>
            <w:r w:rsidRPr="00006DC9">
              <w:rPr>
                <w:lang w:val="lt-LT"/>
              </w:rPr>
              <w:t>Sverto pusiausvyra, galima keisti krovinio svorį ir atstumą nuo sukimosi ašies.</w:t>
            </w:r>
          </w:p>
        </w:tc>
        <w:tc>
          <w:tcPr>
            <w:tcW w:w="3250" w:type="dxa"/>
            <w:shd w:val="clear" w:color="auto" w:fill="FFFFFF"/>
            <w:tcMar>
              <w:top w:w="28" w:type="dxa"/>
              <w:left w:w="57" w:type="dxa"/>
              <w:bottom w:w="28" w:type="dxa"/>
              <w:right w:w="57" w:type="dxa"/>
            </w:tcMar>
            <w:hideMark/>
          </w:tcPr>
          <w:p w14:paraId="206C67C5" w14:textId="77777777" w:rsidR="00A16FF9" w:rsidRPr="00006DC9" w:rsidRDefault="00A16FF9" w:rsidP="00CD0F6B">
            <w:pPr>
              <w:pStyle w:val="prastasiniatinklio"/>
              <w:spacing w:before="0" w:beforeAutospacing="0" w:after="0" w:afterAutospacing="0"/>
              <w:rPr>
                <w:lang w:val="lt-LT"/>
              </w:rPr>
            </w:pPr>
            <w:hyperlink r:id="rId603" w:history="1">
              <w:r w:rsidRPr="00006DC9">
                <w:rPr>
                  <w:rStyle w:val="Hipersaitas"/>
                  <w:rFonts w:eastAsiaTheme="majorEastAsia"/>
                  <w:lang w:val="lt-LT"/>
                </w:rPr>
                <w:t xml:space="preserve">https://phet.colorado.edu/sims/html/balancing-act/latest/balancing-act_en.html </w:t>
              </w:r>
            </w:hyperlink>
          </w:p>
        </w:tc>
      </w:tr>
    </w:tbl>
    <w:p w14:paraId="589D3012" w14:textId="1AEB83CA" w:rsidR="006B7511" w:rsidRPr="00006DC9" w:rsidRDefault="00183AE5" w:rsidP="00183AE5">
      <w:pPr>
        <w:pStyle w:val="Antrat2"/>
        <w:spacing w:after="120" w:line="240" w:lineRule="auto"/>
        <w:ind w:left="360"/>
        <w:rPr>
          <w:rFonts w:ascii="Times New Roman" w:hAnsi="Times New Roman" w:cs="Times New Roman"/>
          <w:color w:val="auto"/>
        </w:rPr>
      </w:pPr>
      <w:bookmarkStart w:id="36" w:name="_Toc174459231"/>
      <w:r w:rsidRPr="00006DC9">
        <w:rPr>
          <w:rFonts w:ascii="Times New Roman" w:hAnsi="Times New Roman" w:cs="Times New Roman"/>
          <w:color w:val="auto"/>
        </w:rPr>
        <w:t xml:space="preserve">10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006B7511" w:rsidRPr="00006DC9">
        <w:rPr>
          <w:rFonts w:ascii="Times New Roman" w:hAnsi="Times New Roman" w:cs="Times New Roman"/>
          <w:color w:val="auto"/>
        </w:rPr>
        <w:t>klasė</w:t>
      </w:r>
      <w:bookmarkEnd w:id="3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843"/>
        <w:gridCol w:w="4536"/>
        <w:gridCol w:w="3250"/>
      </w:tblGrid>
      <w:tr w:rsidR="00A16FF9" w:rsidRPr="00006DC9" w14:paraId="44E770AE" w14:textId="77777777" w:rsidTr="002315C2">
        <w:tc>
          <w:tcPr>
            <w:tcW w:w="557" w:type="dxa"/>
            <w:tcMar>
              <w:top w:w="80" w:type="dxa"/>
              <w:left w:w="80" w:type="dxa"/>
              <w:bottom w:w="80" w:type="dxa"/>
              <w:right w:w="80" w:type="dxa"/>
            </w:tcMar>
            <w:hideMark/>
          </w:tcPr>
          <w:p w14:paraId="598A064A" w14:textId="77777777" w:rsidR="00A16FF9" w:rsidRPr="00006DC9" w:rsidRDefault="00A16FF9">
            <w:pPr>
              <w:pStyle w:val="prastasiniatinklio"/>
              <w:spacing w:before="0" w:beforeAutospacing="0" w:after="0" w:afterAutospacing="0"/>
              <w:jc w:val="center"/>
              <w:rPr>
                <w:lang w:val="lt-LT"/>
              </w:rPr>
            </w:pPr>
            <w:r w:rsidRPr="00006DC9">
              <w:rPr>
                <w:b/>
                <w:bCs/>
                <w:lang w:val="lt-LT"/>
              </w:rPr>
              <w:t xml:space="preserve">Nr. </w:t>
            </w:r>
          </w:p>
        </w:tc>
        <w:tc>
          <w:tcPr>
            <w:tcW w:w="1843" w:type="dxa"/>
            <w:tcMar>
              <w:top w:w="80" w:type="dxa"/>
              <w:left w:w="80" w:type="dxa"/>
              <w:bottom w:w="80" w:type="dxa"/>
              <w:right w:w="80" w:type="dxa"/>
            </w:tcMar>
            <w:hideMark/>
          </w:tcPr>
          <w:p w14:paraId="1F2025EB" w14:textId="77777777" w:rsidR="00A16FF9" w:rsidRPr="00006DC9" w:rsidRDefault="00A16FF9">
            <w:pPr>
              <w:pStyle w:val="prastasiniatinklio"/>
              <w:spacing w:before="0" w:beforeAutospacing="0" w:after="0" w:afterAutospacing="0"/>
              <w:jc w:val="center"/>
              <w:rPr>
                <w:lang w:val="lt-LT"/>
              </w:rPr>
            </w:pPr>
            <w:r w:rsidRPr="00006DC9">
              <w:rPr>
                <w:b/>
                <w:bCs/>
                <w:lang w:val="lt-LT"/>
              </w:rPr>
              <w:t xml:space="preserve">Pavadinimas </w:t>
            </w:r>
          </w:p>
        </w:tc>
        <w:tc>
          <w:tcPr>
            <w:tcW w:w="4536" w:type="dxa"/>
            <w:tcMar>
              <w:top w:w="80" w:type="dxa"/>
              <w:left w:w="80" w:type="dxa"/>
              <w:bottom w:w="80" w:type="dxa"/>
              <w:right w:w="80" w:type="dxa"/>
            </w:tcMar>
            <w:hideMark/>
          </w:tcPr>
          <w:p w14:paraId="2F5B6477" w14:textId="77777777" w:rsidR="00A16FF9" w:rsidRPr="00006DC9" w:rsidRDefault="00A16FF9">
            <w:pPr>
              <w:pStyle w:val="prastasiniatinklio"/>
              <w:spacing w:before="0" w:beforeAutospacing="0" w:after="0" w:afterAutospacing="0"/>
              <w:jc w:val="center"/>
              <w:rPr>
                <w:lang w:val="lt-LT"/>
              </w:rPr>
            </w:pPr>
            <w:r w:rsidRPr="00006DC9">
              <w:rPr>
                <w:b/>
                <w:bCs/>
                <w:lang w:val="lt-LT"/>
              </w:rPr>
              <w:t xml:space="preserve">Trumpa anotacija </w:t>
            </w:r>
          </w:p>
        </w:tc>
        <w:tc>
          <w:tcPr>
            <w:tcW w:w="3250" w:type="dxa"/>
            <w:tcMar>
              <w:top w:w="80" w:type="dxa"/>
              <w:left w:w="80" w:type="dxa"/>
              <w:bottom w:w="80" w:type="dxa"/>
              <w:right w:w="80" w:type="dxa"/>
            </w:tcMar>
            <w:hideMark/>
          </w:tcPr>
          <w:p w14:paraId="6029F6A1" w14:textId="77777777" w:rsidR="00A16FF9" w:rsidRPr="00006DC9" w:rsidRDefault="00A16FF9">
            <w:pPr>
              <w:pStyle w:val="prastasiniatinklio"/>
              <w:spacing w:before="0" w:beforeAutospacing="0" w:after="0" w:afterAutospacing="0"/>
              <w:jc w:val="center"/>
              <w:rPr>
                <w:lang w:val="lt-LT"/>
              </w:rPr>
            </w:pPr>
            <w:r w:rsidRPr="00006DC9">
              <w:rPr>
                <w:b/>
                <w:bCs/>
                <w:lang w:val="lt-LT"/>
              </w:rPr>
              <w:t xml:space="preserve">Nuoroda </w:t>
            </w:r>
          </w:p>
        </w:tc>
      </w:tr>
      <w:tr w:rsidR="00A16FF9" w:rsidRPr="00006DC9" w14:paraId="2FDE2F25" w14:textId="77777777" w:rsidTr="002315C2">
        <w:tc>
          <w:tcPr>
            <w:tcW w:w="557" w:type="dxa"/>
            <w:tcMar>
              <w:top w:w="80" w:type="dxa"/>
              <w:left w:w="80" w:type="dxa"/>
              <w:bottom w:w="80" w:type="dxa"/>
              <w:right w:w="80" w:type="dxa"/>
            </w:tcMar>
            <w:hideMark/>
          </w:tcPr>
          <w:p w14:paraId="7DDA9627" w14:textId="77777777" w:rsidR="00A16FF9" w:rsidRPr="00006DC9" w:rsidRDefault="00A16FF9">
            <w:pPr>
              <w:pStyle w:val="prastasiniatinklio"/>
              <w:spacing w:before="0" w:beforeAutospacing="0" w:after="0" w:afterAutospacing="0"/>
              <w:jc w:val="center"/>
              <w:rPr>
                <w:lang w:val="lt-LT"/>
              </w:rPr>
            </w:pPr>
            <w:r w:rsidRPr="00006DC9">
              <w:rPr>
                <w:lang w:val="lt-LT"/>
              </w:rPr>
              <w:t xml:space="preserve">1. </w:t>
            </w:r>
          </w:p>
        </w:tc>
        <w:tc>
          <w:tcPr>
            <w:tcW w:w="1843" w:type="dxa"/>
            <w:tcMar>
              <w:top w:w="80" w:type="dxa"/>
              <w:left w:w="80" w:type="dxa"/>
              <w:bottom w:w="80" w:type="dxa"/>
              <w:right w:w="80" w:type="dxa"/>
            </w:tcMar>
            <w:hideMark/>
          </w:tcPr>
          <w:p w14:paraId="45BF594B" w14:textId="77777777" w:rsidR="00A16FF9" w:rsidRPr="00006DC9" w:rsidRDefault="00A16FF9">
            <w:pPr>
              <w:pStyle w:val="prastasiniatinklio"/>
              <w:spacing w:before="0" w:beforeAutospacing="0" w:after="0" w:afterAutospacing="0"/>
              <w:rPr>
                <w:lang w:val="lt-LT"/>
              </w:rPr>
            </w:pPr>
            <w:r w:rsidRPr="00006DC9">
              <w:rPr>
                <w:lang w:val="lt-LT"/>
              </w:rPr>
              <w:t xml:space="preserve">Simple harmonic motion and uniform circular motion </w:t>
            </w:r>
          </w:p>
        </w:tc>
        <w:tc>
          <w:tcPr>
            <w:tcW w:w="4536" w:type="dxa"/>
            <w:tcMar>
              <w:top w:w="80" w:type="dxa"/>
              <w:left w:w="80" w:type="dxa"/>
              <w:bottom w:w="80" w:type="dxa"/>
              <w:right w:w="80" w:type="dxa"/>
            </w:tcMar>
            <w:hideMark/>
          </w:tcPr>
          <w:p w14:paraId="58D1674A" w14:textId="77777777" w:rsidR="00A16FF9" w:rsidRPr="00006DC9" w:rsidRDefault="00A16FF9">
            <w:pPr>
              <w:pStyle w:val="prastasiniatinklio"/>
              <w:spacing w:before="0" w:beforeAutospacing="0" w:after="0" w:afterAutospacing="0"/>
              <w:rPr>
                <w:lang w:val="lt-LT"/>
              </w:rPr>
            </w:pPr>
            <w:r w:rsidRPr="00006DC9">
              <w:rPr>
                <w:lang w:val="lt-LT"/>
              </w:rPr>
              <w:t xml:space="preserve">Prie spyruoklės pritvirtinto kūno judėjimas, judėjimas apskritimu. Reikalinga registracija. </w:t>
            </w:r>
          </w:p>
        </w:tc>
        <w:tc>
          <w:tcPr>
            <w:tcW w:w="3250" w:type="dxa"/>
            <w:tcMar>
              <w:top w:w="80" w:type="dxa"/>
              <w:left w:w="80" w:type="dxa"/>
              <w:bottom w:w="80" w:type="dxa"/>
              <w:right w:w="80" w:type="dxa"/>
            </w:tcMar>
            <w:hideMark/>
          </w:tcPr>
          <w:p w14:paraId="747461F0" w14:textId="77777777" w:rsidR="00A16FF9" w:rsidRPr="00006DC9" w:rsidRDefault="00A16FF9">
            <w:pPr>
              <w:pStyle w:val="prastasiniatinklio"/>
              <w:spacing w:before="0" w:beforeAutospacing="0" w:after="0" w:afterAutospacing="0"/>
              <w:rPr>
                <w:lang w:val="lt-LT"/>
              </w:rPr>
            </w:pPr>
            <w:hyperlink r:id="rId604" w:history="1">
              <w:r w:rsidRPr="00006DC9">
                <w:rPr>
                  <w:rStyle w:val="Hipersaitas"/>
                  <w:rFonts w:eastAsiaTheme="majorEastAsia"/>
                  <w:lang w:val="lt-LT"/>
                </w:rPr>
                <w:t xml:space="preserve">https://www.mozaweb.com/lt/Extra-3D_vaizdai-Simple_harmonic_motion_and_uniform_circular_motion-206307 </w:t>
              </w:r>
            </w:hyperlink>
          </w:p>
        </w:tc>
      </w:tr>
      <w:tr w:rsidR="00A16FF9" w:rsidRPr="00006DC9" w14:paraId="172E7181" w14:textId="77777777" w:rsidTr="002315C2">
        <w:tc>
          <w:tcPr>
            <w:tcW w:w="557" w:type="dxa"/>
            <w:tcMar>
              <w:top w:w="80" w:type="dxa"/>
              <w:left w:w="80" w:type="dxa"/>
              <w:bottom w:w="80" w:type="dxa"/>
              <w:right w:w="80" w:type="dxa"/>
            </w:tcMar>
            <w:hideMark/>
          </w:tcPr>
          <w:p w14:paraId="79C37B20" w14:textId="77777777" w:rsidR="00A16FF9" w:rsidRPr="00006DC9" w:rsidRDefault="00A16FF9">
            <w:pPr>
              <w:pStyle w:val="prastasiniatinklio"/>
              <w:spacing w:before="0" w:beforeAutospacing="0" w:after="0" w:afterAutospacing="0"/>
              <w:jc w:val="center"/>
              <w:rPr>
                <w:lang w:val="lt-LT"/>
              </w:rPr>
            </w:pPr>
            <w:r w:rsidRPr="00006DC9">
              <w:rPr>
                <w:lang w:val="lt-LT"/>
              </w:rPr>
              <w:t xml:space="preserve">2. </w:t>
            </w:r>
          </w:p>
        </w:tc>
        <w:tc>
          <w:tcPr>
            <w:tcW w:w="1843" w:type="dxa"/>
            <w:tcMar>
              <w:top w:w="80" w:type="dxa"/>
              <w:left w:w="80" w:type="dxa"/>
              <w:bottom w:w="80" w:type="dxa"/>
              <w:right w:w="80" w:type="dxa"/>
            </w:tcMar>
            <w:hideMark/>
          </w:tcPr>
          <w:p w14:paraId="5B576EEA" w14:textId="77777777" w:rsidR="00A16FF9" w:rsidRPr="00006DC9" w:rsidRDefault="00A16FF9">
            <w:pPr>
              <w:pStyle w:val="prastasiniatinklio"/>
              <w:spacing w:before="0" w:beforeAutospacing="0" w:after="0" w:afterAutospacing="0"/>
              <w:rPr>
                <w:lang w:val="lt-LT"/>
              </w:rPr>
            </w:pPr>
            <w:r w:rsidRPr="00006DC9">
              <w:rPr>
                <w:lang w:val="lt-LT"/>
              </w:rPr>
              <w:t>Water Waves</w:t>
            </w:r>
          </w:p>
        </w:tc>
        <w:tc>
          <w:tcPr>
            <w:tcW w:w="4536" w:type="dxa"/>
            <w:tcMar>
              <w:top w:w="80" w:type="dxa"/>
              <w:left w:w="80" w:type="dxa"/>
              <w:bottom w:w="80" w:type="dxa"/>
              <w:right w:w="80" w:type="dxa"/>
            </w:tcMar>
            <w:hideMark/>
          </w:tcPr>
          <w:p w14:paraId="4446DD40" w14:textId="77777777" w:rsidR="00A16FF9" w:rsidRPr="00006DC9" w:rsidRDefault="00A16FF9">
            <w:pPr>
              <w:pStyle w:val="prastasiniatinklio"/>
              <w:spacing w:before="0" w:beforeAutospacing="0" w:after="0" w:afterAutospacing="0"/>
              <w:rPr>
                <w:lang w:val="lt-LT"/>
              </w:rPr>
            </w:pPr>
            <w:r w:rsidRPr="00006DC9">
              <w:rPr>
                <w:lang w:val="lt-LT"/>
              </w:rPr>
              <w:t xml:space="preserve">Skysčio dalelių ir skystyje plūduriuojančio kūno judėjimas. Galima keisti vandens gylį. </w:t>
            </w:r>
          </w:p>
        </w:tc>
        <w:tc>
          <w:tcPr>
            <w:tcW w:w="3250" w:type="dxa"/>
            <w:tcMar>
              <w:top w:w="80" w:type="dxa"/>
              <w:left w:w="80" w:type="dxa"/>
              <w:bottom w:w="80" w:type="dxa"/>
              <w:right w:w="80" w:type="dxa"/>
            </w:tcMar>
            <w:hideMark/>
          </w:tcPr>
          <w:p w14:paraId="6DA2BCB6" w14:textId="77777777" w:rsidR="00A16FF9" w:rsidRPr="00006DC9" w:rsidRDefault="00A16FF9">
            <w:pPr>
              <w:pStyle w:val="prastasiniatinklio"/>
              <w:spacing w:before="0" w:beforeAutospacing="0" w:after="0" w:afterAutospacing="0"/>
              <w:rPr>
                <w:lang w:val="lt-LT"/>
              </w:rPr>
            </w:pPr>
            <w:hyperlink r:id="rId605" w:history="1">
              <w:r w:rsidRPr="00006DC9">
                <w:rPr>
                  <w:rStyle w:val="Hipersaitas"/>
                  <w:rFonts w:eastAsiaTheme="majorEastAsia"/>
                  <w:lang w:val="lt-LT"/>
                </w:rPr>
                <w:t>https://javalab.org/en/water_waves_en/</w:t>
              </w:r>
            </w:hyperlink>
            <w:r w:rsidRPr="00006DC9">
              <w:rPr>
                <w:lang w:val="lt-LT"/>
              </w:rPr>
              <w:t xml:space="preserve"> </w:t>
            </w:r>
          </w:p>
        </w:tc>
      </w:tr>
      <w:tr w:rsidR="00A16FF9" w:rsidRPr="00006DC9" w14:paraId="74540144" w14:textId="77777777" w:rsidTr="002315C2">
        <w:tc>
          <w:tcPr>
            <w:tcW w:w="557" w:type="dxa"/>
            <w:tcMar>
              <w:top w:w="80" w:type="dxa"/>
              <w:left w:w="80" w:type="dxa"/>
              <w:bottom w:w="80" w:type="dxa"/>
              <w:right w:w="80" w:type="dxa"/>
            </w:tcMar>
            <w:hideMark/>
          </w:tcPr>
          <w:p w14:paraId="6BC51E2E" w14:textId="77777777" w:rsidR="00A16FF9" w:rsidRPr="00006DC9" w:rsidRDefault="00A16FF9">
            <w:pPr>
              <w:pStyle w:val="prastasiniatinklio"/>
              <w:spacing w:before="0" w:beforeAutospacing="0" w:after="0" w:afterAutospacing="0"/>
              <w:jc w:val="center"/>
              <w:rPr>
                <w:lang w:val="lt-LT"/>
              </w:rPr>
            </w:pPr>
            <w:r w:rsidRPr="00006DC9">
              <w:rPr>
                <w:lang w:val="lt-LT"/>
              </w:rPr>
              <w:t xml:space="preserve">3. </w:t>
            </w:r>
          </w:p>
        </w:tc>
        <w:tc>
          <w:tcPr>
            <w:tcW w:w="1843" w:type="dxa"/>
            <w:tcMar>
              <w:top w:w="80" w:type="dxa"/>
              <w:left w:w="80" w:type="dxa"/>
              <w:bottom w:w="80" w:type="dxa"/>
              <w:right w:w="80" w:type="dxa"/>
            </w:tcMar>
            <w:hideMark/>
          </w:tcPr>
          <w:p w14:paraId="0423AD05" w14:textId="77777777" w:rsidR="00A16FF9" w:rsidRPr="00006DC9" w:rsidRDefault="00A16FF9">
            <w:pPr>
              <w:pStyle w:val="prastasiniatinklio"/>
              <w:spacing w:before="0" w:beforeAutospacing="0" w:after="0" w:afterAutospacing="0"/>
              <w:rPr>
                <w:lang w:val="lt-LT"/>
              </w:rPr>
            </w:pPr>
            <w:r w:rsidRPr="00006DC9">
              <w:rPr>
                <w:lang w:val="lt-LT"/>
              </w:rPr>
              <w:t xml:space="preserve">Wave Propagation  </w:t>
            </w:r>
          </w:p>
        </w:tc>
        <w:tc>
          <w:tcPr>
            <w:tcW w:w="4536" w:type="dxa"/>
            <w:tcMar>
              <w:top w:w="80" w:type="dxa"/>
              <w:left w:w="80" w:type="dxa"/>
              <w:bottom w:w="80" w:type="dxa"/>
              <w:right w:w="80" w:type="dxa"/>
            </w:tcMar>
            <w:hideMark/>
          </w:tcPr>
          <w:p w14:paraId="67B15847" w14:textId="77777777" w:rsidR="00A16FF9" w:rsidRPr="00006DC9" w:rsidRDefault="00A16FF9">
            <w:pPr>
              <w:pStyle w:val="prastasiniatinklio"/>
              <w:spacing w:before="0" w:beforeAutospacing="0" w:after="0" w:afterAutospacing="0"/>
              <w:rPr>
                <w:lang w:val="lt-LT"/>
              </w:rPr>
            </w:pPr>
            <w:r w:rsidRPr="00006DC9">
              <w:rPr>
                <w:lang w:val="lt-LT"/>
              </w:rPr>
              <w:t xml:space="preserve">Bangos sklidimas kietais kūnais. </w:t>
            </w:r>
          </w:p>
        </w:tc>
        <w:tc>
          <w:tcPr>
            <w:tcW w:w="3250" w:type="dxa"/>
            <w:tcMar>
              <w:top w:w="80" w:type="dxa"/>
              <w:left w:w="80" w:type="dxa"/>
              <w:bottom w:w="80" w:type="dxa"/>
              <w:right w:w="80" w:type="dxa"/>
            </w:tcMar>
            <w:hideMark/>
          </w:tcPr>
          <w:p w14:paraId="1994963A" w14:textId="77777777" w:rsidR="00A16FF9" w:rsidRPr="00006DC9" w:rsidRDefault="00A16FF9">
            <w:pPr>
              <w:pStyle w:val="prastasiniatinklio"/>
              <w:spacing w:before="0" w:beforeAutospacing="0" w:after="0" w:afterAutospacing="0"/>
              <w:rPr>
                <w:lang w:val="lt-LT"/>
              </w:rPr>
            </w:pPr>
            <w:hyperlink r:id="rId606" w:history="1">
              <w:r w:rsidRPr="00006DC9">
                <w:rPr>
                  <w:rStyle w:val="Hipersaitas"/>
                  <w:rFonts w:eastAsiaTheme="majorEastAsia"/>
                  <w:lang w:val="lt-LT"/>
                </w:rPr>
                <w:t>https://javalab.org/en/wave_propagation_en/</w:t>
              </w:r>
            </w:hyperlink>
            <w:r w:rsidRPr="00006DC9">
              <w:rPr>
                <w:lang w:val="lt-LT"/>
              </w:rPr>
              <w:t xml:space="preserve"> </w:t>
            </w:r>
          </w:p>
        </w:tc>
      </w:tr>
      <w:tr w:rsidR="00A16FF9" w:rsidRPr="00006DC9" w14:paraId="24586800" w14:textId="77777777" w:rsidTr="002315C2">
        <w:tc>
          <w:tcPr>
            <w:tcW w:w="557" w:type="dxa"/>
            <w:tcMar>
              <w:top w:w="80" w:type="dxa"/>
              <w:left w:w="80" w:type="dxa"/>
              <w:bottom w:w="80" w:type="dxa"/>
              <w:right w:w="80" w:type="dxa"/>
            </w:tcMar>
            <w:hideMark/>
          </w:tcPr>
          <w:p w14:paraId="55C17182" w14:textId="77777777" w:rsidR="00A16FF9" w:rsidRPr="00006DC9" w:rsidRDefault="00A16FF9">
            <w:pPr>
              <w:pStyle w:val="prastasiniatinklio"/>
              <w:spacing w:before="0" w:beforeAutospacing="0" w:after="0" w:afterAutospacing="0"/>
              <w:jc w:val="center"/>
              <w:rPr>
                <w:lang w:val="lt-LT"/>
              </w:rPr>
            </w:pPr>
            <w:r w:rsidRPr="00006DC9">
              <w:rPr>
                <w:lang w:val="lt-LT"/>
              </w:rPr>
              <w:t>4.</w:t>
            </w:r>
          </w:p>
        </w:tc>
        <w:tc>
          <w:tcPr>
            <w:tcW w:w="1843" w:type="dxa"/>
            <w:tcMar>
              <w:top w:w="80" w:type="dxa"/>
              <w:left w:w="80" w:type="dxa"/>
              <w:bottom w:w="80" w:type="dxa"/>
              <w:right w:w="80" w:type="dxa"/>
            </w:tcMar>
            <w:hideMark/>
          </w:tcPr>
          <w:p w14:paraId="792C5FF7" w14:textId="77777777" w:rsidR="00A16FF9" w:rsidRPr="00006DC9" w:rsidRDefault="00A16FF9">
            <w:pPr>
              <w:pStyle w:val="prastasiniatinklio"/>
              <w:spacing w:before="0" w:beforeAutospacing="0" w:after="0" w:afterAutospacing="0"/>
              <w:rPr>
                <w:lang w:val="lt-LT"/>
              </w:rPr>
            </w:pPr>
            <w:r w:rsidRPr="00006DC9">
              <w:rPr>
                <w:lang w:val="lt-LT"/>
              </w:rPr>
              <w:t xml:space="preserve">Resonance </w:t>
            </w:r>
          </w:p>
        </w:tc>
        <w:tc>
          <w:tcPr>
            <w:tcW w:w="4536" w:type="dxa"/>
            <w:tcMar>
              <w:top w:w="80" w:type="dxa"/>
              <w:left w:w="80" w:type="dxa"/>
              <w:bottom w:w="80" w:type="dxa"/>
              <w:right w:w="80" w:type="dxa"/>
            </w:tcMar>
            <w:hideMark/>
          </w:tcPr>
          <w:p w14:paraId="366A7B78" w14:textId="77777777" w:rsidR="00A16FF9" w:rsidRPr="00006DC9" w:rsidRDefault="00A16FF9">
            <w:pPr>
              <w:pStyle w:val="prastasiniatinklio"/>
              <w:spacing w:before="0" w:beforeAutospacing="0" w:after="0" w:afterAutospacing="0"/>
              <w:rPr>
                <w:lang w:val="lt-LT"/>
              </w:rPr>
            </w:pPr>
            <w:r w:rsidRPr="00006DC9">
              <w:rPr>
                <w:lang w:val="lt-LT"/>
              </w:rPr>
              <w:t xml:space="preserve">Ant pakabos pakabintos skirtingos juostos, pakabos svyravimo dažnį galima keisti. </w:t>
            </w:r>
          </w:p>
        </w:tc>
        <w:tc>
          <w:tcPr>
            <w:tcW w:w="3250" w:type="dxa"/>
            <w:tcMar>
              <w:top w:w="80" w:type="dxa"/>
              <w:left w:w="80" w:type="dxa"/>
              <w:bottom w:w="80" w:type="dxa"/>
              <w:right w:w="80" w:type="dxa"/>
            </w:tcMar>
            <w:hideMark/>
          </w:tcPr>
          <w:p w14:paraId="2E0F846F" w14:textId="77777777" w:rsidR="00A16FF9" w:rsidRPr="00006DC9" w:rsidRDefault="00A16FF9">
            <w:pPr>
              <w:pStyle w:val="prastasiniatinklio"/>
              <w:spacing w:before="0" w:beforeAutospacing="0" w:after="0" w:afterAutospacing="0"/>
              <w:rPr>
                <w:lang w:val="lt-LT"/>
              </w:rPr>
            </w:pPr>
            <w:hyperlink r:id="rId607" w:history="1">
              <w:r w:rsidRPr="00006DC9">
                <w:rPr>
                  <w:rStyle w:val="Hipersaitas"/>
                  <w:rFonts w:eastAsiaTheme="majorEastAsia"/>
                  <w:lang w:val="lt-LT"/>
                </w:rPr>
                <w:t xml:space="preserve">https://javalab.org/en/resonance_en/ </w:t>
              </w:r>
            </w:hyperlink>
          </w:p>
        </w:tc>
      </w:tr>
      <w:tr w:rsidR="00A16FF9" w:rsidRPr="00006DC9" w14:paraId="089C2717" w14:textId="77777777" w:rsidTr="002315C2">
        <w:tc>
          <w:tcPr>
            <w:tcW w:w="557" w:type="dxa"/>
            <w:tcMar>
              <w:top w:w="80" w:type="dxa"/>
              <w:left w:w="80" w:type="dxa"/>
              <w:bottom w:w="80" w:type="dxa"/>
              <w:right w:w="80" w:type="dxa"/>
            </w:tcMar>
            <w:hideMark/>
          </w:tcPr>
          <w:p w14:paraId="6E9A7B06" w14:textId="77777777" w:rsidR="00A16FF9" w:rsidRPr="00006DC9" w:rsidRDefault="00A16FF9">
            <w:pPr>
              <w:pStyle w:val="prastasiniatinklio"/>
              <w:spacing w:before="0" w:beforeAutospacing="0" w:after="0" w:afterAutospacing="0"/>
              <w:jc w:val="center"/>
              <w:rPr>
                <w:lang w:val="lt-LT"/>
              </w:rPr>
            </w:pPr>
            <w:r w:rsidRPr="00006DC9">
              <w:rPr>
                <w:lang w:val="lt-LT"/>
              </w:rPr>
              <w:t>5.</w:t>
            </w:r>
          </w:p>
        </w:tc>
        <w:tc>
          <w:tcPr>
            <w:tcW w:w="1843" w:type="dxa"/>
            <w:tcMar>
              <w:top w:w="80" w:type="dxa"/>
              <w:left w:w="80" w:type="dxa"/>
              <w:bottom w:w="80" w:type="dxa"/>
              <w:right w:w="80" w:type="dxa"/>
            </w:tcMar>
            <w:hideMark/>
          </w:tcPr>
          <w:p w14:paraId="376E89C5" w14:textId="77777777" w:rsidR="00A16FF9" w:rsidRPr="00006DC9" w:rsidRDefault="00A16FF9">
            <w:pPr>
              <w:pStyle w:val="prastasiniatinklio"/>
              <w:spacing w:before="0" w:beforeAutospacing="0" w:after="0" w:afterAutospacing="0"/>
              <w:rPr>
                <w:lang w:val="lt-LT"/>
              </w:rPr>
            </w:pPr>
            <w:r w:rsidRPr="00006DC9">
              <w:rPr>
                <w:lang w:val="lt-LT"/>
              </w:rPr>
              <w:t xml:space="preserve">Magnet and compass </w:t>
            </w:r>
          </w:p>
        </w:tc>
        <w:tc>
          <w:tcPr>
            <w:tcW w:w="4536" w:type="dxa"/>
            <w:tcMar>
              <w:top w:w="80" w:type="dxa"/>
              <w:left w:w="80" w:type="dxa"/>
              <w:bottom w:w="80" w:type="dxa"/>
              <w:right w:w="80" w:type="dxa"/>
            </w:tcMar>
            <w:hideMark/>
          </w:tcPr>
          <w:p w14:paraId="26A81652" w14:textId="77777777" w:rsidR="00A16FF9" w:rsidRPr="00006DC9" w:rsidRDefault="00A16FF9">
            <w:pPr>
              <w:pStyle w:val="prastasiniatinklio"/>
              <w:spacing w:before="0" w:beforeAutospacing="0" w:after="0" w:afterAutospacing="0"/>
              <w:rPr>
                <w:lang w:val="lt-LT"/>
              </w:rPr>
            </w:pPr>
            <w:r w:rsidRPr="00006DC9">
              <w:rPr>
                <w:lang w:val="lt-LT"/>
              </w:rPr>
              <w:t xml:space="preserve">Nuolatinis magnetas ir kompasas magnetiniame lauke (magnetinės rodyklės). Lauko stiprumą galima keisti. </w:t>
            </w:r>
          </w:p>
        </w:tc>
        <w:tc>
          <w:tcPr>
            <w:tcW w:w="3250" w:type="dxa"/>
            <w:tcMar>
              <w:top w:w="80" w:type="dxa"/>
              <w:left w:w="80" w:type="dxa"/>
              <w:bottom w:w="80" w:type="dxa"/>
              <w:right w:w="80" w:type="dxa"/>
            </w:tcMar>
            <w:hideMark/>
          </w:tcPr>
          <w:p w14:paraId="196D13C5" w14:textId="77777777" w:rsidR="00A16FF9" w:rsidRPr="00006DC9" w:rsidRDefault="00A16FF9">
            <w:pPr>
              <w:pStyle w:val="prastasiniatinklio"/>
              <w:spacing w:before="0" w:beforeAutospacing="0" w:after="0" w:afterAutospacing="0"/>
              <w:rPr>
                <w:lang w:val="lt-LT"/>
              </w:rPr>
            </w:pPr>
            <w:hyperlink r:id="rId608" w:history="1">
              <w:r w:rsidRPr="00006DC9">
                <w:rPr>
                  <w:rStyle w:val="Hipersaitas"/>
                  <w:rFonts w:eastAsiaTheme="majorEastAsia"/>
                  <w:lang w:val="lt-LT"/>
                </w:rPr>
                <w:t xml:space="preserve">https://phet.colorado.edu/sims/cheerpj/faraday/latest/faraday.html?simulation=magnet-and-compass </w:t>
              </w:r>
            </w:hyperlink>
            <w:r w:rsidRPr="00006DC9">
              <w:rPr>
                <w:lang w:val="lt-LT"/>
              </w:rPr>
              <w:t xml:space="preserve"> </w:t>
            </w:r>
          </w:p>
        </w:tc>
      </w:tr>
      <w:tr w:rsidR="00A16FF9" w:rsidRPr="00006DC9" w14:paraId="257A0423" w14:textId="77777777" w:rsidTr="002315C2">
        <w:tc>
          <w:tcPr>
            <w:tcW w:w="557" w:type="dxa"/>
            <w:tcMar>
              <w:top w:w="80" w:type="dxa"/>
              <w:left w:w="80" w:type="dxa"/>
              <w:bottom w:w="80" w:type="dxa"/>
              <w:right w:w="80" w:type="dxa"/>
            </w:tcMar>
            <w:hideMark/>
          </w:tcPr>
          <w:p w14:paraId="69944B82" w14:textId="77777777" w:rsidR="00A16FF9" w:rsidRPr="00006DC9" w:rsidRDefault="00A16FF9">
            <w:pPr>
              <w:pStyle w:val="prastasiniatinklio"/>
              <w:spacing w:before="0" w:beforeAutospacing="0" w:after="0" w:afterAutospacing="0"/>
              <w:jc w:val="center"/>
              <w:rPr>
                <w:lang w:val="lt-LT"/>
              </w:rPr>
            </w:pPr>
            <w:r w:rsidRPr="00006DC9">
              <w:rPr>
                <w:lang w:val="lt-LT"/>
              </w:rPr>
              <w:t>6.</w:t>
            </w:r>
          </w:p>
        </w:tc>
        <w:tc>
          <w:tcPr>
            <w:tcW w:w="1843" w:type="dxa"/>
            <w:tcMar>
              <w:top w:w="80" w:type="dxa"/>
              <w:left w:w="80" w:type="dxa"/>
              <w:bottom w:w="80" w:type="dxa"/>
              <w:right w:w="80" w:type="dxa"/>
            </w:tcMar>
            <w:hideMark/>
          </w:tcPr>
          <w:p w14:paraId="7921B63B" w14:textId="77777777" w:rsidR="00A16FF9" w:rsidRPr="00006DC9" w:rsidRDefault="00A16FF9">
            <w:pPr>
              <w:pStyle w:val="prastasiniatinklio"/>
              <w:spacing w:before="0" w:beforeAutospacing="0" w:after="0" w:afterAutospacing="0"/>
              <w:rPr>
                <w:lang w:val="lt-LT"/>
              </w:rPr>
            </w:pPr>
            <w:r w:rsidRPr="00006DC9">
              <w:rPr>
                <w:lang w:val="lt-LT"/>
              </w:rPr>
              <w:t xml:space="preserve">Field lines </w:t>
            </w:r>
          </w:p>
        </w:tc>
        <w:tc>
          <w:tcPr>
            <w:tcW w:w="4536" w:type="dxa"/>
            <w:tcMar>
              <w:top w:w="80" w:type="dxa"/>
              <w:left w:w="80" w:type="dxa"/>
              <w:bottom w:w="80" w:type="dxa"/>
              <w:right w:w="80" w:type="dxa"/>
            </w:tcMar>
            <w:hideMark/>
          </w:tcPr>
          <w:p w14:paraId="1D58E6E1" w14:textId="77777777" w:rsidR="00A16FF9" w:rsidRPr="00006DC9" w:rsidRDefault="00A16FF9">
            <w:pPr>
              <w:pStyle w:val="prastasiniatinklio"/>
              <w:spacing w:before="0" w:beforeAutospacing="0" w:after="0" w:afterAutospacing="0"/>
              <w:rPr>
                <w:lang w:val="lt-LT"/>
              </w:rPr>
            </w:pPr>
            <w:r w:rsidRPr="00006DC9">
              <w:rPr>
                <w:lang w:val="lt-LT"/>
              </w:rPr>
              <w:t xml:space="preserve">Žemės ir kitų planetų magnetiniai laukai. Magnetinių laukų linijos. </w:t>
            </w:r>
          </w:p>
        </w:tc>
        <w:tc>
          <w:tcPr>
            <w:tcW w:w="3250" w:type="dxa"/>
            <w:tcMar>
              <w:top w:w="80" w:type="dxa"/>
              <w:left w:w="80" w:type="dxa"/>
              <w:bottom w:w="80" w:type="dxa"/>
              <w:right w:w="80" w:type="dxa"/>
            </w:tcMar>
            <w:hideMark/>
          </w:tcPr>
          <w:p w14:paraId="769DF983" w14:textId="77777777" w:rsidR="00A16FF9" w:rsidRPr="00006DC9" w:rsidRDefault="00A16FF9">
            <w:pPr>
              <w:pStyle w:val="prastasiniatinklio"/>
              <w:spacing w:before="0" w:beforeAutospacing="0" w:after="0" w:afterAutospacing="0"/>
              <w:rPr>
                <w:lang w:val="lt-LT"/>
              </w:rPr>
            </w:pPr>
            <w:hyperlink r:id="rId609" w:history="1">
              <w:r w:rsidRPr="00006DC9">
                <w:rPr>
                  <w:rStyle w:val="Hipersaitas"/>
                  <w:rFonts w:eastAsiaTheme="majorEastAsia"/>
                  <w:lang w:val="lt-LT"/>
                </w:rPr>
                <w:t xml:space="preserve">https://interactives.ck12.org/simulations/physics/field-lines/app/index.html?lang=en&amp;referrer=ck12Launcher&amp;backUrl=https://interactives.ck12.org/simulations/physics.html </w:t>
              </w:r>
            </w:hyperlink>
          </w:p>
        </w:tc>
      </w:tr>
      <w:tr w:rsidR="00A16FF9" w:rsidRPr="00006DC9" w14:paraId="62E4BDF8" w14:textId="77777777" w:rsidTr="002315C2">
        <w:tc>
          <w:tcPr>
            <w:tcW w:w="557" w:type="dxa"/>
            <w:tcMar>
              <w:top w:w="80" w:type="dxa"/>
              <w:left w:w="80" w:type="dxa"/>
              <w:bottom w:w="80" w:type="dxa"/>
              <w:right w:w="80" w:type="dxa"/>
            </w:tcMar>
            <w:hideMark/>
          </w:tcPr>
          <w:p w14:paraId="54FD7BC5" w14:textId="77777777" w:rsidR="00A16FF9" w:rsidRPr="00006DC9" w:rsidRDefault="00A16FF9">
            <w:pPr>
              <w:pStyle w:val="prastasiniatinklio"/>
              <w:spacing w:before="0" w:beforeAutospacing="0" w:after="0" w:afterAutospacing="0"/>
              <w:jc w:val="center"/>
              <w:rPr>
                <w:lang w:val="lt-LT"/>
              </w:rPr>
            </w:pPr>
            <w:r w:rsidRPr="00006DC9">
              <w:rPr>
                <w:lang w:val="lt-LT"/>
              </w:rPr>
              <w:t>7.</w:t>
            </w:r>
          </w:p>
        </w:tc>
        <w:tc>
          <w:tcPr>
            <w:tcW w:w="1843" w:type="dxa"/>
            <w:tcMar>
              <w:top w:w="80" w:type="dxa"/>
              <w:left w:w="80" w:type="dxa"/>
              <w:bottom w:w="80" w:type="dxa"/>
              <w:right w:w="80" w:type="dxa"/>
            </w:tcMar>
            <w:hideMark/>
          </w:tcPr>
          <w:p w14:paraId="1B82123B" w14:textId="77777777" w:rsidR="00A16FF9" w:rsidRPr="00006DC9" w:rsidRDefault="00A16FF9">
            <w:pPr>
              <w:pStyle w:val="prastasiniatinklio"/>
              <w:spacing w:before="0" w:beforeAutospacing="0" w:after="0" w:afterAutospacing="0"/>
              <w:rPr>
                <w:lang w:val="lt-LT"/>
              </w:rPr>
            </w:pPr>
            <w:r w:rsidRPr="00006DC9">
              <w:rPr>
                <w:lang w:val="lt-LT"/>
              </w:rPr>
              <w:t xml:space="preserve">Magnetic Field around a Circular Wire  </w:t>
            </w:r>
          </w:p>
        </w:tc>
        <w:tc>
          <w:tcPr>
            <w:tcW w:w="4536" w:type="dxa"/>
            <w:tcMar>
              <w:top w:w="80" w:type="dxa"/>
              <w:left w:w="80" w:type="dxa"/>
              <w:bottom w:w="80" w:type="dxa"/>
              <w:right w:w="80" w:type="dxa"/>
            </w:tcMar>
            <w:hideMark/>
          </w:tcPr>
          <w:p w14:paraId="680216DB" w14:textId="77777777" w:rsidR="00A16FF9" w:rsidRPr="00006DC9" w:rsidRDefault="00A16FF9">
            <w:pPr>
              <w:pStyle w:val="prastasiniatinklio"/>
              <w:spacing w:before="0" w:beforeAutospacing="0" w:after="0" w:afterAutospacing="0"/>
              <w:rPr>
                <w:lang w:val="lt-LT"/>
              </w:rPr>
            </w:pPr>
            <w:r w:rsidRPr="00006DC9">
              <w:rPr>
                <w:lang w:val="lt-LT"/>
              </w:rPr>
              <w:t xml:space="preserve">Magnetinis laukas apie laidininką (kilpa), dešinės rankos taisyklė. </w:t>
            </w:r>
          </w:p>
        </w:tc>
        <w:tc>
          <w:tcPr>
            <w:tcW w:w="3250" w:type="dxa"/>
            <w:tcMar>
              <w:top w:w="80" w:type="dxa"/>
              <w:left w:w="80" w:type="dxa"/>
              <w:bottom w:w="80" w:type="dxa"/>
              <w:right w:w="80" w:type="dxa"/>
            </w:tcMar>
            <w:hideMark/>
          </w:tcPr>
          <w:p w14:paraId="3333BCF4" w14:textId="77777777" w:rsidR="00A16FF9" w:rsidRPr="00006DC9" w:rsidRDefault="00A16FF9">
            <w:pPr>
              <w:pStyle w:val="prastasiniatinklio"/>
              <w:spacing w:before="0" w:beforeAutospacing="0" w:after="0" w:afterAutospacing="0"/>
              <w:rPr>
                <w:lang w:val="lt-LT"/>
              </w:rPr>
            </w:pPr>
            <w:hyperlink r:id="rId610" w:history="1">
              <w:r w:rsidRPr="00006DC9">
                <w:rPr>
                  <w:rStyle w:val="Hipersaitas"/>
                  <w:rFonts w:eastAsiaTheme="majorEastAsia"/>
                  <w:lang w:val="lt-LT"/>
                </w:rPr>
                <w:t xml:space="preserve">https://javalab.org/en/magnetic_field_around_a_circular_wire_en/  </w:t>
              </w:r>
            </w:hyperlink>
          </w:p>
        </w:tc>
      </w:tr>
      <w:tr w:rsidR="00A16FF9" w:rsidRPr="00006DC9" w14:paraId="59F0A548" w14:textId="77777777" w:rsidTr="002315C2">
        <w:tc>
          <w:tcPr>
            <w:tcW w:w="557" w:type="dxa"/>
            <w:tcMar>
              <w:top w:w="80" w:type="dxa"/>
              <w:left w:w="80" w:type="dxa"/>
              <w:bottom w:w="80" w:type="dxa"/>
              <w:right w:w="80" w:type="dxa"/>
            </w:tcMar>
            <w:hideMark/>
          </w:tcPr>
          <w:p w14:paraId="7C58D16B" w14:textId="77777777" w:rsidR="00A16FF9" w:rsidRPr="00006DC9" w:rsidRDefault="00A16FF9">
            <w:pPr>
              <w:pStyle w:val="prastasiniatinklio"/>
              <w:spacing w:before="0" w:beforeAutospacing="0" w:after="0" w:afterAutospacing="0"/>
              <w:jc w:val="center"/>
              <w:rPr>
                <w:lang w:val="lt-LT"/>
              </w:rPr>
            </w:pPr>
            <w:r w:rsidRPr="00006DC9">
              <w:rPr>
                <w:lang w:val="lt-LT"/>
              </w:rPr>
              <w:t xml:space="preserve">8. </w:t>
            </w:r>
          </w:p>
        </w:tc>
        <w:tc>
          <w:tcPr>
            <w:tcW w:w="1843" w:type="dxa"/>
            <w:tcMar>
              <w:top w:w="80" w:type="dxa"/>
              <w:left w:w="80" w:type="dxa"/>
              <w:bottom w:w="80" w:type="dxa"/>
              <w:right w:w="80" w:type="dxa"/>
            </w:tcMar>
            <w:hideMark/>
          </w:tcPr>
          <w:p w14:paraId="7666FF83" w14:textId="77777777" w:rsidR="00A16FF9" w:rsidRPr="00006DC9" w:rsidRDefault="00A16FF9">
            <w:pPr>
              <w:pStyle w:val="prastasiniatinklio"/>
              <w:spacing w:before="0" w:beforeAutospacing="0" w:after="0" w:afterAutospacing="0"/>
              <w:rPr>
                <w:lang w:val="lt-LT"/>
              </w:rPr>
            </w:pPr>
            <w:r w:rsidRPr="00006DC9">
              <w:rPr>
                <w:lang w:val="lt-LT"/>
              </w:rPr>
              <w:t>Magnetic Field around a Wire</w:t>
            </w:r>
          </w:p>
        </w:tc>
        <w:tc>
          <w:tcPr>
            <w:tcW w:w="4536" w:type="dxa"/>
            <w:tcMar>
              <w:top w:w="80" w:type="dxa"/>
              <w:left w:w="80" w:type="dxa"/>
              <w:bottom w:w="80" w:type="dxa"/>
              <w:right w:w="80" w:type="dxa"/>
            </w:tcMar>
            <w:hideMark/>
          </w:tcPr>
          <w:p w14:paraId="6865385A" w14:textId="77777777" w:rsidR="00A16FF9" w:rsidRPr="00006DC9" w:rsidRDefault="00A16FF9">
            <w:pPr>
              <w:pStyle w:val="prastasiniatinklio"/>
              <w:spacing w:before="0" w:beforeAutospacing="0" w:after="0" w:afterAutospacing="0"/>
              <w:rPr>
                <w:lang w:val="lt-LT"/>
              </w:rPr>
            </w:pPr>
            <w:r w:rsidRPr="00006DC9">
              <w:rPr>
                <w:lang w:val="lt-LT"/>
              </w:rPr>
              <w:t xml:space="preserve">Magnetinis laukas apie laidininką (tiesus), dešinės rankos taisyklė. Metalinės drožlės, kompasas, galima keisti srovės stiprį.  </w:t>
            </w:r>
          </w:p>
        </w:tc>
        <w:tc>
          <w:tcPr>
            <w:tcW w:w="3250" w:type="dxa"/>
            <w:tcMar>
              <w:top w:w="80" w:type="dxa"/>
              <w:left w:w="80" w:type="dxa"/>
              <w:bottom w:w="80" w:type="dxa"/>
              <w:right w:w="80" w:type="dxa"/>
            </w:tcMar>
            <w:hideMark/>
          </w:tcPr>
          <w:p w14:paraId="0E2FC6F7" w14:textId="77777777" w:rsidR="00A16FF9" w:rsidRPr="00006DC9" w:rsidRDefault="00A16FF9">
            <w:pPr>
              <w:pStyle w:val="prastasiniatinklio"/>
              <w:spacing w:before="0" w:beforeAutospacing="0" w:after="0" w:afterAutospacing="0"/>
              <w:rPr>
                <w:lang w:val="lt-LT"/>
              </w:rPr>
            </w:pPr>
            <w:hyperlink r:id="rId611" w:history="1">
              <w:r w:rsidRPr="00006DC9">
                <w:rPr>
                  <w:rStyle w:val="Hipersaitas"/>
                  <w:rFonts w:eastAsiaTheme="majorEastAsia"/>
                  <w:lang w:val="lt-LT"/>
                </w:rPr>
                <w:t xml:space="preserve">https://javalab.org/en/magnetic_field_around_a_wire_en/ </w:t>
              </w:r>
            </w:hyperlink>
          </w:p>
        </w:tc>
      </w:tr>
      <w:tr w:rsidR="00A16FF9" w:rsidRPr="00006DC9" w14:paraId="63F7DE0D" w14:textId="77777777" w:rsidTr="002315C2">
        <w:tc>
          <w:tcPr>
            <w:tcW w:w="557" w:type="dxa"/>
            <w:tcMar>
              <w:top w:w="80" w:type="dxa"/>
              <w:left w:w="80" w:type="dxa"/>
              <w:bottom w:w="80" w:type="dxa"/>
              <w:right w:w="80" w:type="dxa"/>
            </w:tcMar>
            <w:hideMark/>
          </w:tcPr>
          <w:p w14:paraId="000193CD" w14:textId="77777777" w:rsidR="00A16FF9" w:rsidRPr="00006DC9" w:rsidRDefault="00A16FF9">
            <w:pPr>
              <w:pStyle w:val="prastasiniatinklio"/>
              <w:spacing w:before="0" w:beforeAutospacing="0" w:after="0" w:afterAutospacing="0"/>
              <w:jc w:val="center"/>
              <w:rPr>
                <w:lang w:val="lt-LT"/>
              </w:rPr>
            </w:pPr>
            <w:r w:rsidRPr="00006DC9">
              <w:rPr>
                <w:lang w:val="lt-LT"/>
              </w:rPr>
              <w:t xml:space="preserve">9. </w:t>
            </w:r>
          </w:p>
        </w:tc>
        <w:tc>
          <w:tcPr>
            <w:tcW w:w="1843" w:type="dxa"/>
            <w:tcMar>
              <w:top w:w="80" w:type="dxa"/>
              <w:left w:w="80" w:type="dxa"/>
              <w:bottom w:w="80" w:type="dxa"/>
              <w:right w:w="80" w:type="dxa"/>
            </w:tcMar>
            <w:hideMark/>
          </w:tcPr>
          <w:p w14:paraId="578FCE60" w14:textId="77777777" w:rsidR="00A16FF9" w:rsidRPr="00006DC9" w:rsidRDefault="00A16FF9">
            <w:pPr>
              <w:pStyle w:val="prastasiniatinklio"/>
              <w:spacing w:before="0" w:beforeAutospacing="0" w:after="0" w:afterAutospacing="0"/>
              <w:rPr>
                <w:lang w:val="lt-LT"/>
              </w:rPr>
            </w:pPr>
            <w:r w:rsidRPr="00006DC9">
              <w:rPr>
                <w:lang w:val="lt-LT"/>
              </w:rPr>
              <w:t xml:space="preserve">Doorbell </w:t>
            </w:r>
          </w:p>
        </w:tc>
        <w:tc>
          <w:tcPr>
            <w:tcW w:w="4536" w:type="dxa"/>
            <w:tcMar>
              <w:top w:w="80" w:type="dxa"/>
              <w:left w:w="80" w:type="dxa"/>
              <w:bottom w:w="80" w:type="dxa"/>
              <w:right w:w="80" w:type="dxa"/>
            </w:tcMar>
            <w:hideMark/>
          </w:tcPr>
          <w:p w14:paraId="42ED2DD7" w14:textId="77777777" w:rsidR="00A16FF9" w:rsidRPr="00006DC9" w:rsidRDefault="00A16FF9">
            <w:pPr>
              <w:pStyle w:val="prastasiniatinklio"/>
              <w:spacing w:before="0" w:beforeAutospacing="0" w:after="0" w:afterAutospacing="0"/>
              <w:rPr>
                <w:lang w:val="lt-LT"/>
              </w:rPr>
            </w:pPr>
            <w:r w:rsidRPr="00006DC9">
              <w:rPr>
                <w:lang w:val="lt-LT"/>
              </w:rPr>
              <w:t xml:space="preserve">Skambučio veikimo principas, galima keisti elektromagneto šerdį ir vijų skaičių, srovės stiprį. </w:t>
            </w:r>
          </w:p>
        </w:tc>
        <w:tc>
          <w:tcPr>
            <w:tcW w:w="3250" w:type="dxa"/>
            <w:tcMar>
              <w:top w:w="80" w:type="dxa"/>
              <w:left w:w="80" w:type="dxa"/>
              <w:bottom w:w="80" w:type="dxa"/>
              <w:right w:w="80" w:type="dxa"/>
            </w:tcMar>
            <w:hideMark/>
          </w:tcPr>
          <w:p w14:paraId="20046733" w14:textId="77777777" w:rsidR="00A16FF9" w:rsidRPr="00006DC9" w:rsidRDefault="00A16FF9">
            <w:pPr>
              <w:pStyle w:val="prastasiniatinklio"/>
              <w:spacing w:before="0" w:beforeAutospacing="0" w:after="0" w:afterAutospacing="0"/>
              <w:rPr>
                <w:lang w:val="lt-LT"/>
              </w:rPr>
            </w:pPr>
            <w:hyperlink r:id="rId612" w:history="1">
              <w:r w:rsidRPr="00006DC9">
                <w:rPr>
                  <w:rStyle w:val="Hipersaitas"/>
                  <w:rFonts w:eastAsiaTheme="majorEastAsia"/>
                  <w:lang w:val="lt-LT"/>
                </w:rPr>
                <w:t>https://interactives.ck12.org/simulations/physics/doorbell/app/index.html?screen=sandbox&amp;lang=en&amp;referrer=ck12Launcher&amp;backUrl=https://interactives.ck12.org/simulations/physics.html</w:t>
              </w:r>
            </w:hyperlink>
            <w:r w:rsidRPr="00006DC9">
              <w:rPr>
                <w:color w:val="0000FF"/>
                <w:u w:val="single"/>
                <w:lang w:val="lt-LT"/>
              </w:rPr>
              <w:t xml:space="preserve">.  </w:t>
            </w:r>
          </w:p>
        </w:tc>
      </w:tr>
      <w:tr w:rsidR="00A16FF9" w:rsidRPr="00006DC9" w14:paraId="40D29228" w14:textId="77777777" w:rsidTr="002315C2">
        <w:tc>
          <w:tcPr>
            <w:tcW w:w="557" w:type="dxa"/>
            <w:tcMar>
              <w:top w:w="80" w:type="dxa"/>
              <w:left w:w="80" w:type="dxa"/>
              <w:bottom w:w="80" w:type="dxa"/>
              <w:right w:w="80" w:type="dxa"/>
            </w:tcMar>
            <w:hideMark/>
          </w:tcPr>
          <w:p w14:paraId="370E8059" w14:textId="77777777" w:rsidR="00A16FF9" w:rsidRPr="00006DC9" w:rsidRDefault="00A16FF9">
            <w:pPr>
              <w:pStyle w:val="prastasiniatinklio"/>
              <w:spacing w:before="0" w:beforeAutospacing="0" w:after="0" w:afterAutospacing="0"/>
              <w:jc w:val="center"/>
              <w:rPr>
                <w:lang w:val="lt-LT"/>
              </w:rPr>
            </w:pPr>
            <w:r w:rsidRPr="00006DC9">
              <w:rPr>
                <w:lang w:val="lt-LT"/>
              </w:rPr>
              <w:lastRenderedPageBreak/>
              <w:t>10.</w:t>
            </w:r>
          </w:p>
        </w:tc>
        <w:tc>
          <w:tcPr>
            <w:tcW w:w="1843" w:type="dxa"/>
            <w:tcMar>
              <w:top w:w="80" w:type="dxa"/>
              <w:left w:w="80" w:type="dxa"/>
              <w:bottom w:w="80" w:type="dxa"/>
              <w:right w:w="80" w:type="dxa"/>
            </w:tcMar>
            <w:hideMark/>
          </w:tcPr>
          <w:p w14:paraId="425EB830" w14:textId="77777777" w:rsidR="00A16FF9" w:rsidRPr="00006DC9" w:rsidRDefault="00A16FF9">
            <w:pPr>
              <w:pStyle w:val="prastasiniatinklio"/>
              <w:spacing w:before="0" w:beforeAutospacing="0" w:after="0" w:afterAutospacing="0"/>
              <w:rPr>
                <w:lang w:val="lt-LT"/>
              </w:rPr>
            </w:pPr>
            <w:r w:rsidRPr="00006DC9">
              <w:rPr>
                <w:lang w:val="lt-LT"/>
              </w:rPr>
              <w:t xml:space="preserve">DC motor </w:t>
            </w:r>
          </w:p>
        </w:tc>
        <w:tc>
          <w:tcPr>
            <w:tcW w:w="4536" w:type="dxa"/>
            <w:tcMar>
              <w:top w:w="80" w:type="dxa"/>
              <w:left w:w="80" w:type="dxa"/>
              <w:bottom w:w="80" w:type="dxa"/>
              <w:right w:w="80" w:type="dxa"/>
            </w:tcMar>
            <w:hideMark/>
          </w:tcPr>
          <w:p w14:paraId="46CCEBD1" w14:textId="77777777" w:rsidR="00A16FF9" w:rsidRPr="00006DC9" w:rsidRDefault="00A16FF9">
            <w:pPr>
              <w:pStyle w:val="prastasiniatinklio"/>
              <w:spacing w:before="0" w:beforeAutospacing="0" w:after="0" w:afterAutospacing="0"/>
              <w:rPr>
                <w:lang w:val="lt-LT"/>
              </w:rPr>
            </w:pPr>
            <w:r w:rsidRPr="00006DC9">
              <w:rPr>
                <w:lang w:val="lt-LT"/>
              </w:rPr>
              <w:t xml:space="preserve">Elektros variklio veikimo principas. </w:t>
            </w:r>
          </w:p>
        </w:tc>
        <w:tc>
          <w:tcPr>
            <w:tcW w:w="3250" w:type="dxa"/>
            <w:tcMar>
              <w:top w:w="80" w:type="dxa"/>
              <w:left w:w="80" w:type="dxa"/>
              <w:bottom w:w="80" w:type="dxa"/>
              <w:right w:w="80" w:type="dxa"/>
            </w:tcMar>
            <w:hideMark/>
          </w:tcPr>
          <w:p w14:paraId="3E7F9DB9" w14:textId="77777777" w:rsidR="00A16FF9" w:rsidRPr="00006DC9" w:rsidRDefault="00A16FF9">
            <w:pPr>
              <w:pStyle w:val="prastasiniatinklio"/>
              <w:spacing w:before="0" w:beforeAutospacing="0" w:after="0" w:afterAutospacing="0"/>
              <w:rPr>
                <w:lang w:val="lt-LT"/>
              </w:rPr>
            </w:pPr>
            <w:hyperlink r:id="rId613" w:history="1">
              <w:r w:rsidRPr="00006DC9">
                <w:rPr>
                  <w:rStyle w:val="Hipersaitas"/>
                  <w:rFonts w:eastAsiaTheme="majorEastAsia"/>
                  <w:lang w:val="lt-LT"/>
                </w:rPr>
                <w:t xml:space="preserve">https://javalab.org/en/dc_motor_en/ </w:t>
              </w:r>
            </w:hyperlink>
          </w:p>
        </w:tc>
      </w:tr>
      <w:tr w:rsidR="00A16FF9" w:rsidRPr="00006DC9" w14:paraId="525CBC77" w14:textId="77777777" w:rsidTr="002315C2">
        <w:tc>
          <w:tcPr>
            <w:tcW w:w="557" w:type="dxa"/>
            <w:tcMar>
              <w:top w:w="80" w:type="dxa"/>
              <w:left w:w="80" w:type="dxa"/>
              <w:bottom w:w="80" w:type="dxa"/>
              <w:right w:w="80" w:type="dxa"/>
            </w:tcMar>
            <w:hideMark/>
          </w:tcPr>
          <w:p w14:paraId="693DDB1A" w14:textId="77777777" w:rsidR="00A16FF9" w:rsidRPr="00006DC9" w:rsidRDefault="00A16FF9">
            <w:pPr>
              <w:pStyle w:val="prastasiniatinklio"/>
              <w:spacing w:before="0" w:beforeAutospacing="0" w:after="0" w:afterAutospacing="0"/>
              <w:jc w:val="center"/>
              <w:rPr>
                <w:lang w:val="lt-LT"/>
              </w:rPr>
            </w:pPr>
            <w:r w:rsidRPr="00006DC9">
              <w:rPr>
                <w:lang w:val="lt-LT"/>
              </w:rPr>
              <w:t>11.</w:t>
            </w:r>
          </w:p>
        </w:tc>
        <w:tc>
          <w:tcPr>
            <w:tcW w:w="1843" w:type="dxa"/>
            <w:tcMar>
              <w:top w:w="80" w:type="dxa"/>
              <w:left w:w="80" w:type="dxa"/>
              <w:bottom w:w="80" w:type="dxa"/>
              <w:right w:w="80" w:type="dxa"/>
            </w:tcMar>
            <w:hideMark/>
          </w:tcPr>
          <w:p w14:paraId="050B54BB" w14:textId="77777777" w:rsidR="00A16FF9" w:rsidRPr="00006DC9" w:rsidRDefault="00A16FF9">
            <w:pPr>
              <w:pStyle w:val="prastasiniatinklio"/>
              <w:spacing w:before="0" w:beforeAutospacing="0" w:after="0" w:afterAutospacing="0"/>
              <w:rPr>
                <w:lang w:val="lt-LT"/>
              </w:rPr>
            </w:pPr>
            <w:r w:rsidRPr="00006DC9">
              <w:rPr>
                <w:lang w:val="lt-LT"/>
              </w:rPr>
              <w:t xml:space="preserve">Faraday’s Law of Electromagnetic Induction </w:t>
            </w:r>
          </w:p>
        </w:tc>
        <w:tc>
          <w:tcPr>
            <w:tcW w:w="4536" w:type="dxa"/>
            <w:tcMar>
              <w:top w:w="80" w:type="dxa"/>
              <w:left w:w="80" w:type="dxa"/>
              <w:bottom w:w="80" w:type="dxa"/>
              <w:right w:w="80" w:type="dxa"/>
            </w:tcMar>
            <w:hideMark/>
          </w:tcPr>
          <w:p w14:paraId="1EBE4D12" w14:textId="77777777" w:rsidR="00A16FF9" w:rsidRPr="00006DC9" w:rsidRDefault="00A16FF9">
            <w:pPr>
              <w:pStyle w:val="prastasiniatinklio"/>
              <w:spacing w:before="0" w:beforeAutospacing="0" w:after="0" w:afterAutospacing="0"/>
              <w:rPr>
                <w:lang w:val="lt-LT"/>
              </w:rPr>
            </w:pPr>
            <w:r w:rsidRPr="00006DC9">
              <w:rPr>
                <w:lang w:val="lt-LT"/>
              </w:rPr>
              <w:t xml:space="preserve">Laidų vija su prijungta lempute ir nuolatinis magnetas, kurį galima artinti-tolinti ir sukti, rodomos magnetinių laukų linijos, indukuotosios srovės kryptis. </w:t>
            </w:r>
          </w:p>
        </w:tc>
        <w:tc>
          <w:tcPr>
            <w:tcW w:w="3250" w:type="dxa"/>
            <w:tcMar>
              <w:top w:w="80" w:type="dxa"/>
              <w:left w:w="80" w:type="dxa"/>
              <w:bottom w:w="80" w:type="dxa"/>
              <w:right w:w="80" w:type="dxa"/>
            </w:tcMar>
            <w:hideMark/>
          </w:tcPr>
          <w:p w14:paraId="059F7BCB" w14:textId="77777777" w:rsidR="00A16FF9" w:rsidRPr="00006DC9" w:rsidRDefault="00A16FF9">
            <w:pPr>
              <w:pStyle w:val="prastasiniatinklio"/>
              <w:spacing w:before="0" w:beforeAutospacing="0" w:after="0" w:afterAutospacing="0"/>
              <w:rPr>
                <w:lang w:val="lt-LT"/>
              </w:rPr>
            </w:pPr>
            <w:hyperlink r:id="rId614" w:history="1">
              <w:r w:rsidRPr="00006DC9">
                <w:rPr>
                  <w:rStyle w:val="Hipersaitas"/>
                  <w:rFonts w:eastAsiaTheme="majorEastAsia"/>
                  <w:lang w:val="lt-LT"/>
                </w:rPr>
                <w:t xml:space="preserve">https://javalab.org/en/faradays_law_en/ </w:t>
              </w:r>
            </w:hyperlink>
          </w:p>
        </w:tc>
      </w:tr>
      <w:tr w:rsidR="00A16FF9" w:rsidRPr="00006DC9" w14:paraId="61CACAF2" w14:textId="77777777" w:rsidTr="002315C2">
        <w:tc>
          <w:tcPr>
            <w:tcW w:w="557" w:type="dxa"/>
            <w:tcMar>
              <w:top w:w="80" w:type="dxa"/>
              <w:left w:w="80" w:type="dxa"/>
              <w:bottom w:w="80" w:type="dxa"/>
              <w:right w:w="80" w:type="dxa"/>
            </w:tcMar>
            <w:hideMark/>
          </w:tcPr>
          <w:p w14:paraId="4AB6F107" w14:textId="77777777" w:rsidR="00A16FF9" w:rsidRPr="00006DC9" w:rsidRDefault="00A16FF9">
            <w:pPr>
              <w:pStyle w:val="prastasiniatinklio"/>
              <w:spacing w:before="0" w:beforeAutospacing="0" w:after="0" w:afterAutospacing="0"/>
              <w:jc w:val="center"/>
              <w:rPr>
                <w:lang w:val="lt-LT"/>
              </w:rPr>
            </w:pPr>
            <w:r w:rsidRPr="00006DC9">
              <w:rPr>
                <w:lang w:val="lt-LT"/>
              </w:rPr>
              <w:t>12.</w:t>
            </w:r>
          </w:p>
        </w:tc>
        <w:tc>
          <w:tcPr>
            <w:tcW w:w="1843" w:type="dxa"/>
            <w:tcMar>
              <w:top w:w="80" w:type="dxa"/>
              <w:left w:w="80" w:type="dxa"/>
              <w:bottom w:w="80" w:type="dxa"/>
              <w:right w:w="80" w:type="dxa"/>
            </w:tcMar>
            <w:hideMark/>
          </w:tcPr>
          <w:p w14:paraId="6749848A" w14:textId="77777777" w:rsidR="00A16FF9" w:rsidRPr="00006DC9" w:rsidRDefault="00A16FF9">
            <w:pPr>
              <w:pStyle w:val="prastasiniatinklio"/>
              <w:spacing w:before="0" w:beforeAutospacing="0" w:after="0" w:afterAutospacing="0"/>
              <w:rPr>
                <w:lang w:val="lt-LT"/>
              </w:rPr>
            </w:pPr>
            <w:r w:rsidRPr="00006DC9">
              <w:rPr>
                <w:lang w:val="lt-LT"/>
              </w:rPr>
              <w:t xml:space="preserve">Transformer </w:t>
            </w:r>
          </w:p>
        </w:tc>
        <w:tc>
          <w:tcPr>
            <w:tcW w:w="4536" w:type="dxa"/>
            <w:tcMar>
              <w:top w:w="80" w:type="dxa"/>
              <w:left w:w="80" w:type="dxa"/>
              <w:bottom w:w="80" w:type="dxa"/>
              <w:right w:w="80" w:type="dxa"/>
            </w:tcMar>
            <w:hideMark/>
          </w:tcPr>
          <w:p w14:paraId="0A6E8AA9" w14:textId="77777777" w:rsidR="00A16FF9" w:rsidRPr="00006DC9" w:rsidRDefault="00A16FF9">
            <w:pPr>
              <w:pStyle w:val="prastasiniatinklio"/>
              <w:spacing w:before="0" w:beforeAutospacing="0" w:after="0" w:afterAutospacing="0"/>
              <w:rPr>
                <w:lang w:val="lt-LT"/>
              </w:rPr>
            </w:pPr>
            <w:r w:rsidRPr="00006DC9">
              <w:rPr>
                <w:lang w:val="lt-LT"/>
              </w:rPr>
              <w:t xml:space="preserve">Transformatorių veikimo principas. Galima pasirinkti kintamą arba nuolatinę srovę, keisti vijų skaičių ritėse, įtampą pirminėje ritėje. </w:t>
            </w:r>
          </w:p>
        </w:tc>
        <w:tc>
          <w:tcPr>
            <w:tcW w:w="3250" w:type="dxa"/>
            <w:tcMar>
              <w:top w:w="80" w:type="dxa"/>
              <w:left w:w="80" w:type="dxa"/>
              <w:bottom w:w="80" w:type="dxa"/>
              <w:right w:w="80" w:type="dxa"/>
            </w:tcMar>
            <w:hideMark/>
          </w:tcPr>
          <w:p w14:paraId="4DCA37C8" w14:textId="77777777" w:rsidR="00A16FF9" w:rsidRPr="00006DC9" w:rsidRDefault="00A16FF9">
            <w:pPr>
              <w:pStyle w:val="prastasiniatinklio"/>
              <w:spacing w:before="0" w:beforeAutospacing="0" w:after="0" w:afterAutospacing="0"/>
              <w:rPr>
                <w:lang w:val="lt-LT"/>
              </w:rPr>
            </w:pPr>
            <w:hyperlink r:id="rId615" w:history="1">
              <w:r w:rsidRPr="00006DC9">
                <w:rPr>
                  <w:rStyle w:val="Hipersaitas"/>
                  <w:rFonts w:eastAsiaTheme="majorEastAsia"/>
                  <w:lang w:val="lt-LT"/>
                </w:rPr>
                <w:t>https://interactives.ck12.org/simulations/physics/ac-transformer/app/index.html?screen=sandbox&amp;lang=en&amp;referrer=ck12Launcher&amp;backUrl=https://interactives.ck12.org/simulations/physics.html</w:t>
              </w:r>
            </w:hyperlink>
            <w:r w:rsidRPr="00006DC9">
              <w:rPr>
                <w:color w:val="0000FF"/>
                <w:u w:val="single"/>
                <w:lang w:val="lt-LT"/>
              </w:rPr>
              <w:t>.</w:t>
            </w:r>
            <w:hyperlink r:id="rId616" w:history="1">
              <w:r w:rsidRPr="00006DC9">
                <w:rPr>
                  <w:rStyle w:val="Hipersaitas"/>
                  <w:rFonts w:eastAsiaTheme="majorEastAsia"/>
                  <w:lang w:val="lt-LT"/>
                </w:rPr>
                <w:t>https://javalab.org/en/electric_transformer_en/</w:t>
              </w:r>
            </w:hyperlink>
            <w:r w:rsidRPr="00006DC9">
              <w:rPr>
                <w:color w:val="0000FF"/>
                <w:lang w:val="lt-LT"/>
              </w:rPr>
              <w:t xml:space="preserve">  </w:t>
            </w:r>
          </w:p>
        </w:tc>
      </w:tr>
    </w:tbl>
    <w:p w14:paraId="41670E37" w14:textId="32640195" w:rsidR="00754887" w:rsidRPr="00006DC9" w:rsidRDefault="009E567B" w:rsidP="00267D39">
      <w:pPr>
        <w:pStyle w:val="Antrat1"/>
        <w:spacing w:before="240" w:after="120" w:line="240" w:lineRule="auto"/>
        <w:rPr>
          <w:rFonts w:ascii="Times New Roman" w:eastAsia="Times New Roman" w:hAnsi="Times New Roman" w:cs="Times New Roman"/>
          <w:color w:val="auto"/>
        </w:rPr>
      </w:pPr>
      <w:bookmarkStart w:id="37" w:name="_Toc174459232"/>
      <w:r w:rsidRPr="00006DC9">
        <w:rPr>
          <w:rFonts w:ascii="Times New Roman" w:eastAsia="Times New Roman" w:hAnsi="Times New Roman" w:cs="Times New Roman"/>
          <w:color w:val="auto"/>
        </w:rPr>
        <w:t xml:space="preserve">8. </w:t>
      </w:r>
      <w:r w:rsidR="00375E45" w:rsidRPr="00006DC9">
        <w:rPr>
          <w:rFonts w:ascii="Times New Roman" w:eastAsia="Times New Roman" w:hAnsi="Times New Roman" w:cs="Times New Roman"/>
          <w:color w:val="auto"/>
        </w:rPr>
        <w:t>Literatūros ir šaltinių sąrašas</w:t>
      </w:r>
      <w:bookmarkEnd w:id="37"/>
      <w:r w:rsidR="006E76CA" w:rsidRPr="00006DC9">
        <w:rPr>
          <w:rFonts w:ascii="Times New Roman" w:eastAsia="Times New Roman" w:hAnsi="Times New Roman" w:cs="Times New Roman"/>
          <w:color w:val="auto"/>
        </w:rPr>
        <w:t xml:space="preserve"> </w:t>
      </w:r>
    </w:p>
    <w:p w14:paraId="699FC680" w14:textId="75AE947E" w:rsidR="007E601E" w:rsidRPr="00006DC9" w:rsidRDefault="007E601E" w:rsidP="00267D39">
      <w:pPr>
        <w:pStyle w:val="paragraph"/>
        <w:spacing w:before="0" w:beforeAutospacing="0" w:after="0" w:afterAutospacing="0"/>
        <w:jc w:val="both"/>
        <w:textAlignment w:val="baseline"/>
        <w:rPr>
          <w:sz w:val="18"/>
          <w:szCs w:val="18"/>
          <w:lang w:val="lt-LT"/>
        </w:rPr>
      </w:pPr>
      <w:r w:rsidRPr="00006DC9">
        <w:rPr>
          <w:rStyle w:val="normaltextrun"/>
          <w:lang w:val="lt-LT"/>
        </w:rPr>
        <w:t xml:space="preserve">Šiame skyrelyje pateikiamos trumpos anotacijos ir nuorodos į literatūros ir kitų šaltinių sąrašus, reikalingus įgyvendinant </w:t>
      </w:r>
      <w:r w:rsidR="00771CD4" w:rsidRPr="00006DC9">
        <w:rPr>
          <w:rStyle w:val="normaltextrun"/>
          <w:lang w:val="lt-LT"/>
        </w:rPr>
        <w:t xml:space="preserve">fizikos </w:t>
      </w:r>
      <w:r w:rsidRPr="00006DC9">
        <w:rPr>
          <w:rStyle w:val="normaltextrun"/>
          <w:lang w:val="lt-LT"/>
        </w:rPr>
        <w:t>bendrą</w:t>
      </w:r>
      <w:r w:rsidR="00771CD4" w:rsidRPr="00006DC9">
        <w:rPr>
          <w:rStyle w:val="normaltextrun"/>
          <w:lang w:val="lt-LT"/>
        </w:rPr>
        <w:t>ją</w:t>
      </w:r>
      <w:r w:rsidRPr="00006DC9">
        <w:rPr>
          <w:rStyle w:val="normaltextrun"/>
          <w:lang w:val="lt-LT"/>
        </w:rPr>
        <w:t xml:space="preserve"> program</w:t>
      </w:r>
      <w:r w:rsidR="00771CD4" w:rsidRPr="00006DC9">
        <w:rPr>
          <w:rStyle w:val="normaltextrun"/>
          <w:lang w:val="lt-LT"/>
        </w:rPr>
        <w:t>ą</w:t>
      </w:r>
      <w:r w:rsidRPr="00006DC9">
        <w:rPr>
          <w:rStyle w:val="normaltextrun"/>
          <w:lang w:val="lt-LT"/>
        </w:rPr>
        <w:t>.</w:t>
      </w:r>
      <w:r w:rsidR="00D04C60" w:rsidRPr="00006DC9">
        <w:rPr>
          <w:rStyle w:val="eop"/>
          <w:lang w:val="lt-LT"/>
        </w:rPr>
        <w:t xml:space="preserve"> </w:t>
      </w:r>
    </w:p>
    <w:p w14:paraId="28FDCF55" w14:textId="704B43DF" w:rsidR="00FC31D2" w:rsidRPr="00006DC9" w:rsidRDefault="007E601E" w:rsidP="00FC31D2">
      <w:pPr>
        <w:pStyle w:val="paragraph"/>
        <w:spacing w:before="0" w:beforeAutospacing="0" w:after="120" w:afterAutospacing="0"/>
        <w:jc w:val="both"/>
        <w:textAlignment w:val="baseline"/>
        <w:rPr>
          <w:rStyle w:val="normaltextrun"/>
          <w:rFonts w:eastAsiaTheme="majorEastAsia"/>
          <w:lang w:val="lt-LT"/>
        </w:rPr>
      </w:pPr>
      <w:r w:rsidRPr="00006DC9">
        <w:rPr>
          <w:rStyle w:val="normaltextrun"/>
          <w:lang w:val="lt-LT"/>
        </w:rPr>
        <w:t>Pateikti šaltiniai apima įvairiais būdais pateiktą dalykinę ir metodinę su skirtingomis dalyko temomis susijusią medžiagą. Sąrašuose pateikiami šaltiniai ne tik lietuvių, bet ir kitomis kalbomis.</w:t>
      </w:r>
      <w:r w:rsidR="00D04C60" w:rsidRPr="00006DC9">
        <w:rPr>
          <w:rStyle w:val="eop"/>
          <w:lang w:val="lt-LT"/>
        </w:rPr>
        <w:t xml:space="preserve"> </w:t>
      </w:r>
      <w:r w:rsidR="00FC31D2" w:rsidRPr="00006DC9">
        <w:rPr>
          <w:rStyle w:val="normaltextrun"/>
          <w:rFonts w:eastAsiaTheme="majorEastAsia"/>
          <w:lang w:val="lt-LT"/>
        </w:rPr>
        <w:t>Šaltinių pavadinimai pateikti ta kalba, kuria juose pateikiama informacija.</w:t>
      </w:r>
    </w:p>
    <w:p w14:paraId="1277BA33" w14:textId="4162225B" w:rsidR="00FC31D2" w:rsidRPr="00006DC9" w:rsidRDefault="00FC31D2" w:rsidP="00FC31D2">
      <w:pPr>
        <w:pStyle w:val="paragraph"/>
        <w:spacing w:before="0" w:beforeAutospacing="0" w:after="120" w:afterAutospacing="0"/>
        <w:jc w:val="both"/>
        <w:textAlignment w:val="baseline"/>
        <w:rPr>
          <w:rStyle w:val="normaltextrun"/>
          <w:rFonts w:eastAsiaTheme="majorEastAsia"/>
          <w:lang w:val="lt-LT"/>
        </w:rPr>
      </w:pPr>
      <w:r w:rsidRPr="00006DC9">
        <w:rPr>
          <w:rStyle w:val="normaltextrun"/>
          <w:rFonts w:eastAsiaTheme="majorEastAsia"/>
          <w:lang w:val="lt-LT"/>
        </w:rPr>
        <w:t xml:space="preserve">Šioje lentelėje pateikiamas 7–10 </w:t>
      </w:r>
      <w:r w:rsidR="00BB2326" w:rsidRPr="00006DC9">
        <w:rPr>
          <w:rStyle w:val="normaltextrun"/>
          <w:rFonts w:eastAsiaTheme="majorEastAsia"/>
          <w:lang w:val="lt-LT"/>
        </w:rPr>
        <w:t>(</w:t>
      </w:r>
      <w:r w:rsidRPr="00006DC9">
        <w:rPr>
          <w:rStyle w:val="normaltextrun"/>
          <w:rFonts w:eastAsiaTheme="majorEastAsia"/>
          <w:lang w:val="lt-LT"/>
        </w:rPr>
        <w:t>I–II gimnazijos</w:t>
      </w:r>
      <w:r w:rsidR="00BB2326" w:rsidRPr="00006DC9">
        <w:rPr>
          <w:rStyle w:val="normaltextrun"/>
          <w:rFonts w:eastAsiaTheme="majorEastAsia"/>
          <w:lang w:val="lt-LT"/>
        </w:rPr>
        <w:t>)</w:t>
      </w:r>
      <w:r w:rsidRPr="00006DC9">
        <w:rPr>
          <w:rStyle w:val="normaltextrun"/>
          <w:rFonts w:eastAsiaTheme="majorEastAsia"/>
          <w:lang w:val="lt-LT"/>
        </w:rPr>
        <w:t xml:space="preserve"> klasėms tinkam</w:t>
      </w:r>
      <w:r w:rsidR="00BB2326" w:rsidRPr="00006DC9">
        <w:rPr>
          <w:rStyle w:val="normaltextrun"/>
          <w:rFonts w:eastAsiaTheme="majorEastAsia"/>
          <w:lang w:val="lt-LT"/>
        </w:rPr>
        <w:t>ų</w:t>
      </w:r>
      <w:r w:rsidRPr="00006DC9">
        <w:rPr>
          <w:rStyle w:val="normaltextrun"/>
          <w:rFonts w:eastAsiaTheme="majorEastAsia"/>
          <w:lang w:val="lt-LT"/>
        </w:rPr>
        <w:t xml:space="preserve"> šaltinių</w:t>
      </w:r>
      <w:r w:rsidR="00D50465" w:rsidRPr="00006DC9">
        <w:rPr>
          <w:rStyle w:val="normaltextrun"/>
          <w:rFonts w:eastAsiaTheme="majorEastAsia"/>
          <w:lang w:val="lt-LT"/>
        </w:rPr>
        <w:t xml:space="preserve"> sąrašas, kiti šaltiniai suskirstyti pagal kiekvienoje klasėje nagrinėjama mokymosi turinį nurodant temą.</w:t>
      </w:r>
    </w:p>
    <w:p w14:paraId="3FB38D98" w14:textId="3BB6352B" w:rsidR="00330C1E" w:rsidRPr="00006DC9" w:rsidRDefault="00330C1E" w:rsidP="00FC31D2">
      <w:pPr>
        <w:pStyle w:val="paragraph"/>
        <w:spacing w:before="0" w:beforeAutospacing="0" w:after="120" w:afterAutospacing="0"/>
        <w:jc w:val="both"/>
        <w:textAlignment w:val="baseline"/>
        <w:rPr>
          <w:sz w:val="18"/>
          <w:szCs w:val="18"/>
          <w:lang w:val="lt-LT"/>
        </w:rPr>
      </w:pPr>
      <w:r w:rsidRPr="00006DC9">
        <w:rPr>
          <w:i/>
          <w:iCs/>
          <w:lang w:val="lt-LT" w:eastAsia="lt-LT"/>
        </w:rPr>
        <w:t>Pastaba:</w:t>
      </w:r>
      <w:r w:rsidRPr="00006DC9">
        <w:rPr>
          <w:lang w:val="lt-LT" w:eastAsia="lt-LT"/>
        </w:rPr>
        <w:t xml:space="preserve"> visos nuorodos žiūrėtos 202</w:t>
      </w:r>
      <w:r w:rsidR="00AC0321" w:rsidRPr="00006DC9">
        <w:rPr>
          <w:lang w:val="lt-LT" w:eastAsia="lt-LT"/>
        </w:rPr>
        <w:t>5</w:t>
      </w:r>
      <w:r w:rsidRPr="00006DC9">
        <w:rPr>
          <w:lang w:val="lt-LT" w:eastAsia="lt-LT"/>
        </w:rPr>
        <w:t>-</w:t>
      </w:r>
      <w:r w:rsidR="00065696" w:rsidRPr="00006DC9">
        <w:rPr>
          <w:lang w:val="lt-LT" w:eastAsia="lt-LT"/>
        </w:rPr>
        <w:t>0</w:t>
      </w:r>
      <w:r w:rsidR="000514C4" w:rsidRPr="00006DC9">
        <w:rPr>
          <w:lang w:val="lt-LT" w:eastAsia="lt-LT"/>
        </w:rPr>
        <w:t>8</w:t>
      </w:r>
      <w:r w:rsidRPr="00006DC9">
        <w:rPr>
          <w:lang w:val="lt-LT" w:eastAsia="lt-LT"/>
        </w:rPr>
        <w:t>-</w:t>
      </w:r>
      <w:r w:rsidR="00AC0321" w:rsidRPr="00006DC9">
        <w:rPr>
          <w:lang w:val="lt-LT" w:eastAsia="lt-LT"/>
        </w:rPr>
        <w:t>21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1985"/>
        <w:gridCol w:w="4394"/>
        <w:gridCol w:w="3250"/>
      </w:tblGrid>
      <w:tr w:rsidR="00DF2D12" w:rsidRPr="00006DC9" w14:paraId="35FBD6C9" w14:textId="77777777" w:rsidTr="002315C2">
        <w:tc>
          <w:tcPr>
            <w:tcW w:w="557" w:type="dxa"/>
            <w:tcMar>
              <w:top w:w="80" w:type="dxa"/>
              <w:left w:w="80" w:type="dxa"/>
              <w:bottom w:w="80" w:type="dxa"/>
              <w:right w:w="80" w:type="dxa"/>
            </w:tcMar>
            <w:hideMark/>
          </w:tcPr>
          <w:p w14:paraId="18296C12" w14:textId="77777777" w:rsidR="00DF2D12" w:rsidRPr="00006DC9" w:rsidRDefault="00DF2D12">
            <w:pPr>
              <w:pStyle w:val="prastasiniatinklio"/>
              <w:spacing w:before="0" w:beforeAutospacing="0" w:after="0" w:afterAutospacing="0"/>
              <w:jc w:val="center"/>
              <w:rPr>
                <w:lang w:val="lt-LT"/>
              </w:rPr>
            </w:pPr>
            <w:r w:rsidRPr="00006DC9">
              <w:rPr>
                <w:b/>
                <w:bCs/>
                <w:lang w:val="lt-LT"/>
              </w:rPr>
              <w:t xml:space="preserve">Nr. </w:t>
            </w:r>
          </w:p>
        </w:tc>
        <w:tc>
          <w:tcPr>
            <w:tcW w:w="1985" w:type="dxa"/>
            <w:tcMar>
              <w:top w:w="80" w:type="dxa"/>
              <w:left w:w="80" w:type="dxa"/>
              <w:bottom w:w="80" w:type="dxa"/>
              <w:right w:w="80" w:type="dxa"/>
            </w:tcMar>
            <w:hideMark/>
          </w:tcPr>
          <w:p w14:paraId="0823BFFD" w14:textId="77777777" w:rsidR="00DF2D12" w:rsidRPr="00006DC9" w:rsidRDefault="00DF2D12">
            <w:pPr>
              <w:pStyle w:val="prastasiniatinklio"/>
              <w:spacing w:before="0" w:beforeAutospacing="0" w:after="0" w:afterAutospacing="0"/>
              <w:rPr>
                <w:lang w:val="lt-LT"/>
              </w:rPr>
            </w:pPr>
            <w:r w:rsidRPr="00006DC9">
              <w:rPr>
                <w:b/>
                <w:bCs/>
                <w:lang w:val="lt-LT"/>
              </w:rPr>
              <w:t xml:space="preserve">Pavadinimas </w:t>
            </w:r>
          </w:p>
        </w:tc>
        <w:tc>
          <w:tcPr>
            <w:tcW w:w="4394" w:type="dxa"/>
            <w:tcMar>
              <w:top w:w="80" w:type="dxa"/>
              <w:left w:w="80" w:type="dxa"/>
              <w:bottom w:w="80" w:type="dxa"/>
              <w:right w:w="80" w:type="dxa"/>
            </w:tcMar>
            <w:hideMark/>
          </w:tcPr>
          <w:p w14:paraId="5E891165" w14:textId="77777777" w:rsidR="00DF2D12" w:rsidRPr="00006DC9" w:rsidRDefault="00DF2D12">
            <w:pPr>
              <w:pStyle w:val="prastasiniatinklio"/>
              <w:spacing w:before="0" w:beforeAutospacing="0" w:after="0" w:afterAutospacing="0"/>
              <w:jc w:val="center"/>
              <w:rPr>
                <w:lang w:val="lt-LT"/>
              </w:rPr>
            </w:pPr>
            <w:r w:rsidRPr="00006DC9">
              <w:rPr>
                <w:b/>
                <w:bCs/>
                <w:lang w:val="lt-LT"/>
              </w:rPr>
              <w:t xml:space="preserve">Trumpa anotacija </w:t>
            </w:r>
          </w:p>
        </w:tc>
        <w:tc>
          <w:tcPr>
            <w:tcW w:w="3250" w:type="dxa"/>
            <w:tcMar>
              <w:top w:w="80" w:type="dxa"/>
              <w:left w:w="80" w:type="dxa"/>
              <w:bottom w:w="80" w:type="dxa"/>
              <w:right w:w="80" w:type="dxa"/>
            </w:tcMar>
            <w:hideMark/>
          </w:tcPr>
          <w:p w14:paraId="4B6D2A48" w14:textId="7EEDFEF3" w:rsidR="00DF2D12" w:rsidRPr="00006DC9" w:rsidRDefault="00DF2D12">
            <w:pPr>
              <w:pStyle w:val="prastasiniatinklio"/>
              <w:spacing w:before="0" w:beforeAutospacing="0" w:after="0" w:afterAutospacing="0"/>
              <w:jc w:val="center"/>
              <w:rPr>
                <w:lang w:val="lt-LT"/>
              </w:rPr>
            </w:pPr>
            <w:r w:rsidRPr="00006DC9">
              <w:rPr>
                <w:b/>
                <w:bCs/>
                <w:lang w:val="lt-LT"/>
              </w:rPr>
              <w:t>Nuoroda</w:t>
            </w:r>
          </w:p>
        </w:tc>
      </w:tr>
      <w:tr w:rsidR="00DF2D12" w:rsidRPr="00006DC9" w14:paraId="7DB21811" w14:textId="77777777" w:rsidTr="002315C2">
        <w:tc>
          <w:tcPr>
            <w:tcW w:w="557" w:type="dxa"/>
            <w:tcMar>
              <w:top w:w="80" w:type="dxa"/>
              <w:left w:w="80" w:type="dxa"/>
              <w:bottom w:w="80" w:type="dxa"/>
              <w:right w:w="80" w:type="dxa"/>
            </w:tcMar>
            <w:hideMark/>
          </w:tcPr>
          <w:p w14:paraId="196BB390" w14:textId="77777777" w:rsidR="00DF2D12" w:rsidRPr="00006DC9" w:rsidRDefault="00DF2D12">
            <w:pPr>
              <w:pStyle w:val="prastasiniatinklio"/>
              <w:spacing w:before="0" w:beforeAutospacing="0" w:after="0" w:afterAutospacing="0"/>
              <w:jc w:val="center"/>
              <w:rPr>
                <w:lang w:val="lt-LT"/>
              </w:rPr>
            </w:pPr>
            <w:r w:rsidRPr="00006DC9">
              <w:rPr>
                <w:lang w:val="lt-LT"/>
              </w:rPr>
              <w:t>1.</w:t>
            </w:r>
          </w:p>
        </w:tc>
        <w:tc>
          <w:tcPr>
            <w:tcW w:w="1985" w:type="dxa"/>
            <w:tcMar>
              <w:top w:w="80" w:type="dxa"/>
              <w:left w:w="80" w:type="dxa"/>
              <w:bottom w:w="80" w:type="dxa"/>
              <w:right w:w="80" w:type="dxa"/>
            </w:tcMar>
            <w:hideMark/>
          </w:tcPr>
          <w:p w14:paraId="53D46D48" w14:textId="77777777" w:rsidR="00DF2D12" w:rsidRPr="00006DC9" w:rsidRDefault="00DF2D12">
            <w:pPr>
              <w:pStyle w:val="prastasiniatinklio"/>
              <w:spacing w:before="0" w:beforeAutospacing="0" w:after="0" w:afterAutospacing="0"/>
              <w:rPr>
                <w:lang w:val="lt-LT"/>
              </w:rPr>
            </w:pPr>
            <w:r w:rsidRPr="00006DC9">
              <w:rPr>
                <w:lang w:val="lt-LT"/>
              </w:rPr>
              <w:t xml:space="preserve">Bendrojo ugdymo dalykų vadovėlių duomenų bazė  </w:t>
            </w:r>
          </w:p>
        </w:tc>
        <w:tc>
          <w:tcPr>
            <w:tcW w:w="4394" w:type="dxa"/>
            <w:tcMar>
              <w:top w:w="80" w:type="dxa"/>
              <w:left w:w="80" w:type="dxa"/>
              <w:bottom w:w="80" w:type="dxa"/>
              <w:right w:w="80" w:type="dxa"/>
            </w:tcMar>
            <w:hideMark/>
          </w:tcPr>
          <w:p w14:paraId="1771586C" w14:textId="77777777" w:rsidR="00DF2D12" w:rsidRPr="00006DC9" w:rsidRDefault="00DF2D12">
            <w:pPr>
              <w:pStyle w:val="prastasiniatinklio"/>
              <w:spacing w:before="0" w:beforeAutospacing="0" w:after="0" w:afterAutospacing="0"/>
              <w:rPr>
                <w:lang w:val="lt-LT"/>
              </w:rPr>
            </w:pPr>
            <w:r w:rsidRPr="00006DC9">
              <w:rPr>
                <w:lang w:val="lt-LT"/>
              </w:rPr>
              <w:t>Švietimo portalo informacinės sistemos duomenų bazė, kurioje kaupiama informacija apie įvertintus vadovėlius.</w:t>
            </w:r>
          </w:p>
        </w:tc>
        <w:tc>
          <w:tcPr>
            <w:tcW w:w="3250" w:type="dxa"/>
            <w:tcMar>
              <w:top w:w="80" w:type="dxa"/>
              <w:left w:w="80" w:type="dxa"/>
              <w:bottom w:w="80" w:type="dxa"/>
              <w:right w:w="80" w:type="dxa"/>
            </w:tcMar>
            <w:hideMark/>
          </w:tcPr>
          <w:p w14:paraId="7259E4F9" w14:textId="77777777" w:rsidR="00DF2D12" w:rsidRPr="00006DC9" w:rsidRDefault="00DF2D12">
            <w:pPr>
              <w:pStyle w:val="prastasiniatinklio"/>
              <w:spacing w:before="0" w:beforeAutospacing="0" w:after="0" w:afterAutospacing="0"/>
              <w:rPr>
                <w:lang w:val="lt-LT"/>
              </w:rPr>
            </w:pPr>
            <w:hyperlink r:id="rId617" w:history="1">
              <w:r w:rsidRPr="00006DC9">
                <w:rPr>
                  <w:rStyle w:val="Hipersaitas"/>
                  <w:rFonts w:eastAsiaTheme="majorEastAsia"/>
                  <w:lang w:val="lt-LT"/>
                </w:rPr>
                <w:t>https://www.emokykla.lt/bendrasis/vadoveliai/vadoveliu-duomenu-baze</w:t>
              </w:r>
            </w:hyperlink>
          </w:p>
        </w:tc>
      </w:tr>
      <w:tr w:rsidR="00DF2D12" w:rsidRPr="00006DC9" w14:paraId="098EDE41" w14:textId="77777777" w:rsidTr="002315C2">
        <w:tc>
          <w:tcPr>
            <w:tcW w:w="557" w:type="dxa"/>
            <w:tcMar>
              <w:top w:w="80" w:type="dxa"/>
              <w:left w:w="80" w:type="dxa"/>
              <w:bottom w:w="80" w:type="dxa"/>
              <w:right w:w="80" w:type="dxa"/>
            </w:tcMar>
            <w:hideMark/>
          </w:tcPr>
          <w:p w14:paraId="34524EDE" w14:textId="77777777" w:rsidR="00DF2D12" w:rsidRPr="00006DC9" w:rsidRDefault="00DF2D12">
            <w:pPr>
              <w:pStyle w:val="prastasiniatinklio"/>
              <w:spacing w:before="0" w:beforeAutospacing="0" w:after="0" w:afterAutospacing="0"/>
              <w:jc w:val="center"/>
              <w:rPr>
                <w:lang w:val="lt-LT"/>
              </w:rPr>
            </w:pPr>
            <w:r w:rsidRPr="00006DC9">
              <w:rPr>
                <w:lang w:val="lt-LT"/>
              </w:rPr>
              <w:t>2.</w:t>
            </w:r>
          </w:p>
        </w:tc>
        <w:tc>
          <w:tcPr>
            <w:tcW w:w="1985" w:type="dxa"/>
            <w:tcMar>
              <w:top w:w="80" w:type="dxa"/>
              <w:left w:w="80" w:type="dxa"/>
              <w:bottom w:w="80" w:type="dxa"/>
              <w:right w:w="80" w:type="dxa"/>
            </w:tcMar>
            <w:hideMark/>
          </w:tcPr>
          <w:p w14:paraId="54A87CE1" w14:textId="77777777" w:rsidR="00DF2D12" w:rsidRPr="00006DC9" w:rsidRDefault="00DF2D12">
            <w:pPr>
              <w:pStyle w:val="prastasiniatinklio"/>
              <w:spacing w:before="0" w:beforeAutospacing="0" w:after="0" w:afterAutospacing="0"/>
              <w:rPr>
                <w:lang w:val="lt-LT"/>
              </w:rPr>
            </w:pPr>
            <w:r w:rsidRPr="00006DC9">
              <w:rPr>
                <w:lang w:val="lt-LT"/>
              </w:rPr>
              <w:t xml:space="preserve">Vedlys </w:t>
            </w:r>
          </w:p>
        </w:tc>
        <w:tc>
          <w:tcPr>
            <w:tcW w:w="4394" w:type="dxa"/>
            <w:tcMar>
              <w:top w:w="80" w:type="dxa"/>
              <w:left w:w="80" w:type="dxa"/>
              <w:bottom w:w="80" w:type="dxa"/>
              <w:right w:w="80" w:type="dxa"/>
            </w:tcMar>
            <w:hideMark/>
          </w:tcPr>
          <w:p w14:paraId="5ECBA299" w14:textId="77777777" w:rsidR="00DF2D12" w:rsidRPr="00006DC9" w:rsidRDefault="00DF2D12">
            <w:pPr>
              <w:pStyle w:val="prastasiniatinklio"/>
              <w:spacing w:before="0" w:beforeAutospacing="0" w:after="0" w:afterAutospacing="0"/>
              <w:rPr>
                <w:lang w:val="lt-LT"/>
              </w:rPr>
            </w:pPr>
            <w:r w:rsidRPr="00006DC9">
              <w:rPr>
                <w:lang w:val="lt-LT"/>
              </w:rPr>
              <w:t xml:space="preserve">Gamtos ir technologinių mokslų mokymo priemonių ir veiklų aprašai 5–8 klasėms parengti įgyvendinant ES struktūrinių fondų finansuojamą projektą „Mokyklų aprūpinimas gamtos ir technologinių mokslų priemonėmis“. </w:t>
            </w:r>
          </w:p>
        </w:tc>
        <w:tc>
          <w:tcPr>
            <w:tcW w:w="3250" w:type="dxa"/>
            <w:tcMar>
              <w:top w:w="80" w:type="dxa"/>
              <w:left w:w="80" w:type="dxa"/>
              <w:bottom w:w="80" w:type="dxa"/>
              <w:right w:w="80" w:type="dxa"/>
            </w:tcMar>
            <w:hideMark/>
          </w:tcPr>
          <w:p w14:paraId="7137ED13" w14:textId="68D35352" w:rsidR="00DF2D12" w:rsidRPr="00006DC9" w:rsidRDefault="00DF2D12">
            <w:pPr>
              <w:pStyle w:val="prastasiniatinklio"/>
              <w:spacing w:before="0" w:beforeAutospacing="0" w:after="0" w:afterAutospacing="0"/>
              <w:rPr>
                <w:lang w:val="lt-LT"/>
              </w:rPr>
            </w:pPr>
            <w:hyperlink r:id="rId618" w:anchor="5-8" w:history="1">
              <w:r w:rsidRPr="00006DC9">
                <w:rPr>
                  <w:rStyle w:val="Hipersaitas"/>
                  <w:rFonts w:eastAsiaTheme="majorEastAsia"/>
                  <w:lang w:val="lt-LT"/>
                </w:rPr>
                <w:t xml:space="preserve">http://www.vedlys.smm.lt/medziaga_mokytojams.html#5-8 </w:t>
              </w:r>
            </w:hyperlink>
          </w:p>
        </w:tc>
      </w:tr>
      <w:tr w:rsidR="00DF2D12" w:rsidRPr="00006DC9" w14:paraId="353E5888" w14:textId="77777777" w:rsidTr="002315C2">
        <w:tc>
          <w:tcPr>
            <w:tcW w:w="557" w:type="dxa"/>
            <w:tcMar>
              <w:top w:w="80" w:type="dxa"/>
              <w:left w:w="80" w:type="dxa"/>
              <w:bottom w:w="80" w:type="dxa"/>
              <w:right w:w="80" w:type="dxa"/>
            </w:tcMar>
            <w:hideMark/>
          </w:tcPr>
          <w:p w14:paraId="48F109E7" w14:textId="77777777" w:rsidR="00DF2D12" w:rsidRPr="00006DC9" w:rsidRDefault="00DF2D12">
            <w:pPr>
              <w:pStyle w:val="prastasiniatinklio"/>
              <w:spacing w:before="0" w:beforeAutospacing="0" w:after="0" w:afterAutospacing="0"/>
              <w:jc w:val="center"/>
              <w:rPr>
                <w:lang w:val="lt-LT"/>
              </w:rPr>
            </w:pPr>
            <w:r w:rsidRPr="00006DC9">
              <w:rPr>
                <w:lang w:val="lt-LT"/>
              </w:rPr>
              <w:t>3.</w:t>
            </w:r>
          </w:p>
        </w:tc>
        <w:tc>
          <w:tcPr>
            <w:tcW w:w="1985" w:type="dxa"/>
            <w:tcMar>
              <w:top w:w="80" w:type="dxa"/>
              <w:left w:w="80" w:type="dxa"/>
              <w:bottom w:w="80" w:type="dxa"/>
              <w:right w:w="80" w:type="dxa"/>
            </w:tcMar>
            <w:hideMark/>
          </w:tcPr>
          <w:p w14:paraId="6215B5C9" w14:textId="77777777" w:rsidR="00DF2D12" w:rsidRPr="00006DC9" w:rsidRDefault="00DF2D12">
            <w:pPr>
              <w:pStyle w:val="prastasiniatinklio"/>
              <w:spacing w:before="0" w:beforeAutospacing="0" w:after="0" w:afterAutospacing="0"/>
              <w:rPr>
                <w:lang w:val="lt-LT"/>
              </w:rPr>
            </w:pPr>
            <w:r w:rsidRPr="00006DC9">
              <w:rPr>
                <w:lang w:val="lt-LT"/>
              </w:rPr>
              <w:t>Nacionalinės švietimo agentūros informacinė testavimo sistema</w:t>
            </w:r>
          </w:p>
        </w:tc>
        <w:tc>
          <w:tcPr>
            <w:tcW w:w="4394" w:type="dxa"/>
            <w:tcMar>
              <w:top w:w="80" w:type="dxa"/>
              <w:left w:w="80" w:type="dxa"/>
              <w:bottom w:w="80" w:type="dxa"/>
              <w:right w:w="80" w:type="dxa"/>
            </w:tcMar>
            <w:hideMark/>
          </w:tcPr>
          <w:p w14:paraId="75EBDC2C" w14:textId="77777777" w:rsidR="00DF2D12" w:rsidRPr="00006DC9" w:rsidRDefault="00DF2D12">
            <w:pPr>
              <w:pStyle w:val="prastasiniatinklio"/>
              <w:spacing w:before="0" w:beforeAutospacing="0" w:after="0" w:afterAutospacing="0"/>
              <w:rPr>
                <w:lang w:val="lt-LT"/>
              </w:rPr>
            </w:pPr>
            <w:r w:rsidRPr="00006DC9">
              <w:rPr>
                <w:lang w:val="lt-LT"/>
              </w:rPr>
              <w:t>Šioje svetainėje galite peržiūrėti aktualias naujienas bei spręsti Jūsų poreikius atitinkančius testus. Raskite juos pasinaudoję bendra puslapio paieška arba modulyje „Testai“.</w:t>
            </w:r>
          </w:p>
        </w:tc>
        <w:tc>
          <w:tcPr>
            <w:tcW w:w="3250" w:type="dxa"/>
            <w:tcMar>
              <w:top w:w="80" w:type="dxa"/>
              <w:left w:w="80" w:type="dxa"/>
              <w:bottom w:w="80" w:type="dxa"/>
              <w:right w:w="80" w:type="dxa"/>
            </w:tcMar>
            <w:hideMark/>
          </w:tcPr>
          <w:p w14:paraId="746A835C" w14:textId="77777777" w:rsidR="00DF2D12" w:rsidRPr="00006DC9" w:rsidRDefault="00DF2D12">
            <w:pPr>
              <w:pStyle w:val="prastasiniatinklio"/>
              <w:spacing w:before="0" w:beforeAutospacing="0" w:after="0" w:afterAutospacing="0"/>
              <w:rPr>
                <w:lang w:val="lt-LT"/>
              </w:rPr>
            </w:pPr>
            <w:hyperlink r:id="rId619" w:history="1">
              <w:r w:rsidRPr="00006DC9">
                <w:rPr>
                  <w:rStyle w:val="Hipersaitas"/>
                  <w:rFonts w:eastAsiaTheme="majorEastAsia"/>
                  <w:lang w:val="lt-LT"/>
                </w:rPr>
                <w:t>https://beta.etestavimas.lt/</w:t>
              </w:r>
            </w:hyperlink>
          </w:p>
        </w:tc>
      </w:tr>
      <w:tr w:rsidR="00DF2D12" w:rsidRPr="00006DC9" w14:paraId="3F4D869A" w14:textId="77777777" w:rsidTr="002315C2">
        <w:tc>
          <w:tcPr>
            <w:tcW w:w="557" w:type="dxa"/>
            <w:tcMar>
              <w:top w:w="80" w:type="dxa"/>
              <w:left w:w="80" w:type="dxa"/>
              <w:bottom w:w="80" w:type="dxa"/>
              <w:right w:w="80" w:type="dxa"/>
            </w:tcMar>
            <w:hideMark/>
          </w:tcPr>
          <w:p w14:paraId="33D739D7" w14:textId="77777777" w:rsidR="00DF2D12" w:rsidRPr="00006DC9" w:rsidRDefault="00DF2D12">
            <w:pPr>
              <w:pStyle w:val="prastasiniatinklio"/>
              <w:spacing w:before="0" w:beforeAutospacing="0" w:after="0" w:afterAutospacing="0"/>
              <w:jc w:val="center"/>
              <w:rPr>
                <w:lang w:val="lt-LT"/>
              </w:rPr>
            </w:pPr>
            <w:r w:rsidRPr="00006DC9">
              <w:rPr>
                <w:lang w:val="lt-LT"/>
              </w:rPr>
              <w:t>4.</w:t>
            </w:r>
          </w:p>
        </w:tc>
        <w:tc>
          <w:tcPr>
            <w:tcW w:w="1985" w:type="dxa"/>
            <w:tcMar>
              <w:top w:w="80" w:type="dxa"/>
              <w:left w:w="80" w:type="dxa"/>
              <w:bottom w:w="80" w:type="dxa"/>
              <w:right w:w="80" w:type="dxa"/>
            </w:tcMar>
            <w:hideMark/>
          </w:tcPr>
          <w:p w14:paraId="62D2BE2D" w14:textId="77777777" w:rsidR="00DF2D12" w:rsidRPr="00006DC9" w:rsidRDefault="00DF2D12">
            <w:pPr>
              <w:pStyle w:val="prastasiniatinklio"/>
              <w:spacing w:before="0" w:beforeAutospacing="0" w:after="0" w:afterAutospacing="0"/>
              <w:rPr>
                <w:lang w:val="lt-LT"/>
              </w:rPr>
            </w:pPr>
            <w:r w:rsidRPr="00006DC9">
              <w:rPr>
                <w:lang w:val="lt-LT"/>
              </w:rPr>
              <w:t xml:space="preserve">Infografikas </w:t>
            </w:r>
          </w:p>
        </w:tc>
        <w:tc>
          <w:tcPr>
            <w:tcW w:w="4394" w:type="dxa"/>
            <w:tcMar>
              <w:top w:w="80" w:type="dxa"/>
              <w:left w:w="80" w:type="dxa"/>
              <w:bottom w:w="80" w:type="dxa"/>
              <w:right w:w="80" w:type="dxa"/>
            </w:tcMar>
            <w:hideMark/>
          </w:tcPr>
          <w:p w14:paraId="49D6B2B7" w14:textId="2585E8B8" w:rsidR="00DF2D12" w:rsidRPr="00006DC9" w:rsidRDefault="00DF2D12">
            <w:pPr>
              <w:pStyle w:val="prastasiniatinklio"/>
              <w:spacing w:before="0" w:beforeAutospacing="0" w:after="0" w:afterAutospacing="0"/>
              <w:rPr>
                <w:lang w:val="lt-LT"/>
              </w:rPr>
            </w:pPr>
            <w:r w:rsidRPr="00006DC9">
              <w:rPr>
                <w:lang w:val="lt-LT"/>
              </w:rPr>
              <w:t xml:space="preserve">Metodika, kaip sukurti infografiką. </w:t>
            </w:r>
          </w:p>
        </w:tc>
        <w:tc>
          <w:tcPr>
            <w:tcW w:w="3250" w:type="dxa"/>
            <w:tcMar>
              <w:top w:w="80" w:type="dxa"/>
              <w:left w:w="80" w:type="dxa"/>
              <w:bottom w:w="80" w:type="dxa"/>
              <w:right w:w="80" w:type="dxa"/>
            </w:tcMar>
            <w:hideMark/>
          </w:tcPr>
          <w:p w14:paraId="4C9305AC" w14:textId="77777777" w:rsidR="00DF2D12" w:rsidRPr="00006DC9" w:rsidRDefault="00DF2D12">
            <w:pPr>
              <w:pStyle w:val="prastasiniatinklio"/>
              <w:spacing w:before="0" w:beforeAutospacing="0" w:after="0" w:afterAutospacing="0"/>
              <w:rPr>
                <w:lang w:val="lt-LT"/>
              </w:rPr>
            </w:pPr>
            <w:hyperlink r:id="rId620" w:history="1">
              <w:r w:rsidRPr="00006DC9">
                <w:rPr>
                  <w:rStyle w:val="Hipersaitas"/>
                  <w:rFonts w:eastAsiaTheme="majorEastAsia"/>
                  <w:lang w:val="lt-LT"/>
                </w:rPr>
                <w:t xml:space="preserve">https://create.piktochart.com/  </w:t>
              </w:r>
            </w:hyperlink>
          </w:p>
        </w:tc>
      </w:tr>
      <w:tr w:rsidR="00480E01" w:rsidRPr="00006DC9" w14:paraId="559AB55E" w14:textId="77777777" w:rsidTr="002315C2">
        <w:tc>
          <w:tcPr>
            <w:tcW w:w="557" w:type="dxa"/>
            <w:tcMar>
              <w:top w:w="80" w:type="dxa"/>
              <w:left w:w="80" w:type="dxa"/>
              <w:bottom w:w="80" w:type="dxa"/>
              <w:right w:w="80" w:type="dxa"/>
            </w:tcMar>
            <w:hideMark/>
          </w:tcPr>
          <w:p w14:paraId="1C31AA19" w14:textId="77777777" w:rsidR="00480E01" w:rsidRPr="00006DC9" w:rsidRDefault="00480E01" w:rsidP="00480E01">
            <w:pPr>
              <w:pStyle w:val="prastasiniatinklio"/>
              <w:spacing w:before="0" w:beforeAutospacing="0" w:after="0" w:afterAutospacing="0"/>
              <w:jc w:val="center"/>
              <w:rPr>
                <w:lang w:val="lt-LT"/>
              </w:rPr>
            </w:pPr>
            <w:r w:rsidRPr="00006DC9">
              <w:rPr>
                <w:lang w:val="lt-LT"/>
              </w:rPr>
              <w:t>5.</w:t>
            </w:r>
          </w:p>
        </w:tc>
        <w:tc>
          <w:tcPr>
            <w:tcW w:w="1985" w:type="dxa"/>
            <w:tcMar>
              <w:top w:w="80" w:type="dxa"/>
              <w:left w:w="80" w:type="dxa"/>
              <w:bottom w:w="80" w:type="dxa"/>
              <w:right w:w="80" w:type="dxa"/>
            </w:tcMar>
            <w:hideMark/>
          </w:tcPr>
          <w:p w14:paraId="385746FE" w14:textId="77777777" w:rsidR="00480E01" w:rsidRPr="00006DC9" w:rsidRDefault="00480E01" w:rsidP="00480E01">
            <w:pPr>
              <w:pStyle w:val="prastasiniatinklio"/>
              <w:spacing w:before="0" w:beforeAutospacing="0" w:after="0" w:afterAutospacing="0"/>
              <w:rPr>
                <w:lang w:val="lt-LT"/>
              </w:rPr>
            </w:pPr>
            <w:r w:rsidRPr="00006DC9">
              <w:rPr>
                <w:lang w:val="lt-LT"/>
              </w:rPr>
              <w:t xml:space="preserve">OECD PISA </w:t>
            </w:r>
          </w:p>
          <w:p w14:paraId="074B43D0" w14:textId="77777777" w:rsidR="00480E01" w:rsidRPr="00006DC9" w:rsidRDefault="00480E01" w:rsidP="00480E01">
            <w:pPr>
              <w:pStyle w:val="prastasiniatinklio"/>
              <w:spacing w:before="0" w:beforeAutospacing="0" w:after="0" w:afterAutospacing="0"/>
              <w:rPr>
                <w:lang w:val="lt-LT"/>
              </w:rPr>
            </w:pPr>
            <w:r w:rsidRPr="00006DC9">
              <w:rPr>
                <w:lang w:val="lt-LT"/>
              </w:rPr>
              <w:t xml:space="preserve">2015 </w:t>
            </w:r>
          </w:p>
        </w:tc>
        <w:tc>
          <w:tcPr>
            <w:tcW w:w="4394" w:type="dxa"/>
            <w:tcMar>
              <w:top w:w="80" w:type="dxa"/>
              <w:left w:w="80" w:type="dxa"/>
              <w:bottom w:w="80" w:type="dxa"/>
              <w:right w:w="80" w:type="dxa"/>
            </w:tcMar>
            <w:hideMark/>
          </w:tcPr>
          <w:p w14:paraId="6D752540" w14:textId="77777777" w:rsidR="00480E01" w:rsidRPr="00006DC9" w:rsidRDefault="00480E01" w:rsidP="00480E01">
            <w:pPr>
              <w:pStyle w:val="prastasiniatinklio"/>
              <w:spacing w:before="0" w:beforeAutospacing="0" w:after="0" w:afterAutospacing="0"/>
              <w:rPr>
                <w:lang w:val="lt-LT"/>
              </w:rPr>
            </w:pPr>
            <w:r w:rsidRPr="00006DC9">
              <w:rPr>
                <w:lang w:val="lt-LT"/>
              </w:rPr>
              <w:t>2015 m. OECD PISA Gamtamokslinio raštingumo užduočių pavyzdžiai.</w:t>
            </w:r>
          </w:p>
        </w:tc>
        <w:tc>
          <w:tcPr>
            <w:tcW w:w="3250" w:type="dxa"/>
            <w:tcMar>
              <w:top w:w="80" w:type="dxa"/>
              <w:left w:w="80" w:type="dxa"/>
              <w:bottom w:w="80" w:type="dxa"/>
              <w:right w:w="80" w:type="dxa"/>
            </w:tcMar>
            <w:hideMark/>
          </w:tcPr>
          <w:p w14:paraId="42230C46" w14:textId="78BD237F" w:rsidR="00480E01" w:rsidRPr="00006DC9" w:rsidRDefault="00480E01" w:rsidP="00480E01">
            <w:pPr>
              <w:pStyle w:val="prastasiniatinklio"/>
              <w:spacing w:before="0" w:beforeAutospacing="0" w:after="0" w:afterAutospacing="0"/>
              <w:rPr>
                <w:lang w:val="lt-LT"/>
              </w:rPr>
            </w:pPr>
            <w:hyperlink r:id="rId621" w:history="1">
              <w:r w:rsidRPr="00006DC9">
                <w:rPr>
                  <w:rStyle w:val="Hipersaitas"/>
                  <w:rFonts w:eastAsiaTheme="majorEastAsia"/>
                  <w:lang w:val="lt-LT"/>
                </w:rPr>
                <w:t>7160_PISA2015_uzduociu_pavyzdziai.pdf</w:t>
              </w:r>
            </w:hyperlink>
          </w:p>
        </w:tc>
      </w:tr>
      <w:tr w:rsidR="00480E01" w:rsidRPr="00006DC9" w14:paraId="4EB49E75" w14:textId="77777777" w:rsidTr="002315C2">
        <w:tc>
          <w:tcPr>
            <w:tcW w:w="557" w:type="dxa"/>
            <w:tcMar>
              <w:top w:w="80" w:type="dxa"/>
              <w:left w:w="80" w:type="dxa"/>
              <w:bottom w:w="80" w:type="dxa"/>
              <w:right w:w="80" w:type="dxa"/>
            </w:tcMar>
            <w:hideMark/>
          </w:tcPr>
          <w:p w14:paraId="2B2CAC1E" w14:textId="77777777" w:rsidR="00480E01" w:rsidRPr="00006DC9" w:rsidRDefault="00480E01" w:rsidP="00480E01">
            <w:pPr>
              <w:pStyle w:val="prastasiniatinklio"/>
              <w:spacing w:before="0" w:beforeAutospacing="0" w:after="0" w:afterAutospacing="0"/>
              <w:jc w:val="center"/>
              <w:rPr>
                <w:lang w:val="lt-LT"/>
              </w:rPr>
            </w:pPr>
            <w:r w:rsidRPr="00006DC9">
              <w:rPr>
                <w:lang w:val="lt-LT"/>
              </w:rPr>
              <w:t>6.</w:t>
            </w:r>
          </w:p>
        </w:tc>
        <w:tc>
          <w:tcPr>
            <w:tcW w:w="1985" w:type="dxa"/>
            <w:tcMar>
              <w:top w:w="80" w:type="dxa"/>
              <w:left w:w="80" w:type="dxa"/>
              <w:bottom w:w="80" w:type="dxa"/>
              <w:right w:w="80" w:type="dxa"/>
            </w:tcMar>
            <w:hideMark/>
          </w:tcPr>
          <w:p w14:paraId="6BD3D3FC" w14:textId="77777777" w:rsidR="00480E01" w:rsidRPr="00006DC9" w:rsidRDefault="00480E01" w:rsidP="00480E01">
            <w:pPr>
              <w:pStyle w:val="prastasiniatinklio"/>
              <w:spacing w:before="0" w:beforeAutospacing="0" w:after="0" w:afterAutospacing="0"/>
              <w:rPr>
                <w:lang w:val="lt-LT"/>
              </w:rPr>
            </w:pPr>
            <w:r w:rsidRPr="00006DC9">
              <w:rPr>
                <w:lang w:val="lt-LT"/>
              </w:rPr>
              <w:t xml:space="preserve">OECD PISA 2006 </w:t>
            </w:r>
          </w:p>
        </w:tc>
        <w:tc>
          <w:tcPr>
            <w:tcW w:w="4394" w:type="dxa"/>
            <w:tcMar>
              <w:top w:w="80" w:type="dxa"/>
              <w:left w:w="80" w:type="dxa"/>
              <w:bottom w:w="80" w:type="dxa"/>
              <w:right w:w="80" w:type="dxa"/>
            </w:tcMar>
            <w:hideMark/>
          </w:tcPr>
          <w:p w14:paraId="7E78FB5C" w14:textId="50F5AF48" w:rsidR="00480E01" w:rsidRPr="00006DC9" w:rsidRDefault="00480E01" w:rsidP="00480E01">
            <w:pPr>
              <w:pStyle w:val="prastasiniatinklio"/>
              <w:spacing w:before="0" w:beforeAutospacing="0" w:after="0" w:afterAutospacing="0"/>
              <w:rPr>
                <w:lang w:val="lt-LT"/>
              </w:rPr>
            </w:pPr>
            <w:r w:rsidRPr="00006DC9">
              <w:rPr>
                <w:lang w:val="lt-LT"/>
              </w:rPr>
              <w:t xml:space="preserve">2006 m. OECD PISA Gamtamokslinio raštingumo užduočių pavyzdžiai. </w:t>
            </w:r>
          </w:p>
        </w:tc>
        <w:tc>
          <w:tcPr>
            <w:tcW w:w="3250" w:type="dxa"/>
            <w:tcMar>
              <w:top w:w="80" w:type="dxa"/>
              <w:left w:w="80" w:type="dxa"/>
              <w:bottom w:w="80" w:type="dxa"/>
              <w:right w:w="80" w:type="dxa"/>
            </w:tcMar>
            <w:hideMark/>
          </w:tcPr>
          <w:p w14:paraId="024FE945" w14:textId="409DDCE0" w:rsidR="00480E01" w:rsidRPr="00006DC9" w:rsidRDefault="00480E01" w:rsidP="00480E01">
            <w:pPr>
              <w:pStyle w:val="prastasiniatinklio"/>
              <w:spacing w:before="0" w:beforeAutospacing="0" w:after="0" w:afterAutospacing="0"/>
              <w:rPr>
                <w:lang w:val="lt-LT"/>
              </w:rPr>
            </w:pPr>
            <w:hyperlink r:id="rId622" w:history="1">
              <w:r w:rsidRPr="00006DC9">
                <w:rPr>
                  <w:rStyle w:val="Hipersaitas"/>
                  <w:rFonts w:eastAsiaTheme="majorEastAsia"/>
                  <w:lang w:val="lt-LT"/>
                </w:rPr>
                <w:t>3955_OECD_PISA_2006_gamtamokslinio_rastingumo__uzduociu_pavyzdziai.pdf</w:t>
              </w:r>
            </w:hyperlink>
          </w:p>
        </w:tc>
      </w:tr>
      <w:tr w:rsidR="0037474C" w:rsidRPr="00006DC9" w14:paraId="2BF8BA99" w14:textId="77777777" w:rsidTr="002315C2">
        <w:tc>
          <w:tcPr>
            <w:tcW w:w="557" w:type="dxa"/>
            <w:tcMar>
              <w:top w:w="80" w:type="dxa"/>
              <w:left w:w="80" w:type="dxa"/>
              <w:bottom w:w="80" w:type="dxa"/>
              <w:right w:w="80" w:type="dxa"/>
            </w:tcMar>
            <w:hideMark/>
          </w:tcPr>
          <w:p w14:paraId="022FD6A9" w14:textId="77777777" w:rsidR="0037474C" w:rsidRPr="00006DC9" w:rsidRDefault="0037474C" w:rsidP="0037474C">
            <w:pPr>
              <w:pStyle w:val="prastasiniatinklio"/>
              <w:spacing w:before="0" w:beforeAutospacing="0" w:after="0" w:afterAutospacing="0"/>
              <w:jc w:val="center"/>
              <w:rPr>
                <w:lang w:val="lt-LT"/>
              </w:rPr>
            </w:pPr>
            <w:r w:rsidRPr="00006DC9">
              <w:rPr>
                <w:lang w:val="lt-LT"/>
              </w:rPr>
              <w:lastRenderedPageBreak/>
              <w:t>7.</w:t>
            </w:r>
          </w:p>
        </w:tc>
        <w:tc>
          <w:tcPr>
            <w:tcW w:w="1985" w:type="dxa"/>
            <w:tcMar>
              <w:top w:w="80" w:type="dxa"/>
              <w:left w:w="80" w:type="dxa"/>
              <w:bottom w:w="80" w:type="dxa"/>
              <w:right w:w="80" w:type="dxa"/>
            </w:tcMar>
            <w:hideMark/>
          </w:tcPr>
          <w:p w14:paraId="004AC7F2" w14:textId="77777777" w:rsidR="0037474C" w:rsidRPr="00006DC9" w:rsidRDefault="0037474C" w:rsidP="0037474C">
            <w:pPr>
              <w:pStyle w:val="prastasiniatinklio"/>
              <w:spacing w:before="0" w:beforeAutospacing="0" w:after="0" w:afterAutospacing="0"/>
              <w:rPr>
                <w:lang w:val="lt-LT"/>
              </w:rPr>
            </w:pPr>
            <w:r w:rsidRPr="00006DC9">
              <w:rPr>
                <w:lang w:val="lt-LT"/>
              </w:rPr>
              <w:t xml:space="preserve">NMGR konkurso užduotis </w:t>
            </w:r>
          </w:p>
        </w:tc>
        <w:tc>
          <w:tcPr>
            <w:tcW w:w="4394" w:type="dxa"/>
            <w:tcMar>
              <w:top w:w="80" w:type="dxa"/>
              <w:left w:w="80" w:type="dxa"/>
              <w:bottom w:w="80" w:type="dxa"/>
              <w:right w:w="80" w:type="dxa"/>
            </w:tcMar>
            <w:hideMark/>
          </w:tcPr>
          <w:p w14:paraId="2A89CF7B" w14:textId="1474A2FD" w:rsidR="0037474C" w:rsidRPr="00006DC9" w:rsidRDefault="0037474C" w:rsidP="0037474C">
            <w:pPr>
              <w:pStyle w:val="prastasiniatinklio"/>
              <w:spacing w:before="0" w:beforeAutospacing="0" w:after="0" w:afterAutospacing="0"/>
              <w:rPr>
                <w:lang w:val="lt-LT"/>
              </w:rPr>
            </w:pPr>
            <w:r w:rsidRPr="00006DC9">
              <w:rPr>
                <w:lang w:val="lt-LT"/>
              </w:rPr>
              <w:t>2018 m. Nacionalinio Gamtos mokslų ir matematikos konkurso užduotys.</w:t>
            </w:r>
          </w:p>
        </w:tc>
        <w:tc>
          <w:tcPr>
            <w:tcW w:w="3250" w:type="dxa"/>
            <w:tcMar>
              <w:top w:w="80" w:type="dxa"/>
              <w:left w:w="80" w:type="dxa"/>
              <w:bottom w:w="80" w:type="dxa"/>
              <w:right w:w="80" w:type="dxa"/>
            </w:tcMar>
            <w:hideMark/>
          </w:tcPr>
          <w:p w14:paraId="03E965F2" w14:textId="556F06A1" w:rsidR="0037474C" w:rsidRPr="00006DC9" w:rsidRDefault="0037474C" w:rsidP="0037474C">
            <w:pPr>
              <w:pStyle w:val="prastasiniatinklio"/>
              <w:spacing w:before="0" w:beforeAutospacing="0" w:after="0" w:afterAutospacing="0"/>
              <w:rPr>
                <w:lang w:val="lt-LT"/>
              </w:rPr>
            </w:pPr>
            <w:hyperlink r:id="rId623" w:history="1">
              <w:r w:rsidRPr="00006DC9">
                <w:rPr>
                  <w:rStyle w:val="Hipersaitas"/>
                  <w:rFonts w:eastAsiaTheme="majorEastAsia"/>
                  <w:lang w:val="lt-LT"/>
                </w:rPr>
                <w:t>7862_2018_NMGR_konkurso_uzduotis.pdf</w:t>
              </w:r>
            </w:hyperlink>
          </w:p>
        </w:tc>
      </w:tr>
      <w:tr w:rsidR="0037474C" w:rsidRPr="00006DC9" w14:paraId="35628AA1" w14:textId="77777777" w:rsidTr="002315C2">
        <w:tc>
          <w:tcPr>
            <w:tcW w:w="557" w:type="dxa"/>
            <w:tcMar>
              <w:top w:w="80" w:type="dxa"/>
              <w:left w:w="80" w:type="dxa"/>
              <w:bottom w:w="80" w:type="dxa"/>
              <w:right w:w="80" w:type="dxa"/>
            </w:tcMar>
            <w:hideMark/>
          </w:tcPr>
          <w:p w14:paraId="001B5694" w14:textId="77777777" w:rsidR="0037474C" w:rsidRPr="00006DC9" w:rsidRDefault="0037474C" w:rsidP="0037474C">
            <w:pPr>
              <w:pStyle w:val="prastasiniatinklio"/>
              <w:spacing w:before="0" w:beforeAutospacing="0" w:after="0" w:afterAutospacing="0"/>
              <w:jc w:val="center"/>
              <w:rPr>
                <w:lang w:val="lt-LT"/>
              </w:rPr>
            </w:pPr>
            <w:r w:rsidRPr="00006DC9">
              <w:rPr>
                <w:lang w:val="lt-LT"/>
              </w:rPr>
              <w:t>8.</w:t>
            </w:r>
          </w:p>
        </w:tc>
        <w:tc>
          <w:tcPr>
            <w:tcW w:w="1985" w:type="dxa"/>
            <w:tcMar>
              <w:top w:w="80" w:type="dxa"/>
              <w:left w:w="80" w:type="dxa"/>
              <w:bottom w:w="80" w:type="dxa"/>
              <w:right w:w="80" w:type="dxa"/>
            </w:tcMar>
            <w:hideMark/>
          </w:tcPr>
          <w:p w14:paraId="33D51AD2" w14:textId="77777777" w:rsidR="0037474C" w:rsidRPr="00006DC9" w:rsidRDefault="0037474C" w:rsidP="0037474C">
            <w:pPr>
              <w:pStyle w:val="prastasiniatinklio"/>
              <w:spacing w:before="0" w:beforeAutospacing="0" w:after="0" w:afterAutospacing="0"/>
              <w:rPr>
                <w:lang w:val="lt-LT"/>
              </w:rPr>
            </w:pPr>
            <w:r w:rsidRPr="00006DC9">
              <w:rPr>
                <w:lang w:val="lt-LT"/>
              </w:rPr>
              <w:t>TIMSS 2011</w:t>
            </w:r>
          </w:p>
        </w:tc>
        <w:tc>
          <w:tcPr>
            <w:tcW w:w="4394" w:type="dxa"/>
            <w:tcMar>
              <w:top w:w="80" w:type="dxa"/>
              <w:left w:w="80" w:type="dxa"/>
              <w:bottom w:w="80" w:type="dxa"/>
              <w:right w:w="80" w:type="dxa"/>
            </w:tcMar>
            <w:hideMark/>
          </w:tcPr>
          <w:p w14:paraId="7B428163" w14:textId="0F83838F" w:rsidR="0037474C" w:rsidRPr="00006DC9" w:rsidRDefault="0037474C" w:rsidP="0037474C">
            <w:pPr>
              <w:pStyle w:val="prastasiniatinklio"/>
              <w:spacing w:before="0" w:beforeAutospacing="0" w:after="0" w:afterAutospacing="0"/>
              <w:rPr>
                <w:lang w:val="lt-LT"/>
              </w:rPr>
            </w:pPr>
            <w:r w:rsidRPr="00006DC9">
              <w:rPr>
                <w:lang w:val="lt-LT"/>
              </w:rPr>
              <w:t>TIMSS 2011 m. Gamtos mokslų  užduočių pavyzdžiai, 8 klasė.</w:t>
            </w:r>
          </w:p>
        </w:tc>
        <w:tc>
          <w:tcPr>
            <w:tcW w:w="3250" w:type="dxa"/>
            <w:tcMar>
              <w:top w:w="80" w:type="dxa"/>
              <w:left w:w="80" w:type="dxa"/>
              <w:bottom w:w="80" w:type="dxa"/>
              <w:right w:w="80" w:type="dxa"/>
            </w:tcMar>
            <w:hideMark/>
          </w:tcPr>
          <w:p w14:paraId="416AB304" w14:textId="7BED1CC9" w:rsidR="0037474C" w:rsidRPr="00006DC9" w:rsidRDefault="0037474C" w:rsidP="0037474C">
            <w:pPr>
              <w:pStyle w:val="prastasiniatinklio"/>
              <w:spacing w:before="0" w:beforeAutospacing="0" w:after="0" w:afterAutospacing="0"/>
              <w:rPr>
                <w:lang w:val="lt-LT"/>
              </w:rPr>
            </w:pPr>
            <w:hyperlink r:id="rId624" w:history="1">
              <w:r w:rsidRPr="00006DC9">
                <w:rPr>
                  <w:rStyle w:val="Hipersaitas"/>
                  <w:rFonts w:eastAsiaTheme="majorEastAsia"/>
                  <w:lang w:val="lt-LT"/>
                </w:rPr>
                <w:t>3945_TIMSS2011_Gamtos_mokslu_uzduociu_pavyzdziai_8_klase.pdf</w:t>
              </w:r>
            </w:hyperlink>
          </w:p>
        </w:tc>
      </w:tr>
      <w:tr w:rsidR="00DF2D12" w:rsidRPr="00006DC9" w14:paraId="6C653A1D" w14:textId="77777777" w:rsidTr="002315C2">
        <w:tc>
          <w:tcPr>
            <w:tcW w:w="557" w:type="dxa"/>
            <w:tcMar>
              <w:top w:w="80" w:type="dxa"/>
              <w:left w:w="80" w:type="dxa"/>
              <w:bottom w:w="80" w:type="dxa"/>
              <w:right w:w="80" w:type="dxa"/>
            </w:tcMar>
            <w:hideMark/>
          </w:tcPr>
          <w:p w14:paraId="206D04BA" w14:textId="77777777" w:rsidR="00DF2D12" w:rsidRPr="00006DC9" w:rsidRDefault="00DF2D12">
            <w:pPr>
              <w:pStyle w:val="prastasiniatinklio"/>
              <w:spacing w:before="0" w:beforeAutospacing="0" w:after="0" w:afterAutospacing="0"/>
              <w:jc w:val="center"/>
              <w:rPr>
                <w:lang w:val="lt-LT"/>
              </w:rPr>
            </w:pPr>
            <w:r w:rsidRPr="00006DC9">
              <w:rPr>
                <w:lang w:val="lt-LT"/>
              </w:rPr>
              <w:t>9.</w:t>
            </w:r>
          </w:p>
        </w:tc>
        <w:tc>
          <w:tcPr>
            <w:tcW w:w="1985" w:type="dxa"/>
            <w:tcMar>
              <w:top w:w="80" w:type="dxa"/>
              <w:left w:w="80" w:type="dxa"/>
              <w:bottom w:w="80" w:type="dxa"/>
              <w:right w:w="80" w:type="dxa"/>
            </w:tcMar>
            <w:hideMark/>
          </w:tcPr>
          <w:p w14:paraId="115B1CEE" w14:textId="77777777" w:rsidR="00DF2D12" w:rsidRPr="00006DC9" w:rsidRDefault="00DF2D12">
            <w:pPr>
              <w:pStyle w:val="prastasiniatinklio"/>
              <w:spacing w:before="0" w:beforeAutospacing="0" w:after="0" w:afterAutospacing="0"/>
              <w:rPr>
                <w:lang w:val="lt-LT"/>
              </w:rPr>
            </w:pPr>
            <w:r w:rsidRPr="00006DC9">
              <w:rPr>
                <w:lang w:val="lt-LT"/>
              </w:rPr>
              <w:t>„Mokslo sriuba“</w:t>
            </w:r>
          </w:p>
        </w:tc>
        <w:tc>
          <w:tcPr>
            <w:tcW w:w="4394" w:type="dxa"/>
            <w:tcMar>
              <w:top w:w="80" w:type="dxa"/>
              <w:left w:w="80" w:type="dxa"/>
              <w:bottom w:w="80" w:type="dxa"/>
              <w:right w:w="80" w:type="dxa"/>
            </w:tcMar>
            <w:hideMark/>
          </w:tcPr>
          <w:p w14:paraId="6F718344" w14:textId="5DC091AE" w:rsidR="00DF2D12" w:rsidRPr="00006DC9" w:rsidRDefault="00DF2D12" w:rsidP="00DF2D12">
            <w:pPr>
              <w:pStyle w:val="prastasiniatinklio"/>
              <w:spacing w:before="0" w:beforeAutospacing="0" w:after="0" w:afterAutospacing="0"/>
              <w:rPr>
                <w:lang w:val="lt-LT"/>
              </w:rPr>
            </w:pPr>
            <w:r w:rsidRPr="00006DC9">
              <w:rPr>
                <w:lang w:val="lt-LT"/>
              </w:rPr>
              <w:t>Laidos įvairiomis bendrojoje programoje nagrinėjamomis temomis.</w:t>
            </w:r>
          </w:p>
        </w:tc>
        <w:tc>
          <w:tcPr>
            <w:tcW w:w="3250" w:type="dxa"/>
            <w:tcMar>
              <w:top w:w="80" w:type="dxa"/>
              <w:left w:w="80" w:type="dxa"/>
              <w:bottom w:w="80" w:type="dxa"/>
              <w:right w:w="80" w:type="dxa"/>
            </w:tcMar>
            <w:hideMark/>
          </w:tcPr>
          <w:p w14:paraId="70C5B95E" w14:textId="77777777" w:rsidR="00DF2D12" w:rsidRPr="00006DC9" w:rsidRDefault="00DF2D12">
            <w:pPr>
              <w:pStyle w:val="prastasiniatinklio"/>
              <w:spacing w:before="0" w:beforeAutospacing="0" w:after="0" w:afterAutospacing="0"/>
              <w:rPr>
                <w:lang w:val="lt-LT"/>
              </w:rPr>
            </w:pPr>
            <w:hyperlink r:id="rId625" w:history="1">
              <w:r w:rsidRPr="00006DC9">
                <w:rPr>
                  <w:rStyle w:val="Hipersaitas"/>
                  <w:rFonts w:eastAsiaTheme="majorEastAsia"/>
                  <w:lang w:val="lt-LT"/>
                </w:rPr>
                <w:t xml:space="preserve">http://mokslosriuba.lt/kartumesgalime/laidos/ </w:t>
              </w:r>
            </w:hyperlink>
          </w:p>
        </w:tc>
      </w:tr>
      <w:tr w:rsidR="00DF2D12" w:rsidRPr="00006DC9" w14:paraId="2D2452B7" w14:textId="77777777" w:rsidTr="002315C2">
        <w:tc>
          <w:tcPr>
            <w:tcW w:w="557" w:type="dxa"/>
            <w:tcMar>
              <w:top w:w="80" w:type="dxa"/>
              <w:left w:w="80" w:type="dxa"/>
              <w:bottom w:w="80" w:type="dxa"/>
              <w:right w:w="80" w:type="dxa"/>
            </w:tcMar>
            <w:hideMark/>
          </w:tcPr>
          <w:p w14:paraId="02736B31" w14:textId="77777777" w:rsidR="00DF2D12" w:rsidRPr="00006DC9" w:rsidRDefault="00DF2D12">
            <w:pPr>
              <w:pStyle w:val="prastasiniatinklio"/>
              <w:spacing w:before="0" w:beforeAutospacing="0" w:after="0" w:afterAutospacing="0"/>
              <w:jc w:val="center"/>
              <w:rPr>
                <w:lang w:val="lt-LT"/>
              </w:rPr>
            </w:pPr>
            <w:r w:rsidRPr="00006DC9">
              <w:rPr>
                <w:lang w:val="lt-LT"/>
              </w:rPr>
              <w:t>10.</w:t>
            </w:r>
          </w:p>
        </w:tc>
        <w:tc>
          <w:tcPr>
            <w:tcW w:w="1985" w:type="dxa"/>
            <w:tcMar>
              <w:top w:w="80" w:type="dxa"/>
              <w:left w:w="80" w:type="dxa"/>
              <w:bottom w:w="80" w:type="dxa"/>
              <w:right w:w="80" w:type="dxa"/>
            </w:tcMar>
            <w:hideMark/>
          </w:tcPr>
          <w:p w14:paraId="20E3E5A2" w14:textId="77777777" w:rsidR="00DF2D12" w:rsidRPr="00006DC9" w:rsidRDefault="00DF2D12">
            <w:pPr>
              <w:pStyle w:val="prastasiniatinklio"/>
              <w:spacing w:before="0" w:beforeAutospacing="0" w:after="0" w:afterAutospacing="0"/>
              <w:rPr>
                <w:lang w:val="lt-LT"/>
              </w:rPr>
            </w:pPr>
            <w:r w:rsidRPr="00006DC9">
              <w:rPr>
                <w:lang w:val="lt-LT"/>
              </w:rPr>
              <w:t>Mozaik education</w:t>
            </w:r>
          </w:p>
        </w:tc>
        <w:tc>
          <w:tcPr>
            <w:tcW w:w="4394" w:type="dxa"/>
            <w:tcMar>
              <w:top w:w="80" w:type="dxa"/>
              <w:left w:w="80" w:type="dxa"/>
              <w:bottom w:w="80" w:type="dxa"/>
              <w:right w:w="80" w:type="dxa"/>
            </w:tcMar>
            <w:hideMark/>
          </w:tcPr>
          <w:p w14:paraId="61ED3F7C" w14:textId="77777777" w:rsidR="00DF2D12" w:rsidRPr="00006DC9" w:rsidRDefault="00DF2D12">
            <w:pPr>
              <w:pStyle w:val="prastasiniatinklio"/>
              <w:spacing w:before="0" w:beforeAutospacing="0" w:after="0" w:afterAutospacing="0"/>
              <w:rPr>
                <w:lang w:val="lt-LT"/>
              </w:rPr>
            </w:pPr>
            <w:r w:rsidRPr="00006DC9">
              <w:rPr>
                <w:lang w:val="lt-LT"/>
              </w:rPr>
              <w:t>Interneto svetainė, kurioje rasite 3D animuotus vaizdus, vaizdo įrašus, įrankius ir daug kitos mokymuisi naudingos medžiagos. Būtina registracija, prisiregistravus galima nemokamai atverti 5 objektus per savaitę, pasirinkti lietuvių kalbą. Neribotam naudojimui būtina įsigyti prenumeratą.</w:t>
            </w:r>
          </w:p>
        </w:tc>
        <w:tc>
          <w:tcPr>
            <w:tcW w:w="3250" w:type="dxa"/>
            <w:tcMar>
              <w:top w:w="80" w:type="dxa"/>
              <w:left w:w="80" w:type="dxa"/>
              <w:bottom w:w="80" w:type="dxa"/>
              <w:right w:w="80" w:type="dxa"/>
            </w:tcMar>
            <w:hideMark/>
          </w:tcPr>
          <w:p w14:paraId="65A95B66" w14:textId="77777777" w:rsidR="00DF2D12" w:rsidRPr="00006DC9" w:rsidRDefault="00DF2D12">
            <w:pPr>
              <w:pStyle w:val="prastasiniatinklio"/>
              <w:spacing w:before="0" w:beforeAutospacing="0" w:after="0" w:afterAutospacing="0"/>
              <w:rPr>
                <w:lang w:val="lt-LT"/>
              </w:rPr>
            </w:pPr>
            <w:hyperlink r:id="rId626" w:history="1">
              <w:r w:rsidRPr="00006DC9">
                <w:rPr>
                  <w:rStyle w:val="Hipersaitas"/>
                  <w:rFonts w:eastAsiaTheme="majorEastAsia"/>
                  <w:lang w:val="lt-LT"/>
                </w:rPr>
                <w:t xml:space="preserve">https://www.mozaweb.com/lt/lexikon.php?cmd=getlist&amp;let=3D&amp;sid=FIZ </w:t>
              </w:r>
            </w:hyperlink>
          </w:p>
        </w:tc>
      </w:tr>
    </w:tbl>
    <w:p w14:paraId="0819D2B0" w14:textId="6022DA5D" w:rsidR="006B7511" w:rsidRPr="00006DC9" w:rsidRDefault="006B7511" w:rsidP="00267D39">
      <w:pPr>
        <w:pStyle w:val="Antrat2"/>
        <w:spacing w:after="120" w:line="240" w:lineRule="auto"/>
        <w:rPr>
          <w:rFonts w:ascii="Times New Roman" w:hAnsi="Times New Roman" w:cs="Times New Roman"/>
          <w:color w:val="auto"/>
        </w:rPr>
      </w:pPr>
      <w:bookmarkStart w:id="38" w:name="_Toc174459233"/>
      <w:r w:rsidRPr="00006DC9">
        <w:rPr>
          <w:rFonts w:ascii="Times New Roman" w:hAnsi="Times New Roman" w:cs="Times New Roman"/>
          <w:color w:val="auto"/>
        </w:rPr>
        <w:t>7 klasė</w:t>
      </w:r>
      <w:bookmarkEnd w:id="38"/>
    </w:p>
    <w:tbl>
      <w:tblPr>
        <w:tblW w:w="10211" w:type="dxa"/>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72"/>
        <w:gridCol w:w="1985"/>
        <w:gridCol w:w="4394"/>
        <w:gridCol w:w="3260"/>
      </w:tblGrid>
      <w:tr w:rsidR="00BC3AF0" w:rsidRPr="00006DC9" w14:paraId="238B7342" w14:textId="77777777" w:rsidTr="002315C2">
        <w:tc>
          <w:tcPr>
            <w:tcW w:w="572" w:type="dxa"/>
            <w:tcMar>
              <w:top w:w="28" w:type="dxa"/>
              <w:left w:w="57" w:type="dxa"/>
              <w:bottom w:w="28" w:type="dxa"/>
              <w:right w:w="57" w:type="dxa"/>
            </w:tcMar>
            <w:hideMark/>
          </w:tcPr>
          <w:p w14:paraId="49B4896C" w14:textId="3BD6D56B" w:rsidR="00BC3AF0" w:rsidRPr="00006DC9" w:rsidRDefault="00BC3AF0" w:rsidP="00267D39">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Nr.</w:t>
            </w:r>
            <w:r w:rsidRPr="00006DC9">
              <w:rPr>
                <w:rFonts w:ascii="Times New Roman" w:eastAsia="Times New Roman" w:hAnsi="Times New Roman" w:cs="Times New Roman"/>
                <w:sz w:val="24"/>
                <w:szCs w:val="24"/>
                <w:lang w:eastAsia="lt-LT"/>
              </w:rPr>
              <w:t xml:space="preserve"> </w:t>
            </w:r>
          </w:p>
        </w:tc>
        <w:tc>
          <w:tcPr>
            <w:tcW w:w="1985" w:type="dxa"/>
            <w:tcMar>
              <w:top w:w="28" w:type="dxa"/>
              <w:left w:w="57" w:type="dxa"/>
              <w:bottom w:w="28" w:type="dxa"/>
              <w:right w:w="57" w:type="dxa"/>
            </w:tcMar>
            <w:hideMark/>
          </w:tcPr>
          <w:p w14:paraId="25CA7E90" w14:textId="22BD7533" w:rsidR="00BC3AF0" w:rsidRPr="00006DC9" w:rsidRDefault="00BC3AF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Pavadinimas</w:t>
            </w:r>
            <w:r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64662A09" w14:textId="36BA72DF" w:rsidR="00BC3AF0" w:rsidRPr="00006DC9" w:rsidRDefault="00BC3AF0"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Trumpa anotacija</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3E677F4D" w14:textId="02041C84" w:rsidR="00BC3AF0" w:rsidRPr="00006DC9" w:rsidRDefault="00BC3AF0"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Nuoroda</w:t>
            </w:r>
            <w:r w:rsidRPr="00006DC9">
              <w:rPr>
                <w:rFonts w:ascii="Times New Roman" w:eastAsia="Times New Roman" w:hAnsi="Times New Roman" w:cs="Times New Roman"/>
                <w:sz w:val="24"/>
                <w:szCs w:val="24"/>
                <w:lang w:eastAsia="lt-LT"/>
              </w:rPr>
              <w:t xml:space="preserve"> </w:t>
            </w:r>
          </w:p>
        </w:tc>
      </w:tr>
      <w:tr w:rsidR="00BC3AF0" w:rsidRPr="00006DC9" w14:paraId="70CF1E06" w14:textId="77777777" w:rsidTr="002315C2">
        <w:tc>
          <w:tcPr>
            <w:tcW w:w="10211" w:type="dxa"/>
            <w:gridSpan w:val="4"/>
            <w:tcMar>
              <w:top w:w="28" w:type="dxa"/>
              <w:left w:w="57" w:type="dxa"/>
              <w:bottom w:w="28" w:type="dxa"/>
              <w:right w:w="57" w:type="dxa"/>
            </w:tcMar>
          </w:tcPr>
          <w:p w14:paraId="2880D098" w14:textId="582EF5F7" w:rsidR="00BC3AF0" w:rsidRPr="00006DC9" w:rsidRDefault="00162CAA" w:rsidP="00B53E47">
            <w:pPr>
              <w:spacing w:after="0" w:line="240" w:lineRule="auto"/>
              <w:textAlignment w:val="baseline"/>
            </w:pPr>
            <w:r w:rsidRPr="00006DC9">
              <w:rPr>
                <w:rFonts w:ascii="Times New Roman" w:eastAsia="Times New Roman" w:hAnsi="Times New Roman" w:cs="Times New Roman"/>
                <w:b/>
                <w:bCs/>
                <w:sz w:val="24"/>
                <w:szCs w:val="24"/>
                <w:lang w:eastAsia="lt-LT"/>
              </w:rPr>
              <w:t>26.</w:t>
            </w:r>
            <w:r w:rsidR="00BC3AF0" w:rsidRPr="00006DC9">
              <w:rPr>
                <w:rFonts w:ascii="Times New Roman" w:eastAsia="Times New Roman" w:hAnsi="Times New Roman" w:cs="Times New Roman"/>
                <w:b/>
                <w:bCs/>
                <w:sz w:val="24"/>
                <w:szCs w:val="24"/>
                <w:lang w:eastAsia="lt-LT"/>
              </w:rPr>
              <w:t>1.1. Garsas</w:t>
            </w:r>
          </w:p>
        </w:tc>
      </w:tr>
      <w:tr w:rsidR="00A14DAA" w:rsidRPr="00006DC9" w14:paraId="6711D270" w14:textId="77777777" w:rsidTr="002315C2">
        <w:trPr>
          <w:trHeight w:val="787"/>
        </w:trPr>
        <w:tc>
          <w:tcPr>
            <w:tcW w:w="572" w:type="dxa"/>
            <w:tcMar>
              <w:top w:w="28" w:type="dxa"/>
              <w:left w:w="57" w:type="dxa"/>
              <w:bottom w:w="28" w:type="dxa"/>
              <w:right w:w="57" w:type="dxa"/>
            </w:tcMar>
          </w:tcPr>
          <w:p w14:paraId="387E85F2" w14:textId="265C0371" w:rsidR="00A14DAA" w:rsidRPr="00006DC9"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A14DAA"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431C07B4" w14:textId="1F566435" w:rsidR="00A14DAA" w:rsidRPr="00006DC9"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Amazing Water &amp; Sound Experiment</w:t>
            </w:r>
          </w:p>
        </w:tc>
        <w:tc>
          <w:tcPr>
            <w:tcW w:w="4394" w:type="dxa"/>
            <w:tcMar>
              <w:top w:w="28" w:type="dxa"/>
              <w:left w:w="57" w:type="dxa"/>
              <w:bottom w:w="28" w:type="dxa"/>
              <w:right w:w="57" w:type="dxa"/>
            </w:tcMar>
          </w:tcPr>
          <w:p w14:paraId="25604C40" w14:textId="19C0236E" w:rsidR="00A14DAA" w:rsidRPr="00006DC9"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medžiaga, kurioje rodomi garso sklidimo ypatumai: keičiant garso dažnį keičiasi vandens srovės forma</w:t>
            </w:r>
            <w:r w:rsidR="006A4C15"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7A59EE24" w14:textId="2589CC14" w:rsidR="00A14DAA" w:rsidRPr="00006DC9" w:rsidRDefault="00A14DAA" w:rsidP="0012206E">
            <w:pPr>
              <w:spacing w:after="0" w:line="240" w:lineRule="auto"/>
              <w:textAlignment w:val="baseline"/>
            </w:pPr>
            <w:hyperlink r:id="rId627" w:tgtFrame="_blank" w:history="1">
              <w:r w:rsidRPr="00006DC9">
                <w:rPr>
                  <w:rFonts w:ascii="Times New Roman" w:eastAsia="Times New Roman" w:hAnsi="Times New Roman" w:cs="Times New Roman"/>
                  <w:color w:val="0000FF"/>
                  <w:sz w:val="24"/>
                  <w:szCs w:val="24"/>
                  <w:u w:val="single"/>
                  <w:lang w:eastAsia="lt-LT"/>
                </w:rPr>
                <w:t>Amazing Water &amp; Sound Experiment #2</w:t>
              </w:r>
            </w:hyperlink>
          </w:p>
        </w:tc>
      </w:tr>
      <w:tr w:rsidR="00A14DAA" w:rsidRPr="00006DC9" w14:paraId="70BA4EA8" w14:textId="77777777" w:rsidTr="002315C2">
        <w:tc>
          <w:tcPr>
            <w:tcW w:w="572" w:type="dxa"/>
            <w:tcMar>
              <w:top w:w="28" w:type="dxa"/>
              <w:left w:w="57" w:type="dxa"/>
              <w:bottom w:w="28" w:type="dxa"/>
              <w:right w:w="57" w:type="dxa"/>
            </w:tcMar>
          </w:tcPr>
          <w:p w14:paraId="6AE62190" w14:textId="51144321" w:rsidR="00A14DAA" w:rsidRPr="00006DC9"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A14DAA"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094E4DD0" w14:textId="442C629A" w:rsidR="00A14DAA" w:rsidRPr="00006DC9"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8 CRAZY experiments with SOUND!</w:t>
            </w:r>
          </w:p>
        </w:tc>
        <w:tc>
          <w:tcPr>
            <w:tcW w:w="4394" w:type="dxa"/>
            <w:tcMar>
              <w:top w:w="28" w:type="dxa"/>
              <w:left w:w="57" w:type="dxa"/>
              <w:bottom w:w="28" w:type="dxa"/>
              <w:right w:w="57" w:type="dxa"/>
            </w:tcMar>
          </w:tcPr>
          <w:p w14:paraId="1C0BECA5" w14:textId="2F9AFD14" w:rsidR="00A14DAA" w:rsidRPr="00006DC9"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medžiaga, kurioje rodomi eksperimentai ir demonstruojamas garso rezonanso poveikis įvairiems kūnams</w:t>
            </w:r>
            <w:r w:rsidR="006A4C15"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108245BE" w14:textId="339952B6" w:rsidR="00A14DAA" w:rsidRPr="00006DC9" w:rsidRDefault="00A14DAA" w:rsidP="00B53E47">
            <w:pPr>
              <w:spacing w:after="0" w:line="240" w:lineRule="auto"/>
              <w:textAlignment w:val="baseline"/>
            </w:pPr>
            <w:hyperlink r:id="rId628" w:tgtFrame="_blank" w:history="1">
              <w:r w:rsidRPr="00006DC9">
                <w:rPr>
                  <w:rFonts w:ascii="Times New Roman" w:eastAsia="Times New Roman" w:hAnsi="Times New Roman" w:cs="Times New Roman"/>
                  <w:color w:val="0000FF"/>
                  <w:sz w:val="24"/>
                  <w:szCs w:val="24"/>
                  <w:u w:val="single"/>
                  <w:lang w:eastAsia="lt-LT"/>
                </w:rPr>
                <w:t>8 CRAZY experiments with SOUND!</w:t>
              </w:r>
            </w:hyperlink>
            <w:r w:rsidRPr="00006DC9">
              <w:rPr>
                <w:rFonts w:ascii="Times New Roman" w:eastAsia="Times New Roman" w:hAnsi="Times New Roman" w:cs="Times New Roman"/>
                <w:color w:val="0000FF"/>
                <w:sz w:val="24"/>
                <w:szCs w:val="24"/>
                <w:u w:val="single"/>
                <w:lang w:eastAsia="lt-LT"/>
              </w:rPr>
              <w:t>.</w:t>
            </w:r>
            <w:r w:rsidRPr="00006DC9">
              <w:rPr>
                <w:rFonts w:ascii="Times New Roman" w:eastAsia="Times New Roman" w:hAnsi="Times New Roman" w:cs="Times New Roman"/>
                <w:color w:val="0000FF"/>
                <w:sz w:val="24"/>
                <w:szCs w:val="24"/>
                <w:lang w:eastAsia="lt-LT"/>
              </w:rPr>
              <w:t xml:space="preserve"> </w:t>
            </w:r>
          </w:p>
        </w:tc>
      </w:tr>
      <w:tr w:rsidR="00A14DAA" w:rsidRPr="00006DC9" w14:paraId="2D4856C5" w14:textId="77777777" w:rsidTr="002315C2">
        <w:tc>
          <w:tcPr>
            <w:tcW w:w="572" w:type="dxa"/>
            <w:tcMar>
              <w:top w:w="28" w:type="dxa"/>
              <w:left w:w="57" w:type="dxa"/>
              <w:bottom w:w="28" w:type="dxa"/>
              <w:right w:w="57" w:type="dxa"/>
            </w:tcMar>
          </w:tcPr>
          <w:p w14:paraId="726753B6" w14:textId="5DC0167F" w:rsidR="00A14DAA" w:rsidRPr="00006DC9"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3</w:t>
            </w:r>
            <w:r w:rsidR="00A14DAA"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7A915F9A" w14:textId="682E491D" w:rsidR="00A14DAA" w:rsidRPr="00006DC9"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GCSE Physics - Ultrasound</w:t>
            </w:r>
          </w:p>
        </w:tc>
        <w:tc>
          <w:tcPr>
            <w:tcW w:w="4394" w:type="dxa"/>
            <w:tcMar>
              <w:top w:w="28" w:type="dxa"/>
              <w:left w:w="57" w:type="dxa"/>
              <w:bottom w:w="28" w:type="dxa"/>
              <w:right w:w="57" w:type="dxa"/>
            </w:tcMar>
          </w:tcPr>
          <w:p w14:paraId="360D834B" w14:textId="282DDE90" w:rsidR="00A14DAA" w:rsidRPr="00006DC9" w:rsidRDefault="00A14D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medžiaga, kurioje aptariamas, kaip galima generuoti ultragarsą, naudoti skenavimui, produktų kokybei patikrinti pramonėje, kaip laivai ir povandeniniai laivai naudoja sonarą atstumui matuoti</w:t>
            </w:r>
            <w:r w:rsidR="006A4C15"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3F72AC4A" w14:textId="4F3A28CF" w:rsidR="00A14DAA" w:rsidRPr="00006DC9" w:rsidRDefault="00A14DAA" w:rsidP="00B53E47">
            <w:pPr>
              <w:spacing w:after="0" w:line="240" w:lineRule="auto"/>
              <w:textAlignment w:val="baseline"/>
            </w:pPr>
            <w:hyperlink r:id="rId629" w:tgtFrame="_blank" w:history="1">
              <w:r w:rsidRPr="00006DC9">
                <w:rPr>
                  <w:rFonts w:ascii="Times New Roman" w:eastAsia="Times New Roman" w:hAnsi="Times New Roman" w:cs="Times New Roman"/>
                  <w:color w:val="0000FF"/>
                  <w:sz w:val="24"/>
                  <w:szCs w:val="24"/>
                  <w:u w:val="single"/>
                  <w:lang w:eastAsia="lt-LT"/>
                </w:rPr>
                <w:t>GCSE Physics - Ultrasound #74</w:t>
              </w:r>
            </w:hyperlink>
            <w:r w:rsidRPr="00006DC9">
              <w:rPr>
                <w:rFonts w:ascii="Times New Roman" w:eastAsia="Times New Roman" w:hAnsi="Times New Roman" w:cs="Times New Roman"/>
                <w:color w:val="0000FF"/>
                <w:sz w:val="24"/>
                <w:szCs w:val="24"/>
                <w:u w:val="single"/>
                <w:lang w:eastAsia="lt-LT"/>
              </w:rPr>
              <w:t>.</w:t>
            </w:r>
            <w:r w:rsidR="00162CAA" w:rsidRPr="00006DC9">
              <w:rPr>
                <w:rFonts w:ascii="Times New Roman" w:eastAsia="Times New Roman" w:hAnsi="Times New Roman" w:cs="Times New Roman"/>
                <w:sz w:val="24"/>
                <w:szCs w:val="24"/>
                <w:lang w:eastAsia="lt-LT"/>
              </w:rPr>
              <w:t xml:space="preserve"> </w:t>
            </w:r>
          </w:p>
        </w:tc>
      </w:tr>
      <w:tr w:rsidR="00BC3AF0" w:rsidRPr="00006DC9" w14:paraId="6F67B4C1" w14:textId="77777777" w:rsidTr="002315C2">
        <w:tc>
          <w:tcPr>
            <w:tcW w:w="10211" w:type="dxa"/>
            <w:gridSpan w:val="4"/>
            <w:tcMar>
              <w:top w:w="28" w:type="dxa"/>
              <w:left w:w="57" w:type="dxa"/>
              <w:bottom w:w="28" w:type="dxa"/>
              <w:right w:w="57" w:type="dxa"/>
            </w:tcMar>
            <w:hideMark/>
          </w:tcPr>
          <w:p w14:paraId="2097821F" w14:textId="79A2D84B" w:rsidR="00BC3AF0" w:rsidRPr="00006DC9" w:rsidRDefault="00162C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26.</w:t>
            </w:r>
            <w:r w:rsidR="00BC3AF0" w:rsidRPr="00006DC9">
              <w:rPr>
                <w:rFonts w:ascii="Times New Roman" w:eastAsia="Times New Roman" w:hAnsi="Times New Roman" w:cs="Times New Roman"/>
                <w:b/>
                <w:bCs/>
                <w:sz w:val="24"/>
                <w:szCs w:val="24"/>
                <w:lang w:eastAsia="lt-LT"/>
              </w:rPr>
              <w:t>2.1. Šviesos reiškiniai</w:t>
            </w:r>
            <w:r w:rsidRPr="00006DC9">
              <w:rPr>
                <w:rFonts w:ascii="Times New Roman" w:eastAsia="Times New Roman" w:hAnsi="Times New Roman" w:cs="Times New Roman"/>
                <w:b/>
                <w:bCs/>
                <w:sz w:val="24"/>
                <w:szCs w:val="24"/>
                <w:lang w:eastAsia="lt-LT"/>
              </w:rPr>
              <w:t xml:space="preserve"> </w:t>
            </w:r>
          </w:p>
        </w:tc>
      </w:tr>
      <w:tr w:rsidR="00BC3AF0" w:rsidRPr="00006DC9" w14:paraId="59E67B53" w14:textId="77777777" w:rsidTr="002315C2">
        <w:tc>
          <w:tcPr>
            <w:tcW w:w="572" w:type="dxa"/>
            <w:tcMar>
              <w:top w:w="28" w:type="dxa"/>
              <w:left w:w="57" w:type="dxa"/>
              <w:bottom w:w="28" w:type="dxa"/>
              <w:right w:w="57" w:type="dxa"/>
            </w:tcMar>
            <w:hideMark/>
          </w:tcPr>
          <w:p w14:paraId="788E339D" w14:textId="004A1B68" w:rsidR="00BC3AF0" w:rsidRPr="00006DC9"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4.</w:t>
            </w:r>
          </w:p>
        </w:tc>
        <w:tc>
          <w:tcPr>
            <w:tcW w:w="1985" w:type="dxa"/>
            <w:tcMar>
              <w:top w:w="28" w:type="dxa"/>
              <w:left w:w="57" w:type="dxa"/>
              <w:bottom w:w="28" w:type="dxa"/>
              <w:right w:w="57" w:type="dxa"/>
            </w:tcMar>
            <w:hideMark/>
          </w:tcPr>
          <w:p w14:paraId="14F3FD6D" w14:textId="08FFD0C8"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Reflection and refraction of colored light in water air surface 2, varying incidence angle</w:t>
            </w:r>
          </w:p>
        </w:tc>
        <w:tc>
          <w:tcPr>
            <w:tcW w:w="4394" w:type="dxa"/>
            <w:tcMar>
              <w:top w:w="28" w:type="dxa"/>
              <w:left w:w="57" w:type="dxa"/>
              <w:bottom w:w="28" w:type="dxa"/>
              <w:right w:w="57" w:type="dxa"/>
            </w:tcMar>
            <w:hideMark/>
          </w:tcPr>
          <w:p w14:paraId="6F4DF765" w14:textId="142DAF5D" w:rsidR="00BC3AF0" w:rsidRPr="00006DC9" w:rsidRDefault="0012206E" w:rsidP="0012206E">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w:t>
            </w:r>
            <w:r w:rsidR="00BC3AF0" w:rsidRPr="00006DC9">
              <w:rPr>
                <w:rFonts w:ascii="Times New Roman" w:eastAsia="Times New Roman" w:hAnsi="Times New Roman" w:cs="Times New Roman"/>
                <w:sz w:val="24"/>
                <w:szCs w:val="24"/>
                <w:lang w:eastAsia="lt-LT"/>
              </w:rPr>
              <w:t>isiškojo atspindžio susidarym</w:t>
            </w:r>
            <w:r w:rsidRPr="00006DC9">
              <w:rPr>
                <w:rFonts w:ascii="Times New Roman" w:eastAsia="Times New Roman" w:hAnsi="Times New Roman" w:cs="Times New Roman"/>
                <w:sz w:val="24"/>
                <w:szCs w:val="24"/>
                <w:lang w:eastAsia="lt-LT"/>
              </w:rPr>
              <w:t>o</w:t>
            </w:r>
            <w:r w:rsidR="00BC3AF0" w:rsidRPr="00006DC9">
              <w:rPr>
                <w:rFonts w:ascii="Times New Roman" w:eastAsia="Times New Roman" w:hAnsi="Times New Roman" w:cs="Times New Roman"/>
                <w:sz w:val="24"/>
                <w:szCs w:val="24"/>
                <w:lang w:eastAsia="lt-LT"/>
              </w:rPr>
              <w:t xml:space="preserve"> šviesai sklindant iš vandens į orą</w:t>
            </w:r>
            <w:r w:rsidRPr="00006DC9">
              <w:rPr>
                <w:rFonts w:ascii="Times New Roman" w:eastAsia="Times New Roman" w:hAnsi="Times New Roman" w:cs="Times New Roman"/>
                <w:sz w:val="24"/>
                <w:szCs w:val="24"/>
                <w:lang w:eastAsia="lt-LT"/>
              </w:rPr>
              <w:t xml:space="preserve"> demonstracijos vaizdo įrašas</w:t>
            </w:r>
            <w:r w:rsidR="006A4C15" w:rsidRPr="00006DC9">
              <w:rPr>
                <w:rFonts w:ascii="Times New Roman" w:eastAsia="Times New Roman" w:hAnsi="Times New Roman" w:cs="Times New Roman"/>
                <w:sz w:val="24"/>
                <w:szCs w:val="24"/>
                <w:lang w:eastAsia="lt-LT"/>
              </w:rPr>
              <w:t>.</w:t>
            </w:r>
            <w:r w:rsidR="00BC3AF0"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1D18C266" w14:textId="3DD6B560"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hyperlink r:id="rId630" w:tgtFrame="_blank" w:history="1">
              <w:r w:rsidRPr="00006DC9">
                <w:rPr>
                  <w:rFonts w:ascii="Times New Roman" w:eastAsia="Times New Roman" w:hAnsi="Times New Roman" w:cs="Times New Roman"/>
                  <w:color w:val="0000FF"/>
                  <w:sz w:val="24"/>
                  <w:szCs w:val="24"/>
                  <w:u w:val="single"/>
                  <w:lang w:eastAsia="lt-LT"/>
                </w:rPr>
                <w:t>Reflection</w:t>
              </w:r>
              <w:r w:rsidR="00162CAA" w:rsidRPr="00006DC9">
                <w:rPr>
                  <w:rFonts w:ascii="Times New Roman" w:eastAsia="Times New Roman" w:hAnsi="Times New Roman" w:cs="Times New Roman"/>
                  <w:color w:val="0000FF"/>
                  <w:sz w:val="24"/>
                  <w:szCs w:val="24"/>
                  <w:u w:val="single"/>
                  <w:lang w:eastAsia="lt-LT"/>
                </w:rPr>
                <w:t xml:space="preserve"> </w:t>
              </w:r>
              <w:r w:rsidRPr="00006DC9">
                <w:rPr>
                  <w:rFonts w:ascii="Times New Roman" w:eastAsia="Times New Roman" w:hAnsi="Times New Roman" w:cs="Times New Roman"/>
                  <w:color w:val="0000FF"/>
                  <w:sz w:val="24"/>
                  <w:szCs w:val="24"/>
                  <w:u w:val="single"/>
                  <w:lang w:eastAsia="lt-LT"/>
                </w:rPr>
                <w:t>and refraction of colored light in water air surface 2, varying incidence angle</w:t>
              </w:r>
            </w:hyperlink>
            <w:r w:rsidR="00162CAA" w:rsidRPr="00006DC9">
              <w:rPr>
                <w:rFonts w:ascii="Times New Roman" w:eastAsia="Times New Roman" w:hAnsi="Times New Roman" w:cs="Times New Roman"/>
                <w:color w:val="0000FF"/>
                <w:sz w:val="24"/>
                <w:szCs w:val="24"/>
                <w:lang w:eastAsia="lt-LT"/>
              </w:rPr>
              <w:t xml:space="preserve"> </w:t>
            </w:r>
          </w:p>
        </w:tc>
      </w:tr>
      <w:tr w:rsidR="00BC3AF0" w:rsidRPr="00006DC9" w14:paraId="78EB85BC" w14:textId="77777777" w:rsidTr="002315C2">
        <w:tc>
          <w:tcPr>
            <w:tcW w:w="572" w:type="dxa"/>
            <w:tcMar>
              <w:top w:w="28" w:type="dxa"/>
              <w:left w:w="57" w:type="dxa"/>
              <w:bottom w:w="28" w:type="dxa"/>
              <w:right w:w="57" w:type="dxa"/>
            </w:tcMar>
            <w:hideMark/>
          </w:tcPr>
          <w:p w14:paraId="7A1608CC" w14:textId="2E62B47C" w:rsidR="00BC3AF0" w:rsidRPr="00006DC9"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5.</w:t>
            </w:r>
          </w:p>
        </w:tc>
        <w:tc>
          <w:tcPr>
            <w:tcW w:w="1985" w:type="dxa"/>
            <w:tcMar>
              <w:top w:w="28" w:type="dxa"/>
              <w:left w:w="57" w:type="dxa"/>
              <w:bottom w:w="28" w:type="dxa"/>
              <w:right w:w="57" w:type="dxa"/>
            </w:tcMar>
            <w:hideMark/>
          </w:tcPr>
          <w:p w14:paraId="770AB4D0" w14:textId="74474B4B"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Fotonika </w:t>
            </w:r>
          </w:p>
        </w:tc>
        <w:tc>
          <w:tcPr>
            <w:tcW w:w="4394" w:type="dxa"/>
            <w:tcMar>
              <w:top w:w="28" w:type="dxa"/>
              <w:left w:w="57" w:type="dxa"/>
              <w:bottom w:w="28" w:type="dxa"/>
              <w:right w:w="57" w:type="dxa"/>
            </w:tcMar>
            <w:hideMark/>
          </w:tcPr>
          <w:p w14:paraId="70C7759D" w14:textId="41D7DCA6"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paprastai ir įdomiai pasakojama apie informacijos perdavimą šviesolaidžiais</w:t>
            </w:r>
            <w:r w:rsidR="006A4C15"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2EF7F129" w14:textId="151CE333"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hyperlink r:id="rId631" w:tgtFrame="_blank" w:history="1">
              <w:r w:rsidRPr="00006DC9">
                <w:rPr>
                  <w:rFonts w:ascii="Times New Roman" w:eastAsia="Times New Roman" w:hAnsi="Times New Roman" w:cs="Times New Roman"/>
                  <w:color w:val="0000FF"/>
                  <w:sz w:val="24"/>
                  <w:szCs w:val="24"/>
                  <w:u w:val="single"/>
                  <w:lang w:eastAsia="lt-LT"/>
                </w:rPr>
                <w:t>Fizika prie kavos: Fotonika</w:t>
              </w:r>
            </w:hyperlink>
            <w:r w:rsidRPr="00006DC9">
              <w:rPr>
                <w:rFonts w:ascii="Times New Roman" w:eastAsia="Times New Roman" w:hAnsi="Times New Roman" w:cs="Times New Roman"/>
                <w:sz w:val="24"/>
                <w:szCs w:val="24"/>
                <w:lang w:eastAsia="lt-LT"/>
              </w:rPr>
              <w:t xml:space="preserve"> </w:t>
            </w:r>
          </w:p>
        </w:tc>
      </w:tr>
      <w:tr w:rsidR="00BC3AF0" w:rsidRPr="00006DC9" w14:paraId="11E8FB2A" w14:textId="77777777" w:rsidTr="002315C2">
        <w:tc>
          <w:tcPr>
            <w:tcW w:w="572" w:type="dxa"/>
            <w:tcMar>
              <w:top w:w="28" w:type="dxa"/>
              <w:left w:w="57" w:type="dxa"/>
              <w:bottom w:w="28" w:type="dxa"/>
              <w:right w:w="57" w:type="dxa"/>
            </w:tcMar>
            <w:hideMark/>
          </w:tcPr>
          <w:p w14:paraId="7E768750" w14:textId="751BC2BA" w:rsidR="00BC3AF0" w:rsidRPr="00006DC9" w:rsidRDefault="00BC3AF0" w:rsidP="00BC3AF0">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6.</w:t>
            </w:r>
          </w:p>
        </w:tc>
        <w:tc>
          <w:tcPr>
            <w:tcW w:w="1985" w:type="dxa"/>
            <w:tcMar>
              <w:top w:w="28" w:type="dxa"/>
              <w:left w:w="57" w:type="dxa"/>
              <w:bottom w:w="28" w:type="dxa"/>
              <w:right w:w="57" w:type="dxa"/>
            </w:tcMar>
            <w:hideMark/>
          </w:tcPr>
          <w:p w14:paraId="5DA66D50" w14:textId="608BFDDB"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Total Internal Reflection</w:t>
            </w:r>
          </w:p>
        </w:tc>
        <w:tc>
          <w:tcPr>
            <w:tcW w:w="4394" w:type="dxa"/>
            <w:tcMar>
              <w:top w:w="28" w:type="dxa"/>
              <w:left w:w="57" w:type="dxa"/>
              <w:bottom w:w="28" w:type="dxa"/>
              <w:right w:w="57" w:type="dxa"/>
            </w:tcMar>
            <w:hideMark/>
          </w:tcPr>
          <w:p w14:paraId="54BC83D5" w14:textId="75BC61E4"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Demonstracija: visiškojo atspindžio susidarymas šv</w:t>
            </w:r>
            <w:r w:rsidR="006A4C15" w:rsidRPr="00006DC9">
              <w:rPr>
                <w:rFonts w:ascii="Times New Roman" w:eastAsia="Times New Roman" w:hAnsi="Times New Roman" w:cs="Times New Roman"/>
                <w:sz w:val="24"/>
                <w:szCs w:val="24"/>
                <w:lang w:eastAsia="lt-LT"/>
              </w:rPr>
              <w:t>iesai sklindant iš stiklo į orą.</w:t>
            </w:r>
          </w:p>
        </w:tc>
        <w:tc>
          <w:tcPr>
            <w:tcW w:w="3260" w:type="dxa"/>
            <w:tcMar>
              <w:top w:w="28" w:type="dxa"/>
              <w:left w:w="57" w:type="dxa"/>
              <w:bottom w:w="28" w:type="dxa"/>
              <w:right w:w="57" w:type="dxa"/>
            </w:tcMar>
            <w:hideMark/>
          </w:tcPr>
          <w:p w14:paraId="5F1A6030" w14:textId="132961F0"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hyperlink r:id="rId632" w:tgtFrame="_blank" w:history="1">
              <w:r w:rsidRPr="00006DC9">
                <w:rPr>
                  <w:rFonts w:ascii="Times New Roman" w:eastAsia="Times New Roman" w:hAnsi="Times New Roman" w:cs="Times New Roman"/>
                  <w:color w:val="0000FF"/>
                  <w:sz w:val="24"/>
                  <w:szCs w:val="24"/>
                  <w:u w:val="single"/>
                  <w:lang w:eastAsia="lt-LT"/>
                </w:rPr>
                <w:t>Total Internal Reflection</w:t>
              </w:r>
            </w:hyperlink>
            <w:r w:rsidR="00162CAA" w:rsidRPr="00006DC9">
              <w:rPr>
                <w:rFonts w:ascii="Times New Roman" w:eastAsia="Times New Roman" w:hAnsi="Times New Roman" w:cs="Times New Roman"/>
                <w:color w:val="0000FF"/>
                <w:sz w:val="24"/>
                <w:szCs w:val="24"/>
                <w:u w:val="single"/>
                <w:lang w:eastAsia="lt-LT"/>
              </w:rPr>
              <w:t xml:space="preserve"> </w:t>
            </w:r>
          </w:p>
        </w:tc>
      </w:tr>
      <w:tr w:rsidR="00BC3AF0" w:rsidRPr="00006DC9" w14:paraId="5E2196ED" w14:textId="77777777" w:rsidTr="002315C2">
        <w:tc>
          <w:tcPr>
            <w:tcW w:w="572" w:type="dxa"/>
            <w:tcMar>
              <w:top w:w="28" w:type="dxa"/>
              <w:left w:w="57" w:type="dxa"/>
              <w:bottom w:w="28" w:type="dxa"/>
              <w:right w:w="57" w:type="dxa"/>
            </w:tcMar>
            <w:hideMark/>
          </w:tcPr>
          <w:p w14:paraId="31F8390D" w14:textId="1D2956A9" w:rsidR="00BC3AF0" w:rsidRPr="00006DC9" w:rsidRDefault="00BC3AF0"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7.</w:t>
            </w:r>
          </w:p>
        </w:tc>
        <w:tc>
          <w:tcPr>
            <w:tcW w:w="1985" w:type="dxa"/>
            <w:tcMar>
              <w:top w:w="28" w:type="dxa"/>
              <w:left w:w="57" w:type="dxa"/>
              <w:bottom w:w="28" w:type="dxa"/>
              <w:right w:w="57" w:type="dxa"/>
            </w:tcMar>
            <w:hideMark/>
          </w:tcPr>
          <w:p w14:paraId="27B84EE4" w14:textId="32B52DAE"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Optical fiber cables, how do they work?</w:t>
            </w:r>
          </w:p>
        </w:tc>
        <w:tc>
          <w:tcPr>
            <w:tcW w:w="4394" w:type="dxa"/>
            <w:tcMar>
              <w:top w:w="28" w:type="dxa"/>
              <w:left w:w="57" w:type="dxa"/>
              <w:bottom w:w="28" w:type="dxa"/>
              <w:right w:w="57" w:type="dxa"/>
            </w:tcMar>
            <w:hideMark/>
          </w:tcPr>
          <w:p w14:paraId="64B751E6" w14:textId="6FB69943"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pasakojama apie šviesolaidžių taikymą.</w:t>
            </w:r>
          </w:p>
        </w:tc>
        <w:tc>
          <w:tcPr>
            <w:tcW w:w="3260" w:type="dxa"/>
            <w:tcMar>
              <w:top w:w="28" w:type="dxa"/>
              <w:left w:w="57" w:type="dxa"/>
              <w:bottom w:w="28" w:type="dxa"/>
              <w:right w:w="57" w:type="dxa"/>
            </w:tcMar>
            <w:hideMark/>
          </w:tcPr>
          <w:p w14:paraId="67CDD2EC" w14:textId="2F5D7193"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hyperlink r:id="rId633" w:tgtFrame="_blank" w:history="1">
              <w:r w:rsidRPr="00006DC9">
                <w:rPr>
                  <w:rFonts w:ascii="Times New Roman" w:eastAsia="Times New Roman" w:hAnsi="Times New Roman" w:cs="Times New Roman"/>
                  <w:color w:val="0000FF"/>
                  <w:sz w:val="24"/>
                  <w:szCs w:val="24"/>
                  <w:u w:val="single"/>
                  <w:lang w:eastAsia="lt-LT"/>
                </w:rPr>
                <w:t>Optical fiber cables, how do they work? | ICT #3</w:t>
              </w:r>
            </w:hyperlink>
            <w:r w:rsidR="00162CAA" w:rsidRPr="00006DC9">
              <w:rPr>
                <w:rFonts w:ascii="Times New Roman" w:eastAsia="Times New Roman" w:hAnsi="Times New Roman" w:cs="Times New Roman"/>
                <w:color w:val="0000FF"/>
                <w:sz w:val="24"/>
                <w:szCs w:val="24"/>
                <w:u w:val="single"/>
                <w:lang w:eastAsia="lt-LT"/>
              </w:rPr>
              <w:t xml:space="preserve"> </w:t>
            </w:r>
          </w:p>
        </w:tc>
      </w:tr>
      <w:tr w:rsidR="00474E6D" w:rsidRPr="00006DC9" w14:paraId="2F0462F6" w14:textId="77777777" w:rsidTr="002315C2">
        <w:tc>
          <w:tcPr>
            <w:tcW w:w="572" w:type="dxa"/>
            <w:tcMar>
              <w:top w:w="28" w:type="dxa"/>
              <w:left w:w="57" w:type="dxa"/>
              <w:bottom w:w="28" w:type="dxa"/>
              <w:right w:w="57" w:type="dxa"/>
            </w:tcMar>
            <w:hideMark/>
          </w:tcPr>
          <w:p w14:paraId="4E9FAE8C" w14:textId="4E8420D4" w:rsidR="00474E6D" w:rsidRPr="00006DC9" w:rsidRDefault="00EC4FF7" w:rsidP="00474E6D">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8</w:t>
            </w:r>
            <w:r w:rsidR="00474E6D"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hideMark/>
          </w:tcPr>
          <w:p w14:paraId="6FAD84F1" w14:textId="6975398C" w:rsidR="00474E6D" w:rsidRPr="00006DC9" w:rsidRDefault="00F726F3" w:rsidP="00474E6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sz w:val="24"/>
                <w:szCs w:val="24"/>
              </w:rPr>
              <w:t xml:space="preserve">Dėl Lietuvos higienos normos HN 21:2011 </w:t>
            </w:r>
            <w:r w:rsidRPr="00006DC9">
              <w:rPr>
                <w:rFonts w:ascii="Times New Roman" w:hAnsi="Times New Roman" w:cs="Times New Roman"/>
                <w:sz w:val="24"/>
                <w:szCs w:val="24"/>
              </w:rPr>
              <w:lastRenderedPageBreak/>
              <w:t>„Mokykla, vykdanti bendrojo ugdymo programas. Bendrieji sveikatos saugos reikalavimai“ patvirtinimo</w:t>
            </w:r>
          </w:p>
        </w:tc>
        <w:tc>
          <w:tcPr>
            <w:tcW w:w="4394" w:type="dxa"/>
            <w:tcMar>
              <w:top w:w="28" w:type="dxa"/>
              <w:left w:w="57" w:type="dxa"/>
              <w:bottom w:w="28" w:type="dxa"/>
              <w:right w:w="57" w:type="dxa"/>
            </w:tcMar>
            <w:hideMark/>
          </w:tcPr>
          <w:p w14:paraId="4E49EAB9" w14:textId="25EB0564" w:rsidR="00F726F3" w:rsidRPr="00006DC9" w:rsidRDefault="00474E6D" w:rsidP="00F726F3">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Galioja</w:t>
            </w:r>
            <w:r w:rsidR="00F726F3" w:rsidRPr="00006DC9">
              <w:rPr>
                <w:rFonts w:ascii="Times New Roman" w:eastAsia="Times New Roman" w:hAnsi="Times New Roman" w:cs="Times New Roman"/>
                <w:sz w:val="24"/>
                <w:szCs w:val="24"/>
                <w:lang w:eastAsia="lt-LT"/>
              </w:rPr>
              <w:t>nti suvestinė įsakymo redakcija</w:t>
            </w:r>
            <w:r w:rsidRPr="00006DC9">
              <w:rPr>
                <w:rFonts w:ascii="Times New Roman" w:eastAsia="Times New Roman" w:hAnsi="Times New Roman" w:cs="Times New Roman"/>
                <w:sz w:val="24"/>
                <w:szCs w:val="24"/>
                <w:lang w:eastAsia="lt-LT"/>
              </w:rPr>
              <w:t xml:space="preserve"> </w:t>
            </w:r>
            <w:r w:rsidR="00F726F3" w:rsidRPr="00006DC9">
              <w:rPr>
                <w:rFonts w:ascii="Times New Roman" w:eastAsia="Times New Roman" w:hAnsi="Times New Roman" w:cs="Times New Roman"/>
                <w:sz w:val="24"/>
                <w:szCs w:val="24"/>
                <w:lang w:eastAsia="lt-LT"/>
              </w:rPr>
              <w:t>nuo 2023-1</w:t>
            </w:r>
            <w:r w:rsidR="00751FFE">
              <w:rPr>
                <w:rFonts w:ascii="Times New Roman" w:eastAsia="Times New Roman" w:hAnsi="Times New Roman" w:cs="Times New Roman"/>
                <w:sz w:val="24"/>
                <w:szCs w:val="24"/>
                <w:lang w:eastAsia="lt-LT"/>
              </w:rPr>
              <w:t>1</w:t>
            </w:r>
            <w:r w:rsidR="00F726F3" w:rsidRPr="00006DC9">
              <w:rPr>
                <w:rFonts w:ascii="Times New Roman" w:eastAsia="Times New Roman" w:hAnsi="Times New Roman" w:cs="Times New Roman"/>
                <w:sz w:val="24"/>
                <w:szCs w:val="24"/>
                <w:lang w:eastAsia="lt-LT"/>
              </w:rPr>
              <w:t>-</w:t>
            </w:r>
            <w:r w:rsidR="00751FFE">
              <w:rPr>
                <w:rFonts w:ascii="Times New Roman" w:eastAsia="Times New Roman" w:hAnsi="Times New Roman" w:cs="Times New Roman"/>
                <w:sz w:val="24"/>
                <w:szCs w:val="24"/>
                <w:lang w:eastAsia="lt-LT"/>
              </w:rPr>
              <w:t>0</w:t>
            </w:r>
            <w:r w:rsidR="00F726F3" w:rsidRPr="00006DC9">
              <w:rPr>
                <w:rFonts w:ascii="Times New Roman" w:eastAsia="Times New Roman" w:hAnsi="Times New Roman" w:cs="Times New Roman"/>
                <w:sz w:val="24"/>
                <w:szCs w:val="24"/>
                <w:lang w:eastAsia="lt-LT"/>
              </w:rPr>
              <w:t>1</w:t>
            </w:r>
          </w:p>
          <w:p w14:paraId="6ED20FE1" w14:textId="42B5AA0F" w:rsidR="00474E6D" w:rsidRPr="00006DC9" w:rsidRDefault="00474E6D" w:rsidP="00F726F3">
            <w:pPr>
              <w:spacing w:after="0" w:line="240" w:lineRule="auto"/>
              <w:rPr>
                <w:rFonts w:ascii="Times New Roman" w:hAnsi="Times New Roman" w:cs="Times New Roman"/>
                <w:sz w:val="24"/>
                <w:szCs w:val="24"/>
                <w:lang w:eastAsia="lt-LT"/>
              </w:rPr>
            </w:pPr>
            <w:r w:rsidRPr="00006DC9">
              <w:rPr>
                <w:rFonts w:ascii="Times New Roman" w:hAnsi="Times New Roman" w:cs="Times New Roman"/>
                <w:sz w:val="24"/>
                <w:szCs w:val="24"/>
              </w:rPr>
              <w:lastRenderedPageBreak/>
              <w:t>VI</w:t>
            </w:r>
            <w:r w:rsidR="00EC4FF7" w:rsidRPr="00006DC9">
              <w:rPr>
                <w:rFonts w:ascii="Times New Roman" w:hAnsi="Times New Roman" w:cs="Times New Roman"/>
                <w:sz w:val="24"/>
                <w:szCs w:val="24"/>
              </w:rPr>
              <w:t xml:space="preserve"> </w:t>
            </w:r>
            <w:r w:rsidRPr="00006DC9">
              <w:rPr>
                <w:rFonts w:ascii="Times New Roman" w:hAnsi="Times New Roman" w:cs="Times New Roman"/>
                <w:sz w:val="24"/>
                <w:szCs w:val="24"/>
              </w:rPr>
              <w:t>SKYRIUS. APŠVIETIMO REIKALAVIMAI</w:t>
            </w:r>
          </w:p>
        </w:tc>
        <w:tc>
          <w:tcPr>
            <w:tcW w:w="3260" w:type="dxa"/>
            <w:tcMar>
              <w:top w:w="28" w:type="dxa"/>
              <w:left w:w="57" w:type="dxa"/>
              <w:bottom w:w="28" w:type="dxa"/>
              <w:right w:w="57" w:type="dxa"/>
            </w:tcMar>
            <w:hideMark/>
          </w:tcPr>
          <w:p w14:paraId="0BB80E2C" w14:textId="1C473936" w:rsidR="00474E6D" w:rsidRPr="00751FFE" w:rsidRDefault="008B16F3" w:rsidP="00474E6D">
            <w:pPr>
              <w:spacing w:after="0" w:line="240" w:lineRule="auto"/>
              <w:textAlignment w:val="baseline"/>
              <w:rPr>
                <w:rFonts w:ascii="Times New Roman" w:eastAsia="Times New Roman" w:hAnsi="Times New Roman" w:cs="Times New Roman"/>
                <w:sz w:val="24"/>
                <w:szCs w:val="24"/>
                <w:lang w:eastAsia="lt-LT"/>
              </w:rPr>
            </w:pPr>
            <w:hyperlink r:id="rId634" w:history="1">
              <w:r w:rsidRPr="00751FFE">
                <w:rPr>
                  <w:rStyle w:val="Hipersaitas"/>
                  <w:rFonts w:ascii="Times New Roman" w:hAnsi="Times New Roman" w:cs="Times New Roman"/>
                  <w:sz w:val="24"/>
                  <w:szCs w:val="24"/>
                </w:rPr>
                <w:t xml:space="preserve">V-773 Dėl Lietuvos higienos normos HN 21:2011 „Mokykla, </w:t>
              </w:r>
              <w:r w:rsidRPr="00751FFE">
                <w:rPr>
                  <w:rStyle w:val="Hipersaitas"/>
                  <w:rFonts w:ascii="Times New Roman" w:hAnsi="Times New Roman" w:cs="Times New Roman"/>
                  <w:sz w:val="24"/>
                  <w:szCs w:val="24"/>
                </w:rPr>
                <w:lastRenderedPageBreak/>
                <w:t>vykdanti bendrojo ugdymo programas. Bendrieji s...</w:t>
              </w:r>
            </w:hyperlink>
          </w:p>
        </w:tc>
      </w:tr>
      <w:tr w:rsidR="00BC3AF0" w:rsidRPr="00006DC9" w14:paraId="0D9918A0" w14:textId="77777777" w:rsidTr="002315C2">
        <w:tc>
          <w:tcPr>
            <w:tcW w:w="572" w:type="dxa"/>
            <w:tcMar>
              <w:top w:w="28" w:type="dxa"/>
              <w:left w:w="57" w:type="dxa"/>
              <w:bottom w:w="28" w:type="dxa"/>
              <w:right w:w="57" w:type="dxa"/>
            </w:tcMar>
            <w:hideMark/>
          </w:tcPr>
          <w:p w14:paraId="56553AF4" w14:textId="01377162" w:rsidR="00BC3AF0" w:rsidRPr="00006DC9" w:rsidRDefault="00695A06" w:rsidP="00914AD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9</w:t>
            </w:r>
            <w:r w:rsidR="00BC3AF0"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hideMark/>
          </w:tcPr>
          <w:p w14:paraId="4B9F96F6" w14:textId="31E5D767"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Matų vienetų skaičiuoklė </w:t>
            </w:r>
          </w:p>
        </w:tc>
        <w:tc>
          <w:tcPr>
            <w:tcW w:w="4394" w:type="dxa"/>
            <w:tcMar>
              <w:top w:w="28" w:type="dxa"/>
              <w:left w:w="57" w:type="dxa"/>
              <w:bottom w:w="28" w:type="dxa"/>
              <w:right w:w="57" w:type="dxa"/>
            </w:tcMar>
            <w:hideMark/>
          </w:tcPr>
          <w:p w14:paraId="446F2D6A" w14:textId="6999B592"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Apšvietos nesisteminiai matavimo vienetai</w:t>
            </w:r>
            <w:r w:rsidR="006A4C15"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hideMark/>
          </w:tcPr>
          <w:p w14:paraId="782E115F" w14:textId="6CFDC1B8"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hyperlink r:id="rId635" w:tgtFrame="_blank" w:history="1">
              <w:r w:rsidRPr="00006DC9">
                <w:rPr>
                  <w:rFonts w:ascii="Times New Roman" w:eastAsia="Times New Roman" w:hAnsi="Times New Roman" w:cs="Times New Roman"/>
                  <w:color w:val="0000FF"/>
                  <w:sz w:val="24"/>
                  <w:szCs w:val="24"/>
                  <w:u w:val="single"/>
                  <w:lang w:eastAsia="lt-LT"/>
                </w:rPr>
                <w:t>https://www.translatorscafe.com/unit-converter/lt-LT/illumination/</w:t>
              </w:r>
            </w:hyperlink>
            <w:r w:rsidR="00162CAA" w:rsidRPr="00006DC9">
              <w:rPr>
                <w:rFonts w:ascii="Times New Roman" w:eastAsia="Times New Roman" w:hAnsi="Times New Roman" w:cs="Times New Roman"/>
                <w:color w:val="0000FF"/>
                <w:sz w:val="24"/>
                <w:szCs w:val="24"/>
                <w:u w:val="single"/>
                <w:lang w:eastAsia="lt-LT"/>
              </w:rPr>
              <w:t xml:space="preserve"> </w:t>
            </w:r>
          </w:p>
          <w:p w14:paraId="1A5D6FDC" w14:textId="775B99B2"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color w:val="0000FF"/>
                <w:sz w:val="24"/>
                <w:szCs w:val="24"/>
                <w:lang w:eastAsia="lt-LT"/>
              </w:rPr>
              <w:t xml:space="preserve"> </w:t>
            </w:r>
          </w:p>
        </w:tc>
      </w:tr>
      <w:tr w:rsidR="00BC3AF0" w:rsidRPr="00006DC9" w14:paraId="6A58EF66" w14:textId="77777777" w:rsidTr="002315C2">
        <w:tc>
          <w:tcPr>
            <w:tcW w:w="10211" w:type="dxa"/>
            <w:gridSpan w:val="4"/>
            <w:tcMar>
              <w:top w:w="28" w:type="dxa"/>
              <w:left w:w="57" w:type="dxa"/>
              <w:bottom w:w="28" w:type="dxa"/>
              <w:right w:w="57" w:type="dxa"/>
            </w:tcMar>
            <w:hideMark/>
          </w:tcPr>
          <w:p w14:paraId="20EE2046" w14:textId="259570B2" w:rsidR="00BC3AF0" w:rsidRPr="00006DC9" w:rsidRDefault="00162CAA"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26.</w:t>
            </w:r>
            <w:r w:rsidR="00BC3AF0" w:rsidRPr="00006DC9">
              <w:rPr>
                <w:rFonts w:ascii="Times New Roman" w:eastAsia="Times New Roman" w:hAnsi="Times New Roman" w:cs="Times New Roman"/>
                <w:b/>
                <w:bCs/>
                <w:sz w:val="24"/>
                <w:szCs w:val="24"/>
                <w:lang w:eastAsia="lt-LT"/>
              </w:rPr>
              <w:t>2.2. Optiniai prietaisai</w:t>
            </w:r>
            <w:r w:rsidR="00BC3AF0" w:rsidRPr="00006DC9">
              <w:rPr>
                <w:rFonts w:ascii="Times New Roman" w:eastAsia="Times New Roman" w:hAnsi="Times New Roman" w:cs="Times New Roman"/>
                <w:sz w:val="24"/>
                <w:szCs w:val="24"/>
                <w:lang w:eastAsia="lt-LT"/>
              </w:rPr>
              <w:t xml:space="preserve"> </w:t>
            </w:r>
          </w:p>
        </w:tc>
      </w:tr>
      <w:tr w:rsidR="00BC3AF0" w:rsidRPr="00006DC9" w14:paraId="6D9CD423" w14:textId="77777777" w:rsidTr="002315C2">
        <w:tc>
          <w:tcPr>
            <w:tcW w:w="572" w:type="dxa"/>
            <w:tcMar>
              <w:top w:w="28" w:type="dxa"/>
              <w:left w:w="57" w:type="dxa"/>
              <w:bottom w:w="28" w:type="dxa"/>
              <w:right w:w="57" w:type="dxa"/>
            </w:tcMar>
            <w:hideMark/>
          </w:tcPr>
          <w:p w14:paraId="70E51151" w14:textId="0956D695" w:rsidR="00BC3AF0" w:rsidRPr="00006DC9" w:rsidRDefault="00A3537F" w:rsidP="00695A06">
            <w:pPr>
              <w:spacing w:after="0" w:line="240" w:lineRule="auto"/>
              <w:ind w:right="-23"/>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695A06" w:rsidRPr="00006DC9">
              <w:rPr>
                <w:rFonts w:ascii="Times New Roman" w:eastAsia="Times New Roman" w:hAnsi="Times New Roman" w:cs="Times New Roman"/>
                <w:sz w:val="24"/>
                <w:szCs w:val="24"/>
                <w:lang w:eastAsia="lt-LT"/>
              </w:rPr>
              <w:t>0</w:t>
            </w:r>
            <w:r w:rsidR="00BC3AF0"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hideMark/>
          </w:tcPr>
          <w:p w14:paraId="099A9B4A" w14:textId="0D2495FA"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How to make your own Camera Obscura</w:t>
            </w:r>
          </w:p>
        </w:tc>
        <w:tc>
          <w:tcPr>
            <w:tcW w:w="4394" w:type="dxa"/>
            <w:tcMar>
              <w:top w:w="28" w:type="dxa"/>
              <w:left w:w="57" w:type="dxa"/>
              <w:bottom w:w="28" w:type="dxa"/>
              <w:right w:w="57" w:type="dxa"/>
            </w:tcMar>
            <w:hideMark/>
          </w:tcPr>
          <w:p w14:paraId="0B441AB6" w14:textId="763B3D53"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Straipsnis, kuriame pasakojama kaip pasigaminti tamsiąją kamerą</w:t>
            </w:r>
            <w:r w:rsidR="006A4C15"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hideMark/>
          </w:tcPr>
          <w:p w14:paraId="4EC16DC4" w14:textId="41C465D1" w:rsidR="00BC3AF0" w:rsidRPr="00006DC9" w:rsidRDefault="00BC3AF0" w:rsidP="00B53E47">
            <w:pPr>
              <w:spacing w:after="0" w:line="240" w:lineRule="auto"/>
              <w:textAlignment w:val="baseline"/>
              <w:rPr>
                <w:rFonts w:ascii="Times New Roman" w:eastAsia="Times New Roman" w:hAnsi="Times New Roman" w:cs="Times New Roman"/>
                <w:sz w:val="24"/>
                <w:szCs w:val="24"/>
                <w:lang w:eastAsia="lt-LT"/>
              </w:rPr>
            </w:pPr>
            <w:hyperlink r:id="rId636" w:tgtFrame="_blank" w:history="1">
              <w:r w:rsidRPr="00006DC9">
                <w:rPr>
                  <w:rFonts w:ascii="Times New Roman" w:eastAsia="Times New Roman" w:hAnsi="Times New Roman" w:cs="Times New Roman"/>
                  <w:color w:val="0000FF"/>
                  <w:sz w:val="24"/>
                  <w:szCs w:val="24"/>
                  <w:u w:val="single"/>
                  <w:lang w:eastAsia="lt-LT"/>
                </w:rPr>
                <w:t>https://blackcreek.ca/how-to-make-your-own-camera-obscura/</w:t>
              </w:r>
            </w:hyperlink>
            <w:r w:rsidRPr="00006DC9">
              <w:rPr>
                <w:rFonts w:ascii="Times New Roman" w:eastAsia="Times New Roman" w:hAnsi="Times New Roman" w:cs="Times New Roman"/>
                <w:sz w:val="24"/>
                <w:szCs w:val="24"/>
                <w:lang w:eastAsia="lt-LT"/>
              </w:rPr>
              <w:t xml:space="preserve"> </w:t>
            </w:r>
          </w:p>
        </w:tc>
      </w:tr>
    </w:tbl>
    <w:p w14:paraId="61B46A4D" w14:textId="34DB7530" w:rsidR="006B7511" w:rsidRPr="00006DC9" w:rsidRDefault="006B7511" w:rsidP="00267D39">
      <w:pPr>
        <w:pStyle w:val="Antrat2"/>
        <w:spacing w:after="120" w:line="240" w:lineRule="auto"/>
        <w:rPr>
          <w:rFonts w:ascii="Times New Roman" w:hAnsi="Times New Roman" w:cs="Times New Roman"/>
          <w:color w:val="auto"/>
        </w:rPr>
      </w:pPr>
      <w:bookmarkStart w:id="39" w:name="_Toc174459234"/>
      <w:r w:rsidRPr="00006DC9">
        <w:rPr>
          <w:rFonts w:ascii="Times New Roman" w:hAnsi="Times New Roman" w:cs="Times New Roman"/>
          <w:color w:val="auto"/>
        </w:rPr>
        <w:t>8 klasė</w:t>
      </w:r>
      <w:bookmarkEnd w:id="39"/>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64"/>
        <w:gridCol w:w="1984"/>
        <w:gridCol w:w="4395"/>
        <w:gridCol w:w="3260"/>
      </w:tblGrid>
      <w:tr w:rsidR="00A3537F" w:rsidRPr="00006DC9" w14:paraId="359DCD26" w14:textId="77777777" w:rsidTr="00C619DD">
        <w:tc>
          <w:tcPr>
            <w:tcW w:w="564" w:type="dxa"/>
            <w:tcMar>
              <w:top w:w="28" w:type="dxa"/>
              <w:left w:w="57" w:type="dxa"/>
              <w:bottom w:w="28" w:type="dxa"/>
              <w:right w:w="57" w:type="dxa"/>
            </w:tcMar>
            <w:hideMark/>
          </w:tcPr>
          <w:p w14:paraId="42B30F07" w14:textId="73A81A89" w:rsidR="00A3537F" w:rsidRPr="00006DC9" w:rsidRDefault="00A3537F" w:rsidP="00267D39">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Nr.</w:t>
            </w:r>
            <w:r w:rsidRPr="00006DC9">
              <w:rPr>
                <w:rFonts w:ascii="Times New Roman" w:hAnsi="Times New Roman" w:cs="Times New Roman"/>
                <w:sz w:val="24"/>
                <w:szCs w:val="24"/>
              </w:rPr>
              <w:t xml:space="preserve"> </w:t>
            </w:r>
          </w:p>
        </w:tc>
        <w:tc>
          <w:tcPr>
            <w:tcW w:w="1984" w:type="dxa"/>
            <w:tcMar>
              <w:top w:w="28" w:type="dxa"/>
              <w:left w:w="57" w:type="dxa"/>
              <w:bottom w:w="28" w:type="dxa"/>
              <w:right w:w="57" w:type="dxa"/>
            </w:tcMar>
            <w:hideMark/>
          </w:tcPr>
          <w:p w14:paraId="3E43F550" w14:textId="3418419B" w:rsidR="00A3537F" w:rsidRPr="00006DC9" w:rsidRDefault="00A3537F" w:rsidP="00267D39">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Pavadinimas</w:t>
            </w:r>
            <w:r w:rsidRPr="00006DC9">
              <w:rPr>
                <w:rFonts w:ascii="Times New Roman" w:hAnsi="Times New Roman" w:cs="Times New Roman"/>
                <w:sz w:val="24"/>
                <w:szCs w:val="24"/>
              </w:rPr>
              <w:t xml:space="preserve"> </w:t>
            </w:r>
          </w:p>
        </w:tc>
        <w:tc>
          <w:tcPr>
            <w:tcW w:w="4395" w:type="dxa"/>
            <w:tcMar>
              <w:top w:w="28" w:type="dxa"/>
              <w:left w:w="57" w:type="dxa"/>
              <w:bottom w:w="28" w:type="dxa"/>
              <w:right w:w="57" w:type="dxa"/>
            </w:tcMar>
            <w:hideMark/>
          </w:tcPr>
          <w:p w14:paraId="5026CF0F" w14:textId="48B26145" w:rsidR="00A3537F" w:rsidRPr="00006DC9" w:rsidRDefault="00A3537F" w:rsidP="00267D39">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Trumpa anotacija</w:t>
            </w:r>
            <w:r w:rsidRPr="00006DC9">
              <w:rPr>
                <w:rFonts w:ascii="Times New Roman" w:hAnsi="Times New Roman" w:cs="Times New Roman"/>
                <w:sz w:val="24"/>
                <w:szCs w:val="24"/>
              </w:rPr>
              <w:t xml:space="preserve"> </w:t>
            </w:r>
          </w:p>
        </w:tc>
        <w:tc>
          <w:tcPr>
            <w:tcW w:w="3260" w:type="dxa"/>
            <w:tcMar>
              <w:top w:w="28" w:type="dxa"/>
              <w:left w:w="57" w:type="dxa"/>
              <w:bottom w:w="28" w:type="dxa"/>
              <w:right w:w="57" w:type="dxa"/>
            </w:tcMar>
            <w:hideMark/>
          </w:tcPr>
          <w:p w14:paraId="7BE259D9" w14:textId="065646C1" w:rsidR="00A3537F" w:rsidRPr="00006DC9" w:rsidRDefault="00A3537F" w:rsidP="00267D39">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Nuoroda</w:t>
            </w:r>
            <w:r w:rsidRPr="00006DC9">
              <w:rPr>
                <w:rFonts w:ascii="Times New Roman" w:hAnsi="Times New Roman" w:cs="Times New Roman"/>
                <w:sz w:val="24"/>
                <w:szCs w:val="24"/>
              </w:rPr>
              <w:t xml:space="preserve"> </w:t>
            </w:r>
          </w:p>
        </w:tc>
      </w:tr>
      <w:tr w:rsidR="00A3537F" w:rsidRPr="00006DC9" w14:paraId="04B217FD" w14:textId="77777777" w:rsidTr="001D285A">
        <w:tc>
          <w:tcPr>
            <w:tcW w:w="10203" w:type="dxa"/>
            <w:gridSpan w:val="4"/>
            <w:tcMar>
              <w:top w:w="28" w:type="dxa"/>
              <w:left w:w="57" w:type="dxa"/>
              <w:bottom w:w="28" w:type="dxa"/>
              <w:right w:w="57" w:type="dxa"/>
            </w:tcMar>
            <w:hideMark/>
          </w:tcPr>
          <w:p w14:paraId="73043D57" w14:textId="53B7CE31" w:rsidR="00A3537F" w:rsidRPr="00006DC9" w:rsidRDefault="00162CAA" w:rsidP="00164AE6">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27.</w:t>
            </w:r>
            <w:r w:rsidR="00A3537F" w:rsidRPr="00006DC9">
              <w:rPr>
                <w:rFonts w:ascii="Times New Roman" w:hAnsi="Times New Roman" w:cs="Times New Roman"/>
                <w:b/>
                <w:bCs/>
                <w:sz w:val="24"/>
                <w:szCs w:val="24"/>
              </w:rPr>
              <w:t>1.1. Atomo sandara</w:t>
            </w:r>
            <w:r w:rsidR="00A3537F" w:rsidRPr="00006DC9">
              <w:rPr>
                <w:rFonts w:ascii="Times New Roman" w:hAnsi="Times New Roman" w:cs="Times New Roman"/>
                <w:sz w:val="24"/>
                <w:szCs w:val="24"/>
              </w:rPr>
              <w:t xml:space="preserve"> </w:t>
            </w:r>
          </w:p>
        </w:tc>
      </w:tr>
      <w:tr w:rsidR="00A3537F" w:rsidRPr="00006DC9" w14:paraId="1B70DF39" w14:textId="77777777" w:rsidTr="00C619DD">
        <w:tc>
          <w:tcPr>
            <w:tcW w:w="564" w:type="dxa"/>
            <w:tcMar>
              <w:top w:w="28" w:type="dxa"/>
              <w:left w:w="57" w:type="dxa"/>
              <w:bottom w:w="28" w:type="dxa"/>
              <w:right w:w="57" w:type="dxa"/>
            </w:tcMar>
            <w:hideMark/>
          </w:tcPr>
          <w:p w14:paraId="3F4EEF3F" w14:textId="19718B4A"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w:t>
            </w:r>
          </w:p>
        </w:tc>
        <w:tc>
          <w:tcPr>
            <w:tcW w:w="1984" w:type="dxa"/>
            <w:tcMar>
              <w:top w:w="28" w:type="dxa"/>
              <w:left w:w="57" w:type="dxa"/>
              <w:bottom w:w="28" w:type="dxa"/>
              <w:right w:w="57" w:type="dxa"/>
            </w:tcMar>
          </w:tcPr>
          <w:p w14:paraId="100034CD" w14:textId="4C657A46"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Fizika. Atomas. Radioaktyvumas.</w:t>
            </w:r>
          </w:p>
        </w:tc>
        <w:tc>
          <w:tcPr>
            <w:tcW w:w="4395" w:type="dxa"/>
            <w:tcMar>
              <w:top w:w="28" w:type="dxa"/>
              <w:left w:w="57" w:type="dxa"/>
              <w:bottom w:w="28" w:type="dxa"/>
              <w:right w:w="57" w:type="dxa"/>
            </w:tcMar>
          </w:tcPr>
          <w:p w14:paraId="72F64980" w14:textId="782318E5" w:rsidR="00A3537F" w:rsidRPr="00006DC9" w:rsidRDefault="00A3537F" w:rsidP="00D57249">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Vaizdo medžiaga, </w:t>
            </w:r>
            <w:r w:rsidR="00A96E98" w:rsidRPr="00006DC9">
              <w:rPr>
                <w:rFonts w:ascii="Times New Roman" w:hAnsi="Times New Roman" w:cs="Times New Roman"/>
                <w:sz w:val="24"/>
                <w:szCs w:val="24"/>
              </w:rPr>
              <w:t>kurioje aptariama atomo sandara</w:t>
            </w:r>
            <w:r w:rsidRPr="00006DC9">
              <w:rPr>
                <w:rFonts w:ascii="Times New Roman" w:hAnsi="Times New Roman" w:cs="Times New Roman"/>
                <w:sz w:val="24"/>
                <w:szCs w:val="24"/>
              </w:rPr>
              <w:t xml:space="preserve"> (0–15:43 min.).</w:t>
            </w:r>
          </w:p>
        </w:tc>
        <w:tc>
          <w:tcPr>
            <w:tcW w:w="3260" w:type="dxa"/>
            <w:tcMar>
              <w:top w:w="28" w:type="dxa"/>
              <w:left w:w="57" w:type="dxa"/>
              <w:bottom w:w="28" w:type="dxa"/>
              <w:right w:w="57" w:type="dxa"/>
            </w:tcMar>
          </w:tcPr>
          <w:p w14:paraId="3118B1FC" w14:textId="59344B77" w:rsidR="00A3537F" w:rsidRPr="00006DC9" w:rsidRDefault="00A3537F" w:rsidP="00833CEF">
            <w:pPr>
              <w:spacing w:after="0" w:line="240" w:lineRule="auto"/>
              <w:rPr>
                <w:rFonts w:ascii="Times New Roman" w:hAnsi="Times New Roman" w:cs="Times New Roman"/>
                <w:sz w:val="24"/>
                <w:szCs w:val="24"/>
              </w:rPr>
            </w:pPr>
            <w:hyperlink r:id="rId637" w:history="1">
              <w:r w:rsidRPr="00006DC9">
                <w:rPr>
                  <w:rStyle w:val="Hipersaitas"/>
                  <w:rFonts w:ascii="Times New Roman" w:hAnsi="Times New Roman" w:cs="Times New Roman"/>
                  <w:sz w:val="24"/>
                  <w:szCs w:val="24"/>
                </w:rPr>
                <w:t>https://www.youtube.com/watch?v=tMQ7gSiBPXA</w:t>
              </w:r>
            </w:hyperlink>
            <w:r w:rsidRPr="00006DC9">
              <w:rPr>
                <w:rFonts w:ascii="Times New Roman" w:hAnsi="Times New Roman" w:cs="Times New Roman"/>
                <w:sz w:val="24"/>
                <w:szCs w:val="24"/>
              </w:rPr>
              <w:t xml:space="preserve"> </w:t>
            </w:r>
          </w:p>
        </w:tc>
      </w:tr>
      <w:tr w:rsidR="006A7195" w:rsidRPr="00006DC9" w14:paraId="12C4CAD4" w14:textId="77777777" w:rsidTr="001D285A">
        <w:tc>
          <w:tcPr>
            <w:tcW w:w="10203" w:type="dxa"/>
            <w:gridSpan w:val="4"/>
            <w:tcMar>
              <w:top w:w="28" w:type="dxa"/>
              <w:left w:w="57" w:type="dxa"/>
              <w:bottom w:w="28" w:type="dxa"/>
              <w:right w:w="57" w:type="dxa"/>
            </w:tcMar>
          </w:tcPr>
          <w:p w14:paraId="3BF074FC" w14:textId="1294FFD4" w:rsidR="006A7195" w:rsidRPr="00006DC9" w:rsidRDefault="00162CAA" w:rsidP="00833CEF">
            <w:pPr>
              <w:spacing w:after="0" w:line="240" w:lineRule="auto"/>
            </w:pPr>
            <w:r w:rsidRPr="00006DC9">
              <w:rPr>
                <w:rFonts w:ascii="Times New Roman" w:hAnsi="Times New Roman" w:cs="Times New Roman"/>
                <w:b/>
                <w:bCs/>
                <w:sz w:val="24"/>
                <w:szCs w:val="24"/>
              </w:rPr>
              <w:t>27.</w:t>
            </w:r>
            <w:r w:rsidR="006A7195" w:rsidRPr="00006DC9">
              <w:rPr>
                <w:rFonts w:ascii="Times New Roman" w:hAnsi="Times New Roman" w:cs="Times New Roman"/>
                <w:b/>
                <w:bCs/>
                <w:sz w:val="24"/>
                <w:szCs w:val="24"/>
              </w:rPr>
              <w:t>1.2. Radioaktyvumas</w:t>
            </w:r>
          </w:p>
        </w:tc>
      </w:tr>
      <w:tr w:rsidR="00A21674" w:rsidRPr="00006DC9" w14:paraId="06B055AF" w14:textId="77777777" w:rsidTr="00C619DD">
        <w:tc>
          <w:tcPr>
            <w:tcW w:w="564" w:type="dxa"/>
            <w:tcMar>
              <w:top w:w="28" w:type="dxa"/>
              <w:left w:w="57" w:type="dxa"/>
              <w:bottom w:w="28" w:type="dxa"/>
              <w:right w:w="57" w:type="dxa"/>
            </w:tcMar>
            <w:hideMark/>
          </w:tcPr>
          <w:p w14:paraId="11CD0EB4" w14:textId="07CB80C0" w:rsidR="00A21674"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2.</w:t>
            </w:r>
          </w:p>
        </w:tc>
        <w:tc>
          <w:tcPr>
            <w:tcW w:w="1984" w:type="dxa"/>
            <w:tcMar>
              <w:top w:w="28" w:type="dxa"/>
              <w:left w:w="57" w:type="dxa"/>
              <w:bottom w:w="28" w:type="dxa"/>
              <w:right w:w="57" w:type="dxa"/>
            </w:tcMar>
            <w:hideMark/>
          </w:tcPr>
          <w:p w14:paraId="270DB332" w14:textId="3C132420" w:rsidR="00A21674" w:rsidRPr="00006DC9" w:rsidRDefault="00A21674"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Radioaktyvumas ir jonizuojančios spinduliuotės.</w:t>
            </w:r>
          </w:p>
        </w:tc>
        <w:tc>
          <w:tcPr>
            <w:tcW w:w="4395" w:type="dxa"/>
            <w:tcMar>
              <w:top w:w="28" w:type="dxa"/>
              <w:left w:w="57" w:type="dxa"/>
              <w:bottom w:w="28" w:type="dxa"/>
              <w:right w:w="57" w:type="dxa"/>
            </w:tcMar>
            <w:hideMark/>
          </w:tcPr>
          <w:p w14:paraId="53A055C9" w14:textId="2ABDEB1E" w:rsidR="00A21674" w:rsidRPr="00006DC9" w:rsidRDefault="00A21674"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Vaizdo medžiaga, kurioje aiškinama kas yra radioaktyvumas ir jonizuojančios spinduliuotės, pasakojama apie radioaktyvumo atradimo istoriją. </w:t>
            </w:r>
          </w:p>
        </w:tc>
        <w:tc>
          <w:tcPr>
            <w:tcW w:w="3260" w:type="dxa"/>
            <w:tcMar>
              <w:top w:w="28" w:type="dxa"/>
              <w:left w:w="57" w:type="dxa"/>
              <w:bottom w:w="28" w:type="dxa"/>
              <w:right w:w="57" w:type="dxa"/>
            </w:tcMar>
            <w:hideMark/>
          </w:tcPr>
          <w:p w14:paraId="4FCD011B" w14:textId="68ED0761" w:rsidR="00A21674" w:rsidRPr="00006DC9" w:rsidRDefault="00A21674" w:rsidP="00833CEF">
            <w:pPr>
              <w:spacing w:after="0" w:line="240" w:lineRule="auto"/>
              <w:rPr>
                <w:rFonts w:ascii="Times New Roman" w:hAnsi="Times New Roman" w:cs="Times New Roman"/>
                <w:sz w:val="24"/>
                <w:szCs w:val="24"/>
              </w:rPr>
            </w:pPr>
            <w:hyperlink r:id="rId638" w:tgtFrame="_blank" w:history="1">
              <w:r w:rsidRPr="00006DC9">
                <w:rPr>
                  <w:rStyle w:val="Hipersaitas"/>
                  <w:rFonts w:ascii="Times New Roman" w:hAnsi="Times New Roman" w:cs="Times New Roman"/>
                  <w:sz w:val="24"/>
                  <w:szCs w:val="24"/>
                </w:rPr>
                <w:t>(160) Radioaktyvumas Ir Jonizuojančios Spinduliuotės - YouTube</w:t>
              </w:r>
            </w:hyperlink>
            <w:r w:rsidR="00162CAA" w:rsidRPr="00006DC9">
              <w:rPr>
                <w:rFonts w:ascii="Times New Roman" w:hAnsi="Times New Roman" w:cs="Times New Roman"/>
                <w:sz w:val="24"/>
                <w:szCs w:val="24"/>
              </w:rPr>
              <w:t xml:space="preserve"> </w:t>
            </w:r>
          </w:p>
        </w:tc>
      </w:tr>
      <w:tr w:rsidR="00A21674" w:rsidRPr="00006DC9" w14:paraId="25B33E3D" w14:textId="77777777" w:rsidTr="00C619DD">
        <w:tc>
          <w:tcPr>
            <w:tcW w:w="564" w:type="dxa"/>
            <w:tcMar>
              <w:top w:w="28" w:type="dxa"/>
              <w:left w:w="57" w:type="dxa"/>
              <w:bottom w:w="28" w:type="dxa"/>
              <w:right w:w="57" w:type="dxa"/>
            </w:tcMar>
          </w:tcPr>
          <w:p w14:paraId="4620AB23" w14:textId="67E01E2E" w:rsidR="00A21674"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3.</w:t>
            </w:r>
          </w:p>
        </w:tc>
        <w:tc>
          <w:tcPr>
            <w:tcW w:w="1984" w:type="dxa"/>
            <w:tcMar>
              <w:top w:w="28" w:type="dxa"/>
              <w:left w:w="57" w:type="dxa"/>
              <w:bottom w:w="28" w:type="dxa"/>
              <w:right w:w="57" w:type="dxa"/>
            </w:tcMar>
          </w:tcPr>
          <w:p w14:paraId="64DC20BA" w14:textId="56EBA914" w:rsidR="00A21674" w:rsidRPr="00006DC9" w:rsidRDefault="00A21674"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Fizika. Atomas. Radioaktyvumas.</w:t>
            </w:r>
          </w:p>
        </w:tc>
        <w:tc>
          <w:tcPr>
            <w:tcW w:w="4395" w:type="dxa"/>
            <w:tcMar>
              <w:top w:w="28" w:type="dxa"/>
              <w:left w:w="57" w:type="dxa"/>
              <w:bottom w:w="28" w:type="dxa"/>
              <w:right w:w="57" w:type="dxa"/>
            </w:tcMar>
          </w:tcPr>
          <w:p w14:paraId="6BE076EE" w14:textId="3DA76B33" w:rsidR="00A21674" w:rsidRPr="00006DC9" w:rsidRDefault="00A21674"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medžiaga, kurioje aptariama atomo ir atomo branduolio sandara, aiškinama, kas yra radioaktyvumas</w:t>
            </w:r>
            <w:r w:rsidR="000E7AAF" w:rsidRPr="00006DC9">
              <w:rPr>
                <w:rFonts w:ascii="Times New Roman" w:hAnsi="Times New Roman" w:cs="Times New Roman"/>
                <w:sz w:val="24"/>
                <w:szCs w:val="24"/>
              </w:rPr>
              <w:t xml:space="preserve"> (nuo 15:43 min.)</w:t>
            </w:r>
            <w:r w:rsidRPr="00006DC9">
              <w:rPr>
                <w:rFonts w:ascii="Times New Roman" w:hAnsi="Times New Roman" w:cs="Times New Roman"/>
                <w:sz w:val="24"/>
                <w:szCs w:val="24"/>
              </w:rPr>
              <w:t>.</w:t>
            </w:r>
          </w:p>
        </w:tc>
        <w:tc>
          <w:tcPr>
            <w:tcW w:w="3260" w:type="dxa"/>
            <w:tcMar>
              <w:top w:w="28" w:type="dxa"/>
              <w:left w:w="57" w:type="dxa"/>
              <w:bottom w:w="28" w:type="dxa"/>
              <w:right w:w="57" w:type="dxa"/>
            </w:tcMar>
          </w:tcPr>
          <w:p w14:paraId="1D3F6FDD" w14:textId="59D4B85B" w:rsidR="00A21674" w:rsidRPr="00006DC9" w:rsidRDefault="00A21674" w:rsidP="00833CEF">
            <w:pPr>
              <w:spacing w:after="0" w:line="240" w:lineRule="auto"/>
              <w:rPr>
                <w:rFonts w:ascii="Times New Roman" w:hAnsi="Times New Roman" w:cs="Times New Roman"/>
                <w:sz w:val="24"/>
                <w:szCs w:val="24"/>
              </w:rPr>
            </w:pPr>
            <w:hyperlink r:id="rId639" w:history="1">
              <w:r w:rsidRPr="00006DC9">
                <w:rPr>
                  <w:rStyle w:val="Hipersaitas"/>
                  <w:rFonts w:ascii="Times New Roman" w:hAnsi="Times New Roman" w:cs="Times New Roman"/>
                  <w:sz w:val="24"/>
                  <w:szCs w:val="24"/>
                </w:rPr>
                <w:t>https://www.youtube.com/watch?v=tMQ7gSiBPXA</w:t>
              </w:r>
            </w:hyperlink>
            <w:r w:rsidRPr="00006DC9">
              <w:rPr>
                <w:rFonts w:ascii="Times New Roman" w:hAnsi="Times New Roman" w:cs="Times New Roman"/>
                <w:sz w:val="24"/>
                <w:szCs w:val="24"/>
              </w:rPr>
              <w:t xml:space="preserve"> </w:t>
            </w:r>
          </w:p>
        </w:tc>
      </w:tr>
      <w:tr w:rsidR="006A7195" w:rsidRPr="00006DC9" w14:paraId="18678A90" w14:textId="77777777" w:rsidTr="001D285A">
        <w:tc>
          <w:tcPr>
            <w:tcW w:w="10203" w:type="dxa"/>
            <w:gridSpan w:val="4"/>
            <w:tcMar>
              <w:top w:w="28" w:type="dxa"/>
              <w:left w:w="57" w:type="dxa"/>
              <w:bottom w:w="28" w:type="dxa"/>
              <w:right w:w="57" w:type="dxa"/>
            </w:tcMar>
          </w:tcPr>
          <w:p w14:paraId="4307AC3D" w14:textId="6E534B8D" w:rsidR="006A7195" w:rsidRPr="00006DC9" w:rsidRDefault="00162CAA" w:rsidP="00833CEF">
            <w:pPr>
              <w:spacing w:after="0" w:line="240" w:lineRule="auto"/>
            </w:pPr>
            <w:r w:rsidRPr="00006DC9">
              <w:rPr>
                <w:rFonts w:ascii="Times New Roman" w:hAnsi="Times New Roman" w:cs="Times New Roman"/>
                <w:b/>
                <w:bCs/>
                <w:sz w:val="24"/>
                <w:szCs w:val="24"/>
              </w:rPr>
              <w:t>27.</w:t>
            </w:r>
            <w:r w:rsidR="006A7195" w:rsidRPr="00006DC9">
              <w:rPr>
                <w:rFonts w:ascii="Times New Roman" w:hAnsi="Times New Roman" w:cs="Times New Roman"/>
                <w:b/>
                <w:bCs/>
                <w:sz w:val="24"/>
                <w:szCs w:val="24"/>
              </w:rPr>
              <w:t xml:space="preserve">1.3. Atomų </w:t>
            </w:r>
            <w:r w:rsidR="00507D60" w:rsidRPr="00006DC9">
              <w:rPr>
                <w:rFonts w:ascii="Times New Roman" w:hAnsi="Times New Roman" w:cs="Times New Roman"/>
                <w:b/>
                <w:bCs/>
                <w:sz w:val="24"/>
                <w:szCs w:val="24"/>
              </w:rPr>
              <w:t xml:space="preserve">branduolių </w:t>
            </w:r>
            <w:r w:rsidR="006A7195" w:rsidRPr="00006DC9">
              <w:rPr>
                <w:rFonts w:ascii="Times New Roman" w:hAnsi="Times New Roman" w:cs="Times New Roman"/>
                <w:b/>
                <w:bCs/>
                <w:sz w:val="24"/>
                <w:szCs w:val="24"/>
              </w:rPr>
              <w:t>virsmai</w:t>
            </w:r>
          </w:p>
        </w:tc>
      </w:tr>
      <w:tr w:rsidR="00A3537F" w:rsidRPr="00006DC9" w14:paraId="2D84717E" w14:textId="77777777" w:rsidTr="00C619DD">
        <w:tc>
          <w:tcPr>
            <w:tcW w:w="564" w:type="dxa"/>
            <w:tcMar>
              <w:top w:w="28" w:type="dxa"/>
              <w:left w:w="57" w:type="dxa"/>
              <w:bottom w:w="28" w:type="dxa"/>
              <w:right w:w="57" w:type="dxa"/>
            </w:tcMar>
            <w:hideMark/>
          </w:tcPr>
          <w:p w14:paraId="35D3CB21" w14:textId="4D0C3BCA"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4.</w:t>
            </w:r>
          </w:p>
        </w:tc>
        <w:tc>
          <w:tcPr>
            <w:tcW w:w="1984" w:type="dxa"/>
            <w:tcMar>
              <w:top w:w="28" w:type="dxa"/>
              <w:left w:w="57" w:type="dxa"/>
              <w:bottom w:w="28" w:type="dxa"/>
              <w:right w:w="57" w:type="dxa"/>
            </w:tcMar>
            <w:hideMark/>
          </w:tcPr>
          <w:p w14:paraId="4C6131F2" w14:textId="23317501"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Seeing the Smallest Thing in the Universe</w:t>
            </w:r>
          </w:p>
        </w:tc>
        <w:tc>
          <w:tcPr>
            <w:tcW w:w="4395" w:type="dxa"/>
            <w:tcMar>
              <w:top w:w="28" w:type="dxa"/>
              <w:left w:w="57" w:type="dxa"/>
              <w:bottom w:w="28" w:type="dxa"/>
              <w:right w:w="57" w:type="dxa"/>
            </w:tcMar>
            <w:hideMark/>
          </w:tcPr>
          <w:p w14:paraId="47C5F2EC" w14:textId="35860B12"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medžiaga apie tai, kaip pamatyti mažiausią Visatos daiktą.</w:t>
            </w:r>
          </w:p>
        </w:tc>
        <w:tc>
          <w:tcPr>
            <w:tcW w:w="3260" w:type="dxa"/>
            <w:tcMar>
              <w:top w:w="28" w:type="dxa"/>
              <w:left w:w="57" w:type="dxa"/>
              <w:bottom w:w="28" w:type="dxa"/>
              <w:right w:w="57" w:type="dxa"/>
            </w:tcMar>
            <w:hideMark/>
          </w:tcPr>
          <w:p w14:paraId="100511B1" w14:textId="22F5A266" w:rsidR="00A3537F" w:rsidRPr="00006DC9" w:rsidRDefault="00A3537F" w:rsidP="00833CEF">
            <w:pPr>
              <w:spacing w:after="0" w:line="240" w:lineRule="auto"/>
              <w:rPr>
                <w:rFonts w:ascii="Times New Roman" w:hAnsi="Times New Roman" w:cs="Times New Roman"/>
                <w:sz w:val="24"/>
                <w:szCs w:val="24"/>
              </w:rPr>
            </w:pPr>
            <w:hyperlink r:id="rId640" w:tgtFrame="_blank" w:history="1">
              <w:r w:rsidRPr="00006DC9">
                <w:rPr>
                  <w:rStyle w:val="Hipersaitas"/>
                  <w:rFonts w:ascii="Times New Roman" w:hAnsi="Times New Roman" w:cs="Times New Roman"/>
                  <w:sz w:val="24"/>
                  <w:szCs w:val="24"/>
                </w:rPr>
                <w:t>Seeing the Smallest Thing in the Universe</w:t>
              </w:r>
            </w:hyperlink>
            <w:r w:rsidRPr="00006DC9">
              <w:rPr>
                <w:rFonts w:ascii="Times New Roman" w:hAnsi="Times New Roman" w:cs="Times New Roman"/>
                <w:sz w:val="24"/>
                <w:szCs w:val="24"/>
              </w:rPr>
              <w:t xml:space="preserve">   </w:t>
            </w:r>
          </w:p>
        </w:tc>
      </w:tr>
      <w:tr w:rsidR="00A3537F" w:rsidRPr="00006DC9" w14:paraId="2511ECF0" w14:textId="77777777" w:rsidTr="00C619DD">
        <w:tc>
          <w:tcPr>
            <w:tcW w:w="564" w:type="dxa"/>
            <w:tcMar>
              <w:top w:w="28" w:type="dxa"/>
              <w:left w:w="57" w:type="dxa"/>
              <w:bottom w:w="28" w:type="dxa"/>
              <w:right w:w="57" w:type="dxa"/>
            </w:tcMar>
            <w:hideMark/>
          </w:tcPr>
          <w:p w14:paraId="4D02BF79" w14:textId="1AD2D722"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5.</w:t>
            </w:r>
          </w:p>
        </w:tc>
        <w:tc>
          <w:tcPr>
            <w:tcW w:w="1984" w:type="dxa"/>
            <w:tcMar>
              <w:top w:w="28" w:type="dxa"/>
              <w:left w:w="57" w:type="dxa"/>
              <w:bottom w:w="28" w:type="dxa"/>
              <w:right w:w="57" w:type="dxa"/>
            </w:tcMar>
            <w:hideMark/>
          </w:tcPr>
          <w:p w14:paraId="26FE9601" w14:textId="6390BBF8"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Ką gali didžiausias dalelių greitintuvas pasaulyje?</w:t>
            </w:r>
          </w:p>
        </w:tc>
        <w:tc>
          <w:tcPr>
            <w:tcW w:w="4395" w:type="dxa"/>
            <w:tcMar>
              <w:top w:w="28" w:type="dxa"/>
              <w:left w:w="57" w:type="dxa"/>
              <w:bottom w:w="28" w:type="dxa"/>
              <w:right w:w="57" w:type="dxa"/>
            </w:tcMar>
            <w:hideMark/>
          </w:tcPr>
          <w:p w14:paraId="0FCD7EBB" w14:textId="3428E9F1"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„Mokslo sriuba“ vaizdo medžiaga, kurioje pasakojama apie CERN'ą ir jo tyrimus. </w:t>
            </w:r>
          </w:p>
        </w:tc>
        <w:tc>
          <w:tcPr>
            <w:tcW w:w="3260" w:type="dxa"/>
            <w:tcMar>
              <w:top w:w="28" w:type="dxa"/>
              <w:left w:w="57" w:type="dxa"/>
              <w:bottom w:w="28" w:type="dxa"/>
              <w:right w:w="57" w:type="dxa"/>
            </w:tcMar>
            <w:hideMark/>
          </w:tcPr>
          <w:p w14:paraId="598381A8" w14:textId="2C07BD05" w:rsidR="00A3537F" w:rsidRPr="00006DC9" w:rsidRDefault="00A3537F" w:rsidP="00833CEF">
            <w:pPr>
              <w:spacing w:after="0" w:line="240" w:lineRule="auto"/>
              <w:rPr>
                <w:rFonts w:ascii="Times New Roman" w:hAnsi="Times New Roman" w:cs="Times New Roman"/>
                <w:sz w:val="24"/>
                <w:szCs w:val="24"/>
              </w:rPr>
            </w:pPr>
            <w:hyperlink r:id="rId641" w:tgtFrame="_blank" w:history="1">
              <w:r w:rsidRPr="00006DC9">
                <w:rPr>
                  <w:rStyle w:val="Hipersaitas"/>
                  <w:rFonts w:ascii="Times New Roman" w:hAnsi="Times New Roman" w:cs="Times New Roman"/>
                  <w:sz w:val="24"/>
                  <w:szCs w:val="24"/>
                </w:rPr>
                <w:t>(168) Mindaugas Šarpis - Ką gali didžiausias dalelių greitintuvas pasaulyje? || „MS“ podkastas #62 - YouTube</w:t>
              </w:r>
            </w:hyperlink>
            <w:r w:rsidRPr="00006DC9">
              <w:rPr>
                <w:rFonts w:ascii="Times New Roman" w:hAnsi="Times New Roman" w:cs="Times New Roman"/>
                <w:sz w:val="24"/>
                <w:szCs w:val="24"/>
              </w:rPr>
              <w:t xml:space="preserve"> </w:t>
            </w:r>
          </w:p>
        </w:tc>
      </w:tr>
      <w:tr w:rsidR="00A3537F" w:rsidRPr="00006DC9" w14:paraId="17614BB7" w14:textId="77777777" w:rsidTr="00C619DD">
        <w:tc>
          <w:tcPr>
            <w:tcW w:w="564" w:type="dxa"/>
            <w:tcMar>
              <w:top w:w="28" w:type="dxa"/>
              <w:left w:w="57" w:type="dxa"/>
              <w:bottom w:w="28" w:type="dxa"/>
              <w:right w:w="57" w:type="dxa"/>
            </w:tcMar>
            <w:hideMark/>
          </w:tcPr>
          <w:p w14:paraId="3BBB8409" w14:textId="325D877B"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6.</w:t>
            </w:r>
          </w:p>
        </w:tc>
        <w:tc>
          <w:tcPr>
            <w:tcW w:w="1984" w:type="dxa"/>
            <w:tcMar>
              <w:top w:w="28" w:type="dxa"/>
              <w:left w:w="57" w:type="dxa"/>
              <w:bottom w:w="28" w:type="dxa"/>
              <w:right w:w="57" w:type="dxa"/>
            </w:tcMar>
            <w:hideMark/>
          </w:tcPr>
          <w:p w14:paraId="5D6BCF7D" w14:textId="284136F0"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Interaktyvi periodinė cheminių elementų lentelė</w:t>
            </w:r>
          </w:p>
        </w:tc>
        <w:tc>
          <w:tcPr>
            <w:tcW w:w="4395" w:type="dxa"/>
            <w:tcMar>
              <w:top w:w="28" w:type="dxa"/>
              <w:left w:w="57" w:type="dxa"/>
              <w:bottom w:w="28" w:type="dxa"/>
              <w:right w:w="57" w:type="dxa"/>
            </w:tcMar>
            <w:hideMark/>
          </w:tcPr>
          <w:p w14:paraId="0C03DC69" w14:textId="6A398C66"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Interaktyvi lentelė, kurioje pasirinkus chem</w:t>
            </w:r>
            <w:r w:rsidR="00294B43" w:rsidRPr="00006DC9">
              <w:rPr>
                <w:rFonts w:ascii="Times New Roman" w:hAnsi="Times New Roman" w:cs="Times New Roman"/>
                <w:sz w:val="24"/>
                <w:szCs w:val="24"/>
              </w:rPr>
              <w:t>inį elementą galima matyti jo sa</w:t>
            </w:r>
            <w:r w:rsidRPr="00006DC9">
              <w:rPr>
                <w:rFonts w:ascii="Times New Roman" w:hAnsi="Times New Roman" w:cs="Times New Roman"/>
                <w:sz w:val="24"/>
                <w:szCs w:val="24"/>
              </w:rPr>
              <w:t xml:space="preserve">vybės, </w:t>
            </w:r>
            <w:r w:rsidR="00294B43" w:rsidRPr="00006DC9">
              <w:rPr>
                <w:rFonts w:ascii="Times New Roman" w:hAnsi="Times New Roman" w:cs="Times New Roman"/>
                <w:sz w:val="24"/>
                <w:szCs w:val="24"/>
              </w:rPr>
              <w:t>atomo sandarą, izotopus ir jų sa</w:t>
            </w:r>
            <w:r w:rsidRPr="00006DC9">
              <w:rPr>
                <w:rFonts w:ascii="Times New Roman" w:hAnsi="Times New Roman" w:cs="Times New Roman"/>
                <w:sz w:val="24"/>
                <w:szCs w:val="24"/>
              </w:rPr>
              <w:t xml:space="preserve">vybes. </w:t>
            </w:r>
          </w:p>
        </w:tc>
        <w:tc>
          <w:tcPr>
            <w:tcW w:w="3260" w:type="dxa"/>
            <w:tcMar>
              <w:top w:w="28" w:type="dxa"/>
              <w:left w:w="57" w:type="dxa"/>
              <w:bottom w:w="28" w:type="dxa"/>
              <w:right w:w="57" w:type="dxa"/>
            </w:tcMar>
            <w:hideMark/>
          </w:tcPr>
          <w:p w14:paraId="0B2B4E23" w14:textId="75E68B8C" w:rsidR="00A3537F" w:rsidRPr="00006DC9" w:rsidRDefault="00A3537F" w:rsidP="00833CEF">
            <w:pPr>
              <w:spacing w:after="0" w:line="240" w:lineRule="auto"/>
              <w:rPr>
                <w:rFonts w:ascii="Times New Roman" w:hAnsi="Times New Roman" w:cs="Times New Roman"/>
                <w:sz w:val="24"/>
                <w:szCs w:val="24"/>
              </w:rPr>
            </w:pPr>
            <w:hyperlink r:id="rId642" w:anchor="Savyb%C4%97s" w:tgtFrame="_blank" w:history="1">
              <w:r w:rsidRPr="00006DC9">
                <w:rPr>
                  <w:rStyle w:val="Hipersaitas"/>
                  <w:rFonts w:ascii="Times New Roman" w:hAnsi="Times New Roman" w:cs="Times New Roman"/>
                  <w:sz w:val="24"/>
                  <w:szCs w:val="24"/>
                </w:rPr>
                <w:t>https://ptable.com/?lang=lt#Savyb%C4%97s</w:t>
              </w:r>
            </w:hyperlink>
            <w:r w:rsidRPr="00006DC9">
              <w:rPr>
                <w:rFonts w:ascii="Times New Roman" w:hAnsi="Times New Roman" w:cs="Times New Roman"/>
                <w:sz w:val="24"/>
                <w:szCs w:val="24"/>
              </w:rPr>
              <w:t xml:space="preserve"> </w:t>
            </w:r>
          </w:p>
        </w:tc>
      </w:tr>
      <w:tr w:rsidR="00A3537F" w:rsidRPr="00006DC9" w14:paraId="0392F7D1" w14:textId="77777777" w:rsidTr="00C619DD">
        <w:tc>
          <w:tcPr>
            <w:tcW w:w="564" w:type="dxa"/>
            <w:tcMar>
              <w:top w:w="28" w:type="dxa"/>
              <w:left w:w="57" w:type="dxa"/>
              <w:bottom w:w="28" w:type="dxa"/>
              <w:right w:w="57" w:type="dxa"/>
            </w:tcMar>
            <w:hideMark/>
          </w:tcPr>
          <w:p w14:paraId="0AA26B66" w14:textId="10326CC0"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7.</w:t>
            </w:r>
          </w:p>
        </w:tc>
        <w:tc>
          <w:tcPr>
            <w:tcW w:w="1984" w:type="dxa"/>
            <w:tcMar>
              <w:top w:w="28" w:type="dxa"/>
              <w:left w:w="57" w:type="dxa"/>
              <w:bottom w:w="28" w:type="dxa"/>
              <w:right w:w="57" w:type="dxa"/>
            </w:tcMar>
            <w:hideMark/>
          </w:tcPr>
          <w:p w14:paraId="48F3800B" w14:textId="4FB31D68"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How to teach the periodic table</w:t>
            </w:r>
          </w:p>
        </w:tc>
        <w:tc>
          <w:tcPr>
            <w:tcW w:w="4395" w:type="dxa"/>
            <w:tcMar>
              <w:top w:w="28" w:type="dxa"/>
              <w:left w:w="57" w:type="dxa"/>
              <w:bottom w:w="28" w:type="dxa"/>
              <w:right w:w="57" w:type="dxa"/>
            </w:tcMar>
            <w:hideMark/>
          </w:tcPr>
          <w:p w14:paraId="40840EF9" w14:textId="7118F200" w:rsidR="00A3537F" w:rsidRPr="00006DC9" w:rsidRDefault="00A3537F" w:rsidP="0068236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Tai vienas iš The Royal Society of Chemistry platformos Education Chemistry išteklių, kuriame </w:t>
            </w:r>
            <w:r w:rsidR="0068236F" w:rsidRPr="00006DC9">
              <w:rPr>
                <w:rFonts w:ascii="Times New Roman" w:hAnsi="Times New Roman" w:cs="Times New Roman"/>
                <w:sz w:val="24"/>
                <w:szCs w:val="24"/>
              </w:rPr>
              <w:t>pateikiamos idėjos</w:t>
            </w:r>
            <w:r w:rsidRPr="00006DC9">
              <w:rPr>
                <w:rFonts w:ascii="Times New Roman" w:hAnsi="Times New Roman" w:cs="Times New Roman"/>
                <w:sz w:val="24"/>
                <w:szCs w:val="24"/>
              </w:rPr>
              <w:t xml:space="preserve"> veiklai</w:t>
            </w:r>
            <w:r w:rsidR="0068236F" w:rsidRPr="00006DC9">
              <w:rPr>
                <w:rFonts w:ascii="Times New Roman" w:hAnsi="Times New Roman" w:cs="Times New Roman"/>
                <w:sz w:val="24"/>
                <w:szCs w:val="24"/>
              </w:rPr>
              <w:t>,</w:t>
            </w:r>
            <w:r w:rsidRPr="00006DC9">
              <w:rPr>
                <w:rFonts w:ascii="Times New Roman" w:hAnsi="Times New Roman" w:cs="Times New Roman"/>
                <w:sz w:val="24"/>
                <w:szCs w:val="24"/>
              </w:rPr>
              <w:t xml:space="preserve"> kaip efektyviai išmokyti periodinę elementų lentelę</w:t>
            </w:r>
            <w:r w:rsidR="00294B43" w:rsidRPr="00006DC9">
              <w:rPr>
                <w:rFonts w:ascii="Times New Roman" w:hAnsi="Times New Roman" w:cs="Times New Roman"/>
                <w:sz w:val="24"/>
                <w:szCs w:val="24"/>
              </w:rPr>
              <w:t>.</w:t>
            </w:r>
            <w:r w:rsidRPr="00006DC9">
              <w:rPr>
                <w:rFonts w:ascii="Times New Roman" w:hAnsi="Times New Roman" w:cs="Times New Roman"/>
                <w:sz w:val="24"/>
                <w:szCs w:val="24"/>
              </w:rPr>
              <w:t xml:space="preserve"> </w:t>
            </w:r>
          </w:p>
        </w:tc>
        <w:tc>
          <w:tcPr>
            <w:tcW w:w="3260" w:type="dxa"/>
            <w:tcMar>
              <w:top w:w="28" w:type="dxa"/>
              <w:left w:w="57" w:type="dxa"/>
              <w:bottom w:w="28" w:type="dxa"/>
              <w:right w:w="57" w:type="dxa"/>
            </w:tcMar>
            <w:hideMark/>
          </w:tcPr>
          <w:p w14:paraId="253F2C4B" w14:textId="52AAAA5A" w:rsidR="00A3537F" w:rsidRPr="00006DC9" w:rsidRDefault="00A3537F" w:rsidP="00833CEF">
            <w:pPr>
              <w:spacing w:after="0" w:line="240" w:lineRule="auto"/>
              <w:rPr>
                <w:rFonts w:ascii="Times New Roman" w:hAnsi="Times New Roman" w:cs="Times New Roman"/>
                <w:sz w:val="24"/>
                <w:szCs w:val="24"/>
              </w:rPr>
            </w:pPr>
            <w:hyperlink r:id="rId643" w:tgtFrame="_blank" w:history="1">
              <w:r w:rsidRPr="00006DC9">
                <w:rPr>
                  <w:rStyle w:val="Hipersaitas"/>
                  <w:rFonts w:ascii="Times New Roman" w:hAnsi="Times New Roman" w:cs="Times New Roman"/>
                  <w:sz w:val="24"/>
                  <w:szCs w:val="24"/>
                </w:rPr>
                <w:t>https://edu.rsc.org/cpd/the-periodic-table/3010823.articl</w:t>
              </w:r>
            </w:hyperlink>
            <w:r w:rsidRPr="00006DC9">
              <w:rPr>
                <w:rFonts w:ascii="Times New Roman" w:hAnsi="Times New Roman" w:cs="Times New Roman"/>
                <w:sz w:val="24"/>
                <w:szCs w:val="24"/>
              </w:rPr>
              <w:t xml:space="preserve"> </w:t>
            </w:r>
          </w:p>
        </w:tc>
      </w:tr>
      <w:tr w:rsidR="00A3537F" w:rsidRPr="00006DC9" w14:paraId="2E7461DF" w14:textId="77777777" w:rsidTr="00C619DD">
        <w:tc>
          <w:tcPr>
            <w:tcW w:w="564" w:type="dxa"/>
            <w:tcMar>
              <w:top w:w="28" w:type="dxa"/>
              <w:left w:w="57" w:type="dxa"/>
              <w:bottom w:w="28" w:type="dxa"/>
              <w:right w:w="57" w:type="dxa"/>
            </w:tcMar>
          </w:tcPr>
          <w:p w14:paraId="15216886" w14:textId="227E670C"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8.</w:t>
            </w:r>
          </w:p>
        </w:tc>
        <w:tc>
          <w:tcPr>
            <w:tcW w:w="1984" w:type="dxa"/>
            <w:tcMar>
              <w:top w:w="28" w:type="dxa"/>
              <w:left w:w="57" w:type="dxa"/>
              <w:bottom w:w="28" w:type="dxa"/>
              <w:right w:w="57" w:type="dxa"/>
            </w:tcMar>
          </w:tcPr>
          <w:p w14:paraId="309F12D0" w14:textId="4A625018"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Atomo branduolio fizika</w:t>
            </w:r>
          </w:p>
        </w:tc>
        <w:tc>
          <w:tcPr>
            <w:tcW w:w="4395" w:type="dxa"/>
            <w:tcMar>
              <w:top w:w="28" w:type="dxa"/>
              <w:left w:w="57" w:type="dxa"/>
              <w:bottom w:w="28" w:type="dxa"/>
              <w:right w:w="57" w:type="dxa"/>
            </w:tcMar>
          </w:tcPr>
          <w:p w14:paraId="61A173E7" w14:textId="7D29C52F"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Animuotas pristatymas apie branduolio sandarą ir branduolių skilimą</w:t>
            </w:r>
            <w:r w:rsidR="00294B43" w:rsidRPr="00006DC9">
              <w:rPr>
                <w:rFonts w:ascii="Times New Roman" w:hAnsi="Times New Roman" w:cs="Times New Roman"/>
                <w:sz w:val="24"/>
                <w:szCs w:val="24"/>
              </w:rPr>
              <w:t>.</w:t>
            </w:r>
          </w:p>
        </w:tc>
        <w:tc>
          <w:tcPr>
            <w:tcW w:w="3260" w:type="dxa"/>
            <w:tcMar>
              <w:top w:w="28" w:type="dxa"/>
              <w:left w:w="57" w:type="dxa"/>
              <w:bottom w:w="28" w:type="dxa"/>
              <w:right w:w="57" w:type="dxa"/>
            </w:tcMar>
          </w:tcPr>
          <w:p w14:paraId="09E8438E" w14:textId="0DAD1519" w:rsidR="00A3537F" w:rsidRPr="00006DC9" w:rsidRDefault="00A3537F" w:rsidP="00833CEF">
            <w:pPr>
              <w:spacing w:after="0" w:line="240" w:lineRule="auto"/>
            </w:pPr>
            <w:hyperlink r:id="rId644" w:history="1">
              <w:r w:rsidRPr="00006DC9">
                <w:rPr>
                  <w:rStyle w:val="Hipersaitas"/>
                  <w:rFonts w:ascii="Times New Roman" w:hAnsi="Times New Roman" w:cs="Times New Roman"/>
                  <w:sz w:val="24"/>
                  <w:szCs w:val="24"/>
                </w:rPr>
                <w:t>https://www.youtube.com/watch?v=ntbUlWNoHwM</w:t>
              </w:r>
            </w:hyperlink>
            <w:r w:rsidRPr="00006DC9">
              <w:rPr>
                <w:rFonts w:ascii="Times New Roman" w:hAnsi="Times New Roman" w:cs="Times New Roman"/>
                <w:sz w:val="24"/>
                <w:szCs w:val="24"/>
              </w:rPr>
              <w:t xml:space="preserve"> </w:t>
            </w:r>
          </w:p>
        </w:tc>
      </w:tr>
      <w:tr w:rsidR="00A3537F" w:rsidRPr="00006DC9" w14:paraId="5E9AA833" w14:textId="77777777" w:rsidTr="00C619DD">
        <w:tc>
          <w:tcPr>
            <w:tcW w:w="564" w:type="dxa"/>
            <w:tcMar>
              <w:top w:w="28" w:type="dxa"/>
              <w:left w:w="57" w:type="dxa"/>
              <w:bottom w:w="28" w:type="dxa"/>
              <w:right w:w="57" w:type="dxa"/>
            </w:tcMar>
            <w:hideMark/>
          </w:tcPr>
          <w:p w14:paraId="3839B3BD" w14:textId="2C1A6827" w:rsidR="00A3537F"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lastRenderedPageBreak/>
              <w:t>9.</w:t>
            </w:r>
          </w:p>
        </w:tc>
        <w:tc>
          <w:tcPr>
            <w:tcW w:w="1984" w:type="dxa"/>
            <w:tcMar>
              <w:top w:w="28" w:type="dxa"/>
              <w:left w:w="57" w:type="dxa"/>
              <w:bottom w:w="28" w:type="dxa"/>
              <w:right w:w="57" w:type="dxa"/>
            </w:tcMar>
            <w:hideMark/>
          </w:tcPr>
          <w:p w14:paraId="49228358" w14:textId="16945F0E" w:rsidR="00A3537F" w:rsidRPr="00006DC9" w:rsidRDefault="00A3537F" w:rsidP="00D5563B">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Fizika prie kavos: Termobranduolinė sintezė</w:t>
            </w:r>
          </w:p>
        </w:tc>
        <w:tc>
          <w:tcPr>
            <w:tcW w:w="4395" w:type="dxa"/>
            <w:tcMar>
              <w:top w:w="28" w:type="dxa"/>
              <w:left w:w="57" w:type="dxa"/>
              <w:bottom w:w="28" w:type="dxa"/>
              <w:right w:w="57" w:type="dxa"/>
            </w:tcMar>
            <w:hideMark/>
          </w:tcPr>
          <w:p w14:paraId="4C15A66D" w14:textId="49A03A1E" w:rsidR="00A3537F" w:rsidRPr="00006DC9" w:rsidRDefault="00A3537F"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Paprastai ir įdomiai pasakojama apie termobranduolines sintezės reakcijas ir energijos gavybą. </w:t>
            </w:r>
          </w:p>
        </w:tc>
        <w:tc>
          <w:tcPr>
            <w:tcW w:w="3260" w:type="dxa"/>
            <w:tcMar>
              <w:top w:w="28" w:type="dxa"/>
              <w:left w:w="57" w:type="dxa"/>
              <w:bottom w:w="28" w:type="dxa"/>
              <w:right w:w="57" w:type="dxa"/>
            </w:tcMar>
            <w:hideMark/>
          </w:tcPr>
          <w:p w14:paraId="759E8D2B" w14:textId="622E7174" w:rsidR="00A3537F" w:rsidRPr="00006DC9" w:rsidRDefault="00A3537F" w:rsidP="00833CEF">
            <w:pPr>
              <w:spacing w:after="0" w:line="240" w:lineRule="auto"/>
              <w:rPr>
                <w:rFonts w:ascii="Times New Roman" w:hAnsi="Times New Roman" w:cs="Times New Roman"/>
                <w:sz w:val="24"/>
                <w:szCs w:val="24"/>
              </w:rPr>
            </w:pPr>
            <w:hyperlink r:id="rId645" w:tgtFrame="_blank" w:history="1">
              <w:r w:rsidRPr="00006DC9">
                <w:rPr>
                  <w:rStyle w:val="Hipersaitas"/>
                  <w:rFonts w:ascii="Times New Roman" w:hAnsi="Times New Roman" w:cs="Times New Roman"/>
                  <w:sz w:val="24"/>
                  <w:szCs w:val="24"/>
                </w:rPr>
                <w:t>Fizika prie kavos: Termobranduolinė sintezė</w:t>
              </w:r>
            </w:hyperlink>
            <w:r w:rsidRPr="00006DC9">
              <w:rPr>
                <w:rFonts w:ascii="Times New Roman" w:hAnsi="Times New Roman" w:cs="Times New Roman"/>
                <w:sz w:val="24"/>
                <w:szCs w:val="24"/>
              </w:rPr>
              <w:t xml:space="preserve"> </w:t>
            </w:r>
          </w:p>
        </w:tc>
      </w:tr>
      <w:tr w:rsidR="006A7195" w:rsidRPr="00006DC9" w14:paraId="7335719A" w14:textId="77777777" w:rsidTr="001D285A">
        <w:tc>
          <w:tcPr>
            <w:tcW w:w="10203" w:type="dxa"/>
            <w:gridSpan w:val="4"/>
            <w:tcMar>
              <w:top w:w="28" w:type="dxa"/>
              <w:left w:w="57" w:type="dxa"/>
              <w:bottom w:w="28" w:type="dxa"/>
              <w:right w:w="57" w:type="dxa"/>
            </w:tcMar>
          </w:tcPr>
          <w:p w14:paraId="3D0490D8" w14:textId="1A0B88E6" w:rsidR="006A7195" w:rsidRPr="00006DC9" w:rsidRDefault="00162CAA" w:rsidP="00833CEF">
            <w:pPr>
              <w:spacing w:after="0" w:line="240" w:lineRule="auto"/>
            </w:pPr>
            <w:r w:rsidRPr="00006DC9">
              <w:rPr>
                <w:rFonts w:ascii="Times New Roman" w:hAnsi="Times New Roman" w:cs="Times New Roman"/>
                <w:b/>
                <w:bCs/>
                <w:sz w:val="24"/>
                <w:szCs w:val="24"/>
              </w:rPr>
              <w:t>27.</w:t>
            </w:r>
            <w:r w:rsidR="006A7195" w:rsidRPr="00006DC9">
              <w:rPr>
                <w:rFonts w:ascii="Times New Roman" w:hAnsi="Times New Roman" w:cs="Times New Roman"/>
                <w:b/>
                <w:bCs/>
                <w:sz w:val="24"/>
                <w:szCs w:val="24"/>
              </w:rPr>
              <w:t>2.1. Visata ir jos evoliucija</w:t>
            </w:r>
          </w:p>
        </w:tc>
      </w:tr>
      <w:tr w:rsidR="006A7195" w:rsidRPr="00006DC9" w14:paraId="19E65604" w14:textId="77777777" w:rsidTr="00C619DD">
        <w:tc>
          <w:tcPr>
            <w:tcW w:w="564" w:type="dxa"/>
            <w:tcMar>
              <w:top w:w="28" w:type="dxa"/>
              <w:left w:w="57" w:type="dxa"/>
              <w:bottom w:w="28" w:type="dxa"/>
              <w:right w:w="57" w:type="dxa"/>
            </w:tcMar>
            <w:hideMark/>
          </w:tcPr>
          <w:p w14:paraId="6E3396D9" w14:textId="5779D091" w:rsidR="006A7195"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10.</w:t>
            </w:r>
          </w:p>
        </w:tc>
        <w:tc>
          <w:tcPr>
            <w:tcW w:w="1984" w:type="dxa"/>
            <w:tcMar>
              <w:top w:w="28" w:type="dxa"/>
              <w:left w:w="57" w:type="dxa"/>
              <w:bottom w:w="28" w:type="dxa"/>
              <w:right w:w="57" w:type="dxa"/>
            </w:tcMar>
          </w:tcPr>
          <w:p w14:paraId="3B3CF7C9" w14:textId="1F2AAE02" w:rsidR="006A7195"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CERN EXHIBITIONS</w:t>
            </w:r>
          </w:p>
        </w:tc>
        <w:tc>
          <w:tcPr>
            <w:tcW w:w="4395" w:type="dxa"/>
            <w:tcMar>
              <w:top w:w="28" w:type="dxa"/>
              <w:left w:w="57" w:type="dxa"/>
              <w:bottom w:w="28" w:type="dxa"/>
              <w:right w:w="57" w:type="dxa"/>
            </w:tcMar>
            <w:hideMark/>
          </w:tcPr>
          <w:p w14:paraId="2CFABC67" w14:textId="39E0DBD3" w:rsidR="006A7195" w:rsidRPr="00006DC9" w:rsidRDefault="006A7195"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Virtualios CERN ekskursijos. Jų metu supažindinama su Didžiojo sprogimo teorija</w:t>
            </w:r>
            <w:r w:rsidR="00294B43" w:rsidRPr="00006DC9">
              <w:rPr>
                <w:rFonts w:ascii="Times New Roman" w:hAnsi="Times New Roman" w:cs="Times New Roman"/>
                <w:sz w:val="24"/>
                <w:szCs w:val="24"/>
              </w:rPr>
              <w:t>.</w:t>
            </w:r>
            <w:r w:rsidRPr="00006DC9">
              <w:rPr>
                <w:rFonts w:ascii="Times New Roman" w:hAnsi="Times New Roman" w:cs="Times New Roman"/>
                <w:sz w:val="24"/>
                <w:szCs w:val="24"/>
              </w:rPr>
              <w:t xml:space="preserve"> </w:t>
            </w:r>
          </w:p>
        </w:tc>
        <w:tc>
          <w:tcPr>
            <w:tcW w:w="3260" w:type="dxa"/>
            <w:tcMar>
              <w:top w:w="28" w:type="dxa"/>
              <w:left w:w="57" w:type="dxa"/>
              <w:bottom w:w="28" w:type="dxa"/>
              <w:right w:w="57" w:type="dxa"/>
            </w:tcMar>
            <w:hideMark/>
          </w:tcPr>
          <w:p w14:paraId="55F45825" w14:textId="72D3A44E" w:rsidR="006A7195" w:rsidRPr="00006DC9" w:rsidRDefault="006A7195" w:rsidP="006A7195">
            <w:pPr>
              <w:spacing w:after="0" w:line="240" w:lineRule="auto"/>
              <w:rPr>
                <w:rFonts w:ascii="Times New Roman" w:hAnsi="Times New Roman" w:cs="Times New Roman"/>
                <w:sz w:val="24"/>
                <w:szCs w:val="24"/>
              </w:rPr>
            </w:pPr>
            <w:hyperlink r:id="rId646" w:tgtFrame="_blank" w:history="1">
              <w:r w:rsidRPr="00006DC9">
                <w:rPr>
                  <w:rStyle w:val="Hipersaitas"/>
                  <w:rFonts w:ascii="Times New Roman" w:hAnsi="Times New Roman" w:cs="Times New Roman"/>
                  <w:sz w:val="24"/>
                  <w:szCs w:val="24"/>
                </w:rPr>
                <w:t>https://visit.cern/exhibitions</w:t>
              </w:r>
            </w:hyperlink>
          </w:p>
        </w:tc>
      </w:tr>
      <w:tr w:rsidR="006A7195" w:rsidRPr="00006DC9" w14:paraId="64A2C777" w14:textId="77777777" w:rsidTr="00C619DD">
        <w:tc>
          <w:tcPr>
            <w:tcW w:w="564" w:type="dxa"/>
            <w:tcMar>
              <w:top w:w="28" w:type="dxa"/>
              <w:left w:w="57" w:type="dxa"/>
              <w:bottom w:w="28" w:type="dxa"/>
              <w:right w:w="57" w:type="dxa"/>
            </w:tcMar>
            <w:hideMark/>
          </w:tcPr>
          <w:p w14:paraId="347E9160" w14:textId="55877BAE" w:rsidR="006A7195"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11.</w:t>
            </w:r>
          </w:p>
        </w:tc>
        <w:tc>
          <w:tcPr>
            <w:tcW w:w="1984" w:type="dxa"/>
            <w:tcMar>
              <w:top w:w="28" w:type="dxa"/>
              <w:left w:w="57" w:type="dxa"/>
              <w:bottom w:w="28" w:type="dxa"/>
              <w:right w:w="57" w:type="dxa"/>
            </w:tcMar>
          </w:tcPr>
          <w:p w14:paraId="7EFCD3C2" w14:textId="5DAF4540" w:rsidR="006A7195" w:rsidRPr="00006DC9" w:rsidRDefault="006A7195"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The Sky</w:t>
            </w:r>
          </w:p>
        </w:tc>
        <w:tc>
          <w:tcPr>
            <w:tcW w:w="4395" w:type="dxa"/>
            <w:tcMar>
              <w:top w:w="28" w:type="dxa"/>
              <w:left w:w="57" w:type="dxa"/>
              <w:bottom w:w="28" w:type="dxa"/>
              <w:right w:w="57" w:type="dxa"/>
            </w:tcMar>
            <w:hideMark/>
          </w:tcPr>
          <w:p w14:paraId="4454B69B" w14:textId="436E6202" w:rsidR="006A7195" w:rsidRPr="00006DC9" w:rsidRDefault="006A7195" w:rsidP="006D0B32">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Astronominis kalendorius </w:t>
            </w:r>
            <w:r w:rsidR="006D0B32" w:rsidRPr="00006DC9">
              <w:rPr>
                <w:rFonts w:ascii="Times New Roman" w:hAnsi="Times New Roman" w:cs="Times New Roman"/>
                <w:sz w:val="24"/>
                <w:szCs w:val="24"/>
              </w:rPr>
              <w:t>nuo 2014 iki 2030 metų</w:t>
            </w:r>
            <w:r w:rsidR="00294B43" w:rsidRPr="00006DC9">
              <w:rPr>
                <w:rFonts w:ascii="Times New Roman" w:hAnsi="Times New Roman" w:cs="Times New Roman"/>
                <w:sz w:val="24"/>
                <w:szCs w:val="24"/>
              </w:rPr>
              <w:t>.</w:t>
            </w:r>
          </w:p>
        </w:tc>
        <w:tc>
          <w:tcPr>
            <w:tcW w:w="3260" w:type="dxa"/>
            <w:tcMar>
              <w:top w:w="28" w:type="dxa"/>
              <w:left w:w="57" w:type="dxa"/>
              <w:bottom w:w="28" w:type="dxa"/>
              <w:right w:w="57" w:type="dxa"/>
            </w:tcMar>
            <w:hideMark/>
          </w:tcPr>
          <w:p w14:paraId="4F0096B7" w14:textId="7C371D95" w:rsidR="006A7195" w:rsidRPr="00006DC9" w:rsidRDefault="004E02FA" w:rsidP="006A7195">
            <w:pPr>
              <w:spacing w:after="0" w:line="240" w:lineRule="auto"/>
              <w:rPr>
                <w:rFonts w:ascii="Times New Roman" w:hAnsi="Times New Roman" w:cs="Times New Roman"/>
                <w:sz w:val="24"/>
                <w:szCs w:val="24"/>
              </w:rPr>
            </w:pPr>
            <w:hyperlink r:id="rId647" w:history="1">
              <w:r w:rsidRPr="00006DC9">
                <w:rPr>
                  <w:rStyle w:val="Hipersaitas"/>
                  <w:rFonts w:ascii="Times New Roman" w:hAnsi="Times New Roman" w:cs="Times New Roman"/>
                  <w:sz w:val="24"/>
                  <w:szCs w:val="24"/>
                </w:rPr>
                <w:t>http://www.seasky.org/astronomy/astronomy-calendar-current.html</w:t>
              </w:r>
            </w:hyperlink>
          </w:p>
        </w:tc>
      </w:tr>
      <w:tr w:rsidR="006A7195" w:rsidRPr="00006DC9" w14:paraId="00D8CC8A" w14:textId="77777777" w:rsidTr="00C619DD">
        <w:trPr>
          <w:trHeight w:val="813"/>
        </w:trPr>
        <w:tc>
          <w:tcPr>
            <w:tcW w:w="564" w:type="dxa"/>
            <w:tcMar>
              <w:top w:w="28" w:type="dxa"/>
              <w:left w:w="57" w:type="dxa"/>
              <w:bottom w:w="28" w:type="dxa"/>
              <w:right w:w="57" w:type="dxa"/>
            </w:tcMar>
            <w:hideMark/>
          </w:tcPr>
          <w:p w14:paraId="53CB157E" w14:textId="0602DC6A" w:rsidR="006A7195" w:rsidRPr="00006DC9" w:rsidRDefault="006A7195"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12.</w:t>
            </w:r>
          </w:p>
        </w:tc>
        <w:tc>
          <w:tcPr>
            <w:tcW w:w="1984" w:type="dxa"/>
            <w:tcMar>
              <w:top w:w="28" w:type="dxa"/>
              <w:left w:w="57" w:type="dxa"/>
              <w:bottom w:w="28" w:type="dxa"/>
              <w:right w:w="57" w:type="dxa"/>
            </w:tcMar>
            <w:hideMark/>
          </w:tcPr>
          <w:p w14:paraId="3872D82A" w14:textId="2155C045" w:rsidR="006A7195" w:rsidRPr="00006DC9" w:rsidRDefault="006A7195"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Fizika prie kavos: Juodosios skylės</w:t>
            </w:r>
            <w:r w:rsidR="00162CAA" w:rsidRPr="00006DC9">
              <w:rPr>
                <w:rFonts w:ascii="Times New Roman" w:hAnsi="Times New Roman" w:cs="Times New Roman"/>
                <w:sz w:val="24"/>
                <w:szCs w:val="24"/>
              </w:rPr>
              <w:t xml:space="preserve"> </w:t>
            </w:r>
          </w:p>
        </w:tc>
        <w:tc>
          <w:tcPr>
            <w:tcW w:w="4395" w:type="dxa"/>
            <w:tcMar>
              <w:top w:w="28" w:type="dxa"/>
              <w:left w:w="57" w:type="dxa"/>
              <w:bottom w:w="28" w:type="dxa"/>
              <w:right w:w="57" w:type="dxa"/>
            </w:tcMar>
            <w:hideMark/>
          </w:tcPr>
          <w:p w14:paraId="28DB9E73" w14:textId="07955807" w:rsidR="006A7195" w:rsidRPr="00006DC9" w:rsidRDefault="006A7195"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įrašas, kuriame paprastai ir įdomiai pasakojama apie juodąsias skyles</w:t>
            </w:r>
            <w:r w:rsidR="00294B43" w:rsidRPr="00006DC9">
              <w:rPr>
                <w:rFonts w:ascii="Times New Roman" w:hAnsi="Times New Roman" w:cs="Times New Roman"/>
                <w:sz w:val="24"/>
                <w:szCs w:val="24"/>
              </w:rPr>
              <w:t>.</w:t>
            </w:r>
            <w:r w:rsidRPr="00006DC9">
              <w:rPr>
                <w:rFonts w:ascii="Times New Roman" w:hAnsi="Times New Roman" w:cs="Times New Roman"/>
                <w:sz w:val="24"/>
                <w:szCs w:val="24"/>
              </w:rPr>
              <w:t xml:space="preserve"> </w:t>
            </w:r>
          </w:p>
        </w:tc>
        <w:tc>
          <w:tcPr>
            <w:tcW w:w="3260" w:type="dxa"/>
            <w:tcMar>
              <w:top w:w="28" w:type="dxa"/>
              <w:left w:w="57" w:type="dxa"/>
              <w:bottom w:w="28" w:type="dxa"/>
              <w:right w:w="57" w:type="dxa"/>
            </w:tcMar>
            <w:hideMark/>
          </w:tcPr>
          <w:p w14:paraId="0C5A576E" w14:textId="01D20880" w:rsidR="006A7195" w:rsidRPr="00006DC9" w:rsidRDefault="006A7195" w:rsidP="00833CEF">
            <w:pPr>
              <w:spacing w:after="0" w:line="240" w:lineRule="auto"/>
              <w:rPr>
                <w:rFonts w:ascii="Times New Roman" w:hAnsi="Times New Roman" w:cs="Times New Roman"/>
                <w:sz w:val="24"/>
                <w:szCs w:val="24"/>
              </w:rPr>
            </w:pPr>
            <w:hyperlink r:id="rId648" w:tgtFrame="_blank" w:history="1">
              <w:r w:rsidRPr="00006DC9">
                <w:rPr>
                  <w:rStyle w:val="Hipersaitas"/>
                  <w:rFonts w:ascii="Times New Roman" w:hAnsi="Times New Roman" w:cs="Times New Roman"/>
                  <w:sz w:val="24"/>
                  <w:szCs w:val="24"/>
                </w:rPr>
                <w:t>Fizika prie kavos: Juodosios skylės</w:t>
              </w:r>
            </w:hyperlink>
            <w:r w:rsidRPr="00006DC9">
              <w:rPr>
                <w:rFonts w:ascii="Times New Roman" w:hAnsi="Times New Roman" w:cs="Times New Roman"/>
                <w:sz w:val="24"/>
                <w:szCs w:val="24"/>
              </w:rPr>
              <w:t xml:space="preserve"> </w:t>
            </w:r>
          </w:p>
        </w:tc>
      </w:tr>
      <w:tr w:rsidR="006A7195" w:rsidRPr="00006DC9" w14:paraId="4B0DB3B0" w14:textId="77777777" w:rsidTr="001D285A">
        <w:tc>
          <w:tcPr>
            <w:tcW w:w="10203" w:type="dxa"/>
            <w:gridSpan w:val="4"/>
            <w:tcMar>
              <w:top w:w="28" w:type="dxa"/>
              <w:left w:w="57" w:type="dxa"/>
              <w:bottom w:w="28" w:type="dxa"/>
              <w:right w:w="57" w:type="dxa"/>
            </w:tcMar>
            <w:hideMark/>
          </w:tcPr>
          <w:p w14:paraId="6D3FFE5A" w14:textId="6CABED2F" w:rsidR="006A7195" w:rsidRPr="00006DC9" w:rsidRDefault="00162CAA" w:rsidP="00833CEF">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27.</w:t>
            </w:r>
            <w:r w:rsidR="006A7195" w:rsidRPr="00006DC9">
              <w:rPr>
                <w:rFonts w:ascii="Times New Roman" w:hAnsi="Times New Roman" w:cs="Times New Roman"/>
                <w:b/>
                <w:bCs/>
                <w:sz w:val="24"/>
                <w:szCs w:val="24"/>
              </w:rPr>
              <w:t>3.1. Elektros krūviai ir jų sąveika</w:t>
            </w:r>
            <w:r w:rsidR="006A7195" w:rsidRPr="00006DC9">
              <w:rPr>
                <w:rFonts w:ascii="Times New Roman" w:hAnsi="Times New Roman" w:cs="Times New Roman"/>
                <w:sz w:val="24"/>
                <w:szCs w:val="24"/>
              </w:rPr>
              <w:t xml:space="preserve"> </w:t>
            </w:r>
          </w:p>
        </w:tc>
      </w:tr>
      <w:tr w:rsidR="00AD0B09" w:rsidRPr="00006DC9" w14:paraId="04C804E3" w14:textId="77777777" w:rsidTr="00C619DD">
        <w:tc>
          <w:tcPr>
            <w:tcW w:w="564" w:type="dxa"/>
            <w:tcMar>
              <w:top w:w="28" w:type="dxa"/>
              <w:left w:w="57" w:type="dxa"/>
              <w:bottom w:w="28" w:type="dxa"/>
              <w:right w:w="57" w:type="dxa"/>
            </w:tcMar>
            <w:hideMark/>
          </w:tcPr>
          <w:p w14:paraId="67B33D7A" w14:textId="5E857535"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13.</w:t>
            </w:r>
          </w:p>
        </w:tc>
        <w:tc>
          <w:tcPr>
            <w:tcW w:w="1984" w:type="dxa"/>
            <w:tcMar>
              <w:top w:w="28" w:type="dxa"/>
              <w:left w:w="57" w:type="dxa"/>
              <w:bottom w:w="28" w:type="dxa"/>
              <w:right w:w="57" w:type="dxa"/>
            </w:tcMar>
          </w:tcPr>
          <w:p w14:paraId="5BC420EE" w14:textId="65B0E6EB"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Electric Charge: Crash Course Physics #25</w:t>
            </w:r>
          </w:p>
        </w:tc>
        <w:tc>
          <w:tcPr>
            <w:tcW w:w="4395" w:type="dxa"/>
            <w:tcMar>
              <w:top w:w="28" w:type="dxa"/>
              <w:left w:w="57" w:type="dxa"/>
              <w:bottom w:w="28" w:type="dxa"/>
              <w:right w:w="57" w:type="dxa"/>
            </w:tcMar>
          </w:tcPr>
          <w:p w14:paraId="0E302E92" w14:textId="4773C57D" w:rsidR="00AD0B09" w:rsidRPr="00006DC9" w:rsidRDefault="00AD0B09" w:rsidP="00465B86">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Animacijomis iliustruotas vaizdo įrašas, kuriame aiškinama kas yra elektros krūvis, teigiamas ir neigiamas krūvis, elementarusis krūvis, įelektrinimas ir įelektrintų kūnų sąveika</w:t>
            </w:r>
            <w:r w:rsidR="00294B43" w:rsidRPr="00006DC9">
              <w:rPr>
                <w:rFonts w:ascii="Times New Roman" w:hAnsi="Times New Roman" w:cs="Times New Roman"/>
                <w:sz w:val="24"/>
                <w:szCs w:val="24"/>
              </w:rPr>
              <w:t>.</w:t>
            </w:r>
          </w:p>
        </w:tc>
        <w:tc>
          <w:tcPr>
            <w:tcW w:w="3260" w:type="dxa"/>
            <w:tcMar>
              <w:top w:w="28" w:type="dxa"/>
              <w:left w:w="57" w:type="dxa"/>
              <w:bottom w:w="28" w:type="dxa"/>
              <w:right w:w="57" w:type="dxa"/>
            </w:tcMar>
          </w:tcPr>
          <w:p w14:paraId="1E8F915B" w14:textId="5092B839" w:rsidR="00AD0B09" w:rsidRPr="00006DC9" w:rsidRDefault="00AD0B09" w:rsidP="00833CEF">
            <w:pPr>
              <w:spacing w:after="0" w:line="240" w:lineRule="auto"/>
              <w:rPr>
                <w:rFonts w:ascii="Times New Roman" w:hAnsi="Times New Roman" w:cs="Times New Roman"/>
                <w:sz w:val="24"/>
                <w:szCs w:val="24"/>
              </w:rPr>
            </w:pPr>
            <w:hyperlink r:id="rId649" w:history="1">
              <w:r w:rsidRPr="00006DC9">
                <w:rPr>
                  <w:rStyle w:val="Hipersaitas"/>
                  <w:rFonts w:ascii="Times New Roman" w:hAnsi="Times New Roman" w:cs="Times New Roman"/>
                  <w:sz w:val="24"/>
                  <w:szCs w:val="24"/>
                </w:rPr>
                <w:t>https://www.youtube.com/watch?v=TFlVWf8JX4A</w:t>
              </w:r>
            </w:hyperlink>
            <w:r w:rsidRPr="00006DC9">
              <w:rPr>
                <w:rFonts w:ascii="Times New Roman" w:hAnsi="Times New Roman" w:cs="Times New Roman"/>
                <w:sz w:val="24"/>
                <w:szCs w:val="24"/>
              </w:rPr>
              <w:t xml:space="preserve"> </w:t>
            </w:r>
          </w:p>
        </w:tc>
      </w:tr>
      <w:tr w:rsidR="00AD0B09" w:rsidRPr="00006DC9" w14:paraId="7409E755" w14:textId="77777777" w:rsidTr="00C619DD">
        <w:tc>
          <w:tcPr>
            <w:tcW w:w="564" w:type="dxa"/>
            <w:tcMar>
              <w:top w:w="28" w:type="dxa"/>
              <w:left w:w="57" w:type="dxa"/>
              <w:bottom w:w="28" w:type="dxa"/>
              <w:right w:w="57" w:type="dxa"/>
            </w:tcMar>
            <w:hideMark/>
          </w:tcPr>
          <w:p w14:paraId="08702E1E" w14:textId="4D3DF74D"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14.</w:t>
            </w:r>
          </w:p>
        </w:tc>
        <w:tc>
          <w:tcPr>
            <w:tcW w:w="1984" w:type="dxa"/>
            <w:tcMar>
              <w:top w:w="28" w:type="dxa"/>
              <w:left w:w="57" w:type="dxa"/>
              <w:bottom w:w="28" w:type="dxa"/>
              <w:right w:w="57" w:type="dxa"/>
            </w:tcMar>
          </w:tcPr>
          <w:p w14:paraId="05FA7531" w14:textId="38974AD7"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Static Charge | Electricity | Physics | FuseSchool</w:t>
            </w:r>
          </w:p>
        </w:tc>
        <w:tc>
          <w:tcPr>
            <w:tcW w:w="4395" w:type="dxa"/>
            <w:tcMar>
              <w:top w:w="28" w:type="dxa"/>
              <w:left w:w="57" w:type="dxa"/>
              <w:bottom w:w="28" w:type="dxa"/>
              <w:right w:w="57" w:type="dxa"/>
            </w:tcMar>
          </w:tcPr>
          <w:p w14:paraId="746E8B26" w14:textId="709A30B7"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Animuotas vaizdo įrašas, kuriame aiškinamas įelektrinimas.</w:t>
            </w:r>
          </w:p>
        </w:tc>
        <w:tc>
          <w:tcPr>
            <w:tcW w:w="3260" w:type="dxa"/>
            <w:tcMar>
              <w:top w:w="28" w:type="dxa"/>
              <w:left w:w="57" w:type="dxa"/>
              <w:bottom w:w="28" w:type="dxa"/>
              <w:right w:w="57" w:type="dxa"/>
            </w:tcMar>
          </w:tcPr>
          <w:p w14:paraId="4FDD3367" w14:textId="2501FB06" w:rsidR="00AD0B09" w:rsidRPr="00006DC9" w:rsidRDefault="00AD0B09" w:rsidP="00833CEF">
            <w:pPr>
              <w:spacing w:after="0" w:line="240" w:lineRule="auto"/>
              <w:rPr>
                <w:rFonts w:ascii="Times New Roman" w:hAnsi="Times New Roman" w:cs="Times New Roman"/>
                <w:sz w:val="24"/>
                <w:szCs w:val="24"/>
              </w:rPr>
            </w:pPr>
            <w:hyperlink r:id="rId650" w:history="1">
              <w:r w:rsidRPr="00006DC9">
                <w:rPr>
                  <w:rStyle w:val="Hipersaitas"/>
                  <w:rFonts w:ascii="Times New Roman" w:hAnsi="Times New Roman" w:cs="Times New Roman"/>
                  <w:sz w:val="24"/>
                  <w:szCs w:val="24"/>
                </w:rPr>
                <w:t>https://www.youtube.com/watch?v=Vrh5FeGUTJA&amp;list=RDLVTFlVWf8JX4A&amp;index=4</w:t>
              </w:r>
            </w:hyperlink>
            <w:r w:rsidRPr="00006DC9">
              <w:rPr>
                <w:rFonts w:ascii="Times New Roman" w:hAnsi="Times New Roman" w:cs="Times New Roman"/>
                <w:sz w:val="24"/>
                <w:szCs w:val="24"/>
              </w:rPr>
              <w:t xml:space="preserve"> </w:t>
            </w:r>
          </w:p>
        </w:tc>
      </w:tr>
      <w:tr w:rsidR="00AD0B09" w:rsidRPr="00006DC9" w14:paraId="36411F74" w14:textId="77777777" w:rsidTr="001D285A">
        <w:tc>
          <w:tcPr>
            <w:tcW w:w="10203" w:type="dxa"/>
            <w:gridSpan w:val="4"/>
            <w:tcMar>
              <w:top w:w="28" w:type="dxa"/>
              <w:left w:w="57" w:type="dxa"/>
              <w:bottom w:w="28" w:type="dxa"/>
              <w:right w:w="57" w:type="dxa"/>
            </w:tcMar>
            <w:hideMark/>
          </w:tcPr>
          <w:p w14:paraId="7BACFBB4" w14:textId="7D7EFA67" w:rsidR="00AD0B09" w:rsidRPr="00006DC9" w:rsidRDefault="00162CAA" w:rsidP="00833CEF">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27.</w:t>
            </w:r>
            <w:r w:rsidR="00AD0B09" w:rsidRPr="00006DC9">
              <w:rPr>
                <w:rFonts w:ascii="Times New Roman" w:hAnsi="Times New Roman" w:cs="Times New Roman"/>
                <w:b/>
                <w:bCs/>
                <w:sz w:val="24"/>
                <w:szCs w:val="24"/>
              </w:rPr>
              <w:t>3.2. Nuolatinė elektros srovė</w:t>
            </w:r>
          </w:p>
        </w:tc>
      </w:tr>
      <w:tr w:rsidR="00AD0B09" w:rsidRPr="00006DC9" w14:paraId="40A62F27" w14:textId="77777777" w:rsidTr="00C619DD">
        <w:tc>
          <w:tcPr>
            <w:tcW w:w="564" w:type="dxa"/>
            <w:tcMar>
              <w:top w:w="28" w:type="dxa"/>
              <w:left w:w="57" w:type="dxa"/>
              <w:bottom w:w="28" w:type="dxa"/>
              <w:right w:w="57" w:type="dxa"/>
            </w:tcMar>
            <w:hideMark/>
          </w:tcPr>
          <w:p w14:paraId="7B6070BD" w14:textId="7F053000"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15.</w:t>
            </w:r>
          </w:p>
        </w:tc>
        <w:tc>
          <w:tcPr>
            <w:tcW w:w="1984" w:type="dxa"/>
            <w:tcMar>
              <w:top w:w="28" w:type="dxa"/>
              <w:left w:w="57" w:type="dxa"/>
              <w:bottom w:w="28" w:type="dxa"/>
              <w:right w:w="57" w:type="dxa"/>
            </w:tcMar>
          </w:tcPr>
          <w:p w14:paraId="3E59F7B9" w14:textId="70D9B135" w:rsidR="00AD0B09" w:rsidRPr="00006DC9" w:rsidRDefault="00AD0B09" w:rsidP="00F022D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xml:space="preserve">Basic Electricity </w:t>
            </w:r>
            <w:r w:rsidR="00F022DF" w:rsidRPr="00006DC9">
              <w:rPr>
                <w:rFonts w:ascii="Times New Roman" w:hAnsi="Times New Roman" w:cs="Times New Roman"/>
                <w:sz w:val="24"/>
                <w:szCs w:val="24"/>
              </w:rPr>
              <w:t>–</w:t>
            </w:r>
            <w:r w:rsidRPr="00006DC9">
              <w:rPr>
                <w:rFonts w:ascii="Times New Roman" w:hAnsi="Times New Roman" w:cs="Times New Roman"/>
                <w:sz w:val="24"/>
                <w:szCs w:val="24"/>
              </w:rPr>
              <w:t xml:space="preserve"> What is voltage?</w:t>
            </w:r>
          </w:p>
        </w:tc>
        <w:tc>
          <w:tcPr>
            <w:tcW w:w="4395" w:type="dxa"/>
            <w:tcMar>
              <w:top w:w="28" w:type="dxa"/>
              <w:left w:w="57" w:type="dxa"/>
              <w:bottom w:w="28" w:type="dxa"/>
              <w:right w:w="57" w:type="dxa"/>
            </w:tcMar>
          </w:tcPr>
          <w:p w14:paraId="1C8147FB" w14:textId="1B73C829" w:rsidR="00AD0B09" w:rsidRPr="00006DC9" w:rsidRDefault="00AD0B09" w:rsidP="004C70B6">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medžiaga, kurioje paaiškinama kas yra įtampa, maitinimo šaltiniai, kas matuojama voltais, kulonais, džauliais.</w:t>
            </w:r>
          </w:p>
        </w:tc>
        <w:tc>
          <w:tcPr>
            <w:tcW w:w="3260" w:type="dxa"/>
            <w:tcMar>
              <w:top w:w="28" w:type="dxa"/>
              <w:left w:w="57" w:type="dxa"/>
              <w:bottom w:w="28" w:type="dxa"/>
              <w:right w:w="57" w:type="dxa"/>
            </w:tcMar>
          </w:tcPr>
          <w:p w14:paraId="26B31E82" w14:textId="2D9B2932" w:rsidR="00AD0B09" w:rsidRPr="00006DC9" w:rsidRDefault="00AD0B09" w:rsidP="00833CEF">
            <w:pPr>
              <w:spacing w:after="0" w:line="240" w:lineRule="auto"/>
              <w:rPr>
                <w:rFonts w:ascii="Times New Roman" w:hAnsi="Times New Roman" w:cs="Times New Roman"/>
                <w:sz w:val="24"/>
                <w:szCs w:val="24"/>
              </w:rPr>
            </w:pPr>
            <w:hyperlink r:id="rId651" w:tgtFrame="_blank" w:history="1">
              <w:r w:rsidRPr="00006DC9">
                <w:rPr>
                  <w:rStyle w:val="Hipersaitas"/>
                  <w:rFonts w:ascii="Times New Roman" w:hAnsi="Times New Roman" w:cs="Times New Roman"/>
                  <w:sz w:val="24"/>
                  <w:szCs w:val="24"/>
                </w:rPr>
                <w:t>ttps://www.youtube.com/watch?v=TBt-kxYfync</w:t>
              </w:r>
            </w:hyperlink>
            <w:r w:rsidRPr="00006DC9">
              <w:rPr>
                <w:rFonts w:ascii="Times New Roman" w:hAnsi="Times New Roman" w:cs="Times New Roman"/>
                <w:sz w:val="24"/>
                <w:szCs w:val="24"/>
              </w:rPr>
              <w:t> </w:t>
            </w:r>
          </w:p>
        </w:tc>
      </w:tr>
      <w:tr w:rsidR="00AD0B09" w:rsidRPr="00006DC9" w14:paraId="01371553" w14:textId="77777777" w:rsidTr="00C619DD">
        <w:tc>
          <w:tcPr>
            <w:tcW w:w="564" w:type="dxa"/>
            <w:tcMar>
              <w:top w:w="28" w:type="dxa"/>
              <w:left w:w="57" w:type="dxa"/>
              <w:bottom w:w="28" w:type="dxa"/>
              <w:right w:w="57" w:type="dxa"/>
            </w:tcMar>
            <w:hideMark/>
          </w:tcPr>
          <w:p w14:paraId="4EA28843" w14:textId="4529F0AD"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16.</w:t>
            </w:r>
          </w:p>
        </w:tc>
        <w:tc>
          <w:tcPr>
            <w:tcW w:w="1984" w:type="dxa"/>
            <w:tcMar>
              <w:top w:w="28" w:type="dxa"/>
              <w:left w:w="57" w:type="dxa"/>
              <w:bottom w:w="28" w:type="dxa"/>
              <w:right w:w="57" w:type="dxa"/>
            </w:tcMar>
            <w:hideMark/>
          </w:tcPr>
          <w:p w14:paraId="74674E5C" w14:textId="52FA05D9"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Mokslo sriuba: apie ungurius</w:t>
            </w:r>
          </w:p>
        </w:tc>
        <w:tc>
          <w:tcPr>
            <w:tcW w:w="4395" w:type="dxa"/>
            <w:tcMar>
              <w:top w:w="28" w:type="dxa"/>
              <w:left w:w="57" w:type="dxa"/>
              <w:bottom w:w="28" w:type="dxa"/>
              <w:right w:w="57" w:type="dxa"/>
            </w:tcMar>
            <w:hideMark/>
          </w:tcPr>
          <w:p w14:paraId="3A361369" w14:textId="223F340F" w:rsidR="00AD0B09" w:rsidRPr="00006DC9" w:rsidRDefault="00AD0B09" w:rsidP="004C70B6">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medžiaga, kurioje nagrinėjama, kokie elektriniai reiškiniai vyksta gyvuosiuose organizmuose.</w:t>
            </w:r>
          </w:p>
        </w:tc>
        <w:tc>
          <w:tcPr>
            <w:tcW w:w="3260" w:type="dxa"/>
            <w:tcMar>
              <w:top w:w="28" w:type="dxa"/>
              <w:left w:w="57" w:type="dxa"/>
              <w:bottom w:w="28" w:type="dxa"/>
              <w:right w:w="57" w:type="dxa"/>
            </w:tcMar>
            <w:hideMark/>
          </w:tcPr>
          <w:p w14:paraId="479383E0" w14:textId="65EAC492"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 </w:t>
            </w:r>
            <w:hyperlink r:id="rId652" w:tgtFrame="_blank" w:history="1">
              <w:r w:rsidRPr="00006DC9">
                <w:rPr>
                  <w:rStyle w:val="Hipersaitas"/>
                  <w:rFonts w:ascii="Times New Roman" w:hAnsi="Times New Roman" w:cs="Times New Roman"/>
                  <w:sz w:val="24"/>
                  <w:szCs w:val="24"/>
                </w:rPr>
                <w:t>Mokslo sriuba: apie ungurius</w:t>
              </w:r>
            </w:hyperlink>
            <w:r w:rsidRPr="00006DC9">
              <w:rPr>
                <w:rFonts w:ascii="Times New Roman" w:hAnsi="Times New Roman" w:cs="Times New Roman"/>
                <w:sz w:val="24"/>
                <w:szCs w:val="24"/>
              </w:rPr>
              <w:t xml:space="preserve"> </w:t>
            </w:r>
          </w:p>
        </w:tc>
      </w:tr>
      <w:tr w:rsidR="00AD0B09" w:rsidRPr="00006DC9" w14:paraId="12604BC5" w14:textId="77777777" w:rsidTr="001D285A">
        <w:tc>
          <w:tcPr>
            <w:tcW w:w="10203" w:type="dxa"/>
            <w:gridSpan w:val="4"/>
            <w:tcMar>
              <w:top w:w="28" w:type="dxa"/>
              <w:left w:w="57" w:type="dxa"/>
              <w:bottom w:w="28" w:type="dxa"/>
              <w:right w:w="57" w:type="dxa"/>
            </w:tcMar>
            <w:hideMark/>
          </w:tcPr>
          <w:p w14:paraId="08D94608" w14:textId="7A905E92" w:rsidR="00AD0B09" w:rsidRPr="00006DC9" w:rsidRDefault="00162CAA" w:rsidP="00AD0B09">
            <w:pPr>
              <w:spacing w:after="0" w:line="240" w:lineRule="auto"/>
              <w:rPr>
                <w:rFonts w:ascii="Times New Roman" w:hAnsi="Times New Roman" w:cs="Times New Roman"/>
                <w:sz w:val="24"/>
                <w:szCs w:val="24"/>
              </w:rPr>
            </w:pPr>
            <w:r w:rsidRPr="00006DC9">
              <w:rPr>
                <w:rFonts w:ascii="Times New Roman" w:hAnsi="Times New Roman" w:cs="Times New Roman"/>
                <w:b/>
                <w:bCs/>
                <w:sz w:val="24"/>
                <w:szCs w:val="24"/>
              </w:rPr>
              <w:t>27.</w:t>
            </w:r>
            <w:r w:rsidR="00AD0B09" w:rsidRPr="00006DC9">
              <w:rPr>
                <w:rFonts w:ascii="Times New Roman" w:hAnsi="Times New Roman" w:cs="Times New Roman"/>
                <w:b/>
                <w:bCs/>
                <w:sz w:val="24"/>
                <w:szCs w:val="24"/>
              </w:rPr>
              <w:t>3.3. Elektros srovė terpėse</w:t>
            </w:r>
            <w:r w:rsidR="00AD0B09" w:rsidRPr="00006DC9">
              <w:rPr>
                <w:rFonts w:ascii="Times New Roman" w:hAnsi="Times New Roman" w:cs="Times New Roman"/>
                <w:sz w:val="24"/>
                <w:szCs w:val="24"/>
              </w:rPr>
              <w:t xml:space="preserve">  </w:t>
            </w:r>
          </w:p>
        </w:tc>
      </w:tr>
      <w:tr w:rsidR="00AD0B09" w:rsidRPr="00006DC9" w14:paraId="61C3FDEB" w14:textId="77777777" w:rsidTr="00C619DD">
        <w:tc>
          <w:tcPr>
            <w:tcW w:w="564" w:type="dxa"/>
            <w:tcMar>
              <w:top w:w="28" w:type="dxa"/>
              <w:left w:w="57" w:type="dxa"/>
              <w:bottom w:w="28" w:type="dxa"/>
              <w:right w:w="57" w:type="dxa"/>
            </w:tcMar>
          </w:tcPr>
          <w:p w14:paraId="0DE93C78" w14:textId="30785823"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17.</w:t>
            </w:r>
          </w:p>
        </w:tc>
        <w:tc>
          <w:tcPr>
            <w:tcW w:w="1984" w:type="dxa"/>
            <w:tcMar>
              <w:top w:w="28" w:type="dxa"/>
              <w:left w:w="57" w:type="dxa"/>
              <w:bottom w:w="28" w:type="dxa"/>
              <w:right w:w="57" w:type="dxa"/>
            </w:tcMar>
          </w:tcPr>
          <w:p w14:paraId="639E3E97" w14:textId="362679F3"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Elektros srovė dujose.</w:t>
            </w:r>
          </w:p>
        </w:tc>
        <w:tc>
          <w:tcPr>
            <w:tcW w:w="4395" w:type="dxa"/>
            <w:tcMar>
              <w:top w:w="28" w:type="dxa"/>
              <w:left w:w="57" w:type="dxa"/>
              <w:bottom w:w="28" w:type="dxa"/>
              <w:right w:w="57" w:type="dxa"/>
            </w:tcMar>
          </w:tcPr>
          <w:p w14:paraId="48D411A1" w14:textId="11EA307C" w:rsidR="00AD0B09" w:rsidRPr="00006DC9" w:rsidRDefault="00AD0B09" w:rsidP="002F4D61">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įrašas, kuriame aiškinamas elektros srovės tekėjimas dujose, aptariami išlydžiai. </w:t>
            </w:r>
          </w:p>
        </w:tc>
        <w:tc>
          <w:tcPr>
            <w:tcW w:w="3260" w:type="dxa"/>
            <w:tcMar>
              <w:top w:w="28" w:type="dxa"/>
              <w:left w:w="57" w:type="dxa"/>
              <w:bottom w:w="28" w:type="dxa"/>
              <w:right w:w="57" w:type="dxa"/>
            </w:tcMar>
          </w:tcPr>
          <w:p w14:paraId="0AB5211D" w14:textId="3B82E669" w:rsidR="00AD0B09" w:rsidRPr="00006DC9" w:rsidRDefault="00AD0B09" w:rsidP="00833CEF">
            <w:pPr>
              <w:spacing w:after="0" w:line="240" w:lineRule="auto"/>
              <w:rPr>
                <w:rFonts w:ascii="Times New Roman" w:hAnsi="Times New Roman" w:cs="Times New Roman"/>
                <w:sz w:val="24"/>
                <w:szCs w:val="24"/>
              </w:rPr>
            </w:pPr>
            <w:hyperlink r:id="rId653" w:history="1">
              <w:r w:rsidRPr="00006DC9">
                <w:rPr>
                  <w:rStyle w:val="Hipersaitas"/>
                  <w:rFonts w:ascii="Times New Roman" w:hAnsi="Times New Roman" w:cs="Times New Roman"/>
                  <w:sz w:val="24"/>
                  <w:szCs w:val="24"/>
                </w:rPr>
                <w:t>https://www.youtube.com/watch?v=IPTpn0SycAs</w:t>
              </w:r>
            </w:hyperlink>
            <w:r w:rsidRPr="00006DC9">
              <w:rPr>
                <w:rFonts w:ascii="Times New Roman" w:hAnsi="Times New Roman" w:cs="Times New Roman"/>
                <w:sz w:val="24"/>
                <w:szCs w:val="24"/>
              </w:rPr>
              <w:t xml:space="preserve"> </w:t>
            </w:r>
          </w:p>
        </w:tc>
      </w:tr>
      <w:tr w:rsidR="00AD0B09" w:rsidRPr="00006DC9" w14:paraId="5EF9138E" w14:textId="77777777" w:rsidTr="00C619DD">
        <w:tc>
          <w:tcPr>
            <w:tcW w:w="564" w:type="dxa"/>
            <w:tcMar>
              <w:top w:w="28" w:type="dxa"/>
              <w:left w:w="57" w:type="dxa"/>
              <w:bottom w:w="28" w:type="dxa"/>
              <w:right w:w="57" w:type="dxa"/>
            </w:tcMar>
          </w:tcPr>
          <w:p w14:paraId="0262A469" w14:textId="2ABFCA9E"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18.</w:t>
            </w:r>
          </w:p>
        </w:tc>
        <w:tc>
          <w:tcPr>
            <w:tcW w:w="1984" w:type="dxa"/>
            <w:tcMar>
              <w:top w:w="28" w:type="dxa"/>
              <w:left w:w="57" w:type="dxa"/>
              <w:bottom w:w="28" w:type="dxa"/>
              <w:right w:w="57" w:type="dxa"/>
            </w:tcMar>
          </w:tcPr>
          <w:p w14:paraId="3926B735" w14:textId="4E44F058" w:rsidR="00AD0B09" w:rsidRPr="00006DC9" w:rsidRDefault="00801241"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E</w:t>
            </w:r>
            <w:r w:rsidR="00AD0B09" w:rsidRPr="00006DC9">
              <w:rPr>
                <w:rFonts w:ascii="Times New Roman" w:hAnsi="Times New Roman" w:cs="Times New Roman"/>
                <w:sz w:val="24"/>
                <w:szCs w:val="24"/>
              </w:rPr>
              <w:t>lektros srovė skysčiuose</w:t>
            </w:r>
          </w:p>
        </w:tc>
        <w:tc>
          <w:tcPr>
            <w:tcW w:w="4395" w:type="dxa"/>
            <w:tcMar>
              <w:top w:w="28" w:type="dxa"/>
              <w:left w:w="57" w:type="dxa"/>
              <w:bottom w:w="28" w:type="dxa"/>
              <w:right w:w="57" w:type="dxa"/>
            </w:tcMar>
          </w:tcPr>
          <w:p w14:paraId="1D4F3F5A" w14:textId="283C3F9F" w:rsidR="00AD0B09" w:rsidRPr="00006DC9" w:rsidRDefault="00AD0B09" w:rsidP="00245A77">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įrašas, kuriame aiškinamas elektros srovės tekėjimas skysčiuose.</w:t>
            </w:r>
          </w:p>
        </w:tc>
        <w:tc>
          <w:tcPr>
            <w:tcW w:w="3260" w:type="dxa"/>
            <w:tcMar>
              <w:top w:w="28" w:type="dxa"/>
              <w:left w:w="57" w:type="dxa"/>
              <w:bottom w:w="28" w:type="dxa"/>
              <w:right w:w="57" w:type="dxa"/>
            </w:tcMar>
          </w:tcPr>
          <w:p w14:paraId="043E2409" w14:textId="60287C4E" w:rsidR="00AD0B09" w:rsidRPr="00006DC9" w:rsidRDefault="00AD0B09" w:rsidP="00833CEF">
            <w:pPr>
              <w:spacing w:after="0" w:line="240" w:lineRule="auto"/>
              <w:rPr>
                <w:rFonts w:ascii="Times New Roman" w:hAnsi="Times New Roman" w:cs="Times New Roman"/>
                <w:sz w:val="24"/>
                <w:szCs w:val="24"/>
              </w:rPr>
            </w:pPr>
            <w:hyperlink r:id="rId654" w:history="1">
              <w:r w:rsidRPr="00006DC9">
                <w:rPr>
                  <w:rStyle w:val="Hipersaitas"/>
                  <w:rFonts w:ascii="Times New Roman" w:hAnsi="Times New Roman" w:cs="Times New Roman"/>
                  <w:sz w:val="24"/>
                  <w:szCs w:val="24"/>
                </w:rPr>
                <w:t>https://www.youtube.com/watch?v=1nzfrgAdM_Q</w:t>
              </w:r>
            </w:hyperlink>
            <w:r w:rsidRPr="00006DC9">
              <w:rPr>
                <w:rFonts w:ascii="Times New Roman" w:hAnsi="Times New Roman" w:cs="Times New Roman"/>
                <w:sz w:val="24"/>
                <w:szCs w:val="24"/>
              </w:rPr>
              <w:t xml:space="preserve"> </w:t>
            </w:r>
          </w:p>
        </w:tc>
      </w:tr>
      <w:tr w:rsidR="00AD0B09" w:rsidRPr="00006DC9" w14:paraId="76D1FC78" w14:textId="77777777" w:rsidTr="00C619DD">
        <w:tc>
          <w:tcPr>
            <w:tcW w:w="564" w:type="dxa"/>
            <w:tcMar>
              <w:top w:w="28" w:type="dxa"/>
              <w:left w:w="57" w:type="dxa"/>
              <w:bottom w:w="28" w:type="dxa"/>
              <w:right w:w="57" w:type="dxa"/>
            </w:tcMar>
          </w:tcPr>
          <w:p w14:paraId="760FEBEA" w14:textId="79BA7695"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19.</w:t>
            </w:r>
          </w:p>
        </w:tc>
        <w:tc>
          <w:tcPr>
            <w:tcW w:w="1984" w:type="dxa"/>
            <w:tcMar>
              <w:top w:w="28" w:type="dxa"/>
              <w:left w:w="57" w:type="dxa"/>
              <w:bottom w:w="28" w:type="dxa"/>
              <w:right w:w="57" w:type="dxa"/>
            </w:tcMar>
          </w:tcPr>
          <w:p w14:paraId="64382E92" w14:textId="57E2991E"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Elektros srovė puslaidininkiuose.</w:t>
            </w:r>
          </w:p>
        </w:tc>
        <w:tc>
          <w:tcPr>
            <w:tcW w:w="4395" w:type="dxa"/>
            <w:tcMar>
              <w:top w:w="28" w:type="dxa"/>
              <w:left w:w="57" w:type="dxa"/>
              <w:bottom w:w="28" w:type="dxa"/>
              <w:right w:w="57" w:type="dxa"/>
            </w:tcMar>
          </w:tcPr>
          <w:p w14:paraId="5A5F8F13" w14:textId="43C1CD0F" w:rsidR="00AD0B09" w:rsidRPr="00006DC9" w:rsidRDefault="00AD0B09" w:rsidP="00997B90">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įrašas, kuriame aiškinamas elektros srovės tekėjimas puslaidininkiuose (0–8:17 min.). Nuo 8:18 min. aiškinamas priemaišinis laidumas, kurį galima būtų aptarti per 30% laisvai pasirenkamo mokymosi turinio su fizika besidominčiais mokiniais</w:t>
            </w:r>
            <w:r w:rsidR="00294B43" w:rsidRPr="00006DC9">
              <w:rPr>
                <w:rFonts w:ascii="Times New Roman" w:hAnsi="Times New Roman" w:cs="Times New Roman"/>
                <w:sz w:val="24"/>
                <w:szCs w:val="24"/>
              </w:rPr>
              <w:t>.</w:t>
            </w:r>
          </w:p>
        </w:tc>
        <w:tc>
          <w:tcPr>
            <w:tcW w:w="3260" w:type="dxa"/>
            <w:tcMar>
              <w:top w:w="28" w:type="dxa"/>
              <w:left w:w="57" w:type="dxa"/>
              <w:bottom w:w="28" w:type="dxa"/>
              <w:right w:w="57" w:type="dxa"/>
            </w:tcMar>
          </w:tcPr>
          <w:p w14:paraId="1F00A54B" w14:textId="488B54DE" w:rsidR="00AD0B09" w:rsidRPr="00006DC9" w:rsidRDefault="00AD0B09" w:rsidP="00833CEF">
            <w:pPr>
              <w:spacing w:after="0" w:line="240" w:lineRule="auto"/>
              <w:rPr>
                <w:rFonts w:ascii="Times New Roman" w:hAnsi="Times New Roman" w:cs="Times New Roman"/>
                <w:sz w:val="24"/>
                <w:szCs w:val="24"/>
              </w:rPr>
            </w:pPr>
            <w:hyperlink r:id="rId655" w:history="1">
              <w:r w:rsidRPr="00006DC9">
                <w:rPr>
                  <w:rStyle w:val="Hipersaitas"/>
                  <w:rFonts w:ascii="Times New Roman" w:hAnsi="Times New Roman" w:cs="Times New Roman"/>
                  <w:sz w:val="24"/>
                  <w:szCs w:val="24"/>
                </w:rPr>
                <w:t>https://www.youtube.com/watch?v=ea88Y4ty2JY</w:t>
              </w:r>
            </w:hyperlink>
            <w:r w:rsidRPr="00006DC9">
              <w:rPr>
                <w:rFonts w:ascii="Times New Roman" w:hAnsi="Times New Roman" w:cs="Times New Roman"/>
                <w:sz w:val="24"/>
                <w:szCs w:val="24"/>
              </w:rPr>
              <w:t xml:space="preserve"> </w:t>
            </w:r>
          </w:p>
        </w:tc>
      </w:tr>
      <w:tr w:rsidR="00AD0B09" w:rsidRPr="00006DC9" w14:paraId="70B42749" w14:textId="77777777" w:rsidTr="00C619DD">
        <w:tc>
          <w:tcPr>
            <w:tcW w:w="564" w:type="dxa"/>
            <w:tcMar>
              <w:top w:w="28" w:type="dxa"/>
              <w:left w:w="57" w:type="dxa"/>
              <w:bottom w:w="28" w:type="dxa"/>
              <w:right w:w="57" w:type="dxa"/>
            </w:tcMar>
          </w:tcPr>
          <w:p w14:paraId="16E486AF" w14:textId="0F8F0476" w:rsidR="00AD0B09" w:rsidRPr="00006DC9" w:rsidRDefault="00AD0B09" w:rsidP="00833CEF">
            <w:pPr>
              <w:spacing w:after="0" w:line="240" w:lineRule="auto"/>
              <w:jc w:val="center"/>
              <w:rPr>
                <w:rFonts w:ascii="Times New Roman" w:hAnsi="Times New Roman" w:cs="Times New Roman"/>
                <w:sz w:val="24"/>
                <w:szCs w:val="24"/>
              </w:rPr>
            </w:pPr>
            <w:r w:rsidRPr="00006DC9">
              <w:rPr>
                <w:rFonts w:ascii="Times New Roman" w:hAnsi="Times New Roman" w:cs="Times New Roman"/>
                <w:sz w:val="24"/>
                <w:szCs w:val="24"/>
              </w:rPr>
              <w:t>20.</w:t>
            </w:r>
          </w:p>
        </w:tc>
        <w:tc>
          <w:tcPr>
            <w:tcW w:w="1984" w:type="dxa"/>
            <w:tcMar>
              <w:top w:w="28" w:type="dxa"/>
              <w:left w:w="57" w:type="dxa"/>
              <w:bottom w:w="28" w:type="dxa"/>
              <w:right w:w="57" w:type="dxa"/>
            </w:tcMar>
          </w:tcPr>
          <w:p w14:paraId="694ED84F" w14:textId="581B1AED" w:rsidR="00AD0B09" w:rsidRPr="00006DC9" w:rsidRDefault="00AD0B09" w:rsidP="00833CEF">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Electrolysis Of Water - Defintion, Experiment, Observation, Working Principle, Reactions</w:t>
            </w:r>
          </w:p>
        </w:tc>
        <w:tc>
          <w:tcPr>
            <w:tcW w:w="4395" w:type="dxa"/>
            <w:tcMar>
              <w:top w:w="28" w:type="dxa"/>
              <w:left w:w="57" w:type="dxa"/>
              <w:bottom w:w="28" w:type="dxa"/>
              <w:right w:w="57" w:type="dxa"/>
            </w:tcMar>
          </w:tcPr>
          <w:p w14:paraId="10CD2B3D" w14:textId="6ED8161B" w:rsidR="00AD0B09" w:rsidRPr="00006DC9" w:rsidRDefault="00AD0B09" w:rsidP="008B7D9D">
            <w:pPr>
              <w:spacing w:after="0" w:line="240" w:lineRule="auto"/>
              <w:rPr>
                <w:rFonts w:ascii="Times New Roman" w:hAnsi="Times New Roman" w:cs="Times New Roman"/>
                <w:sz w:val="24"/>
                <w:szCs w:val="24"/>
              </w:rPr>
            </w:pPr>
            <w:r w:rsidRPr="00006DC9">
              <w:rPr>
                <w:rFonts w:ascii="Times New Roman" w:hAnsi="Times New Roman" w:cs="Times New Roman"/>
                <w:sz w:val="24"/>
                <w:szCs w:val="24"/>
              </w:rPr>
              <w:t>Vaizdo įrašas, kuriame aiškinamas elektros srovės tekėjimas skysčiuose. </w:t>
            </w:r>
          </w:p>
        </w:tc>
        <w:tc>
          <w:tcPr>
            <w:tcW w:w="3260" w:type="dxa"/>
            <w:tcMar>
              <w:top w:w="28" w:type="dxa"/>
              <w:left w:w="57" w:type="dxa"/>
              <w:bottom w:w="28" w:type="dxa"/>
              <w:right w:w="57" w:type="dxa"/>
            </w:tcMar>
          </w:tcPr>
          <w:p w14:paraId="2A008327" w14:textId="3F6AB680" w:rsidR="00AD0B09" w:rsidRPr="00006DC9" w:rsidRDefault="00AD0B09" w:rsidP="00833CEF">
            <w:pPr>
              <w:spacing w:after="0" w:line="240" w:lineRule="auto"/>
              <w:rPr>
                <w:rFonts w:ascii="Times New Roman" w:hAnsi="Times New Roman" w:cs="Times New Roman"/>
                <w:sz w:val="24"/>
                <w:szCs w:val="24"/>
              </w:rPr>
            </w:pPr>
            <w:hyperlink r:id="rId656" w:tgtFrame="_blank" w:history="1">
              <w:r w:rsidRPr="00006DC9">
                <w:rPr>
                  <w:rStyle w:val="Hipersaitas"/>
                  <w:rFonts w:ascii="Times New Roman" w:hAnsi="Times New Roman" w:cs="Times New Roman"/>
                  <w:sz w:val="24"/>
                  <w:szCs w:val="24"/>
                </w:rPr>
                <w:t>Electrolysis Of Water - Defintion, Experiment, Observation, Working Principle, Reactions</w:t>
              </w:r>
            </w:hyperlink>
            <w:r w:rsidRPr="00006DC9">
              <w:rPr>
                <w:rFonts w:ascii="Times New Roman" w:hAnsi="Times New Roman" w:cs="Times New Roman"/>
                <w:sz w:val="24"/>
                <w:szCs w:val="24"/>
              </w:rPr>
              <w:t xml:space="preserve">, </w:t>
            </w:r>
            <w:hyperlink r:id="rId657" w:tgtFrame="_blank" w:history="1">
              <w:r w:rsidRPr="00006DC9">
                <w:rPr>
                  <w:rStyle w:val="Hipersaitas"/>
                  <w:rFonts w:ascii="Times New Roman" w:hAnsi="Times New Roman" w:cs="Times New Roman"/>
                  <w:sz w:val="24"/>
                  <w:szCs w:val="24"/>
                </w:rPr>
                <w:t>Water Electrolysis</w:t>
              </w:r>
            </w:hyperlink>
            <w:r w:rsidRPr="00006DC9">
              <w:rPr>
                <w:rFonts w:ascii="Times New Roman" w:hAnsi="Times New Roman" w:cs="Times New Roman"/>
                <w:sz w:val="24"/>
                <w:szCs w:val="24"/>
              </w:rPr>
              <w:t> </w:t>
            </w:r>
          </w:p>
        </w:tc>
      </w:tr>
    </w:tbl>
    <w:p w14:paraId="615EE6EF" w14:textId="1AB0E2CD" w:rsidR="006B7511" w:rsidRPr="00006DC9" w:rsidRDefault="006B7511" w:rsidP="00267D39">
      <w:pPr>
        <w:pStyle w:val="Antrat2"/>
        <w:spacing w:after="120" w:line="240" w:lineRule="auto"/>
        <w:rPr>
          <w:rFonts w:ascii="Times New Roman" w:hAnsi="Times New Roman" w:cs="Times New Roman"/>
          <w:color w:val="auto"/>
        </w:rPr>
      </w:pPr>
      <w:bookmarkStart w:id="40" w:name="_Toc174459235"/>
      <w:r w:rsidRPr="00006DC9">
        <w:rPr>
          <w:rFonts w:ascii="Times New Roman" w:hAnsi="Times New Roman" w:cs="Times New Roman"/>
          <w:color w:val="auto"/>
        </w:rPr>
        <w:lastRenderedPageBreak/>
        <w:t xml:space="preserve">9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40"/>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64"/>
        <w:gridCol w:w="1985"/>
        <w:gridCol w:w="4394"/>
        <w:gridCol w:w="3260"/>
      </w:tblGrid>
      <w:tr w:rsidR="00F51B8A" w:rsidRPr="00006DC9" w14:paraId="4CE0266B" w14:textId="77777777" w:rsidTr="00C619DD">
        <w:tc>
          <w:tcPr>
            <w:tcW w:w="564" w:type="dxa"/>
            <w:tcMar>
              <w:top w:w="28" w:type="dxa"/>
              <w:left w:w="57" w:type="dxa"/>
              <w:bottom w:w="28" w:type="dxa"/>
              <w:right w:w="57" w:type="dxa"/>
            </w:tcMar>
            <w:hideMark/>
          </w:tcPr>
          <w:p w14:paraId="116B439C" w14:textId="047393B2"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Nr.</w:t>
            </w:r>
          </w:p>
        </w:tc>
        <w:tc>
          <w:tcPr>
            <w:tcW w:w="1985" w:type="dxa"/>
            <w:tcMar>
              <w:top w:w="28" w:type="dxa"/>
              <w:left w:w="57" w:type="dxa"/>
              <w:bottom w:w="28" w:type="dxa"/>
              <w:right w:w="57" w:type="dxa"/>
            </w:tcMar>
            <w:hideMark/>
          </w:tcPr>
          <w:p w14:paraId="2B0E36E9" w14:textId="7E70D0E1"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Pavadinimas</w:t>
            </w:r>
            <w:r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5B5D60FC" w14:textId="5AB45BDE" w:rsidR="00F51B8A" w:rsidRPr="00006DC9" w:rsidRDefault="00F51B8A" w:rsidP="00267D39">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Trumpa anotacija</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285E834F" w14:textId="1943ED62" w:rsidR="00F51B8A" w:rsidRPr="00006DC9" w:rsidRDefault="00F51B8A" w:rsidP="00267D39">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Nuoroda</w:t>
            </w:r>
            <w:r w:rsidRPr="00006DC9">
              <w:rPr>
                <w:rFonts w:ascii="Times New Roman" w:eastAsia="Times New Roman" w:hAnsi="Times New Roman" w:cs="Times New Roman"/>
                <w:sz w:val="24"/>
                <w:szCs w:val="24"/>
                <w:lang w:eastAsia="lt-LT"/>
              </w:rPr>
              <w:t xml:space="preserve"> </w:t>
            </w:r>
          </w:p>
        </w:tc>
      </w:tr>
      <w:tr w:rsidR="00F51B8A" w:rsidRPr="00006DC9" w14:paraId="28AD950D" w14:textId="77777777" w:rsidTr="001D285A">
        <w:tc>
          <w:tcPr>
            <w:tcW w:w="10203" w:type="dxa"/>
            <w:gridSpan w:val="4"/>
            <w:tcMar>
              <w:top w:w="28" w:type="dxa"/>
              <w:left w:w="57" w:type="dxa"/>
              <w:bottom w:w="28" w:type="dxa"/>
              <w:right w:w="57" w:type="dxa"/>
            </w:tcMar>
            <w:hideMark/>
          </w:tcPr>
          <w:p w14:paraId="27A2B95B" w14:textId="4AB01163" w:rsidR="00F51B8A" w:rsidRPr="00006DC9" w:rsidRDefault="00162CAA" w:rsidP="00162CAA">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28.</w:t>
            </w:r>
            <w:r w:rsidR="00F51B8A" w:rsidRPr="00006DC9">
              <w:rPr>
                <w:rFonts w:ascii="Times New Roman" w:eastAsia="Times New Roman" w:hAnsi="Times New Roman" w:cs="Times New Roman"/>
                <w:b/>
                <w:bCs/>
                <w:sz w:val="24"/>
                <w:szCs w:val="24"/>
                <w:lang w:eastAsia="lt-LT"/>
              </w:rPr>
              <w:t>1. Šiluminiai reiškiniai</w:t>
            </w:r>
          </w:p>
        </w:tc>
      </w:tr>
      <w:tr w:rsidR="00F51B8A" w:rsidRPr="00006DC9" w14:paraId="47456459" w14:textId="77777777" w:rsidTr="00C619DD">
        <w:tc>
          <w:tcPr>
            <w:tcW w:w="564" w:type="dxa"/>
            <w:tcMar>
              <w:top w:w="28" w:type="dxa"/>
              <w:left w:w="57" w:type="dxa"/>
              <w:bottom w:w="28" w:type="dxa"/>
              <w:right w:w="57" w:type="dxa"/>
            </w:tcMar>
          </w:tcPr>
          <w:p w14:paraId="5D855F6E" w14:textId="10D8F1B5"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p>
        </w:tc>
        <w:tc>
          <w:tcPr>
            <w:tcW w:w="1985" w:type="dxa"/>
            <w:tcMar>
              <w:top w:w="28" w:type="dxa"/>
              <w:left w:w="57" w:type="dxa"/>
              <w:bottom w:w="28" w:type="dxa"/>
              <w:right w:w="57" w:type="dxa"/>
            </w:tcMar>
          </w:tcPr>
          <w:p w14:paraId="17CD054F" w14:textId="55A1DC04"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Vidinė energija ir temperatūra.</w:t>
            </w:r>
          </w:p>
        </w:tc>
        <w:tc>
          <w:tcPr>
            <w:tcW w:w="4394" w:type="dxa"/>
            <w:tcMar>
              <w:top w:w="28" w:type="dxa"/>
              <w:left w:w="57" w:type="dxa"/>
              <w:bottom w:w="28" w:type="dxa"/>
              <w:right w:w="57" w:type="dxa"/>
            </w:tcMar>
          </w:tcPr>
          <w:p w14:paraId="2F515C73" w14:textId="79351649"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primenama mechaninė energija ir aiškinama, kas yra vidinė energija, nuo ko ji priklausi ir kaip siejasi su temperatūra.</w:t>
            </w:r>
          </w:p>
        </w:tc>
        <w:tc>
          <w:tcPr>
            <w:tcW w:w="3260" w:type="dxa"/>
            <w:tcMar>
              <w:top w:w="28" w:type="dxa"/>
              <w:left w:w="57" w:type="dxa"/>
              <w:bottom w:w="28" w:type="dxa"/>
              <w:right w:w="57" w:type="dxa"/>
            </w:tcMar>
          </w:tcPr>
          <w:p w14:paraId="5F547CD2" w14:textId="74AFE36E"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58" w:history="1">
              <w:r w:rsidRPr="00006DC9">
                <w:rPr>
                  <w:rStyle w:val="Hipersaitas"/>
                  <w:rFonts w:ascii="Times New Roman" w:eastAsia="Times New Roman" w:hAnsi="Times New Roman" w:cs="Times New Roman"/>
                  <w:sz w:val="24"/>
                  <w:szCs w:val="24"/>
                  <w:lang w:eastAsia="lt-LT"/>
                </w:rPr>
                <w:t>https://www.youtube.com/watch?v=58j9VDEzxd0</w:t>
              </w:r>
            </w:hyperlink>
            <w:r w:rsidRPr="00006DC9">
              <w:rPr>
                <w:rFonts w:ascii="Times New Roman" w:eastAsia="Times New Roman" w:hAnsi="Times New Roman" w:cs="Times New Roman"/>
                <w:sz w:val="24"/>
                <w:szCs w:val="24"/>
                <w:lang w:eastAsia="lt-LT"/>
              </w:rPr>
              <w:t xml:space="preserve"> </w:t>
            </w:r>
          </w:p>
        </w:tc>
      </w:tr>
      <w:tr w:rsidR="00F51B8A" w:rsidRPr="00006DC9" w14:paraId="4B7291DC" w14:textId="77777777" w:rsidTr="00C619DD">
        <w:tc>
          <w:tcPr>
            <w:tcW w:w="564" w:type="dxa"/>
            <w:tcMar>
              <w:top w:w="28" w:type="dxa"/>
              <w:left w:w="57" w:type="dxa"/>
              <w:bottom w:w="28" w:type="dxa"/>
              <w:right w:w="57" w:type="dxa"/>
            </w:tcMar>
          </w:tcPr>
          <w:p w14:paraId="04992C80" w14:textId="2762AFEE"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p>
        </w:tc>
        <w:tc>
          <w:tcPr>
            <w:tcW w:w="1985" w:type="dxa"/>
            <w:tcMar>
              <w:top w:w="28" w:type="dxa"/>
              <w:left w:w="57" w:type="dxa"/>
              <w:bottom w:w="28" w:type="dxa"/>
              <w:right w:w="57" w:type="dxa"/>
            </w:tcMar>
          </w:tcPr>
          <w:p w14:paraId="366E172F" w14:textId="6158D9A8"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Vidinės energijos kitimo būdai. Šilumos laidumas, konvekcija, spinduliavimas.</w:t>
            </w:r>
          </w:p>
        </w:tc>
        <w:tc>
          <w:tcPr>
            <w:tcW w:w="4394" w:type="dxa"/>
            <w:tcMar>
              <w:top w:w="28" w:type="dxa"/>
              <w:left w:w="57" w:type="dxa"/>
              <w:bottom w:w="28" w:type="dxa"/>
              <w:right w:w="57" w:type="dxa"/>
            </w:tcMar>
          </w:tcPr>
          <w:p w14:paraId="387C34FA" w14:textId="4FD50048"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Iliustruotas vaizdo įrašas, kuriame aiškinamai vidinės energijos kitimo būdai.</w:t>
            </w:r>
          </w:p>
        </w:tc>
        <w:tc>
          <w:tcPr>
            <w:tcW w:w="3260" w:type="dxa"/>
            <w:tcMar>
              <w:top w:w="28" w:type="dxa"/>
              <w:left w:w="57" w:type="dxa"/>
              <w:bottom w:w="28" w:type="dxa"/>
              <w:right w:w="57" w:type="dxa"/>
            </w:tcMar>
          </w:tcPr>
          <w:p w14:paraId="10092F91" w14:textId="16825E4E"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59" w:history="1">
              <w:r w:rsidRPr="00006DC9">
                <w:rPr>
                  <w:rStyle w:val="Hipersaitas"/>
                  <w:rFonts w:ascii="Times New Roman" w:eastAsia="Times New Roman" w:hAnsi="Times New Roman" w:cs="Times New Roman"/>
                  <w:sz w:val="24"/>
                  <w:szCs w:val="24"/>
                  <w:lang w:eastAsia="lt-LT"/>
                </w:rPr>
                <w:t>https://www.youtube.com/watch?v=4qMqfk0UYPA</w:t>
              </w:r>
            </w:hyperlink>
            <w:r w:rsidRPr="00006DC9">
              <w:rPr>
                <w:rFonts w:ascii="Times New Roman" w:eastAsia="Times New Roman" w:hAnsi="Times New Roman" w:cs="Times New Roman"/>
                <w:sz w:val="24"/>
                <w:szCs w:val="24"/>
                <w:lang w:eastAsia="lt-LT"/>
              </w:rPr>
              <w:t xml:space="preserve"> </w:t>
            </w:r>
          </w:p>
        </w:tc>
      </w:tr>
      <w:tr w:rsidR="00F51B8A" w:rsidRPr="00006DC9" w14:paraId="1CBE615A" w14:textId="77777777" w:rsidTr="00C619DD">
        <w:tc>
          <w:tcPr>
            <w:tcW w:w="564" w:type="dxa"/>
            <w:tcMar>
              <w:top w:w="28" w:type="dxa"/>
              <w:left w:w="57" w:type="dxa"/>
              <w:bottom w:w="28" w:type="dxa"/>
              <w:right w:w="57" w:type="dxa"/>
            </w:tcMar>
          </w:tcPr>
          <w:p w14:paraId="22FF711B" w14:textId="6FCBFC98"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3.</w:t>
            </w:r>
          </w:p>
        </w:tc>
        <w:tc>
          <w:tcPr>
            <w:tcW w:w="1985" w:type="dxa"/>
            <w:tcMar>
              <w:top w:w="28" w:type="dxa"/>
              <w:left w:w="57" w:type="dxa"/>
              <w:bottom w:w="28" w:type="dxa"/>
              <w:right w:w="57" w:type="dxa"/>
            </w:tcMar>
          </w:tcPr>
          <w:p w14:paraId="4D94F1E8" w14:textId="1EC04F47"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Šilumos kiekis. Šilumos kiekio apskaičiavimas.</w:t>
            </w:r>
          </w:p>
        </w:tc>
        <w:tc>
          <w:tcPr>
            <w:tcW w:w="4394" w:type="dxa"/>
            <w:tcMar>
              <w:top w:w="28" w:type="dxa"/>
              <w:left w:w="57" w:type="dxa"/>
              <w:bottom w:w="28" w:type="dxa"/>
              <w:right w:w="57" w:type="dxa"/>
            </w:tcMar>
          </w:tcPr>
          <w:p w14:paraId="661122CD" w14:textId="751F7F2A"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aiškinama, kaip apskaičiuoti šilumos kiekį, kaip spręsti šilumos kiekio apskaičiavimo uždavinius.</w:t>
            </w:r>
          </w:p>
        </w:tc>
        <w:tc>
          <w:tcPr>
            <w:tcW w:w="3260" w:type="dxa"/>
            <w:tcMar>
              <w:top w:w="28" w:type="dxa"/>
              <w:left w:w="57" w:type="dxa"/>
              <w:bottom w:w="28" w:type="dxa"/>
              <w:right w:w="57" w:type="dxa"/>
            </w:tcMar>
          </w:tcPr>
          <w:p w14:paraId="3A71044A" w14:textId="7CAEB77A"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60" w:history="1">
              <w:r w:rsidRPr="00006DC9">
                <w:rPr>
                  <w:rStyle w:val="Hipersaitas"/>
                  <w:rFonts w:ascii="Times New Roman" w:eastAsia="Times New Roman" w:hAnsi="Times New Roman" w:cs="Times New Roman"/>
                  <w:sz w:val="24"/>
                  <w:szCs w:val="24"/>
                  <w:lang w:eastAsia="lt-LT"/>
                </w:rPr>
                <w:t>https://www.youtube.com/watch?v=JLD7SNt6pHg</w:t>
              </w:r>
            </w:hyperlink>
            <w:r w:rsidRPr="00006DC9">
              <w:rPr>
                <w:rFonts w:ascii="Times New Roman" w:eastAsia="Times New Roman" w:hAnsi="Times New Roman" w:cs="Times New Roman"/>
                <w:sz w:val="24"/>
                <w:szCs w:val="24"/>
                <w:lang w:eastAsia="lt-LT"/>
              </w:rPr>
              <w:t xml:space="preserve"> </w:t>
            </w:r>
          </w:p>
        </w:tc>
      </w:tr>
      <w:tr w:rsidR="00F51B8A" w:rsidRPr="00006DC9" w14:paraId="70C7F921" w14:textId="77777777" w:rsidTr="00C619DD">
        <w:tc>
          <w:tcPr>
            <w:tcW w:w="564" w:type="dxa"/>
            <w:tcMar>
              <w:top w:w="28" w:type="dxa"/>
              <w:left w:w="57" w:type="dxa"/>
              <w:bottom w:w="28" w:type="dxa"/>
              <w:right w:w="57" w:type="dxa"/>
            </w:tcMar>
            <w:hideMark/>
          </w:tcPr>
          <w:p w14:paraId="7302ED3C" w14:textId="1A46D292"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4.</w:t>
            </w:r>
          </w:p>
        </w:tc>
        <w:tc>
          <w:tcPr>
            <w:tcW w:w="1985" w:type="dxa"/>
            <w:tcMar>
              <w:top w:w="28" w:type="dxa"/>
              <w:left w:w="57" w:type="dxa"/>
              <w:bottom w:w="28" w:type="dxa"/>
              <w:right w:w="57" w:type="dxa"/>
            </w:tcMar>
            <w:hideMark/>
          </w:tcPr>
          <w:p w14:paraId="67ABD7C1" w14:textId="0E12A976"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Agregatinių būsenų kitimas.</w:t>
            </w:r>
          </w:p>
        </w:tc>
        <w:tc>
          <w:tcPr>
            <w:tcW w:w="4394" w:type="dxa"/>
            <w:tcMar>
              <w:top w:w="28" w:type="dxa"/>
              <w:left w:w="57" w:type="dxa"/>
              <w:bottom w:w="28" w:type="dxa"/>
              <w:right w:w="57" w:type="dxa"/>
            </w:tcMar>
            <w:hideMark/>
          </w:tcPr>
          <w:p w14:paraId="4680EF90" w14:textId="599BBE1A" w:rsidR="00F51B8A" w:rsidRPr="00006DC9" w:rsidRDefault="00F51B8A" w:rsidP="002F4D6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Iliustruotas vaizdo įrašas, kuriame aiškinamas agregatinių būsenų kitimas, vidinės energijos kitimas vykstant agregatinių būsenų virsmams, apibrėžiamos savitosios šilumos, aiškinama, kaip apskaičiuoti šilumos kiekį vykstant faziniams virsmams. </w:t>
            </w:r>
          </w:p>
        </w:tc>
        <w:tc>
          <w:tcPr>
            <w:tcW w:w="3260" w:type="dxa"/>
            <w:tcMar>
              <w:top w:w="28" w:type="dxa"/>
              <w:left w:w="57" w:type="dxa"/>
              <w:bottom w:w="28" w:type="dxa"/>
              <w:right w:w="57" w:type="dxa"/>
            </w:tcMar>
            <w:hideMark/>
          </w:tcPr>
          <w:p w14:paraId="5B734918" w14:textId="5DA53D12"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61" w:tgtFrame="_blank" w:history="1">
              <w:r w:rsidRPr="00006DC9">
                <w:rPr>
                  <w:rFonts w:ascii="Times New Roman" w:eastAsia="Times New Roman" w:hAnsi="Times New Roman" w:cs="Times New Roman"/>
                  <w:color w:val="0000FF"/>
                  <w:sz w:val="24"/>
                  <w:szCs w:val="24"/>
                  <w:u w:val="single"/>
                  <w:lang w:eastAsia="lt-LT"/>
                </w:rPr>
                <w:t>Agregatinių būsenų kitimas.</w:t>
              </w:r>
            </w:hyperlink>
            <w:r w:rsidRPr="00006DC9">
              <w:rPr>
                <w:rFonts w:ascii="Times New Roman" w:eastAsia="Times New Roman" w:hAnsi="Times New Roman" w:cs="Times New Roman"/>
                <w:sz w:val="24"/>
                <w:szCs w:val="24"/>
                <w:lang w:eastAsia="lt-LT"/>
              </w:rPr>
              <w:t xml:space="preserve"> </w:t>
            </w:r>
          </w:p>
        </w:tc>
      </w:tr>
      <w:tr w:rsidR="00F51B8A" w:rsidRPr="00006DC9" w14:paraId="6EEC0F6D" w14:textId="77777777" w:rsidTr="00C619DD">
        <w:tc>
          <w:tcPr>
            <w:tcW w:w="564" w:type="dxa"/>
            <w:tcMar>
              <w:top w:w="28" w:type="dxa"/>
              <w:left w:w="57" w:type="dxa"/>
              <w:bottom w:w="28" w:type="dxa"/>
              <w:right w:w="57" w:type="dxa"/>
            </w:tcMar>
            <w:hideMark/>
          </w:tcPr>
          <w:p w14:paraId="42AD57E8" w14:textId="2D9EED42"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5.</w:t>
            </w:r>
          </w:p>
        </w:tc>
        <w:tc>
          <w:tcPr>
            <w:tcW w:w="1985" w:type="dxa"/>
            <w:tcMar>
              <w:top w:w="28" w:type="dxa"/>
              <w:left w:w="57" w:type="dxa"/>
              <w:bottom w:w="28" w:type="dxa"/>
              <w:right w:w="57" w:type="dxa"/>
            </w:tcMar>
            <w:hideMark/>
          </w:tcPr>
          <w:p w14:paraId="43080815" w14:textId="0D68CC59" w:rsidR="00F51B8A" w:rsidRPr="00006DC9" w:rsidRDefault="00F51B8A" w:rsidP="00786AC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Virimas ir garavimas.</w:t>
            </w:r>
          </w:p>
        </w:tc>
        <w:tc>
          <w:tcPr>
            <w:tcW w:w="4394" w:type="dxa"/>
            <w:tcMar>
              <w:top w:w="28" w:type="dxa"/>
              <w:left w:w="57" w:type="dxa"/>
              <w:bottom w:w="28" w:type="dxa"/>
              <w:right w:w="57" w:type="dxa"/>
            </w:tcMar>
            <w:hideMark/>
          </w:tcPr>
          <w:p w14:paraId="262AF5A2" w14:textId="1841FC66" w:rsidR="00F51B8A" w:rsidRPr="00006DC9" w:rsidRDefault="00F51B8A" w:rsidP="00786ACD">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medžiaga, kurioje vaizdžiai aiškinamas garavimas ir virimas, garavimas skysčio paviršiuje, nuo ko priklauso garavimo sparta ir virimo temperatūra. </w:t>
            </w:r>
          </w:p>
        </w:tc>
        <w:tc>
          <w:tcPr>
            <w:tcW w:w="3260" w:type="dxa"/>
            <w:tcMar>
              <w:top w:w="28" w:type="dxa"/>
              <w:left w:w="57" w:type="dxa"/>
              <w:bottom w:w="28" w:type="dxa"/>
              <w:right w:w="57" w:type="dxa"/>
            </w:tcMar>
            <w:hideMark/>
          </w:tcPr>
          <w:p w14:paraId="591DFFD2" w14:textId="0CDA2B6C"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hyperlink r:id="rId662" w:tgtFrame="_blank" w:history="1">
              <w:r w:rsidRPr="00006DC9">
                <w:rPr>
                  <w:rFonts w:ascii="Times New Roman" w:eastAsia="Times New Roman" w:hAnsi="Times New Roman" w:cs="Times New Roman"/>
                  <w:color w:val="0000FF"/>
                  <w:sz w:val="24"/>
                  <w:szCs w:val="24"/>
                  <w:u w:val="single"/>
                  <w:lang w:eastAsia="lt-LT"/>
                </w:rPr>
                <w:t>2.3 Virimas ir garavimas</w:t>
              </w:r>
            </w:hyperlink>
            <w:r w:rsidRPr="00006DC9">
              <w:rPr>
                <w:rFonts w:ascii="Times New Roman" w:eastAsia="Times New Roman" w:hAnsi="Times New Roman" w:cs="Times New Roman"/>
                <w:lang w:eastAsia="lt-LT"/>
              </w:rPr>
              <w:t xml:space="preserve"> </w:t>
            </w:r>
          </w:p>
        </w:tc>
      </w:tr>
      <w:tr w:rsidR="00F51B8A" w:rsidRPr="00006DC9" w14:paraId="56F88A44" w14:textId="77777777" w:rsidTr="00C619DD">
        <w:tc>
          <w:tcPr>
            <w:tcW w:w="564" w:type="dxa"/>
            <w:tcMar>
              <w:top w:w="28" w:type="dxa"/>
              <w:left w:w="57" w:type="dxa"/>
              <w:bottom w:w="28" w:type="dxa"/>
              <w:right w:w="57" w:type="dxa"/>
            </w:tcMar>
            <w:hideMark/>
          </w:tcPr>
          <w:p w14:paraId="7118B744" w14:textId="12A3686F"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6.</w:t>
            </w:r>
          </w:p>
        </w:tc>
        <w:tc>
          <w:tcPr>
            <w:tcW w:w="1985" w:type="dxa"/>
            <w:tcMar>
              <w:top w:w="28" w:type="dxa"/>
              <w:left w:w="57" w:type="dxa"/>
              <w:bottom w:w="28" w:type="dxa"/>
              <w:right w:w="57" w:type="dxa"/>
            </w:tcMar>
            <w:hideMark/>
          </w:tcPr>
          <w:p w14:paraId="700849EA" w14:textId="6512F557"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Vidaus degimo variklis. </w:t>
            </w:r>
          </w:p>
        </w:tc>
        <w:tc>
          <w:tcPr>
            <w:tcW w:w="4394" w:type="dxa"/>
            <w:tcMar>
              <w:top w:w="28" w:type="dxa"/>
              <w:left w:w="57" w:type="dxa"/>
              <w:bottom w:w="28" w:type="dxa"/>
              <w:right w:w="57" w:type="dxa"/>
            </w:tcMar>
            <w:hideMark/>
          </w:tcPr>
          <w:p w14:paraId="090896D0" w14:textId="437A1D11" w:rsidR="00F51B8A" w:rsidRPr="00006DC9" w:rsidRDefault="00F51B8A" w:rsidP="002D6C85">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įrašas, kuriame paaiškinamas vidaus degimo variklio veikimas, aiškinama, kaip apskaičiuoti cilindrų skaičių,  kai žinoma, kiek įvyko darbo taktų ir pan. </w:t>
            </w:r>
          </w:p>
        </w:tc>
        <w:tc>
          <w:tcPr>
            <w:tcW w:w="3260" w:type="dxa"/>
            <w:tcMar>
              <w:top w:w="28" w:type="dxa"/>
              <w:left w:w="57" w:type="dxa"/>
              <w:bottom w:w="28" w:type="dxa"/>
              <w:right w:w="57" w:type="dxa"/>
            </w:tcMar>
            <w:hideMark/>
          </w:tcPr>
          <w:p w14:paraId="298E6655" w14:textId="3B9F06E1"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hyperlink r:id="rId663" w:tgtFrame="_blank" w:history="1">
              <w:r w:rsidRPr="00006DC9">
                <w:rPr>
                  <w:rFonts w:ascii="Times New Roman" w:eastAsia="Times New Roman" w:hAnsi="Times New Roman" w:cs="Times New Roman"/>
                  <w:color w:val="0000FF"/>
                  <w:sz w:val="24"/>
                  <w:szCs w:val="24"/>
                  <w:u w:val="single"/>
                  <w:lang w:eastAsia="lt-LT"/>
                </w:rPr>
                <w:t>3.1 Vidaus degimo variklis</w:t>
              </w:r>
            </w:hyperlink>
            <w:r w:rsidRPr="00006DC9">
              <w:rPr>
                <w:rFonts w:ascii="Times New Roman" w:eastAsia="Times New Roman" w:hAnsi="Times New Roman" w:cs="Times New Roman"/>
                <w:lang w:eastAsia="lt-LT"/>
              </w:rPr>
              <w:t xml:space="preserve"> </w:t>
            </w:r>
          </w:p>
        </w:tc>
      </w:tr>
      <w:tr w:rsidR="00F51B8A" w:rsidRPr="00006DC9" w14:paraId="73EB8290" w14:textId="77777777" w:rsidTr="00C619DD">
        <w:tc>
          <w:tcPr>
            <w:tcW w:w="564" w:type="dxa"/>
            <w:tcMar>
              <w:top w:w="28" w:type="dxa"/>
              <w:left w:w="57" w:type="dxa"/>
              <w:bottom w:w="28" w:type="dxa"/>
              <w:right w:w="57" w:type="dxa"/>
            </w:tcMar>
            <w:hideMark/>
          </w:tcPr>
          <w:p w14:paraId="546BC723" w14:textId="4836201C"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7.</w:t>
            </w:r>
          </w:p>
        </w:tc>
        <w:tc>
          <w:tcPr>
            <w:tcW w:w="1985" w:type="dxa"/>
            <w:tcMar>
              <w:top w:w="28" w:type="dxa"/>
              <w:left w:w="57" w:type="dxa"/>
              <w:bottom w:w="28" w:type="dxa"/>
              <w:right w:w="57" w:type="dxa"/>
            </w:tcMar>
            <w:hideMark/>
          </w:tcPr>
          <w:p w14:paraId="6D7D557E" w14:textId="1DCD0C43"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How does a Steam Turbine Work?</w:t>
            </w:r>
          </w:p>
        </w:tc>
        <w:tc>
          <w:tcPr>
            <w:tcW w:w="4394" w:type="dxa"/>
            <w:tcMar>
              <w:top w:w="28" w:type="dxa"/>
              <w:left w:w="57" w:type="dxa"/>
              <w:bottom w:w="28" w:type="dxa"/>
              <w:right w:w="57" w:type="dxa"/>
            </w:tcMar>
            <w:hideMark/>
          </w:tcPr>
          <w:p w14:paraId="7C45AC0B" w14:textId="5A447A47" w:rsidR="00F51B8A" w:rsidRPr="00006DC9" w:rsidRDefault="00F51B8A" w:rsidP="00556745">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įrašas, kuriame paaiškinamas garo turbinos veikimas. </w:t>
            </w:r>
          </w:p>
        </w:tc>
        <w:tc>
          <w:tcPr>
            <w:tcW w:w="3260" w:type="dxa"/>
            <w:tcMar>
              <w:top w:w="28" w:type="dxa"/>
              <w:left w:w="57" w:type="dxa"/>
              <w:bottom w:w="28" w:type="dxa"/>
              <w:right w:w="57" w:type="dxa"/>
            </w:tcMar>
            <w:hideMark/>
          </w:tcPr>
          <w:p w14:paraId="17E62A25" w14:textId="46553804"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hyperlink r:id="rId664" w:tgtFrame="_blank" w:history="1">
              <w:r w:rsidRPr="00006DC9">
                <w:rPr>
                  <w:rFonts w:ascii="Times New Roman" w:eastAsia="Times New Roman" w:hAnsi="Times New Roman" w:cs="Times New Roman"/>
                  <w:color w:val="0000FF"/>
                  <w:sz w:val="24"/>
                  <w:szCs w:val="24"/>
                  <w:u w:val="single"/>
                  <w:lang w:eastAsia="lt-LT"/>
                </w:rPr>
                <w:t>How does a Steam Turbine Work ?</w:t>
              </w:r>
            </w:hyperlink>
            <w:r w:rsidRPr="00006DC9">
              <w:rPr>
                <w:rFonts w:ascii="Times New Roman" w:eastAsia="Times New Roman" w:hAnsi="Times New Roman" w:cs="Times New Roman"/>
                <w:lang w:eastAsia="lt-LT"/>
              </w:rPr>
              <w:t xml:space="preserve"> </w:t>
            </w:r>
          </w:p>
        </w:tc>
      </w:tr>
      <w:tr w:rsidR="00F51B8A" w:rsidRPr="00006DC9" w14:paraId="50B562D1" w14:textId="77777777" w:rsidTr="00C619DD">
        <w:tc>
          <w:tcPr>
            <w:tcW w:w="564" w:type="dxa"/>
            <w:tcMar>
              <w:top w:w="28" w:type="dxa"/>
              <w:left w:w="57" w:type="dxa"/>
              <w:bottom w:w="28" w:type="dxa"/>
              <w:right w:w="57" w:type="dxa"/>
            </w:tcMar>
            <w:hideMark/>
          </w:tcPr>
          <w:p w14:paraId="2CFCC633" w14:textId="3C88BCA1"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8.</w:t>
            </w:r>
          </w:p>
        </w:tc>
        <w:tc>
          <w:tcPr>
            <w:tcW w:w="1985" w:type="dxa"/>
            <w:tcMar>
              <w:top w:w="28" w:type="dxa"/>
              <w:left w:w="57" w:type="dxa"/>
              <w:bottom w:w="28" w:type="dxa"/>
              <w:right w:w="57" w:type="dxa"/>
            </w:tcMar>
            <w:hideMark/>
          </w:tcPr>
          <w:p w14:paraId="24986240" w14:textId="5C06C321" w:rsidR="00F51B8A" w:rsidRPr="00006DC9" w:rsidRDefault="00F51B8A" w:rsidP="00556745">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Energijos tvermės dėsnis. Naudingumo koeficientas.</w:t>
            </w:r>
          </w:p>
        </w:tc>
        <w:tc>
          <w:tcPr>
            <w:tcW w:w="4394" w:type="dxa"/>
            <w:tcMar>
              <w:top w:w="28" w:type="dxa"/>
              <w:left w:w="57" w:type="dxa"/>
              <w:bottom w:w="28" w:type="dxa"/>
              <w:right w:w="57" w:type="dxa"/>
            </w:tcMar>
            <w:hideMark/>
          </w:tcPr>
          <w:p w14:paraId="04FDE661" w14:textId="47F15452" w:rsidR="00F51B8A" w:rsidRPr="00006DC9" w:rsidRDefault="00F51B8A" w:rsidP="00556745">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įrašas, kuriame paaiškinamas energijos tvermės dėsnis ir apibrėžiamas variklio naudingumo koeficientas, pateikiami uždavinių sprendimo pavyzdžiai. </w:t>
            </w:r>
          </w:p>
        </w:tc>
        <w:tc>
          <w:tcPr>
            <w:tcW w:w="3260" w:type="dxa"/>
            <w:tcMar>
              <w:top w:w="28" w:type="dxa"/>
              <w:left w:w="57" w:type="dxa"/>
              <w:bottom w:w="28" w:type="dxa"/>
              <w:right w:w="57" w:type="dxa"/>
            </w:tcMar>
            <w:hideMark/>
          </w:tcPr>
          <w:p w14:paraId="1B7BC266" w14:textId="74CD737B"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hyperlink r:id="rId665" w:tgtFrame="_blank" w:history="1">
              <w:r w:rsidRPr="00006DC9">
                <w:rPr>
                  <w:rFonts w:ascii="Times New Roman" w:eastAsia="Times New Roman" w:hAnsi="Times New Roman" w:cs="Times New Roman"/>
                  <w:color w:val="0000FF"/>
                  <w:sz w:val="24"/>
                  <w:szCs w:val="24"/>
                  <w:u w:val="single"/>
                  <w:lang w:eastAsia="lt-LT"/>
                </w:rPr>
                <w:t>3.2 Energijos tvermės dėsnis. Naudingumo koeficientas</w:t>
              </w:r>
            </w:hyperlink>
            <w:r w:rsidRPr="00006DC9">
              <w:rPr>
                <w:rFonts w:ascii="Times New Roman" w:eastAsia="Times New Roman" w:hAnsi="Times New Roman" w:cs="Times New Roman"/>
                <w:lang w:eastAsia="lt-LT"/>
              </w:rPr>
              <w:t xml:space="preserve"> </w:t>
            </w:r>
          </w:p>
          <w:p w14:paraId="75DD8E81" w14:textId="4FD39AD5"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lang w:eastAsia="lt-LT"/>
              </w:rPr>
              <w:t xml:space="preserve"> </w:t>
            </w:r>
          </w:p>
          <w:p w14:paraId="4FB0E7B1" w14:textId="6C72453F"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 </w:t>
            </w:r>
          </w:p>
        </w:tc>
      </w:tr>
      <w:tr w:rsidR="00F51B8A" w:rsidRPr="00006DC9" w14:paraId="685EA6CC" w14:textId="77777777" w:rsidTr="001D285A">
        <w:tc>
          <w:tcPr>
            <w:tcW w:w="10203" w:type="dxa"/>
            <w:gridSpan w:val="4"/>
            <w:tcMar>
              <w:top w:w="28" w:type="dxa"/>
              <w:left w:w="57" w:type="dxa"/>
              <w:bottom w:w="28" w:type="dxa"/>
              <w:right w:w="57" w:type="dxa"/>
            </w:tcMar>
            <w:hideMark/>
          </w:tcPr>
          <w:p w14:paraId="01E5CFB9" w14:textId="1E0F2E9F" w:rsidR="00F51B8A"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28.</w:t>
            </w:r>
            <w:r w:rsidR="00F51B8A" w:rsidRPr="00006DC9">
              <w:rPr>
                <w:rFonts w:ascii="Times New Roman" w:eastAsia="Times New Roman" w:hAnsi="Times New Roman" w:cs="Times New Roman"/>
                <w:b/>
                <w:bCs/>
                <w:sz w:val="24"/>
                <w:szCs w:val="24"/>
                <w:lang w:eastAsia="lt-LT"/>
              </w:rPr>
              <w:t>2.1. Mechaninis judėjimas</w:t>
            </w:r>
            <w:r w:rsidRPr="00006DC9">
              <w:rPr>
                <w:rFonts w:ascii="Times New Roman" w:eastAsia="Times New Roman" w:hAnsi="Times New Roman" w:cs="Times New Roman"/>
                <w:sz w:val="24"/>
                <w:szCs w:val="24"/>
                <w:lang w:eastAsia="lt-LT"/>
              </w:rPr>
              <w:t xml:space="preserve"> </w:t>
            </w:r>
          </w:p>
        </w:tc>
      </w:tr>
      <w:tr w:rsidR="00F51B8A" w:rsidRPr="00006DC9" w14:paraId="28EDAFBC" w14:textId="77777777" w:rsidTr="00C619DD">
        <w:tc>
          <w:tcPr>
            <w:tcW w:w="564" w:type="dxa"/>
            <w:tcMar>
              <w:top w:w="28" w:type="dxa"/>
              <w:left w:w="57" w:type="dxa"/>
              <w:bottom w:w="28" w:type="dxa"/>
              <w:right w:w="57" w:type="dxa"/>
            </w:tcMar>
            <w:hideMark/>
          </w:tcPr>
          <w:p w14:paraId="1231E1F7" w14:textId="20BA7486"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9.</w:t>
            </w:r>
          </w:p>
        </w:tc>
        <w:tc>
          <w:tcPr>
            <w:tcW w:w="1985" w:type="dxa"/>
            <w:tcMar>
              <w:top w:w="28" w:type="dxa"/>
              <w:left w:w="57" w:type="dxa"/>
              <w:bottom w:w="28" w:type="dxa"/>
              <w:right w:w="57" w:type="dxa"/>
            </w:tcMar>
          </w:tcPr>
          <w:p w14:paraId="5154FE0E" w14:textId="1F9C11F0"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Tiesiaeigis judėjimas.</w:t>
            </w:r>
          </w:p>
        </w:tc>
        <w:tc>
          <w:tcPr>
            <w:tcW w:w="4394" w:type="dxa"/>
            <w:tcMar>
              <w:top w:w="28" w:type="dxa"/>
              <w:left w:w="57" w:type="dxa"/>
              <w:bottom w:w="28" w:type="dxa"/>
              <w:right w:w="57" w:type="dxa"/>
            </w:tcMar>
          </w:tcPr>
          <w:p w14:paraId="44A35061" w14:textId="5205A464" w:rsidR="00F51B8A" w:rsidRPr="00006DC9" w:rsidRDefault="00F51B8A" w:rsidP="0076233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aiškinamas tiesiaeigis tolyginis ir to</w:t>
            </w:r>
            <w:r w:rsidR="00B82852" w:rsidRPr="00006DC9">
              <w:rPr>
                <w:rFonts w:ascii="Times New Roman" w:eastAsia="Times New Roman" w:hAnsi="Times New Roman" w:cs="Times New Roman"/>
                <w:sz w:val="24"/>
                <w:szCs w:val="24"/>
                <w:lang w:eastAsia="lt-LT"/>
              </w:rPr>
              <w:t>l</w:t>
            </w:r>
            <w:r w:rsidRPr="00006DC9">
              <w:rPr>
                <w:rFonts w:ascii="Times New Roman" w:eastAsia="Times New Roman" w:hAnsi="Times New Roman" w:cs="Times New Roman"/>
                <w:sz w:val="24"/>
                <w:szCs w:val="24"/>
                <w:lang w:eastAsia="lt-LT"/>
              </w:rPr>
              <w:t>ygiai kintamas judėjimas, grafikai ir aptariami uždavinių sprendimo pavyzdžiai.</w:t>
            </w:r>
          </w:p>
        </w:tc>
        <w:tc>
          <w:tcPr>
            <w:tcW w:w="3260" w:type="dxa"/>
            <w:tcMar>
              <w:top w:w="28" w:type="dxa"/>
              <w:left w:w="57" w:type="dxa"/>
              <w:bottom w:w="28" w:type="dxa"/>
              <w:right w:w="57" w:type="dxa"/>
            </w:tcMar>
          </w:tcPr>
          <w:p w14:paraId="484F654A" w14:textId="66FE2776"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66" w:history="1">
              <w:r w:rsidRPr="00006DC9">
                <w:rPr>
                  <w:rStyle w:val="Hipersaitas"/>
                  <w:rFonts w:ascii="Times New Roman" w:eastAsia="Times New Roman" w:hAnsi="Times New Roman" w:cs="Times New Roman"/>
                  <w:sz w:val="24"/>
                  <w:szCs w:val="24"/>
                  <w:lang w:eastAsia="lt-LT"/>
                </w:rPr>
                <w:t>https://www.youtube.com/watch?v=6hJ9HKqO6BM</w:t>
              </w:r>
            </w:hyperlink>
            <w:r w:rsidRPr="00006DC9">
              <w:rPr>
                <w:rFonts w:ascii="Times New Roman" w:eastAsia="Times New Roman" w:hAnsi="Times New Roman" w:cs="Times New Roman"/>
                <w:sz w:val="24"/>
                <w:szCs w:val="24"/>
                <w:lang w:eastAsia="lt-LT"/>
              </w:rPr>
              <w:t xml:space="preserve"> </w:t>
            </w:r>
          </w:p>
        </w:tc>
      </w:tr>
      <w:tr w:rsidR="00F51B8A" w:rsidRPr="00006DC9" w14:paraId="5C49D933" w14:textId="77777777" w:rsidTr="00C619DD">
        <w:trPr>
          <w:trHeight w:val="2365"/>
        </w:trPr>
        <w:tc>
          <w:tcPr>
            <w:tcW w:w="564" w:type="dxa"/>
            <w:tcMar>
              <w:top w:w="28" w:type="dxa"/>
              <w:left w:w="57" w:type="dxa"/>
              <w:bottom w:w="28" w:type="dxa"/>
              <w:right w:w="57" w:type="dxa"/>
            </w:tcMar>
            <w:hideMark/>
          </w:tcPr>
          <w:p w14:paraId="417B8FB2" w14:textId="1A85ED68"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10.</w:t>
            </w:r>
          </w:p>
        </w:tc>
        <w:tc>
          <w:tcPr>
            <w:tcW w:w="1985" w:type="dxa"/>
            <w:tcMar>
              <w:top w:w="28" w:type="dxa"/>
              <w:left w:w="57" w:type="dxa"/>
              <w:bottom w:w="28" w:type="dxa"/>
              <w:right w:w="57" w:type="dxa"/>
            </w:tcMar>
          </w:tcPr>
          <w:p w14:paraId="698417BC" w14:textId="6BDFA272"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Kreivaeigis judėjimas.</w:t>
            </w:r>
          </w:p>
        </w:tc>
        <w:tc>
          <w:tcPr>
            <w:tcW w:w="4394" w:type="dxa"/>
            <w:tcMar>
              <w:top w:w="28" w:type="dxa"/>
              <w:left w:w="57" w:type="dxa"/>
              <w:bottom w:w="28" w:type="dxa"/>
              <w:right w:w="57" w:type="dxa"/>
            </w:tcMar>
          </w:tcPr>
          <w:p w14:paraId="0B8F68C8" w14:textId="0F23B692" w:rsidR="00F51B8A" w:rsidRPr="00006DC9" w:rsidRDefault="00F51B8A" w:rsidP="004C14E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nagrinėjamas kreivaeigis judėjimas apskritimu kaip kreivaeigio judėjimo rūšis ir jį apibūdinantys dydžiai: linijinis ir kampinis greitis, įcentrinis pagreitis, periodas, dažnis, jų matavimo vienetai.</w:t>
            </w:r>
          </w:p>
        </w:tc>
        <w:tc>
          <w:tcPr>
            <w:tcW w:w="3260" w:type="dxa"/>
            <w:tcMar>
              <w:top w:w="28" w:type="dxa"/>
              <w:left w:w="57" w:type="dxa"/>
              <w:bottom w:w="28" w:type="dxa"/>
              <w:right w:w="57" w:type="dxa"/>
            </w:tcMar>
          </w:tcPr>
          <w:p w14:paraId="17B38033" w14:textId="7C0470F3"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67" w:history="1">
              <w:r w:rsidRPr="00006DC9">
                <w:rPr>
                  <w:rStyle w:val="Hipersaitas"/>
                  <w:rFonts w:ascii="Times New Roman" w:eastAsia="Times New Roman" w:hAnsi="Times New Roman" w:cs="Times New Roman"/>
                  <w:sz w:val="24"/>
                  <w:szCs w:val="24"/>
                  <w:lang w:eastAsia="lt-LT"/>
                </w:rPr>
                <w:t>https://www.youtube.com/watch?v=tFzS3bynCPU</w:t>
              </w:r>
            </w:hyperlink>
            <w:r w:rsidRPr="00006DC9">
              <w:rPr>
                <w:rFonts w:ascii="Times New Roman" w:eastAsia="Times New Roman" w:hAnsi="Times New Roman" w:cs="Times New Roman"/>
                <w:sz w:val="24"/>
                <w:szCs w:val="24"/>
                <w:lang w:eastAsia="lt-LT"/>
              </w:rPr>
              <w:t xml:space="preserve"> </w:t>
            </w:r>
          </w:p>
        </w:tc>
      </w:tr>
      <w:tr w:rsidR="00F51B8A" w:rsidRPr="00006DC9" w14:paraId="03E3D1D3" w14:textId="77777777" w:rsidTr="001D285A">
        <w:tc>
          <w:tcPr>
            <w:tcW w:w="10203" w:type="dxa"/>
            <w:gridSpan w:val="4"/>
            <w:tcMar>
              <w:top w:w="28" w:type="dxa"/>
              <w:left w:w="57" w:type="dxa"/>
              <w:bottom w:w="28" w:type="dxa"/>
              <w:right w:w="57" w:type="dxa"/>
            </w:tcMar>
            <w:hideMark/>
          </w:tcPr>
          <w:p w14:paraId="10220343" w14:textId="20360E3A" w:rsidR="00F51B8A" w:rsidRPr="00006DC9" w:rsidRDefault="00162CA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lastRenderedPageBreak/>
              <w:t>28.</w:t>
            </w:r>
            <w:r w:rsidR="00F51B8A" w:rsidRPr="00006DC9">
              <w:rPr>
                <w:rFonts w:ascii="Times New Roman" w:eastAsia="Times New Roman" w:hAnsi="Times New Roman" w:cs="Times New Roman"/>
                <w:b/>
                <w:bCs/>
                <w:sz w:val="24"/>
                <w:szCs w:val="24"/>
                <w:lang w:eastAsia="lt-LT"/>
              </w:rPr>
              <w:t>2.2. Jėgos</w:t>
            </w:r>
          </w:p>
        </w:tc>
      </w:tr>
      <w:tr w:rsidR="00F51B8A" w:rsidRPr="00006DC9" w14:paraId="215A1CA1" w14:textId="77777777" w:rsidTr="00C619DD">
        <w:tc>
          <w:tcPr>
            <w:tcW w:w="564" w:type="dxa"/>
            <w:tcMar>
              <w:top w:w="28" w:type="dxa"/>
              <w:left w:w="57" w:type="dxa"/>
              <w:bottom w:w="28" w:type="dxa"/>
              <w:right w:w="57" w:type="dxa"/>
            </w:tcMar>
            <w:hideMark/>
          </w:tcPr>
          <w:p w14:paraId="55F52CC5" w14:textId="7C1AD555"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11.</w:t>
            </w:r>
          </w:p>
        </w:tc>
        <w:tc>
          <w:tcPr>
            <w:tcW w:w="1985" w:type="dxa"/>
            <w:tcMar>
              <w:top w:w="28" w:type="dxa"/>
              <w:left w:w="57" w:type="dxa"/>
              <w:bottom w:w="28" w:type="dxa"/>
              <w:right w:w="57" w:type="dxa"/>
            </w:tcMar>
            <w:hideMark/>
          </w:tcPr>
          <w:p w14:paraId="09737D92" w14:textId="6DE662D1"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Fizika prie kavos: Kaip veikia silpniausia iš gamtos jėgų - gravitacija? I dalis</w:t>
            </w:r>
          </w:p>
        </w:tc>
        <w:tc>
          <w:tcPr>
            <w:tcW w:w="4394" w:type="dxa"/>
            <w:tcMar>
              <w:top w:w="28" w:type="dxa"/>
              <w:left w:w="57" w:type="dxa"/>
              <w:bottom w:w="28" w:type="dxa"/>
              <w:right w:w="57" w:type="dxa"/>
            </w:tcMar>
            <w:hideMark/>
          </w:tcPr>
          <w:p w14:paraId="2EA5023D" w14:textId="4D48329A" w:rsidR="00F51B8A" w:rsidRPr="00006DC9" w:rsidRDefault="00F51B8A" w:rsidP="00C472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Vaizdo įrašas, kuriame aptariama gravitacija</w:t>
            </w:r>
            <w:r w:rsidR="00294B43"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0B539A7B" w14:textId="4E2046D2" w:rsidR="00F51B8A" w:rsidRPr="00006DC9" w:rsidRDefault="00F51B8A" w:rsidP="00267D39">
            <w:pPr>
              <w:spacing w:after="0" w:line="240" w:lineRule="auto"/>
              <w:textAlignment w:val="baseline"/>
              <w:rPr>
                <w:rFonts w:ascii="Times New Roman" w:eastAsia="Times New Roman" w:hAnsi="Times New Roman" w:cs="Times New Roman"/>
                <w:sz w:val="24"/>
                <w:szCs w:val="24"/>
                <w:lang w:eastAsia="lt-LT"/>
              </w:rPr>
            </w:pPr>
            <w:hyperlink r:id="rId668" w:history="1">
              <w:r w:rsidRPr="00006DC9">
                <w:rPr>
                  <w:rStyle w:val="Hipersaitas"/>
                  <w:rFonts w:ascii="Times New Roman" w:hAnsi="Times New Roman" w:cs="Times New Roman"/>
                  <w:sz w:val="24"/>
                  <w:szCs w:val="24"/>
                </w:rPr>
                <w:t>https://www.youtube.com/watch?v=47GnGNQ_-CI</w:t>
              </w:r>
            </w:hyperlink>
            <w:r w:rsidRPr="00006DC9">
              <w:rPr>
                <w:rFonts w:ascii="Times New Roman" w:hAnsi="Times New Roman" w:cs="Times New Roman"/>
                <w:sz w:val="24"/>
                <w:szCs w:val="24"/>
              </w:rPr>
              <w:t xml:space="preserve"> </w:t>
            </w:r>
          </w:p>
        </w:tc>
      </w:tr>
      <w:tr w:rsidR="00F51B8A" w:rsidRPr="00006DC9" w14:paraId="20D83AC7" w14:textId="77777777" w:rsidTr="00C619DD">
        <w:tc>
          <w:tcPr>
            <w:tcW w:w="564" w:type="dxa"/>
            <w:tcMar>
              <w:top w:w="28" w:type="dxa"/>
              <w:left w:w="57" w:type="dxa"/>
              <w:bottom w:w="28" w:type="dxa"/>
              <w:right w:w="57" w:type="dxa"/>
            </w:tcMar>
            <w:hideMark/>
          </w:tcPr>
          <w:p w14:paraId="113FC321" w14:textId="72076281" w:rsidR="00F51B8A" w:rsidRPr="00006DC9" w:rsidRDefault="00F51B8A"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12.</w:t>
            </w:r>
          </w:p>
        </w:tc>
        <w:tc>
          <w:tcPr>
            <w:tcW w:w="1985" w:type="dxa"/>
            <w:tcMar>
              <w:top w:w="28" w:type="dxa"/>
              <w:left w:w="57" w:type="dxa"/>
              <w:bottom w:w="28" w:type="dxa"/>
              <w:right w:w="57" w:type="dxa"/>
            </w:tcMar>
            <w:hideMark/>
          </w:tcPr>
          <w:p w14:paraId="2AA7EBEC" w14:textId="407BD7FE"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Trintis || Dabar žinai # 01</w:t>
            </w:r>
          </w:p>
        </w:tc>
        <w:tc>
          <w:tcPr>
            <w:tcW w:w="4394" w:type="dxa"/>
            <w:tcMar>
              <w:top w:w="28" w:type="dxa"/>
              <w:left w:w="57" w:type="dxa"/>
              <w:bottom w:w="28" w:type="dxa"/>
              <w:right w:w="57" w:type="dxa"/>
            </w:tcMar>
            <w:hideMark/>
          </w:tcPr>
          <w:p w14:paraId="07127768" w14:textId="3901ABAC" w:rsidR="00F51B8A" w:rsidRPr="00006DC9" w:rsidRDefault="00F51B8A" w:rsidP="00C472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įrašas, kuriame aiškinama trinties jėgos atsiradimo priežastis, aptariama rimties ir slydimo trintis.  </w:t>
            </w:r>
          </w:p>
        </w:tc>
        <w:tc>
          <w:tcPr>
            <w:tcW w:w="3260" w:type="dxa"/>
            <w:tcMar>
              <w:top w:w="28" w:type="dxa"/>
              <w:left w:w="57" w:type="dxa"/>
              <w:bottom w:w="28" w:type="dxa"/>
              <w:right w:w="57" w:type="dxa"/>
            </w:tcMar>
            <w:hideMark/>
          </w:tcPr>
          <w:p w14:paraId="6A7B8CDF" w14:textId="303E19D2" w:rsidR="00F51B8A" w:rsidRPr="00006DC9" w:rsidRDefault="00F51B8A" w:rsidP="00267D39">
            <w:pPr>
              <w:spacing w:after="0" w:line="240" w:lineRule="auto"/>
              <w:textAlignment w:val="baseline"/>
              <w:rPr>
                <w:rFonts w:ascii="Times New Roman" w:eastAsia="Times New Roman" w:hAnsi="Times New Roman" w:cs="Times New Roman"/>
                <w:sz w:val="18"/>
                <w:szCs w:val="18"/>
                <w:lang w:eastAsia="lt-LT"/>
              </w:rPr>
            </w:pPr>
            <w:hyperlink r:id="rId669" w:tgtFrame="_blank" w:history="1">
              <w:r w:rsidRPr="00006DC9">
                <w:rPr>
                  <w:rFonts w:ascii="Times New Roman" w:eastAsia="Times New Roman" w:hAnsi="Times New Roman" w:cs="Times New Roman"/>
                  <w:color w:val="0000FF"/>
                  <w:sz w:val="24"/>
                  <w:szCs w:val="24"/>
                  <w:u w:val="single"/>
                  <w:lang w:eastAsia="lt-LT"/>
                </w:rPr>
                <w:t>Trintis || Dabar žinai # 01</w:t>
              </w:r>
            </w:hyperlink>
            <w:r w:rsidRPr="00006DC9">
              <w:rPr>
                <w:rFonts w:ascii="Times New Roman" w:eastAsia="Times New Roman" w:hAnsi="Times New Roman" w:cs="Times New Roman"/>
                <w:sz w:val="24"/>
                <w:szCs w:val="24"/>
                <w:lang w:eastAsia="lt-LT"/>
              </w:rPr>
              <w:t xml:space="preserve">   </w:t>
            </w:r>
          </w:p>
        </w:tc>
      </w:tr>
      <w:tr w:rsidR="00F51B8A" w:rsidRPr="00006DC9" w14:paraId="0B545989" w14:textId="77777777" w:rsidTr="001D285A">
        <w:tc>
          <w:tcPr>
            <w:tcW w:w="10203" w:type="dxa"/>
            <w:gridSpan w:val="4"/>
            <w:tcMar>
              <w:top w:w="28" w:type="dxa"/>
              <w:left w:w="57" w:type="dxa"/>
              <w:bottom w:w="28" w:type="dxa"/>
              <w:right w:w="57" w:type="dxa"/>
            </w:tcMar>
            <w:hideMark/>
          </w:tcPr>
          <w:p w14:paraId="1443E27C" w14:textId="4332C248" w:rsidR="00F51B8A" w:rsidRPr="00006DC9" w:rsidRDefault="00162CA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28.</w:t>
            </w:r>
            <w:r w:rsidR="00F51B8A" w:rsidRPr="00006DC9">
              <w:rPr>
                <w:rFonts w:ascii="Times New Roman" w:eastAsia="Times New Roman" w:hAnsi="Times New Roman" w:cs="Times New Roman"/>
                <w:b/>
                <w:bCs/>
                <w:sz w:val="24"/>
                <w:szCs w:val="24"/>
                <w:lang w:eastAsia="lt-LT"/>
              </w:rPr>
              <w:t>2.3. Sąveikos dėsniai</w:t>
            </w:r>
            <w:r w:rsidR="00F51B8A" w:rsidRPr="00006DC9">
              <w:rPr>
                <w:rFonts w:ascii="Times New Roman" w:eastAsia="Times New Roman" w:hAnsi="Times New Roman" w:cs="Times New Roman"/>
                <w:sz w:val="24"/>
                <w:szCs w:val="24"/>
                <w:lang w:eastAsia="lt-LT"/>
              </w:rPr>
              <w:t xml:space="preserve"> </w:t>
            </w:r>
          </w:p>
        </w:tc>
      </w:tr>
      <w:tr w:rsidR="006A2BF1" w:rsidRPr="00006DC9" w14:paraId="53946329" w14:textId="77777777" w:rsidTr="00C619DD">
        <w:tc>
          <w:tcPr>
            <w:tcW w:w="564" w:type="dxa"/>
            <w:tcMar>
              <w:top w:w="28" w:type="dxa"/>
              <w:left w:w="57" w:type="dxa"/>
              <w:bottom w:w="28" w:type="dxa"/>
              <w:right w:w="57" w:type="dxa"/>
            </w:tcMar>
            <w:hideMark/>
          </w:tcPr>
          <w:p w14:paraId="3DFB8FDF" w14:textId="06BB2C1A" w:rsidR="006A2BF1" w:rsidRPr="00006DC9"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DF6913" w:rsidRPr="00006DC9">
              <w:rPr>
                <w:rFonts w:ascii="Times New Roman" w:eastAsia="Times New Roman" w:hAnsi="Times New Roman" w:cs="Times New Roman"/>
                <w:sz w:val="24"/>
                <w:szCs w:val="24"/>
                <w:lang w:eastAsia="lt-LT"/>
              </w:rPr>
              <w:t>3</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5C37B3D1" w14:textId="7CBBAF8F"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Newton's Laws: Crash Course Physics #5</w:t>
            </w:r>
          </w:p>
        </w:tc>
        <w:tc>
          <w:tcPr>
            <w:tcW w:w="4394" w:type="dxa"/>
            <w:tcMar>
              <w:top w:w="28" w:type="dxa"/>
              <w:left w:w="57" w:type="dxa"/>
              <w:bottom w:w="28" w:type="dxa"/>
              <w:right w:w="57" w:type="dxa"/>
            </w:tcMar>
          </w:tcPr>
          <w:p w14:paraId="5FFA365C" w14:textId="12E6323F"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Vaizdo įrašas, kuriami aptariami </w:t>
            </w:r>
            <w:r w:rsidR="00B82852" w:rsidRPr="00006DC9">
              <w:rPr>
                <w:rFonts w:ascii="Times New Roman" w:eastAsia="Times New Roman" w:hAnsi="Times New Roman" w:cs="Times New Roman"/>
                <w:sz w:val="24"/>
                <w:szCs w:val="24"/>
                <w:lang w:eastAsia="lt-LT"/>
              </w:rPr>
              <w:t>N</w:t>
            </w:r>
            <w:r w:rsidRPr="00006DC9">
              <w:rPr>
                <w:rFonts w:ascii="Times New Roman" w:eastAsia="Times New Roman" w:hAnsi="Times New Roman" w:cs="Times New Roman"/>
                <w:sz w:val="24"/>
                <w:szCs w:val="24"/>
                <w:lang w:eastAsia="lt-LT"/>
              </w:rPr>
              <w:t>iutono dėsniai ir kaip jie padeda suprasti supanti pasaulį.</w:t>
            </w:r>
          </w:p>
        </w:tc>
        <w:tc>
          <w:tcPr>
            <w:tcW w:w="3260" w:type="dxa"/>
            <w:tcMar>
              <w:top w:w="28" w:type="dxa"/>
              <w:left w:w="57" w:type="dxa"/>
              <w:bottom w:w="28" w:type="dxa"/>
              <w:right w:w="57" w:type="dxa"/>
            </w:tcMar>
          </w:tcPr>
          <w:p w14:paraId="4A30F784" w14:textId="599674FA"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hyperlink r:id="rId670" w:history="1">
              <w:r w:rsidRPr="00006DC9">
                <w:rPr>
                  <w:rStyle w:val="Hipersaitas"/>
                  <w:rFonts w:ascii="Times New Roman" w:eastAsia="Times New Roman" w:hAnsi="Times New Roman" w:cs="Times New Roman"/>
                  <w:sz w:val="24"/>
                  <w:szCs w:val="24"/>
                  <w:lang w:eastAsia="lt-LT"/>
                </w:rPr>
                <w:t>https://www.youtube.com/watch?v=kKKM8Y-u7ds</w:t>
              </w:r>
            </w:hyperlink>
            <w:r w:rsidRPr="00006DC9">
              <w:rPr>
                <w:rFonts w:ascii="Times New Roman" w:eastAsia="Times New Roman" w:hAnsi="Times New Roman" w:cs="Times New Roman"/>
                <w:sz w:val="24"/>
                <w:szCs w:val="24"/>
                <w:lang w:eastAsia="lt-LT"/>
              </w:rPr>
              <w:t xml:space="preserve"> </w:t>
            </w:r>
          </w:p>
        </w:tc>
      </w:tr>
      <w:tr w:rsidR="006A2BF1" w:rsidRPr="00006DC9" w14:paraId="3383A369" w14:textId="77777777" w:rsidTr="00C619DD">
        <w:tc>
          <w:tcPr>
            <w:tcW w:w="564" w:type="dxa"/>
            <w:tcMar>
              <w:top w:w="28" w:type="dxa"/>
              <w:left w:w="57" w:type="dxa"/>
              <w:bottom w:w="28" w:type="dxa"/>
              <w:right w:w="57" w:type="dxa"/>
            </w:tcMar>
          </w:tcPr>
          <w:p w14:paraId="50AE4F39" w14:textId="30FA0D46" w:rsidR="006A2BF1" w:rsidRPr="00006DC9"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DF6913" w:rsidRPr="00006DC9">
              <w:rPr>
                <w:rFonts w:ascii="Times New Roman" w:eastAsia="Times New Roman" w:hAnsi="Times New Roman" w:cs="Times New Roman"/>
                <w:sz w:val="24"/>
                <w:szCs w:val="24"/>
                <w:lang w:eastAsia="lt-LT"/>
              </w:rPr>
              <w:t>4</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19CB7D93" w14:textId="70CB2AD3"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Newton’s laws of motion</w:t>
            </w:r>
          </w:p>
        </w:tc>
        <w:tc>
          <w:tcPr>
            <w:tcW w:w="4394" w:type="dxa"/>
            <w:tcMar>
              <w:top w:w="28" w:type="dxa"/>
              <w:left w:w="57" w:type="dxa"/>
              <w:bottom w:w="28" w:type="dxa"/>
              <w:right w:w="57" w:type="dxa"/>
            </w:tcMar>
          </w:tcPr>
          <w:p w14:paraId="2E9D3F61" w14:textId="4F60B04A"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Britannica straipsnis apie Niutono dėsnius</w:t>
            </w:r>
            <w:r w:rsidR="00294B43"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619530F2" w14:textId="213D6DCA"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hyperlink r:id="rId671" w:history="1">
              <w:r w:rsidRPr="00006DC9">
                <w:rPr>
                  <w:rStyle w:val="Hipersaitas"/>
                  <w:rFonts w:ascii="Times New Roman" w:eastAsia="Times New Roman" w:hAnsi="Times New Roman" w:cs="Times New Roman"/>
                  <w:sz w:val="24"/>
                  <w:szCs w:val="24"/>
                  <w:lang w:eastAsia="lt-LT"/>
                </w:rPr>
                <w:t>https://www.britannica.com/science/Newtons-laws-of-motion</w:t>
              </w:r>
            </w:hyperlink>
            <w:r w:rsidRPr="00006DC9">
              <w:rPr>
                <w:rFonts w:ascii="Times New Roman" w:eastAsia="Times New Roman" w:hAnsi="Times New Roman" w:cs="Times New Roman"/>
                <w:sz w:val="24"/>
                <w:szCs w:val="24"/>
                <w:lang w:eastAsia="lt-LT"/>
              </w:rPr>
              <w:t xml:space="preserve"> </w:t>
            </w:r>
          </w:p>
        </w:tc>
      </w:tr>
      <w:tr w:rsidR="006A2BF1" w:rsidRPr="00006DC9" w14:paraId="3C415C0B" w14:textId="77777777" w:rsidTr="00C619DD">
        <w:tc>
          <w:tcPr>
            <w:tcW w:w="564" w:type="dxa"/>
            <w:tcMar>
              <w:top w:w="28" w:type="dxa"/>
              <w:left w:w="57" w:type="dxa"/>
              <w:bottom w:w="28" w:type="dxa"/>
              <w:right w:w="57" w:type="dxa"/>
            </w:tcMar>
            <w:hideMark/>
          </w:tcPr>
          <w:p w14:paraId="7EACFE6C" w14:textId="453FD99E" w:rsidR="006A2BF1" w:rsidRPr="00006DC9"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DF6913" w:rsidRPr="00006DC9">
              <w:rPr>
                <w:rFonts w:ascii="Times New Roman" w:eastAsia="Times New Roman" w:hAnsi="Times New Roman" w:cs="Times New Roman"/>
                <w:sz w:val="24"/>
                <w:szCs w:val="24"/>
                <w:lang w:eastAsia="lt-LT"/>
              </w:rPr>
              <w:t>5</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hideMark/>
          </w:tcPr>
          <w:p w14:paraId="4816FF89" w14:textId="0410DD00"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Trečiojo Niutono dėsnio patikrinimas</w:t>
            </w:r>
          </w:p>
        </w:tc>
        <w:tc>
          <w:tcPr>
            <w:tcW w:w="4394" w:type="dxa"/>
            <w:tcMar>
              <w:top w:w="28" w:type="dxa"/>
              <w:left w:w="57" w:type="dxa"/>
              <w:bottom w:w="28" w:type="dxa"/>
              <w:right w:w="57" w:type="dxa"/>
            </w:tcMar>
            <w:hideMark/>
          </w:tcPr>
          <w:p w14:paraId="3555FBEB" w14:textId="40F6DF32" w:rsidR="006A2BF1" w:rsidRPr="00006DC9" w:rsidRDefault="006A2BF1" w:rsidP="0048719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III-jojo Niutono dėsnio patikrinimo aprašas</w:t>
            </w:r>
            <w:r w:rsidR="00E13C8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iliustruotas vaizdo įrašu.</w:t>
            </w:r>
          </w:p>
        </w:tc>
        <w:tc>
          <w:tcPr>
            <w:tcW w:w="3260" w:type="dxa"/>
            <w:tcMar>
              <w:top w:w="28" w:type="dxa"/>
              <w:left w:w="57" w:type="dxa"/>
              <w:bottom w:w="28" w:type="dxa"/>
              <w:right w:w="57" w:type="dxa"/>
            </w:tcMar>
            <w:hideMark/>
          </w:tcPr>
          <w:p w14:paraId="3EAE3559" w14:textId="12E9EDA6"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hyperlink r:id="rId672" w:tgtFrame="_blank" w:history="1">
              <w:r w:rsidRPr="00006DC9">
                <w:rPr>
                  <w:rFonts w:ascii="Times New Roman" w:eastAsia="Times New Roman" w:hAnsi="Times New Roman" w:cs="Times New Roman"/>
                  <w:color w:val="0000FF"/>
                  <w:sz w:val="24"/>
                  <w:szCs w:val="24"/>
                  <w:u w:val="single"/>
                  <w:lang w:eastAsia="lt-LT"/>
                </w:rPr>
                <w:t>http://www.vedlys.smm.lt/5_8_klasiu_pamoku_veiklu_aprasai/61.html</w:t>
              </w:r>
            </w:hyperlink>
            <w:r w:rsidRPr="00006DC9">
              <w:rPr>
                <w:rFonts w:ascii="Times New Roman" w:eastAsia="Times New Roman" w:hAnsi="Times New Roman" w:cs="Times New Roman"/>
                <w:sz w:val="24"/>
                <w:szCs w:val="24"/>
                <w:lang w:eastAsia="lt-LT"/>
              </w:rPr>
              <w:t xml:space="preserve">  </w:t>
            </w:r>
          </w:p>
        </w:tc>
      </w:tr>
      <w:tr w:rsidR="006A2BF1" w:rsidRPr="00006DC9" w14:paraId="6FDCAFA9" w14:textId="77777777" w:rsidTr="00C619DD">
        <w:tc>
          <w:tcPr>
            <w:tcW w:w="564" w:type="dxa"/>
            <w:tcMar>
              <w:top w:w="28" w:type="dxa"/>
              <w:left w:w="57" w:type="dxa"/>
              <w:bottom w:w="28" w:type="dxa"/>
              <w:right w:w="57" w:type="dxa"/>
            </w:tcMar>
          </w:tcPr>
          <w:p w14:paraId="53A418D7" w14:textId="4B62715A" w:rsidR="006A2BF1" w:rsidRPr="00006DC9"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977362" w:rsidRPr="00006DC9">
              <w:rPr>
                <w:rFonts w:ascii="Times New Roman" w:eastAsia="Times New Roman" w:hAnsi="Times New Roman" w:cs="Times New Roman"/>
                <w:sz w:val="24"/>
                <w:szCs w:val="24"/>
                <w:lang w:eastAsia="lt-LT"/>
              </w:rPr>
              <w:t>6</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6423C067" w14:textId="4C66C9C0"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Newton's First Law of Motion |</w:t>
            </w:r>
          </w:p>
        </w:tc>
        <w:tc>
          <w:tcPr>
            <w:tcW w:w="4394" w:type="dxa"/>
            <w:tcMar>
              <w:top w:w="28" w:type="dxa"/>
              <w:left w:w="57" w:type="dxa"/>
              <w:bottom w:w="28" w:type="dxa"/>
              <w:right w:w="57" w:type="dxa"/>
            </w:tcMar>
          </w:tcPr>
          <w:p w14:paraId="4A9928CD" w14:textId="47FE4193"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paaiškinantis I Niutono dėsnį</w:t>
            </w:r>
            <w:r w:rsidR="00294B43"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70BF2433" w14:textId="3FF061DB" w:rsidR="006A2BF1" w:rsidRPr="00006DC9" w:rsidRDefault="006A2BF1" w:rsidP="00267D39">
            <w:pPr>
              <w:spacing w:after="0" w:line="240" w:lineRule="auto"/>
              <w:textAlignment w:val="baseline"/>
              <w:rPr>
                <w:rFonts w:ascii="Times New Roman" w:hAnsi="Times New Roman" w:cs="Times New Roman"/>
                <w:sz w:val="24"/>
                <w:szCs w:val="24"/>
              </w:rPr>
            </w:pPr>
            <w:hyperlink r:id="rId673" w:history="1">
              <w:r w:rsidRPr="00006DC9">
                <w:rPr>
                  <w:rStyle w:val="Hipersaitas"/>
                  <w:rFonts w:ascii="Times New Roman" w:hAnsi="Times New Roman" w:cs="Times New Roman"/>
                  <w:sz w:val="24"/>
                  <w:szCs w:val="24"/>
                </w:rPr>
                <w:t>https://www.youtube.com/watch?v=5oi5j11FkQg</w:t>
              </w:r>
            </w:hyperlink>
            <w:r w:rsidRPr="00006DC9">
              <w:rPr>
                <w:rFonts w:ascii="Times New Roman" w:hAnsi="Times New Roman" w:cs="Times New Roman"/>
                <w:sz w:val="24"/>
                <w:szCs w:val="24"/>
              </w:rPr>
              <w:t xml:space="preserve"> </w:t>
            </w:r>
          </w:p>
        </w:tc>
      </w:tr>
      <w:tr w:rsidR="006A2BF1" w:rsidRPr="00006DC9" w14:paraId="37092302" w14:textId="77777777" w:rsidTr="00C619DD">
        <w:tc>
          <w:tcPr>
            <w:tcW w:w="564" w:type="dxa"/>
            <w:tcMar>
              <w:top w:w="28" w:type="dxa"/>
              <w:left w:w="57" w:type="dxa"/>
              <w:bottom w:w="28" w:type="dxa"/>
              <w:right w:w="57" w:type="dxa"/>
            </w:tcMar>
          </w:tcPr>
          <w:p w14:paraId="6D5DE341" w14:textId="087C1877" w:rsidR="006A2BF1" w:rsidRPr="00006DC9"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977362" w:rsidRPr="00006DC9">
              <w:rPr>
                <w:rFonts w:ascii="Times New Roman" w:eastAsia="Times New Roman" w:hAnsi="Times New Roman" w:cs="Times New Roman"/>
                <w:sz w:val="24"/>
                <w:szCs w:val="24"/>
                <w:lang w:eastAsia="lt-LT"/>
              </w:rPr>
              <w:t>7</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59D760C7" w14:textId="45EBA18D"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Newton's 3 (three) Laws of Motion</w:t>
            </w:r>
          </w:p>
        </w:tc>
        <w:tc>
          <w:tcPr>
            <w:tcW w:w="4394" w:type="dxa"/>
            <w:tcMar>
              <w:top w:w="28" w:type="dxa"/>
              <w:left w:w="57" w:type="dxa"/>
              <w:bottom w:w="28" w:type="dxa"/>
              <w:right w:w="57" w:type="dxa"/>
            </w:tcMar>
          </w:tcPr>
          <w:p w14:paraId="36A8A7EE" w14:textId="5069224C"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Animuotas vaizdo įrašas apie </w:t>
            </w:r>
            <w:r w:rsidR="00B82852" w:rsidRPr="00006DC9">
              <w:rPr>
                <w:rFonts w:ascii="Times New Roman" w:eastAsia="Times New Roman" w:hAnsi="Times New Roman" w:cs="Times New Roman"/>
                <w:sz w:val="24"/>
                <w:szCs w:val="24"/>
                <w:lang w:eastAsia="lt-LT"/>
              </w:rPr>
              <w:t>N</w:t>
            </w:r>
            <w:r w:rsidRPr="00006DC9">
              <w:rPr>
                <w:rFonts w:ascii="Times New Roman" w:eastAsia="Times New Roman" w:hAnsi="Times New Roman" w:cs="Times New Roman"/>
                <w:sz w:val="24"/>
                <w:szCs w:val="24"/>
                <w:lang w:eastAsia="lt-LT"/>
              </w:rPr>
              <w:t>iutono dėsnius</w:t>
            </w:r>
            <w:r w:rsidR="00294B43"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7F3F360A" w14:textId="5502764A" w:rsidR="006A2BF1" w:rsidRPr="00006DC9" w:rsidRDefault="006A2BF1" w:rsidP="00267D39">
            <w:pPr>
              <w:spacing w:after="0" w:line="240" w:lineRule="auto"/>
              <w:textAlignment w:val="baseline"/>
              <w:rPr>
                <w:rFonts w:ascii="Times New Roman" w:hAnsi="Times New Roman" w:cs="Times New Roman"/>
                <w:sz w:val="24"/>
                <w:szCs w:val="24"/>
              </w:rPr>
            </w:pPr>
            <w:hyperlink r:id="rId674" w:history="1">
              <w:r w:rsidRPr="00006DC9">
                <w:rPr>
                  <w:rStyle w:val="Hipersaitas"/>
                  <w:rFonts w:ascii="Times New Roman" w:hAnsi="Times New Roman" w:cs="Times New Roman"/>
                  <w:sz w:val="24"/>
                  <w:szCs w:val="24"/>
                </w:rPr>
                <w:t>https://www.youtube.com/watch?v=mn34mnnDnKU</w:t>
              </w:r>
            </w:hyperlink>
            <w:r w:rsidRPr="00006DC9">
              <w:rPr>
                <w:rFonts w:ascii="Times New Roman" w:hAnsi="Times New Roman" w:cs="Times New Roman"/>
                <w:sz w:val="24"/>
                <w:szCs w:val="24"/>
              </w:rPr>
              <w:t xml:space="preserve"> </w:t>
            </w:r>
          </w:p>
        </w:tc>
      </w:tr>
      <w:tr w:rsidR="006A2BF1" w:rsidRPr="00006DC9" w14:paraId="0E7433A2" w14:textId="77777777" w:rsidTr="001D285A">
        <w:tc>
          <w:tcPr>
            <w:tcW w:w="10203" w:type="dxa"/>
            <w:gridSpan w:val="4"/>
            <w:tcMar>
              <w:top w:w="28" w:type="dxa"/>
              <w:left w:w="57" w:type="dxa"/>
              <w:bottom w:w="28" w:type="dxa"/>
              <w:right w:w="57" w:type="dxa"/>
            </w:tcMar>
          </w:tcPr>
          <w:p w14:paraId="1B470414" w14:textId="055A126C" w:rsidR="006A2BF1" w:rsidRPr="00006DC9" w:rsidRDefault="00162CAA" w:rsidP="00267D39">
            <w:pPr>
              <w:spacing w:after="0" w:line="240" w:lineRule="auto"/>
              <w:textAlignment w:val="baseline"/>
              <w:rPr>
                <w:rFonts w:ascii="Times New Roman" w:hAnsi="Times New Roman" w:cs="Times New Roman"/>
                <w:sz w:val="24"/>
                <w:szCs w:val="24"/>
              </w:rPr>
            </w:pPr>
            <w:r w:rsidRPr="00006DC9">
              <w:rPr>
                <w:rFonts w:ascii="Times New Roman" w:eastAsia="Times New Roman" w:hAnsi="Times New Roman" w:cs="Times New Roman"/>
                <w:b/>
                <w:bCs/>
                <w:sz w:val="24"/>
                <w:szCs w:val="24"/>
                <w:lang w:eastAsia="lt-LT"/>
              </w:rPr>
              <w:t>28.</w:t>
            </w:r>
            <w:r w:rsidR="006A2BF1" w:rsidRPr="00006DC9">
              <w:rPr>
                <w:rFonts w:ascii="Times New Roman" w:eastAsia="Times New Roman" w:hAnsi="Times New Roman" w:cs="Times New Roman"/>
                <w:b/>
                <w:bCs/>
                <w:sz w:val="24"/>
                <w:szCs w:val="24"/>
                <w:lang w:eastAsia="lt-LT"/>
              </w:rPr>
              <w:t>2.4. Slėgis</w:t>
            </w:r>
            <w:r w:rsidRPr="00006DC9">
              <w:rPr>
                <w:rFonts w:ascii="Times New Roman" w:eastAsia="Times New Roman" w:hAnsi="Times New Roman" w:cs="Times New Roman"/>
                <w:sz w:val="24"/>
                <w:szCs w:val="24"/>
                <w:lang w:eastAsia="lt-LT"/>
              </w:rPr>
              <w:t xml:space="preserve"> </w:t>
            </w:r>
          </w:p>
        </w:tc>
      </w:tr>
      <w:tr w:rsidR="006A2BF1" w:rsidRPr="00006DC9" w14:paraId="012B29FD" w14:textId="77777777" w:rsidTr="00C619DD">
        <w:tc>
          <w:tcPr>
            <w:tcW w:w="564" w:type="dxa"/>
            <w:tcMar>
              <w:top w:w="28" w:type="dxa"/>
              <w:left w:w="57" w:type="dxa"/>
              <w:bottom w:w="28" w:type="dxa"/>
              <w:right w:w="57" w:type="dxa"/>
            </w:tcMar>
            <w:hideMark/>
          </w:tcPr>
          <w:p w14:paraId="3274DB21" w14:textId="2A90C8B5" w:rsidR="006A2BF1" w:rsidRPr="00006DC9" w:rsidRDefault="006A2BF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977362" w:rsidRPr="00006DC9">
              <w:rPr>
                <w:rFonts w:ascii="Times New Roman" w:eastAsia="Times New Roman" w:hAnsi="Times New Roman" w:cs="Times New Roman"/>
                <w:sz w:val="24"/>
                <w:szCs w:val="24"/>
                <w:lang w:eastAsia="lt-LT"/>
              </w:rPr>
              <w:t>8</w:t>
            </w:r>
          </w:p>
        </w:tc>
        <w:tc>
          <w:tcPr>
            <w:tcW w:w="1985" w:type="dxa"/>
            <w:tcMar>
              <w:top w:w="28" w:type="dxa"/>
              <w:left w:w="57" w:type="dxa"/>
              <w:bottom w:w="28" w:type="dxa"/>
              <w:right w:w="57" w:type="dxa"/>
            </w:tcMar>
            <w:hideMark/>
          </w:tcPr>
          <w:p w14:paraId="59127847" w14:textId="1EAFC24C"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Physics - Application of Pascal's Law in Hydraulics -English</w:t>
            </w:r>
          </w:p>
        </w:tc>
        <w:tc>
          <w:tcPr>
            <w:tcW w:w="4394" w:type="dxa"/>
            <w:tcMar>
              <w:top w:w="28" w:type="dxa"/>
              <w:left w:w="57" w:type="dxa"/>
              <w:bottom w:w="28" w:type="dxa"/>
              <w:right w:w="57" w:type="dxa"/>
            </w:tcMar>
            <w:hideMark/>
          </w:tcPr>
          <w:p w14:paraId="349D2990" w14:textId="559568AA"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Išsiaiškinamas hidraulinės sistemos veikimo principas</w:t>
            </w:r>
            <w:r w:rsidR="00294B43"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0C505720" w14:textId="61C73401"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hyperlink r:id="rId675" w:tgtFrame="_blank" w:history="1">
              <w:r w:rsidRPr="00006DC9">
                <w:rPr>
                  <w:rFonts w:ascii="Times New Roman" w:eastAsia="Times New Roman" w:hAnsi="Times New Roman" w:cs="Times New Roman"/>
                  <w:color w:val="0000FF"/>
                  <w:sz w:val="24"/>
                  <w:szCs w:val="24"/>
                  <w:u w:val="single"/>
                  <w:lang w:eastAsia="lt-LT"/>
                </w:rPr>
                <w:t>Physics - Application of Pascal's Law  in Hydraulics -English</w:t>
              </w:r>
            </w:hyperlink>
            <w:r w:rsidRPr="00006DC9">
              <w:rPr>
                <w:rFonts w:ascii="Times New Roman" w:eastAsia="Times New Roman" w:hAnsi="Times New Roman" w:cs="Times New Roman"/>
                <w:lang w:eastAsia="lt-LT"/>
              </w:rPr>
              <w:t xml:space="preserve"> </w:t>
            </w:r>
          </w:p>
        </w:tc>
      </w:tr>
      <w:tr w:rsidR="006A2BF1" w:rsidRPr="00006DC9" w14:paraId="7F71C535" w14:textId="77777777" w:rsidTr="00C619DD">
        <w:tc>
          <w:tcPr>
            <w:tcW w:w="564" w:type="dxa"/>
            <w:tcMar>
              <w:top w:w="28" w:type="dxa"/>
              <w:left w:w="57" w:type="dxa"/>
              <w:bottom w:w="28" w:type="dxa"/>
              <w:right w:w="57" w:type="dxa"/>
            </w:tcMar>
            <w:hideMark/>
          </w:tcPr>
          <w:p w14:paraId="6FF68DB3" w14:textId="19CD870D" w:rsidR="006A2BF1" w:rsidRPr="00006DC9" w:rsidRDefault="00977362"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19</w:t>
            </w:r>
            <w:r w:rsidR="006A2BF1"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2B34FA1C" w14:textId="0471CE14"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Hydraulics 101</w:t>
            </w:r>
          </w:p>
        </w:tc>
        <w:tc>
          <w:tcPr>
            <w:tcW w:w="4394" w:type="dxa"/>
            <w:tcMar>
              <w:top w:w="28" w:type="dxa"/>
              <w:left w:w="57" w:type="dxa"/>
              <w:bottom w:w="28" w:type="dxa"/>
              <w:right w:w="57" w:type="dxa"/>
            </w:tcMar>
            <w:hideMark/>
          </w:tcPr>
          <w:p w14:paraId="2A6BBC72" w14:textId="33377AA8" w:rsidR="006A2BF1" w:rsidRPr="00006DC9" w:rsidRDefault="009F3832" w:rsidP="009F3832">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Projekto, kaip</w:t>
            </w:r>
            <w:r w:rsidR="006A2BF1" w:rsidRPr="00006DC9">
              <w:rPr>
                <w:rFonts w:ascii="Times New Roman" w:eastAsia="Times New Roman" w:hAnsi="Times New Roman" w:cs="Times New Roman"/>
                <w:sz w:val="24"/>
                <w:szCs w:val="24"/>
                <w:lang w:eastAsia="lt-LT"/>
              </w:rPr>
              <w:t xml:space="preserve"> sukurti savo hidraulinės sistemos modelį pagal pateiktą pavyzdį</w:t>
            </w:r>
            <w:r w:rsidRPr="00006DC9">
              <w:rPr>
                <w:rFonts w:ascii="Times New Roman" w:eastAsia="Times New Roman" w:hAnsi="Times New Roman" w:cs="Times New Roman"/>
                <w:sz w:val="24"/>
                <w:szCs w:val="24"/>
                <w:lang w:eastAsia="lt-LT"/>
              </w:rPr>
              <w:t>, aprašymas</w:t>
            </w:r>
            <w:r w:rsidR="00294B43"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022924B4" w14:textId="0C6A3C21"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hyperlink r:id="rId676" w:tgtFrame="_blank" w:history="1">
              <w:r w:rsidRPr="00006DC9">
                <w:rPr>
                  <w:rFonts w:ascii="Times New Roman" w:eastAsia="Times New Roman" w:hAnsi="Times New Roman" w:cs="Times New Roman"/>
                  <w:color w:val="0000FF"/>
                  <w:sz w:val="24"/>
                  <w:szCs w:val="24"/>
                  <w:u w:val="single"/>
                  <w:lang w:eastAsia="lt-LT"/>
                </w:rPr>
                <w:t>https://letstalkscience.ca/educational-resources/stem-in-context/hydraulics-101</w:t>
              </w:r>
            </w:hyperlink>
            <w:r w:rsidRPr="00006DC9">
              <w:rPr>
                <w:rFonts w:ascii="Times New Roman" w:eastAsia="Times New Roman" w:hAnsi="Times New Roman" w:cs="Times New Roman"/>
                <w:lang w:eastAsia="lt-LT"/>
              </w:rPr>
              <w:t xml:space="preserve"> </w:t>
            </w:r>
          </w:p>
        </w:tc>
      </w:tr>
      <w:tr w:rsidR="006A2BF1" w:rsidRPr="00006DC9" w14:paraId="4ECD0F5A" w14:textId="77777777" w:rsidTr="00C619DD">
        <w:tc>
          <w:tcPr>
            <w:tcW w:w="564" w:type="dxa"/>
            <w:tcMar>
              <w:top w:w="28" w:type="dxa"/>
              <w:left w:w="57" w:type="dxa"/>
              <w:bottom w:w="28" w:type="dxa"/>
              <w:right w:w="57" w:type="dxa"/>
            </w:tcMar>
            <w:hideMark/>
          </w:tcPr>
          <w:p w14:paraId="123F5AE5" w14:textId="55EC2DFD" w:rsidR="006A2BF1" w:rsidRPr="00006DC9" w:rsidRDefault="006A2BF1" w:rsidP="000E1BA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0</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hideMark/>
          </w:tcPr>
          <w:p w14:paraId="187CB36E" w14:textId="34A686BA"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Apversta stiklinė_STEAMuko eksperimentai</w:t>
            </w:r>
          </w:p>
        </w:tc>
        <w:tc>
          <w:tcPr>
            <w:tcW w:w="4394" w:type="dxa"/>
            <w:tcMar>
              <w:top w:w="28" w:type="dxa"/>
              <w:left w:w="57" w:type="dxa"/>
              <w:bottom w:w="28" w:type="dxa"/>
              <w:right w:w="57" w:type="dxa"/>
            </w:tcMar>
            <w:hideMark/>
          </w:tcPr>
          <w:p w14:paraId="02FC32C5" w14:textId="77B6A1D9" w:rsidR="006A2BF1" w:rsidRPr="00006DC9" w:rsidRDefault="006A2BF1" w:rsidP="002F596E">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įrašas, kuriame atliekant eksperimentus demonstruojama, kad egzistuoja atmosferos slėgis. </w:t>
            </w:r>
          </w:p>
        </w:tc>
        <w:tc>
          <w:tcPr>
            <w:tcW w:w="3260" w:type="dxa"/>
            <w:tcMar>
              <w:top w:w="28" w:type="dxa"/>
              <w:left w:w="57" w:type="dxa"/>
              <w:bottom w:w="28" w:type="dxa"/>
              <w:right w:w="57" w:type="dxa"/>
            </w:tcMar>
            <w:hideMark/>
          </w:tcPr>
          <w:p w14:paraId="20345EB3" w14:textId="0B288980" w:rsidR="006A2BF1" w:rsidRPr="00006DC9" w:rsidRDefault="006A2BF1" w:rsidP="00267D39">
            <w:pPr>
              <w:spacing w:after="0" w:line="240" w:lineRule="auto"/>
              <w:textAlignment w:val="baseline"/>
              <w:rPr>
                <w:rFonts w:ascii="Times New Roman" w:eastAsia="Times New Roman" w:hAnsi="Times New Roman" w:cs="Times New Roman"/>
                <w:sz w:val="18"/>
                <w:szCs w:val="18"/>
                <w:lang w:eastAsia="lt-LT"/>
              </w:rPr>
            </w:pPr>
            <w:hyperlink r:id="rId677" w:tgtFrame="_blank" w:history="1">
              <w:r w:rsidRPr="00006DC9">
                <w:rPr>
                  <w:rFonts w:ascii="Times New Roman" w:eastAsia="Times New Roman" w:hAnsi="Times New Roman" w:cs="Times New Roman"/>
                  <w:color w:val="0000FF"/>
                  <w:sz w:val="24"/>
                  <w:szCs w:val="24"/>
                  <w:u w:val="single"/>
                  <w:lang w:eastAsia="lt-LT"/>
                </w:rPr>
                <w:t>Apversta stiklinė_STEAMuko eksperimentai</w:t>
              </w:r>
            </w:hyperlink>
            <w:r w:rsidR="00162CAA" w:rsidRPr="00006DC9">
              <w:rPr>
                <w:rFonts w:ascii="Times New Roman" w:eastAsia="Times New Roman" w:hAnsi="Times New Roman" w:cs="Times New Roman"/>
                <w:sz w:val="24"/>
                <w:szCs w:val="24"/>
                <w:lang w:eastAsia="lt-LT"/>
              </w:rPr>
              <w:t xml:space="preserve"> </w:t>
            </w:r>
          </w:p>
          <w:p w14:paraId="6C5688DA" w14:textId="4F512A83" w:rsidR="006A2BF1" w:rsidRPr="00006DC9" w:rsidRDefault="006A2BF1" w:rsidP="000E1BA9">
            <w:pPr>
              <w:spacing w:after="0" w:line="240" w:lineRule="auto"/>
              <w:textAlignment w:val="baseline"/>
              <w:rPr>
                <w:rFonts w:ascii="Times New Roman" w:eastAsia="Times New Roman" w:hAnsi="Times New Roman" w:cs="Times New Roman"/>
                <w:sz w:val="18"/>
                <w:szCs w:val="18"/>
                <w:lang w:eastAsia="lt-LT"/>
              </w:rPr>
            </w:pPr>
          </w:p>
        </w:tc>
      </w:tr>
      <w:tr w:rsidR="000E1BA9" w:rsidRPr="00006DC9" w14:paraId="3E2C1384" w14:textId="77777777" w:rsidTr="00C619DD">
        <w:tc>
          <w:tcPr>
            <w:tcW w:w="564" w:type="dxa"/>
            <w:tcMar>
              <w:top w:w="28" w:type="dxa"/>
              <w:left w:w="57" w:type="dxa"/>
              <w:bottom w:w="28" w:type="dxa"/>
              <w:right w:w="57" w:type="dxa"/>
            </w:tcMar>
          </w:tcPr>
          <w:p w14:paraId="0C9379CA" w14:textId="6E5CAA97" w:rsidR="000E1BA9" w:rsidRPr="00006DC9" w:rsidRDefault="000E1BA9" w:rsidP="000E1BA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1</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10B3E8EB" w14:textId="19A73600" w:rsidR="000E1BA9" w:rsidRPr="00006DC9" w:rsidRDefault="000E1BA9" w:rsidP="000E1BA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Air pressure experiment</w:t>
            </w:r>
          </w:p>
        </w:tc>
        <w:tc>
          <w:tcPr>
            <w:tcW w:w="4394" w:type="dxa"/>
            <w:tcMar>
              <w:top w:w="28" w:type="dxa"/>
              <w:left w:w="57" w:type="dxa"/>
              <w:bottom w:w="28" w:type="dxa"/>
              <w:right w:w="57" w:type="dxa"/>
            </w:tcMar>
          </w:tcPr>
          <w:p w14:paraId="60FB2B21" w14:textId="04433E39" w:rsidR="000E1BA9" w:rsidRPr="00006DC9" w:rsidRDefault="000E1BA9" w:rsidP="002F596E">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rodomi oro slėgį demonstruojantys eksperimentai.</w:t>
            </w:r>
          </w:p>
        </w:tc>
        <w:tc>
          <w:tcPr>
            <w:tcW w:w="3260" w:type="dxa"/>
            <w:tcMar>
              <w:top w:w="28" w:type="dxa"/>
              <w:left w:w="57" w:type="dxa"/>
              <w:bottom w:w="28" w:type="dxa"/>
              <w:right w:w="57" w:type="dxa"/>
            </w:tcMar>
          </w:tcPr>
          <w:p w14:paraId="2F570B9A" w14:textId="77777777" w:rsidR="000E1BA9" w:rsidRPr="00006DC9" w:rsidRDefault="000E1BA9" w:rsidP="000E1BA9">
            <w:pPr>
              <w:spacing w:after="0" w:line="240" w:lineRule="auto"/>
              <w:textAlignment w:val="baseline"/>
              <w:rPr>
                <w:rFonts w:ascii="Times New Roman" w:eastAsia="Times New Roman" w:hAnsi="Times New Roman" w:cs="Times New Roman"/>
                <w:sz w:val="18"/>
                <w:szCs w:val="18"/>
                <w:lang w:eastAsia="lt-LT"/>
              </w:rPr>
            </w:pPr>
            <w:hyperlink r:id="rId678" w:tgtFrame="_blank" w:history="1">
              <w:r w:rsidRPr="00006DC9">
                <w:rPr>
                  <w:rFonts w:ascii="Times New Roman" w:eastAsia="Times New Roman" w:hAnsi="Times New Roman" w:cs="Times New Roman"/>
                  <w:color w:val="0000FF"/>
                  <w:sz w:val="24"/>
                  <w:szCs w:val="24"/>
                  <w:u w:val="single"/>
                  <w:lang w:eastAsia="lt-LT"/>
                </w:rPr>
                <w:t>Air pressure experiment</w:t>
              </w:r>
            </w:hyperlink>
            <w:r w:rsidRPr="00006DC9">
              <w:rPr>
                <w:rFonts w:ascii="Times New Roman" w:eastAsia="Times New Roman" w:hAnsi="Times New Roman" w:cs="Times New Roman"/>
                <w:sz w:val="24"/>
                <w:szCs w:val="24"/>
                <w:lang w:eastAsia="lt-LT"/>
              </w:rPr>
              <w:t xml:space="preserve"> </w:t>
            </w:r>
          </w:p>
          <w:p w14:paraId="1EB26DD4" w14:textId="77777777" w:rsidR="000E1BA9" w:rsidRPr="00006DC9" w:rsidRDefault="000E1BA9" w:rsidP="00267D39">
            <w:pPr>
              <w:spacing w:after="0" w:line="240" w:lineRule="auto"/>
              <w:textAlignment w:val="baseline"/>
            </w:pPr>
          </w:p>
        </w:tc>
      </w:tr>
      <w:tr w:rsidR="006A2BF1" w:rsidRPr="00006DC9" w14:paraId="04E00A69" w14:textId="77777777" w:rsidTr="00C619DD">
        <w:trPr>
          <w:trHeight w:val="2127"/>
        </w:trPr>
        <w:tc>
          <w:tcPr>
            <w:tcW w:w="564" w:type="dxa"/>
            <w:tcMar>
              <w:top w:w="28" w:type="dxa"/>
              <w:left w:w="57" w:type="dxa"/>
              <w:bottom w:w="28" w:type="dxa"/>
              <w:right w:w="57" w:type="dxa"/>
            </w:tcMar>
          </w:tcPr>
          <w:p w14:paraId="36C5FB1E" w14:textId="2380F25C" w:rsidR="006A2BF1" w:rsidRPr="00006DC9" w:rsidRDefault="006A2BF1" w:rsidP="000E1BA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2</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71DD2B22" w14:textId="538CA3A4"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What is Air Pressure? Impossible Egg in a Bottle Physics Experiment - Learn About Air Pressure</w:t>
            </w:r>
          </w:p>
        </w:tc>
        <w:tc>
          <w:tcPr>
            <w:tcW w:w="4394" w:type="dxa"/>
            <w:tcMar>
              <w:top w:w="28" w:type="dxa"/>
              <w:left w:w="57" w:type="dxa"/>
              <w:bottom w:w="28" w:type="dxa"/>
              <w:right w:w="57" w:type="dxa"/>
            </w:tcMar>
          </w:tcPr>
          <w:p w14:paraId="4CCCBAC6" w14:textId="4B725BA1" w:rsidR="006A2BF1" w:rsidRPr="00006DC9" w:rsidRDefault="006A2BF1" w:rsidP="002F596E">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atliekant eksperimentus demonstruojamas atmosferos slėgio poveikis.</w:t>
            </w:r>
          </w:p>
        </w:tc>
        <w:tc>
          <w:tcPr>
            <w:tcW w:w="3260" w:type="dxa"/>
            <w:tcMar>
              <w:top w:w="28" w:type="dxa"/>
              <w:left w:w="57" w:type="dxa"/>
              <w:bottom w:w="28" w:type="dxa"/>
              <w:right w:w="57" w:type="dxa"/>
            </w:tcMar>
          </w:tcPr>
          <w:p w14:paraId="65262ED8" w14:textId="7788C181" w:rsidR="006A2BF1" w:rsidRPr="00006DC9" w:rsidRDefault="006A2BF1" w:rsidP="00267D39">
            <w:pPr>
              <w:spacing w:after="0" w:line="240" w:lineRule="auto"/>
              <w:textAlignment w:val="baseline"/>
            </w:pPr>
            <w:hyperlink r:id="rId679" w:tgtFrame="_blank" w:history="1">
              <w:r w:rsidRPr="00006DC9">
                <w:rPr>
                  <w:rFonts w:ascii="Times New Roman" w:eastAsia="Times New Roman" w:hAnsi="Times New Roman" w:cs="Times New Roman"/>
                  <w:color w:val="0000FF"/>
                  <w:sz w:val="24"/>
                  <w:szCs w:val="24"/>
                  <w:u w:val="single"/>
                  <w:lang w:eastAsia="lt-LT"/>
                </w:rPr>
                <w:t>What is Air Pressure? Impossible Egg in a Bottle Physics Experiment - Learn About Air Pressure</w:t>
              </w:r>
            </w:hyperlink>
            <w:r w:rsidR="00162CAA" w:rsidRPr="00006DC9">
              <w:rPr>
                <w:rFonts w:ascii="Times New Roman" w:eastAsia="Times New Roman" w:hAnsi="Times New Roman" w:cs="Times New Roman"/>
                <w:sz w:val="24"/>
                <w:szCs w:val="24"/>
                <w:lang w:eastAsia="lt-LT"/>
              </w:rPr>
              <w:t xml:space="preserve"> </w:t>
            </w:r>
          </w:p>
        </w:tc>
      </w:tr>
      <w:tr w:rsidR="006A2BF1" w:rsidRPr="00006DC9" w14:paraId="26165D5F" w14:textId="77777777" w:rsidTr="001D285A">
        <w:tc>
          <w:tcPr>
            <w:tcW w:w="10203" w:type="dxa"/>
            <w:gridSpan w:val="4"/>
            <w:tcMar>
              <w:top w:w="28" w:type="dxa"/>
              <w:left w:w="57" w:type="dxa"/>
              <w:bottom w:w="28" w:type="dxa"/>
              <w:right w:w="57" w:type="dxa"/>
            </w:tcMar>
            <w:hideMark/>
          </w:tcPr>
          <w:p w14:paraId="32DB674A" w14:textId="2C3AA47B" w:rsidR="006A2BF1" w:rsidRPr="00006DC9" w:rsidRDefault="00162CAA" w:rsidP="00507D60">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28.</w:t>
            </w:r>
            <w:r w:rsidR="006A2BF1" w:rsidRPr="00006DC9">
              <w:rPr>
                <w:rFonts w:ascii="Times New Roman" w:eastAsia="Times New Roman" w:hAnsi="Times New Roman" w:cs="Times New Roman"/>
                <w:b/>
                <w:bCs/>
                <w:sz w:val="24"/>
                <w:szCs w:val="24"/>
                <w:lang w:eastAsia="lt-LT"/>
              </w:rPr>
              <w:t>3. Mechaninis darbas, galia</w:t>
            </w:r>
            <w:r w:rsidR="00507D60" w:rsidRPr="00006DC9">
              <w:rPr>
                <w:rFonts w:ascii="Times New Roman" w:eastAsia="Times New Roman" w:hAnsi="Times New Roman" w:cs="Times New Roman"/>
                <w:b/>
                <w:bCs/>
                <w:sz w:val="24"/>
                <w:szCs w:val="24"/>
                <w:lang w:eastAsia="lt-LT"/>
              </w:rPr>
              <w:t xml:space="preserve"> ir</w:t>
            </w:r>
            <w:r w:rsidR="006A2BF1" w:rsidRPr="00006DC9">
              <w:rPr>
                <w:rFonts w:ascii="Times New Roman" w:eastAsia="Times New Roman" w:hAnsi="Times New Roman" w:cs="Times New Roman"/>
                <w:b/>
                <w:bCs/>
                <w:sz w:val="24"/>
                <w:szCs w:val="24"/>
                <w:lang w:eastAsia="lt-LT"/>
              </w:rPr>
              <w:t xml:space="preserve"> energija</w:t>
            </w:r>
            <w:r w:rsidR="006A2BF1" w:rsidRPr="00006DC9">
              <w:rPr>
                <w:rFonts w:ascii="Times New Roman" w:eastAsia="Times New Roman" w:hAnsi="Times New Roman" w:cs="Times New Roman"/>
                <w:sz w:val="24"/>
                <w:szCs w:val="24"/>
                <w:lang w:eastAsia="lt-LT"/>
              </w:rPr>
              <w:t xml:space="preserve"> </w:t>
            </w:r>
          </w:p>
        </w:tc>
      </w:tr>
      <w:tr w:rsidR="006A2BF1" w:rsidRPr="00006DC9" w14:paraId="50ECA6E4" w14:textId="77777777" w:rsidTr="00C619DD">
        <w:tc>
          <w:tcPr>
            <w:tcW w:w="564" w:type="dxa"/>
            <w:tcMar>
              <w:top w:w="28" w:type="dxa"/>
              <w:left w:w="57" w:type="dxa"/>
              <w:bottom w:w="28" w:type="dxa"/>
              <w:right w:w="57" w:type="dxa"/>
            </w:tcMar>
            <w:hideMark/>
          </w:tcPr>
          <w:p w14:paraId="4308D709" w14:textId="04380A8E" w:rsidR="006A2BF1" w:rsidRPr="00006DC9" w:rsidRDefault="00434862"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3</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74EF21D9" w14:textId="43A871A1" w:rsidR="006A2BF1" w:rsidRPr="00006DC9" w:rsidRDefault="006A2BF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Mechaninis darbas</w:t>
            </w:r>
          </w:p>
        </w:tc>
        <w:tc>
          <w:tcPr>
            <w:tcW w:w="4394" w:type="dxa"/>
            <w:tcMar>
              <w:top w:w="28" w:type="dxa"/>
              <w:left w:w="57" w:type="dxa"/>
              <w:bottom w:w="28" w:type="dxa"/>
              <w:right w:w="57" w:type="dxa"/>
            </w:tcMar>
          </w:tcPr>
          <w:p w14:paraId="14F27B38" w14:textId="0A9C492D" w:rsidR="006A2BF1" w:rsidRPr="00006DC9" w:rsidRDefault="0043486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aiškinama kas yra mechaninis darbas ir kaip jis apskaiči</w:t>
            </w:r>
            <w:r w:rsidR="004C3C12" w:rsidRPr="00006DC9">
              <w:rPr>
                <w:rFonts w:ascii="Times New Roman" w:eastAsia="Times New Roman" w:hAnsi="Times New Roman" w:cs="Times New Roman"/>
                <w:sz w:val="24"/>
                <w:szCs w:val="24"/>
                <w:lang w:eastAsia="lt-LT"/>
              </w:rPr>
              <w:t>u</w:t>
            </w:r>
            <w:r w:rsidRPr="00006DC9">
              <w:rPr>
                <w:rFonts w:ascii="Times New Roman" w:eastAsia="Times New Roman" w:hAnsi="Times New Roman" w:cs="Times New Roman"/>
                <w:sz w:val="24"/>
                <w:szCs w:val="24"/>
                <w:lang w:eastAsia="lt-LT"/>
              </w:rPr>
              <w:t>ojamas.</w:t>
            </w:r>
          </w:p>
        </w:tc>
        <w:tc>
          <w:tcPr>
            <w:tcW w:w="3260" w:type="dxa"/>
            <w:tcMar>
              <w:top w:w="28" w:type="dxa"/>
              <w:left w:w="57" w:type="dxa"/>
              <w:bottom w:w="28" w:type="dxa"/>
              <w:right w:w="57" w:type="dxa"/>
            </w:tcMar>
          </w:tcPr>
          <w:p w14:paraId="356DD0B6" w14:textId="58A74A26" w:rsidR="006A2BF1" w:rsidRPr="00006DC9" w:rsidRDefault="00434862" w:rsidP="00267D39">
            <w:pPr>
              <w:spacing w:after="0" w:line="240" w:lineRule="auto"/>
              <w:textAlignment w:val="baseline"/>
              <w:rPr>
                <w:rFonts w:ascii="Times New Roman" w:eastAsia="Times New Roman" w:hAnsi="Times New Roman" w:cs="Times New Roman"/>
                <w:sz w:val="24"/>
                <w:szCs w:val="24"/>
                <w:lang w:eastAsia="lt-LT"/>
              </w:rPr>
            </w:pPr>
            <w:hyperlink r:id="rId680" w:history="1">
              <w:r w:rsidRPr="00006DC9">
                <w:rPr>
                  <w:rStyle w:val="Hipersaitas"/>
                  <w:rFonts w:ascii="Times New Roman" w:eastAsia="Times New Roman" w:hAnsi="Times New Roman" w:cs="Times New Roman"/>
                  <w:sz w:val="24"/>
                  <w:szCs w:val="24"/>
                  <w:lang w:eastAsia="lt-LT"/>
                </w:rPr>
                <w:t>https://www.youtube.com/watch?v=idVLP5sWVDE</w:t>
              </w:r>
            </w:hyperlink>
            <w:r w:rsidRPr="00006DC9">
              <w:rPr>
                <w:rFonts w:ascii="Times New Roman" w:eastAsia="Times New Roman" w:hAnsi="Times New Roman" w:cs="Times New Roman"/>
                <w:sz w:val="24"/>
                <w:szCs w:val="24"/>
                <w:lang w:eastAsia="lt-LT"/>
              </w:rPr>
              <w:t xml:space="preserve"> </w:t>
            </w:r>
          </w:p>
        </w:tc>
      </w:tr>
      <w:tr w:rsidR="006A2BF1" w:rsidRPr="00006DC9" w14:paraId="44BE7BCF" w14:textId="77777777" w:rsidTr="00C619DD">
        <w:tc>
          <w:tcPr>
            <w:tcW w:w="564" w:type="dxa"/>
            <w:tcMar>
              <w:top w:w="28" w:type="dxa"/>
              <w:left w:w="57" w:type="dxa"/>
              <w:bottom w:w="28" w:type="dxa"/>
              <w:right w:w="57" w:type="dxa"/>
            </w:tcMar>
            <w:hideMark/>
          </w:tcPr>
          <w:p w14:paraId="21CB4B54" w14:textId="29B1A1F7" w:rsidR="006A2BF1" w:rsidRPr="00006DC9" w:rsidRDefault="00434862"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4</w:t>
            </w:r>
            <w:r w:rsidR="00022C88"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3B75BD12" w14:textId="49E74A2A" w:rsidR="006A2BF1" w:rsidRPr="00006DC9" w:rsidRDefault="00022C88"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Galia</w:t>
            </w:r>
          </w:p>
        </w:tc>
        <w:tc>
          <w:tcPr>
            <w:tcW w:w="4394" w:type="dxa"/>
            <w:tcMar>
              <w:top w:w="28" w:type="dxa"/>
              <w:left w:w="57" w:type="dxa"/>
              <w:bottom w:w="28" w:type="dxa"/>
              <w:right w:w="57" w:type="dxa"/>
            </w:tcMar>
          </w:tcPr>
          <w:p w14:paraId="2EE32725" w14:textId="11102D84" w:rsidR="006A2BF1" w:rsidRPr="00006DC9" w:rsidRDefault="00022C88" w:rsidP="00022C8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Nuotaikingas filmukas, kuriame paaiškinama kas yra galia</w:t>
            </w:r>
            <w:r w:rsidR="00294B43"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tcPr>
          <w:p w14:paraId="5B61747B" w14:textId="6ACB64A9" w:rsidR="006A2BF1" w:rsidRPr="00006DC9" w:rsidRDefault="00022C88" w:rsidP="00267D39">
            <w:pPr>
              <w:spacing w:after="0" w:line="240" w:lineRule="auto"/>
              <w:textAlignment w:val="baseline"/>
              <w:rPr>
                <w:rFonts w:ascii="Times New Roman" w:eastAsia="Times New Roman" w:hAnsi="Times New Roman" w:cs="Times New Roman"/>
                <w:sz w:val="24"/>
                <w:szCs w:val="24"/>
                <w:lang w:eastAsia="lt-LT"/>
              </w:rPr>
            </w:pPr>
            <w:hyperlink r:id="rId681" w:history="1">
              <w:r w:rsidRPr="00006DC9">
                <w:rPr>
                  <w:rStyle w:val="Hipersaitas"/>
                  <w:rFonts w:ascii="Times New Roman" w:eastAsia="Times New Roman" w:hAnsi="Times New Roman" w:cs="Times New Roman"/>
                  <w:sz w:val="24"/>
                  <w:szCs w:val="24"/>
                  <w:lang w:eastAsia="lt-LT"/>
                </w:rPr>
                <w:t>https://www.youtube.com/watch?v=wROnNI6UfP8</w:t>
              </w:r>
            </w:hyperlink>
            <w:r w:rsidRPr="00006DC9">
              <w:rPr>
                <w:rFonts w:ascii="Times New Roman" w:eastAsia="Times New Roman" w:hAnsi="Times New Roman" w:cs="Times New Roman"/>
                <w:sz w:val="24"/>
                <w:szCs w:val="24"/>
                <w:lang w:eastAsia="lt-LT"/>
              </w:rPr>
              <w:t xml:space="preserve"> </w:t>
            </w:r>
          </w:p>
        </w:tc>
      </w:tr>
      <w:tr w:rsidR="006A2BF1" w:rsidRPr="00006DC9" w14:paraId="33FB3375" w14:textId="77777777" w:rsidTr="00C619DD">
        <w:tc>
          <w:tcPr>
            <w:tcW w:w="564" w:type="dxa"/>
            <w:tcMar>
              <w:top w:w="28" w:type="dxa"/>
              <w:left w:w="57" w:type="dxa"/>
              <w:bottom w:w="28" w:type="dxa"/>
              <w:right w:w="57" w:type="dxa"/>
            </w:tcMar>
            <w:hideMark/>
          </w:tcPr>
          <w:p w14:paraId="5AA087F8" w14:textId="60517C81" w:rsidR="006A2BF1" w:rsidRPr="00006DC9" w:rsidRDefault="006323F7"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2</w:t>
            </w:r>
            <w:r w:rsidR="00977362" w:rsidRPr="00006DC9">
              <w:rPr>
                <w:rFonts w:ascii="Times New Roman" w:eastAsia="Times New Roman" w:hAnsi="Times New Roman" w:cs="Times New Roman"/>
                <w:sz w:val="24"/>
                <w:szCs w:val="24"/>
                <w:lang w:eastAsia="lt-LT"/>
              </w:rPr>
              <w:t>5</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09607160" w14:textId="3AD9CA38" w:rsidR="006A2BF1" w:rsidRPr="00006DC9" w:rsidRDefault="006323F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STEM: Potential and Kinetic Energy with Dominoes</w:t>
            </w:r>
          </w:p>
        </w:tc>
        <w:tc>
          <w:tcPr>
            <w:tcW w:w="4394" w:type="dxa"/>
            <w:tcMar>
              <w:top w:w="28" w:type="dxa"/>
              <w:left w:w="57" w:type="dxa"/>
              <w:bottom w:w="28" w:type="dxa"/>
              <w:right w:w="57" w:type="dxa"/>
            </w:tcMar>
          </w:tcPr>
          <w:p w14:paraId="53EA25F9" w14:textId="22AB11C3" w:rsidR="006A2BF1" w:rsidRPr="00006DC9" w:rsidRDefault="006323F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medžiaga, kurioje naudojant domino kauliukus aiškinama, kas yra kinetinė ir potencinė energija, demonstruojami energijos virsmai</w:t>
            </w:r>
            <w:r w:rsidR="00294B43" w:rsidRPr="00006DC9">
              <w:rPr>
                <w:rFonts w:ascii="Times New Roman" w:eastAsia="Times New Roman" w:hAnsi="Times New Roman" w:cs="Times New Roman"/>
                <w:sz w:val="24"/>
                <w:szCs w:val="24"/>
                <w:lang w:eastAsia="lt-LT"/>
              </w:rPr>
              <w:t>.</w:t>
            </w:r>
          </w:p>
        </w:tc>
        <w:tc>
          <w:tcPr>
            <w:tcW w:w="3260" w:type="dxa"/>
            <w:tcMar>
              <w:top w:w="28" w:type="dxa"/>
              <w:left w:w="57" w:type="dxa"/>
              <w:bottom w:w="28" w:type="dxa"/>
              <w:right w:w="57" w:type="dxa"/>
            </w:tcMar>
            <w:hideMark/>
          </w:tcPr>
          <w:p w14:paraId="4A8A3AB6" w14:textId="3363A849" w:rsidR="006A2BF1" w:rsidRPr="00006DC9" w:rsidRDefault="006323F7" w:rsidP="00267D39">
            <w:pPr>
              <w:spacing w:after="0" w:line="240" w:lineRule="auto"/>
              <w:textAlignment w:val="baseline"/>
              <w:rPr>
                <w:rFonts w:ascii="Times New Roman" w:eastAsia="Times New Roman" w:hAnsi="Times New Roman" w:cs="Times New Roman"/>
                <w:sz w:val="24"/>
                <w:szCs w:val="24"/>
                <w:lang w:eastAsia="lt-LT"/>
              </w:rPr>
            </w:pPr>
            <w:hyperlink r:id="rId682" w:history="1">
              <w:r w:rsidRPr="00006DC9">
                <w:rPr>
                  <w:rStyle w:val="Hipersaitas"/>
                  <w:rFonts w:ascii="Times New Roman" w:eastAsia="Times New Roman" w:hAnsi="Times New Roman" w:cs="Times New Roman"/>
                  <w:sz w:val="24"/>
                  <w:szCs w:val="24"/>
                  <w:lang w:eastAsia="lt-LT"/>
                </w:rPr>
                <w:t>https://www.youtube.com/watch?v=ie335CfcXAs</w:t>
              </w:r>
            </w:hyperlink>
            <w:r w:rsidRPr="00006DC9">
              <w:rPr>
                <w:rFonts w:ascii="Times New Roman" w:eastAsia="Times New Roman" w:hAnsi="Times New Roman" w:cs="Times New Roman"/>
                <w:sz w:val="24"/>
                <w:szCs w:val="24"/>
                <w:lang w:eastAsia="lt-LT"/>
              </w:rPr>
              <w:t xml:space="preserve"> </w:t>
            </w:r>
          </w:p>
        </w:tc>
      </w:tr>
      <w:tr w:rsidR="00371F86" w:rsidRPr="00006DC9" w14:paraId="6290CD9F" w14:textId="77777777" w:rsidTr="00C619DD">
        <w:tc>
          <w:tcPr>
            <w:tcW w:w="564" w:type="dxa"/>
            <w:tcMar>
              <w:top w:w="28" w:type="dxa"/>
              <w:left w:w="57" w:type="dxa"/>
              <w:bottom w:w="28" w:type="dxa"/>
              <w:right w:w="57" w:type="dxa"/>
            </w:tcMar>
          </w:tcPr>
          <w:p w14:paraId="06467E05" w14:textId="0D886B25" w:rsidR="00371F86" w:rsidRPr="00006DC9" w:rsidRDefault="00371F86"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6</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595D3D90" w14:textId="3FBC73B7" w:rsidR="00371F86" w:rsidRPr="00006DC9" w:rsidRDefault="00371F8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What is Kinetic and Potential Energy?</w:t>
            </w:r>
          </w:p>
        </w:tc>
        <w:tc>
          <w:tcPr>
            <w:tcW w:w="4394" w:type="dxa"/>
            <w:tcMar>
              <w:top w:w="28" w:type="dxa"/>
              <w:left w:w="57" w:type="dxa"/>
              <w:bottom w:w="28" w:type="dxa"/>
              <w:right w:w="57" w:type="dxa"/>
            </w:tcMar>
          </w:tcPr>
          <w:p w14:paraId="690F9C8B" w14:textId="67340298" w:rsidR="00371F86" w:rsidRPr="00006DC9" w:rsidRDefault="00371F86" w:rsidP="00996FE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medžiaga, kurioje kinetinė ir potencinė energija aiškinama naudojant atrakcion</w:t>
            </w:r>
            <w:r w:rsidR="00996FE0" w:rsidRPr="00006DC9">
              <w:rPr>
                <w:rFonts w:ascii="Times New Roman" w:eastAsia="Times New Roman" w:hAnsi="Times New Roman" w:cs="Times New Roman"/>
                <w:sz w:val="24"/>
                <w:szCs w:val="24"/>
                <w:lang w:eastAsia="lt-LT"/>
              </w:rPr>
              <w:t>us.</w:t>
            </w:r>
          </w:p>
        </w:tc>
        <w:tc>
          <w:tcPr>
            <w:tcW w:w="3260" w:type="dxa"/>
            <w:tcMar>
              <w:top w:w="28" w:type="dxa"/>
              <w:left w:w="57" w:type="dxa"/>
              <w:bottom w:w="28" w:type="dxa"/>
              <w:right w:w="57" w:type="dxa"/>
            </w:tcMar>
          </w:tcPr>
          <w:p w14:paraId="16F57B88" w14:textId="4095B3E0" w:rsidR="00371F86" w:rsidRPr="00006DC9" w:rsidRDefault="00996FE0" w:rsidP="00267D39">
            <w:pPr>
              <w:spacing w:after="0" w:line="240" w:lineRule="auto"/>
              <w:textAlignment w:val="baseline"/>
              <w:rPr>
                <w:rFonts w:ascii="Times New Roman" w:eastAsia="Times New Roman" w:hAnsi="Times New Roman" w:cs="Times New Roman"/>
                <w:sz w:val="24"/>
                <w:szCs w:val="24"/>
                <w:lang w:eastAsia="lt-LT"/>
              </w:rPr>
            </w:pPr>
            <w:hyperlink r:id="rId683" w:history="1">
              <w:r w:rsidRPr="00006DC9">
                <w:rPr>
                  <w:rStyle w:val="Hipersaitas"/>
                  <w:rFonts w:ascii="Times New Roman" w:eastAsia="Times New Roman" w:hAnsi="Times New Roman" w:cs="Times New Roman"/>
                  <w:sz w:val="24"/>
                  <w:szCs w:val="24"/>
                  <w:lang w:eastAsia="lt-LT"/>
                </w:rPr>
                <w:t>https://www.youtube.com/watch?v=Ehx1P4adv6I</w:t>
              </w:r>
            </w:hyperlink>
            <w:r w:rsidRPr="00006DC9">
              <w:rPr>
                <w:rFonts w:ascii="Times New Roman" w:eastAsia="Times New Roman" w:hAnsi="Times New Roman" w:cs="Times New Roman"/>
                <w:sz w:val="24"/>
                <w:szCs w:val="24"/>
                <w:lang w:eastAsia="lt-LT"/>
              </w:rPr>
              <w:t xml:space="preserve"> </w:t>
            </w:r>
          </w:p>
        </w:tc>
      </w:tr>
      <w:tr w:rsidR="006A2BF1" w:rsidRPr="00006DC9" w14:paraId="25D9FC43" w14:textId="77777777" w:rsidTr="00C619DD">
        <w:tc>
          <w:tcPr>
            <w:tcW w:w="564" w:type="dxa"/>
            <w:tcMar>
              <w:top w:w="28" w:type="dxa"/>
              <w:left w:w="57" w:type="dxa"/>
              <w:bottom w:w="28" w:type="dxa"/>
              <w:right w:w="57" w:type="dxa"/>
            </w:tcMar>
            <w:hideMark/>
          </w:tcPr>
          <w:p w14:paraId="46F1D317" w14:textId="5521EF62" w:rsidR="006A2BF1" w:rsidRPr="00006DC9" w:rsidRDefault="002D4111" w:rsidP="00F51B8A">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977362" w:rsidRPr="00006DC9">
              <w:rPr>
                <w:rFonts w:ascii="Times New Roman" w:eastAsia="Times New Roman" w:hAnsi="Times New Roman" w:cs="Times New Roman"/>
                <w:sz w:val="24"/>
                <w:szCs w:val="24"/>
                <w:lang w:eastAsia="lt-LT"/>
              </w:rPr>
              <w:t>7</w:t>
            </w:r>
            <w:r w:rsidRPr="00006DC9">
              <w:rPr>
                <w:rFonts w:ascii="Times New Roman" w:eastAsia="Times New Roman" w:hAnsi="Times New Roman" w:cs="Times New Roman"/>
                <w:sz w:val="24"/>
                <w:szCs w:val="24"/>
                <w:lang w:eastAsia="lt-LT"/>
              </w:rPr>
              <w:t>.</w:t>
            </w:r>
          </w:p>
        </w:tc>
        <w:tc>
          <w:tcPr>
            <w:tcW w:w="1985" w:type="dxa"/>
            <w:tcMar>
              <w:top w:w="28" w:type="dxa"/>
              <w:left w:w="57" w:type="dxa"/>
              <w:bottom w:w="28" w:type="dxa"/>
              <w:right w:w="57" w:type="dxa"/>
            </w:tcMar>
          </w:tcPr>
          <w:p w14:paraId="0401E172" w14:textId="24F2FC5C" w:rsidR="006A2BF1" w:rsidRPr="00006DC9" w:rsidRDefault="002D411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Energijos tvermės dėsnio patikrinimas</w:t>
            </w:r>
          </w:p>
        </w:tc>
        <w:tc>
          <w:tcPr>
            <w:tcW w:w="4394" w:type="dxa"/>
            <w:tcMar>
              <w:top w:w="28" w:type="dxa"/>
              <w:left w:w="57" w:type="dxa"/>
              <w:bottom w:w="28" w:type="dxa"/>
              <w:right w:w="57" w:type="dxa"/>
            </w:tcMar>
          </w:tcPr>
          <w:p w14:paraId="57327E19" w14:textId="69B1B267" w:rsidR="006A2BF1" w:rsidRPr="00006DC9" w:rsidRDefault="002D411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kuriama parodoma, kaip patikrinti energijos tvermės dėsnį.</w:t>
            </w:r>
          </w:p>
        </w:tc>
        <w:tc>
          <w:tcPr>
            <w:tcW w:w="3260" w:type="dxa"/>
            <w:tcMar>
              <w:top w:w="28" w:type="dxa"/>
              <w:left w:w="57" w:type="dxa"/>
              <w:bottom w:w="28" w:type="dxa"/>
              <w:right w:w="57" w:type="dxa"/>
            </w:tcMar>
          </w:tcPr>
          <w:p w14:paraId="471C5AF3" w14:textId="4C3169E0" w:rsidR="006A2BF1" w:rsidRPr="00006DC9" w:rsidRDefault="002D4111" w:rsidP="00267D39">
            <w:pPr>
              <w:spacing w:after="0" w:line="240" w:lineRule="auto"/>
              <w:textAlignment w:val="baseline"/>
              <w:rPr>
                <w:rFonts w:ascii="Times New Roman" w:eastAsia="Times New Roman" w:hAnsi="Times New Roman" w:cs="Times New Roman"/>
                <w:sz w:val="24"/>
                <w:szCs w:val="24"/>
                <w:lang w:eastAsia="lt-LT"/>
              </w:rPr>
            </w:pPr>
            <w:hyperlink r:id="rId684" w:history="1">
              <w:r w:rsidRPr="00006DC9">
                <w:rPr>
                  <w:rStyle w:val="Hipersaitas"/>
                  <w:rFonts w:ascii="Times New Roman" w:eastAsia="Times New Roman" w:hAnsi="Times New Roman" w:cs="Times New Roman"/>
                  <w:sz w:val="24"/>
                  <w:szCs w:val="24"/>
                  <w:lang w:eastAsia="lt-LT"/>
                </w:rPr>
                <w:t>https://www.youtube.com/watch?v=LNZwHK8vvi8</w:t>
              </w:r>
            </w:hyperlink>
            <w:r w:rsidRPr="00006DC9">
              <w:rPr>
                <w:rFonts w:ascii="Times New Roman" w:eastAsia="Times New Roman" w:hAnsi="Times New Roman" w:cs="Times New Roman"/>
                <w:sz w:val="24"/>
                <w:szCs w:val="24"/>
                <w:lang w:eastAsia="lt-LT"/>
              </w:rPr>
              <w:t xml:space="preserve"> </w:t>
            </w:r>
          </w:p>
        </w:tc>
      </w:tr>
    </w:tbl>
    <w:p w14:paraId="0E2FFF15" w14:textId="77777777" w:rsidR="0018533B" w:rsidRPr="00006DC9" w:rsidRDefault="0018533B" w:rsidP="00A910C5">
      <w:pPr>
        <w:spacing w:after="120" w:line="240" w:lineRule="auto"/>
        <w:rPr>
          <w:rFonts w:ascii="Times New Roman" w:hAnsi="Times New Roman" w:cs="Times New Roman"/>
        </w:rPr>
      </w:pPr>
    </w:p>
    <w:p w14:paraId="10CE4C4C" w14:textId="45D2FB6D" w:rsidR="006B7511" w:rsidRPr="00006DC9" w:rsidRDefault="006B7511" w:rsidP="00A910C5">
      <w:pPr>
        <w:pStyle w:val="Antrat2"/>
        <w:spacing w:before="120" w:after="120" w:line="240" w:lineRule="auto"/>
        <w:rPr>
          <w:rFonts w:ascii="Times New Roman" w:hAnsi="Times New Roman" w:cs="Times New Roman"/>
          <w:color w:val="auto"/>
        </w:rPr>
      </w:pPr>
      <w:bookmarkStart w:id="41" w:name="_Toc174459236"/>
      <w:r w:rsidRPr="00006DC9">
        <w:rPr>
          <w:rFonts w:ascii="Times New Roman" w:hAnsi="Times New Roman" w:cs="Times New Roman"/>
          <w:color w:val="auto"/>
        </w:rPr>
        <w:t xml:space="preserve">10 </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II gimnazijos</w:t>
      </w:r>
      <w:r w:rsidR="00620EC8" w:rsidRPr="00006DC9">
        <w:rPr>
          <w:rFonts w:ascii="Times New Roman" w:hAnsi="Times New Roman" w:cs="Times New Roman"/>
          <w:color w:val="auto"/>
        </w:rPr>
        <w:t>)</w:t>
      </w:r>
      <w:r w:rsidR="0034539D" w:rsidRPr="00006DC9">
        <w:rPr>
          <w:rFonts w:ascii="Times New Roman" w:hAnsi="Times New Roman" w:cs="Times New Roman"/>
          <w:color w:val="auto"/>
        </w:rPr>
        <w:t xml:space="preserve"> </w:t>
      </w:r>
      <w:r w:rsidRPr="00006DC9">
        <w:rPr>
          <w:rFonts w:ascii="Times New Roman" w:hAnsi="Times New Roman" w:cs="Times New Roman"/>
          <w:color w:val="auto"/>
        </w:rPr>
        <w:t>klasė</w:t>
      </w:r>
      <w:bookmarkEnd w:id="41"/>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64"/>
        <w:gridCol w:w="1973"/>
        <w:gridCol w:w="12"/>
        <w:gridCol w:w="4394"/>
        <w:gridCol w:w="3260"/>
      </w:tblGrid>
      <w:tr w:rsidR="002D4111" w:rsidRPr="00006DC9" w14:paraId="2052C260" w14:textId="77777777" w:rsidTr="00C619DD">
        <w:tc>
          <w:tcPr>
            <w:tcW w:w="564" w:type="dxa"/>
            <w:tcMar>
              <w:top w:w="28" w:type="dxa"/>
              <w:left w:w="57" w:type="dxa"/>
              <w:bottom w:w="28" w:type="dxa"/>
              <w:right w:w="57" w:type="dxa"/>
            </w:tcMar>
            <w:hideMark/>
          </w:tcPr>
          <w:p w14:paraId="4C97B203" w14:textId="25BFA5A5" w:rsidR="002D4111" w:rsidRPr="00006DC9" w:rsidRDefault="002D4111"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Nr.</w:t>
            </w:r>
            <w:r w:rsidRPr="00006DC9">
              <w:rPr>
                <w:rFonts w:ascii="Times New Roman" w:eastAsia="Times New Roman" w:hAnsi="Times New Roman" w:cs="Times New Roman"/>
                <w:sz w:val="24"/>
                <w:szCs w:val="24"/>
                <w:lang w:eastAsia="lt-LT"/>
              </w:rPr>
              <w:t xml:space="preserve"> </w:t>
            </w:r>
          </w:p>
        </w:tc>
        <w:tc>
          <w:tcPr>
            <w:tcW w:w="1973" w:type="dxa"/>
            <w:tcMar>
              <w:top w:w="28" w:type="dxa"/>
              <w:left w:w="57" w:type="dxa"/>
              <w:bottom w:w="28" w:type="dxa"/>
              <w:right w:w="57" w:type="dxa"/>
            </w:tcMar>
            <w:hideMark/>
          </w:tcPr>
          <w:p w14:paraId="59F6E16E" w14:textId="6B1FCC21" w:rsidR="002D4111" w:rsidRPr="00006DC9" w:rsidRDefault="002D411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Pavadinimas</w:t>
            </w:r>
            <w:r w:rsidRPr="00006DC9">
              <w:rPr>
                <w:rFonts w:ascii="Times New Roman" w:eastAsia="Times New Roman" w:hAnsi="Times New Roman" w:cs="Times New Roman"/>
                <w:sz w:val="24"/>
                <w:szCs w:val="24"/>
                <w:lang w:eastAsia="lt-LT"/>
              </w:rPr>
              <w:t xml:space="preserve"> </w:t>
            </w:r>
          </w:p>
        </w:tc>
        <w:tc>
          <w:tcPr>
            <w:tcW w:w="4406" w:type="dxa"/>
            <w:gridSpan w:val="2"/>
            <w:tcMar>
              <w:top w:w="28" w:type="dxa"/>
              <w:left w:w="57" w:type="dxa"/>
              <w:bottom w:w="28" w:type="dxa"/>
              <w:right w:w="57" w:type="dxa"/>
            </w:tcMar>
            <w:hideMark/>
          </w:tcPr>
          <w:p w14:paraId="6F3324EE" w14:textId="1F176EC6" w:rsidR="002D4111" w:rsidRPr="00006DC9" w:rsidRDefault="002D4111" w:rsidP="00267D39">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Trumpa anotacija</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181CB4DA" w14:textId="0C6FA5DD" w:rsidR="002D4111" w:rsidRPr="00006DC9" w:rsidRDefault="002D4111" w:rsidP="00267D39">
            <w:pPr>
              <w:spacing w:after="0" w:line="240" w:lineRule="auto"/>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Nuoroda</w:t>
            </w:r>
            <w:r w:rsidRPr="00006DC9">
              <w:rPr>
                <w:rFonts w:ascii="Times New Roman" w:eastAsia="Times New Roman" w:hAnsi="Times New Roman" w:cs="Times New Roman"/>
                <w:sz w:val="24"/>
                <w:szCs w:val="24"/>
                <w:lang w:eastAsia="lt-LT"/>
              </w:rPr>
              <w:t xml:space="preserve"> </w:t>
            </w:r>
          </w:p>
        </w:tc>
      </w:tr>
      <w:tr w:rsidR="00015174" w:rsidRPr="00006DC9" w14:paraId="648BD78C" w14:textId="77777777" w:rsidTr="00F715F7">
        <w:tc>
          <w:tcPr>
            <w:tcW w:w="10203" w:type="dxa"/>
            <w:gridSpan w:val="5"/>
            <w:tcMar>
              <w:top w:w="28" w:type="dxa"/>
              <w:left w:w="57" w:type="dxa"/>
              <w:bottom w:w="28" w:type="dxa"/>
              <w:right w:w="57" w:type="dxa"/>
            </w:tcMar>
          </w:tcPr>
          <w:p w14:paraId="7147A4D8" w14:textId="37517EFE" w:rsidR="00015174" w:rsidRPr="00006DC9" w:rsidRDefault="00015174" w:rsidP="00015174">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w:t>
            </w:r>
            <w:r w:rsidR="00162CAA" w:rsidRPr="00006DC9">
              <w:rPr>
                <w:rFonts w:ascii="Times New Roman" w:eastAsia="Times New Roman" w:hAnsi="Times New Roman" w:cs="Times New Roman"/>
                <w:b/>
                <w:bCs/>
                <w:sz w:val="24"/>
                <w:szCs w:val="24"/>
                <w:lang w:eastAsia="lt-LT"/>
              </w:rPr>
              <w:t>9</w:t>
            </w:r>
            <w:r w:rsidRPr="00006DC9">
              <w:rPr>
                <w:rFonts w:ascii="Times New Roman" w:eastAsia="Times New Roman" w:hAnsi="Times New Roman" w:cs="Times New Roman"/>
                <w:b/>
                <w:bCs/>
                <w:sz w:val="24"/>
                <w:szCs w:val="24"/>
                <w:lang w:eastAsia="lt-LT"/>
              </w:rPr>
              <w:t>.1.1. Mechaniniai svyravimai</w:t>
            </w:r>
            <w:r w:rsidR="00162CAA" w:rsidRPr="00006DC9">
              <w:rPr>
                <w:rFonts w:ascii="Times New Roman" w:eastAsia="Times New Roman" w:hAnsi="Times New Roman" w:cs="Times New Roman"/>
                <w:sz w:val="24"/>
                <w:szCs w:val="24"/>
                <w:lang w:eastAsia="lt-LT"/>
              </w:rPr>
              <w:t xml:space="preserve"> </w:t>
            </w:r>
          </w:p>
        </w:tc>
      </w:tr>
      <w:tr w:rsidR="00015174" w:rsidRPr="00006DC9" w14:paraId="124EB3B2" w14:textId="77777777" w:rsidTr="00C619DD">
        <w:tc>
          <w:tcPr>
            <w:tcW w:w="564" w:type="dxa"/>
            <w:tcMar>
              <w:top w:w="28" w:type="dxa"/>
              <w:left w:w="57" w:type="dxa"/>
              <w:bottom w:w="28" w:type="dxa"/>
              <w:right w:w="57" w:type="dxa"/>
            </w:tcMar>
            <w:hideMark/>
          </w:tcPr>
          <w:p w14:paraId="272185A2" w14:textId="7E04613C" w:rsidR="00015174"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1.</w:t>
            </w:r>
          </w:p>
        </w:tc>
        <w:tc>
          <w:tcPr>
            <w:tcW w:w="1985" w:type="dxa"/>
            <w:gridSpan w:val="2"/>
            <w:tcMar>
              <w:top w:w="28" w:type="dxa"/>
              <w:left w:w="57" w:type="dxa"/>
              <w:bottom w:w="28" w:type="dxa"/>
              <w:right w:w="57" w:type="dxa"/>
            </w:tcMar>
            <w:hideMark/>
          </w:tcPr>
          <w:p w14:paraId="2B1D850C" w14:textId="3C5AAD38" w:rsidR="00015174" w:rsidRPr="00006DC9" w:rsidRDefault="009764F9" w:rsidP="009764F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Simple harmonic motion and uniform circular motion</w:t>
            </w:r>
          </w:p>
        </w:tc>
        <w:tc>
          <w:tcPr>
            <w:tcW w:w="4394" w:type="dxa"/>
            <w:tcMar>
              <w:top w:w="28" w:type="dxa"/>
              <w:left w:w="57" w:type="dxa"/>
              <w:bottom w:w="28" w:type="dxa"/>
              <w:right w:w="57" w:type="dxa"/>
            </w:tcMar>
            <w:hideMark/>
          </w:tcPr>
          <w:p w14:paraId="2685E8F7" w14:textId="7AF4901E" w:rsidR="00015174" w:rsidRPr="00006DC9" w:rsidRDefault="001A74CC" w:rsidP="001A74CC">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Animuota demonstracija, kurioje i</w:t>
            </w:r>
            <w:r w:rsidR="00015174" w:rsidRPr="00006DC9">
              <w:rPr>
                <w:rFonts w:ascii="Times New Roman" w:eastAsia="Times New Roman" w:hAnsi="Times New Roman" w:cs="Times New Roman"/>
                <w:sz w:val="24"/>
                <w:szCs w:val="24"/>
                <w:lang w:eastAsia="lt-LT"/>
              </w:rPr>
              <w:t>šsiaiškinama, kokie dydžiai apibūdina mechanin</w:t>
            </w:r>
            <w:r w:rsidR="00230547" w:rsidRPr="00006DC9">
              <w:rPr>
                <w:rFonts w:ascii="Times New Roman" w:eastAsia="Times New Roman" w:hAnsi="Times New Roman" w:cs="Times New Roman"/>
                <w:sz w:val="24"/>
                <w:szCs w:val="24"/>
                <w:lang w:eastAsia="lt-LT"/>
              </w:rPr>
              <w:t>į</w:t>
            </w:r>
            <w:r w:rsidR="00015174" w:rsidRPr="00006DC9">
              <w:rPr>
                <w:rFonts w:ascii="Times New Roman" w:eastAsia="Times New Roman" w:hAnsi="Times New Roman" w:cs="Times New Roman"/>
                <w:sz w:val="24"/>
                <w:szCs w:val="24"/>
                <w:lang w:eastAsia="lt-LT"/>
              </w:rPr>
              <w:t xml:space="preserve"> svyravim</w:t>
            </w:r>
            <w:r w:rsidR="00881393" w:rsidRPr="00006DC9">
              <w:rPr>
                <w:rFonts w:ascii="Times New Roman" w:eastAsia="Times New Roman" w:hAnsi="Times New Roman" w:cs="Times New Roman"/>
                <w:sz w:val="24"/>
                <w:szCs w:val="24"/>
                <w:lang w:eastAsia="lt-LT"/>
              </w:rPr>
              <w:t>ą</w:t>
            </w:r>
            <w:r w:rsidRPr="00006DC9">
              <w:rPr>
                <w:rFonts w:ascii="Times New Roman" w:eastAsia="Times New Roman" w:hAnsi="Times New Roman" w:cs="Times New Roman"/>
                <w:sz w:val="24"/>
                <w:szCs w:val="24"/>
                <w:lang w:eastAsia="lt-LT"/>
              </w:rPr>
              <w:t>,</w:t>
            </w:r>
            <w:r w:rsidR="00015174" w:rsidRPr="00006DC9">
              <w:rPr>
                <w:rFonts w:ascii="Times New Roman" w:eastAsia="Times New Roman" w:hAnsi="Times New Roman" w:cs="Times New Roman"/>
                <w:sz w:val="24"/>
                <w:szCs w:val="24"/>
                <w:lang w:eastAsia="lt-LT"/>
              </w:rPr>
              <w:t xml:space="preserve"> kodėl svyruoklė kartoja judesius</w:t>
            </w:r>
            <w:r w:rsidR="00294B43"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7A4709C5" w14:textId="7A44C9F6" w:rsidR="00015174" w:rsidRPr="00006DC9" w:rsidRDefault="00015174" w:rsidP="00267D39">
            <w:pPr>
              <w:spacing w:after="0" w:line="240" w:lineRule="auto"/>
              <w:textAlignment w:val="baseline"/>
              <w:rPr>
                <w:rFonts w:ascii="Times New Roman" w:eastAsia="Times New Roman" w:hAnsi="Times New Roman" w:cs="Times New Roman"/>
                <w:sz w:val="18"/>
                <w:szCs w:val="18"/>
                <w:lang w:eastAsia="lt-LT"/>
              </w:rPr>
            </w:pPr>
            <w:hyperlink r:id="rId685" w:tgtFrame="_blank" w:history="1">
              <w:r w:rsidRPr="00006DC9">
                <w:rPr>
                  <w:rFonts w:ascii="Times New Roman" w:eastAsia="Times New Roman" w:hAnsi="Times New Roman" w:cs="Times New Roman"/>
                  <w:color w:val="0000FF"/>
                  <w:sz w:val="24"/>
                  <w:szCs w:val="24"/>
                  <w:u w:val="single"/>
                  <w:lang w:eastAsia="lt-LT"/>
                </w:rPr>
                <w:t>https://www.mozaweb.com/lt/Extra-3D_vaizdai-Simple_harmonic_motion_and_uniform_circular_motion-206307</w:t>
              </w:r>
            </w:hyperlink>
            <w:r w:rsidRPr="00006DC9">
              <w:rPr>
                <w:rFonts w:ascii="Times New Roman" w:eastAsia="Times New Roman" w:hAnsi="Times New Roman" w:cs="Times New Roman"/>
                <w:sz w:val="24"/>
                <w:szCs w:val="24"/>
                <w:lang w:eastAsia="lt-LT"/>
              </w:rPr>
              <w:t xml:space="preserve">. </w:t>
            </w:r>
          </w:p>
        </w:tc>
      </w:tr>
      <w:tr w:rsidR="0045327E" w:rsidRPr="00006DC9" w14:paraId="4C39DB85" w14:textId="77777777" w:rsidTr="00F715F7">
        <w:tc>
          <w:tcPr>
            <w:tcW w:w="10203" w:type="dxa"/>
            <w:gridSpan w:val="5"/>
            <w:tcMar>
              <w:top w:w="28" w:type="dxa"/>
              <w:left w:w="57" w:type="dxa"/>
              <w:bottom w:w="28" w:type="dxa"/>
              <w:right w:w="57" w:type="dxa"/>
            </w:tcMar>
          </w:tcPr>
          <w:p w14:paraId="2F723A78" w14:textId="79E827D3" w:rsidR="0045327E" w:rsidRPr="00006DC9" w:rsidRDefault="0045327E" w:rsidP="00267D39">
            <w:pPr>
              <w:spacing w:after="0" w:line="240" w:lineRule="auto"/>
              <w:textAlignment w:val="baseline"/>
            </w:pPr>
            <w:r w:rsidRPr="00006DC9">
              <w:rPr>
                <w:rFonts w:ascii="Times New Roman" w:eastAsia="Times New Roman" w:hAnsi="Times New Roman" w:cs="Times New Roman"/>
                <w:b/>
                <w:bCs/>
                <w:sz w:val="24"/>
                <w:szCs w:val="24"/>
                <w:lang w:eastAsia="lt-LT"/>
              </w:rPr>
              <w:t>2</w:t>
            </w:r>
            <w:r w:rsidR="00162CAA" w:rsidRPr="00006DC9">
              <w:rPr>
                <w:rFonts w:ascii="Times New Roman" w:eastAsia="Times New Roman" w:hAnsi="Times New Roman" w:cs="Times New Roman"/>
                <w:b/>
                <w:bCs/>
                <w:sz w:val="24"/>
                <w:szCs w:val="24"/>
                <w:lang w:eastAsia="lt-LT"/>
              </w:rPr>
              <w:t>9</w:t>
            </w:r>
            <w:r w:rsidRPr="00006DC9">
              <w:rPr>
                <w:rFonts w:ascii="Times New Roman" w:eastAsia="Times New Roman" w:hAnsi="Times New Roman" w:cs="Times New Roman"/>
                <w:b/>
                <w:bCs/>
                <w:sz w:val="24"/>
                <w:szCs w:val="24"/>
                <w:lang w:eastAsia="lt-LT"/>
              </w:rPr>
              <w:t>.1.2. Mechaninės bangos</w:t>
            </w:r>
          </w:p>
        </w:tc>
      </w:tr>
      <w:tr w:rsidR="0045327E" w:rsidRPr="00006DC9" w14:paraId="53F41425" w14:textId="77777777" w:rsidTr="00C619DD">
        <w:tc>
          <w:tcPr>
            <w:tcW w:w="564" w:type="dxa"/>
            <w:tcMar>
              <w:top w:w="28" w:type="dxa"/>
              <w:left w:w="57" w:type="dxa"/>
              <w:bottom w:w="28" w:type="dxa"/>
              <w:right w:w="57" w:type="dxa"/>
            </w:tcMar>
            <w:hideMark/>
          </w:tcPr>
          <w:p w14:paraId="70506125" w14:textId="61371D0F"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2.</w:t>
            </w:r>
          </w:p>
        </w:tc>
        <w:tc>
          <w:tcPr>
            <w:tcW w:w="1985" w:type="dxa"/>
            <w:gridSpan w:val="2"/>
            <w:tcMar>
              <w:top w:w="28" w:type="dxa"/>
              <w:left w:w="57" w:type="dxa"/>
              <w:bottom w:w="28" w:type="dxa"/>
              <w:right w:w="57" w:type="dxa"/>
            </w:tcMar>
            <w:hideMark/>
          </w:tcPr>
          <w:p w14:paraId="032C0ED4" w14:textId="6EA45E39"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Water Waves</w:t>
            </w:r>
          </w:p>
        </w:tc>
        <w:tc>
          <w:tcPr>
            <w:tcW w:w="4394" w:type="dxa"/>
            <w:tcMar>
              <w:top w:w="28" w:type="dxa"/>
              <w:left w:w="57" w:type="dxa"/>
              <w:bottom w:w="28" w:type="dxa"/>
              <w:right w:w="57" w:type="dxa"/>
            </w:tcMar>
            <w:hideMark/>
          </w:tcPr>
          <w:p w14:paraId="4C41855A" w14:textId="2BC7C514" w:rsidR="0045327E" w:rsidRPr="00006DC9" w:rsidRDefault="0045327E" w:rsidP="0021659D">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Bangos plitimo animacija ir bangų vandenyje susidarymo paaiškinimas. </w:t>
            </w:r>
          </w:p>
        </w:tc>
        <w:tc>
          <w:tcPr>
            <w:tcW w:w="3260" w:type="dxa"/>
            <w:tcMar>
              <w:top w:w="28" w:type="dxa"/>
              <w:left w:w="57" w:type="dxa"/>
              <w:bottom w:w="28" w:type="dxa"/>
              <w:right w:w="57" w:type="dxa"/>
            </w:tcMar>
            <w:hideMark/>
          </w:tcPr>
          <w:p w14:paraId="08A5993B" w14:textId="28613B9F" w:rsidR="0045327E" w:rsidRPr="00006DC9" w:rsidRDefault="0045327E" w:rsidP="0021659D">
            <w:pPr>
              <w:spacing w:after="0" w:line="240" w:lineRule="auto"/>
              <w:textAlignment w:val="baseline"/>
              <w:rPr>
                <w:rFonts w:ascii="Times New Roman" w:eastAsia="Times New Roman" w:hAnsi="Times New Roman" w:cs="Times New Roman"/>
                <w:sz w:val="18"/>
                <w:szCs w:val="18"/>
                <w:lang w:eastAsia="lt-LT"/>
              </w:rPr>
            </w:pPr>
            <w:hyperlink r:id="rId686" w:tgtFrame="_blank" w:history="1">
              <w:r w:rsidRPr="00006DC9">
                <w:rPr>
                  <w:rFonts w:ascii="Times New Roman" w:eastAsia="Times New Roman" w:hAnsi="Times New Roman" w:cs="Times New Roman"/>
                  <w:color w:val="0000FF"/>
                  <w:sz w:val="24"/>
                  <w:szCs w:val="24"/>
                  <w:u w:val="single"/>
                  <w:lang w:eastAsia="lt-LT"/>
                </w:rPr>
                <w:t>https://javalab.org/en/water_waves_en/</w:t>
              </w:r>
            </w:hyperlink>
          </w:p>
        </w:tc>
      </w:tr>
      <w:tr w:rsidR="001A74CC" w:rsidRPr="00006DC9" w14:paraId="32825206" w14:textId="77777777" w:rsidTr="00C619DD">
        <w:tc>
          <w:tcPr>
            <w:tcW w:w="564" w:type="dxa"/>
            <w:tcMar>
              <w:top w:w="28" w:type="dxa"/>
              <w:left w:w="57" w:type="dxa"/>
              <w:bottom w:w="28" w:type="dxa"/>
              <w:right w:w="57" w:type="dxa"/>
            </w:tcMar>
          </w:tcPr>
          <w:p w14:paraId="0C92A246" w14:textId="279C473F" w:rsidR="001A74CC" w:rsidRPr="00006DC9" w:rsidRDefault="001A74CC"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3.</w:t>
            </w:r>
          </w:p>
        </w:tc>
        <w:tc>
          <w:tcPr>
            <w:tcW w:w="1985" w:type="dxa"/>
            <w:gridSpan w:val="2"/>
            <w:tcMar>
              <w:top w:w="28" w:type="dxa"/>
              <w:left w:w="57" w:type="dxa"/>
              <w:bottom w:w="28" w:type="dxa"/>
              <w:right w:w="57" w:type="dxa"/>
            </w:tcMar>
          </w:tcPr>
          <w:p w14:paraId="706810D2" w14:textId="163EF05D" w:rsidR="001A74CC" w:rsidRPr="00006DC9" w:rsidRDefault="001A74C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Spectrum Analysis of Sound</w:t>
            </w:r>
          </w:p>
        </w:tc>
        <w:tc>
          <w:tcPr>
            <w:tcW w:w="4394" w:type="dxa"/>
            <w:tcMar>
              <w:top w:w="28" w:type="dxa"/>
              <w:left w:w="57" w:type="dxa"/>
              <w:bottom w:w="28" w:type="dxa"/>
              <w:right w:w="57" w:type="dxa"/>
            </w:tcMar>
          </w:tcPr>
          <w:p w14:paraId="635A4DBC" w14:textId="57C18111" w:rsidR="001A74CC" w:rsidRPr="00006DC9" w:rsidRDefault="001A74CC" w:rsidP="002165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Simuliacija, kurioje galima stebėti kompiuterio mikrofono </w:t>
            </w:r>
            <w:r w:rsidR="00B83D6F" w:rsidRPr="00006DC9">
              <w:rPr>
                <w:rFonts w:ascii="Times New Roman" w:eastAsia="Times New Roman" w:hAnsi="Times New Roman" w:cs="Times New Roman"/>
                <w:sz w:val="24"/>
                <w:szCs w:val="24"/>
                <w:lang w:eastAsia="lt-LT"/>
              </w:rPr>
              <w:t>„pagauto“ garso bangų grafiką.</w:t>
            </w:r>
          </w:p>
        </w:tc>
        <w:tc>
          <w:tcPr>
            <w:tcW w:w="3260" w:type="dxa"/>
            <w:tcMar>
              <w:top w:w="28" w:type="dxa"/>
              <w:left w:w="57" w:type="dxa"/>
              <w:bottom w:w="28" w:type="dxa"/>
              <w:right w:w="57" w:type="dxa"/>
            </w:tcMar>
          </w:tcPr>
          <w:p w14:paraId="1A651278" w14:textId="618F7AD9" w:rsidR="001A74CC" w:rsidRPr="00006DC9" w:rsidRDefault="001A74CC" w:rsidP="0021659D">
            <w:pPr>
              <w:spacing w:after="0" w:line="240" w:lineRule="auto"/>
              <w:textAlignment w:val="baseline"/>
              <w:rPr>
                <w:rFonts w:ascii="Times New Roman" w:hAnsi="Times New Roman" w:cs="Times New Roman"/>
                <w:sz w:val="24"/>
                <w:szCs w:val="24"/>
              </w:rPr>
            </w:pPr>
            <w:hyperlink r:id="rId687" w:history="1">
              <w:r w:rsidRPr="00006DC9">
                <w:rPr>
                  <w:rStyle w:val="Hipersaitas"/>
                  <w:rFonts w:ascii="Times New Roman" w:hAnsi="Times New Roman" w:cs="Times New Roman"/>
                  <w:sz w:val="24"/>
                  <w:szCs w:val="24"/>
                </w:rPr>
                <w:t>https://javalab.org/en/sound_fft_en/</w:t>
              </w:r>
            </w:hyperlink>
            <w:r w:rsidRPr="00006DC9">
              <w:rPr>
                <w:rFonts w:ascii="Times New Roman" w:hAnsi="Times New Roman" w:cs="Times New Roman"/>
                <w:sz w:val="24"/>
                <w:szCs w:val="24"/>
              </w:rPr>
              <w:t xml:space="preserve"> </w:t>
            </w:r>
          </w:p>
        </w:tc>
      </w:tr>
      <w:tr w:rsidR="0045327E" w:rsidRPr="00006DC9" w14:paraId="14DB6BB9" w14:textId="77777777" w:rsidTr="00C619DD">
        <w:tc>
          <w:tcPr>
            <w:tcW w:w="564" w:type="dxa"/>
            <w:tcMar>
              <w:top w:w="28" w:type="dxa"/>
              <w:left w:w="57" w:type="dxa"/>
              <w:bottom w:w="28" w:type="dxa"/>
              <w:right w:w="57" w:type="dxa"/>
            </w:tcMar>
            <w:hideMark/>
          </w:tcPr>
          <w:p w14:paraId="4FB2A597" w14:textId="5A341F4C"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4.</w:t>
            </w:r>
          </w:p>
        </w:tc>
        <w:tc>
          <w:tcPr>
            <w:tcW w:w="1985" w:type="dxa"/>
            <w:gridSpan w:val="2"/>
            <w:tcMar>
              <w:top w:w="28" w:type="dxa"/>
              <w:left w:w="57" w:type="dxa"/>
              <w:bottom w:w="28" w:type="dxa"/>
              <w:right w:w="57" w:type="dxa"/>
            </w:tcMar>
            <w:hideMark/>
          </w:tcPr>
          <w:p w14:paraId="503DBAAD" w14:textId="1AAE400B"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Tacoma Bridge</w:t>
            </w:r>
          </w:p>
        </w:tc>
        <w:tc>
          <w:tcPr>
            <w:tcW w:w="4394" w:type="dxa"/>
            <w:tcMar>
              <w:top w:w="28" w:type="dxa"/>
              <w:left w:w="57" w:type="dxa"/>
              <w:bottom w:w="28" w:type="dxa"/>
              <w:right w:w="57" w:type="dxa"/>
            </w:tcMar>
            <w:hideMark/>
          </w:tcPr>
          <w:p w14:paraId="6B2F6054" w14:textId="276ADB37" w:rsidR="0045327E" w:rsidRPr="00006DC9" w:rsidRDefault="0045327E" w:rsidP="00881393">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Vaizdo įrašas, kuriama parodoma</w:t>
            </w:r>
            <w:r w:rsidR="00B83D6F"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kaip dėl rezonanso sugri</w:t>
            </w:r>
            <w:r w:rsidR="00881393" w:rsidRPr="00006DC9">
              <w:rPr>
                <w:rFonts w:ascii="Times New Roman" w:eastAsia="Times New Roman" w:hAnsi="Times New Roman" w:cs="Times New Roman"/>
                <w:sz w:val="24"/>
                <w:szCs w:val="24"/>
                <w:lang w:eastAsia="lt-LT"/>
              </w:rPr>
              <w:t>u</w:t>
            </w:r>
            <w:r w:rsidRPr="00006DC9">
              <w:rPr>
                <w:rFonts w:ascii="Times New Roman" w:eastAsia="Times New Roman" w:hAnsi="Times New Roman" w:cs="Times New Roman"/>
                <w:sz w:val="24"/>
                <w:szCs w:val="24"/>
                <w:lang w:eastAsia="lt-LT"/>
              </w:rPr>
              <w:t>vo tiltas.</w:t>
            </w:r>
          </w:p>
        </w:tc>
        <w:tc>
          <w:tcPr>
            <w:tcW w:w="3260" w:type="dxa"/>
            <w:tcMar>
              <w:top w:w="28" w:type="dxa"/>
              <w:left w:w="57" w:type="dxa"/>
              <w:bottom w:w="28" w:type="dxa"/>
              <w:right w:w="57" w:type="dxa"/>
            </w:tcMar>
            <w:hideMark/>
          </w:tcPr>
          <w:p w14:paraId="7DD94FE8" w14:textId="28B65146"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688" w:tgtFrame="_blank" w:history="1">
              <w:r w:rsidRPr="00006DC9">
                <w:rPr>
                  <w:rFonts w:ascii="Times New Roman" w:eastAsia="Times New Roman" w:hAnsi="Times New Roman" w:cs="Times New Roman"/>
                  <w:color w:val="0000FF"/>
                  <w:sz w:val="24"/>
                  <w:szCs w:val="24"/>
                  <w:u w:val="single"/>
                  <w:lang w:eastAsia="lt-LT"/>
                </w:rPr>
                <w:t>Tacoma Bridge</w:t>
              </w:r>
            </w:hyperlink>
            <w:r w:rsidRPr="00006DC9">
              <w:rPr>
                <w:rFonts w:ascii="Times New Roman" w:eastAsia="Times New Roman" w:hAnsi="Times New Roman" w:cs="Times New Roman"/>
                <w:lang w:eastAsia="lt-LT"/>
              </w:rPr>
              <w:t xml:space="preserve"> </w:t>
            </w:r>
          </w:p>
        </w:tc>
      </w:tr>
      <w:tr w:rsidR="0045327E" w:rsidRPr="00006DC9" w14:paraId="515CB1F5" w14:textId="77777777" w:rsidTr="00F715F7">
        <w:tc>
          <w:tcPr>
            <w:tcW w:w="10203" w:type="dxa"/>
            <w:gridSpan w:val="5"/>
            <w:tcMar>
              <w:top w:w="28" w:type="dxa"/>
              <w:left w:w="57" w:type="dxa"/>
              <w:bottom w:w="28" w:type="dxa"/>
              <w:right w:w="57" w:type="dxa"/>
            </w:tcMar>
            <w:hideMark/>
          </w:tcPr>
          <w:p w14:paraId="7ED520EA" w14:textId="4E3C3010"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w:t>
            </w:r>
            <w:r w:rsidR="00162CAA" w:rsidRPr="00006DC9">
              <w:rPr>
                <w:rFonts w:ascii="Times New Roman" w:eastAsia="Times New Roman" w:hAnsi="Times New Roman" w:cs="Times New Roman"/>
                <w:b/>
                <w:bCs/>
                <w:sz w:val="24"/>
                <w:szCs w:val="24"/>
                <w:lang w:eastAsia="lt-LT"/>
              </w:rPr>
              <w:t>9</w:t>
            </w:r>
            <w:r w:rsidRPr="00006DC9">
              <w:rPr>
                <w:rFonts w:ascii="Times New Roman" w:eastAsia="Times New Roman" w:hAnsi="Times New Roman" w:cs="Times New Roman"/>
                <w:b/>
                <w:bCs/>
                <w:sz w:val="24"/>
                <w:szCs w:val="24"/>
                <w:lang w:eastAsia="lt-LT"/>
              </w:rPr>
              <w:t>.2.1. Nuolatiniai magnetai</w:t>
            </w:r>
            <w:r w:rsidRPr="00006DC9">
              <w:rPr>
                <w:rFonts w:ascii="Times New Roman" w:eastAsia="Times New Roman" w:hAnsi="Times New Roman" w:cs="Times New Roman"/>
                <w:sz w:val="24"/>
                <w:szCs w:val="24"/>
                <w:lang w:eastAsia="lt-LT"/>
              </w:rPr>
              <w:t xml:space="preserve"> </w:t>
            </w:r>
          </w:p>
        </w:tc>
      </w:tr>
      <w:tr w:rsidR="0045327E" w:rsidRPr="00006DC9" w14:paraId="2C6AF593" w14:textId="77777777" w:rsidTr="00C619DD">
        <w:tc>
          <w:tcPr>
            <w:tcW w:w="564" w:type="dxa"/>
            <w:tcMar>
              <w:top w:w="28" w:type="dxa"/>
              <w:left w:w="57" w:type="dxa"/>
              <w:bottom w:w="28" w:type="dxa"/>
              <w:right w:w="57" w:type="dxa"/>
            </w:tcMar>
          </w:tcPr>
          <w:p w14:paraId="4D28C959" w14:textId="4552E7F5"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5.</w:t>
            </w:r>
          </w:p>
        </w:tc>
        <w:tc>
          <w:tcPr>
            <w:tcW w:w="1985" w:type="dxa"/>
            <w:gridSpan w:val="2"/>
            <w:tcMar>
              <w:top w:w="28" w:type="dxa"/>
              <w:left w:w="57" w:type="dxa"/>
              <w:bottom w:w="28" w:type="dxa"/>
              <w:right w:w="57" w:type="dxa"/>
            </w:tcMar>
          </w:tcPr>
          <w:p w14:paraId="7D3EC061" w14:textId="0B1EE870"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Magnetai. Magnetinis laukas.</w:t>
            </w:r>
          </w:p>
        </w:tc>
        <w:tc>
          <w:tcPr>
            <w:tcW w:w="4394" w:type="dxa"/>
            <w:tcMar>
              <w:top w:w="28" w:type="dxa"/>
              <w:left w:w="57" w:type="dxa"/>
              <w:bottom w:w="28" w:type="dxa"/>
              <w:right w:w="57" w:type="dxa"/>
            </w:tcMar>
          </w:tcPr>
          <w:p w14:paraId="6B674AC9" w14:textId="28ACC01E"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aiškinama, kas yra magnetas, jo poliai, kaip jis vaizduojamas grafiškai, aptariamas Žemės magnetinis laukas, srovės sukuriamas magnetinis laukas, jo linijų krypties nustatymas.</w:t>
            </w:r>
          </w:p>
        </w:tc>
        <w:tc>
          <w:tcPr>
            <w:tcW w:w="3260" w:type="dxa"/>
            <w:tcMar>
              <w:top w:w="28" w:type="dxa"/>
              <w:left w:w="57" w:type="dxa"/>
              <w:bottom w:w="28" w:type="dxa"/>
              <w:right w:w="57" w:type="dxa"/>
            </w:tcMar>
          </w:tcPr>
          <w:p w14:paraId="74AD0378" w14:textId="56332747"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hyperlink r:id="rId689" w:history="1">
              <w:r w:rsidRPr="00006DC9">
                <w:rPr>
                  <w:rStyle w:val="Hipersaitas"/>
                  <w:rFonts w:ascii="Times New Roman" w:eastAsia="Times New Roman" w:hAnsi="Times New Roman" w:cs="Times New Roman"/>
                  <w:sz w:val="24"/>
                  <w:szCs w:val="24"/>
                  <w:lang w:eastAsia="lt-LT"/>
                </w:rPr>
                <w:t>https://www.youtube.com/watch?v=APg9gvEfRHs</w:t>
              </w:r>
            </w:hyperlink>
            <w:r w:rsidRPr="00006DC9">
              <w:rPr>
                <w:rFonts w:ascii="Times New Roman" w:eastAsia="Times New Roman" w:hAnsi="Times New Roman" w:cs="Times New Roman"/>
                <w:sz w:val="24"/>
                <w:szCs w:val="24"/>
                <w:lang w:eastAsia="lt-LT"/>
              </w:rPr>
              <w:t xml:space="preserve"> </w:t>
            </w:r>
          </w:p>
        </w:tc>
      </w:tr>
      <w:tr w:rsidR="0045327E" w:rsidRPr="00006DC9" w14:paraId="1A08F0A7" w14:textId="77777777" w:rsidTr="00C619DD">
        <w:tc>
          <w:tcPr>
            <w:tcW w:w="564" w:type="dxa"/>
            <w:tcMar>
              <w:top w:w="28" w:type="dxa"/>
              <w:left w:w="57" w:type="dxa"/>
              <w:bottom w:w="28" w:type="dxa"/>
              <w:right w:w="57" w:type="dxa"/>
            </w:tcMar>
          </w:tcPr>
          <w:p w14:paraId="7C679812" w14:textId="2D89D712"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6.</w:t>
            </w:r>
          </w:p>
        </w:tc>
        <w:tc>
          <w:tcPr>
            <w:tcW w:w="1985" w:type="dxa"/>
            <w:gridSpan w:val="2"/>
            <w:tcMar>
              <w:top w:w="28" w:type="dxa"/>
              <w:left w:w="57" w:type="dxa"/>
              <w:bottom w:w="28" w:type="dxa"/>
              <w:right w:w="57" w:type="dxa"/>
            </w:tcMar>
          </w:tcPr>
          <w:p w14:paraId="56C89652" w14:textId="594E181B"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Magneto savybių tyrimas</w:t>
            </w:r>
          </w:p>
        </w:tc>
        <w:tc>
          <w:tcPr>
            <w:tcW w:w="4394" w:type="dxa"/>
            <w:tcMar>
              <w:top w:w="28" w:type="dxa"/>
              <w:left w:w="57" w:type="dxa"/>
              <w:bottom w:w="28" w:type="dxa"/>
              <w:right w:w="57" w:type="dxa"/>
            </w:tcMar>
          </w:tcPr>
          <w:p w14:paraId="683BB123" w14:textId="37E07DDA"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įrašas, kuriame aptariamos magneto s</w:t>
            </w:r>
            <w:r w:rsidR="005106FA"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vybės, magnetų sąveika ir demonstruojami bandymai su magnetais.</w:t>
            </w:r>
          </w:p>
        </w:tc>
        <w:tc>
          <w:tcPr>
            <w:tcW w:w="3260" w:type="dxa"/>
            <w:tcMar>
              <w:top w:w="28" w:type="dxa"/>
              <w:left w:w="57" w:type="dxa"/>
              <w:bottom w:w="28" w:type="dxa"/>
              <w:right w:w="57" w:type="dxa"/>
            </w:tcMar>
          </w:tcPr>
          <w:p w14:paraId="55077464" w14:textId="5FB2CAE0"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hyperlink r:id="rId690" w:history="1">
              <w:r w:rsidRPr="00006DC9">
                <w:rPr>
                  <w:rStyle w:val="Hipersaitas"/>
                  <w:rFonts w:ascii="Times New Roman" w:eastAsia="Times New Roman" w:hAnsi="Times New Roman" w:cs="Times New Roman"/>
                  <w:sz w:val="24"/>
                  <w:szCs w:val="24"/>
                  <w:lang w:eastAsia="lt-LT"/>
                </w:rPr>
                <w:t>https://www.youtube.com/watch?v=_X62LEcdBH0</w:t>
              </w:r>
            </w:hyperlink>
            <w:r w:rsidRPr="00006DC9">
              <w:rPr>
                <w:rFonts w:ascii="Times New Roman" w:eastAsia="Times New Roman" w:hAnsi="Times New Roman" w:cs="Times New Roman"/>
                <w:sz w:val="24"/>
                <w:szCs w:val="24"/>
                <w:lang w:eastAsia="lt-LT"/>
              </w:rPr>
              <w:t xml:space="preserve"> </w:t>
            </w:r>
          </w:p>
        </w:tc>
      </w:tr>
      <w:tr w:rsidR="0045327E" w:rsidRPr="00006DC9" w14:paraId="28317896" w14:textId="77777777" w:rsidTr="00C619DD">
        <w:tc>
          <w:tcPr>
            <w:tcW w:w="564" w:type="dxa"/>
            <w:tcMar>
              <w:top w:w="28" w:type="dxa"/>
              <w:left w:w="57" w:type="dxa"/>
              <w:bottom w:w="28" w:type="dxa"/>
              <w:right w:w="57" w:type="dxa"/>
            </w:tcMar>
            <w:hideMark/>
          </w:tcPr>
          <w:p w14:paraId="6C23F511" w14:textId="21513481"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7.</w:t>
            </w:r>
          </w:p>
        </w:tc>
        <w:tc>
          <w:tcPr>
            <w:tcW w:w="1985" w:type="dxa"/>
            <w:gridSpan w:val="2"/>
            <w:tcMar>
              <w:top w:w="28" w:type="dxa"/>
              <w:left w:w="57" w:type="dxa"/>
              <w:bottom w:w="28" w:type="dxa"/>
              <w:right w:w="57" w:type="dxa"/>
            </w:tcMar>
            <w:hideMark/>
          </w:tcPr>
          <w:p w14:paraId="6FA26FAD" w14:textId="011CC2B2"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Magnetic field lines</w:t>
            </w:r>
          </w:p>
        </w:tc>
        <w:tc>
          <w:tcPr>
            <w:tcW w:w="4394" w:type="dxa"/>
            <w:tcMar>
              <w:top w:w="28" w:type="dxa"/>
              <w:left w:w="57" w:type="dxa"/>
              <w:bottom w:w="28" w:type="dxa"/>
              <w:right w:w="57" w:type="dxa"/>
            </w:tcMar>
            <w:hideMark/>
          </w:tcPr>
          <w:p w14:paraId="45A32094" w14:textId="56850B92" w:rsidR="0045327E" w:rsidRPr="00006DC9" w:rsidRDefault="0045327E" w:rsidP="00813B08">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Vaizdo įrašas, kuriame aptariama Žemės magnetinių polių padėtis, magnetinis laukas, jo svarba gyvybei Žemėje; pateikiama Žemės ir kitų planetų magnetinio lauko atvaizdavimas.</w:t>
            </w:r>
          </w:p>
        </w:tc>
        <w:tc>
          <w:tcPr>
            <w:tcW w:w="3260" w:type="dxa"/>
            <w:tcMar>
              <w:top w:w="28" w:type="dxa"/>
              <w:left w:w="57" w:type="dxa"/>
              <w:bottom w:w="28" w:type="dxa"/>
              <w:right w:w="57" w:type="dxa"/>
            </w:tcMar>
            <w:hideMark/>
          </w:tcPr>
          <w:p w14:paraId="287B95E0" w14:textId="630E8735" w:rsidR="0045327E" w:rsidRPr="00006DC9" w:rsidRDefault="0045327E" w:rsidP="00B83D6F">
            <w:pPr>
              <w:spacing w:after="0" w:line="240" w:lineRule="auto"/>
              <w:textAlignment w:val="baseline"/>
              <w:rPr>
                <w:rFonts w:ascii="Times New Roman" w:eastAsia="Times New Roman" w:hAnsi="Times New Roman" w:cs="Times New Roman"/>
                <w:sz w:val="18"/>
                <w:szCs w:val="18"/>
                <w:lang w:eastAsia="lt-LT"/>
              </w:rPr>
            </w:pPr>
            <w:hyperlink r:id="rId691" w:tgtFrame="_blank" w:history="1">
              <w:r w:rsidRPr="00006DC9">
                <w:rPr>
                  <w:rFonts w:ascii="Times New Roman" w:eastAsia="Times New Roman" w:hAnsi="Times New Roman" w:cs="Times New Roman"/>
                  <w:color w:val="0000FF"/>
                  <w:sz w:val="24"/>
                  <w:szCs w:val="24"/>
                  <w:u w:val="single"/>
                  <w:lang w:eastAsia="lt-LT"/>
                </w:rPr>
                <w:t>https://interactives.ck12.org/simulations/physics/field-lines/app/index.html?lang=en&amp;referrer=ck12Launcher&amp;backUrl=https://interactives.ck12.org/simulations/physics.html</w:t>
              </w:r>
            </w:hyperlink>
          </w:p>
        </w:tc>
      </w:tr>
      <w:tr w:rsidR="0045327E" w:rsidRPr="00006DC9" w14:paraId="3EFADB32" w14:textId="77777777" w:rsidTr="00F715F7">
        <w:tc>
          <w:tcPr>
            <w:tcW w:w="10203" w:type="dxa"/>
            <w:gridSpan w:val="5"/>
            <w:tcMar>
              <w:top w:w="28" w:type="dxa"/>
              <w:left w:w="57" w:type="dxa"/>
              <w:bottom w:w="28" w:type="dxa"/>
              <w:right w:w="57" w:type="dxa"/>
            </w:tcMar>
          </w:tcPr>
          <w:p w14:paraId="7B351887" w14:textId="6344E29A" w:rsidR="0045327E" w:rsidRPr="00006DC9" w:rsidRDefault="00162CAA" w:rsidP="00267D39">
            <w:pPr>
              <w:spacing w:after="0" w:line="240" w:lineRule="auto"/>
              <w:textAlignment w:val="baseline"/>
            </w:pPr>
            <w:r w:rsidRPr="00006DC9">
              <w:rPr>
                <w:rFonts w:ascii="Times New Roman" w:eastAsia="Times New Roman" w:hAnsi="Times New Roman" w:cs="Times New Roman"/>
                <w:b/>
                <w:bCs/>
                <w:sz w:val="24"/>
                <w:szCs w:val="24"/>
                <w:lang w:eastAsia="lt-LT"/>
              </w:rPr>
              <w:t>29.</w:t>
            </w:r>
            <w:r w:rsidR="0045327E" w:rsidRPr="00006DC9">
              <w:rPr>
                <w:rFonts w:ascii="Times New Roman" w:eastAsia="Times New Roman" w:hAnsi="Times New Roman" w:cs="Times New Roman"/>
                <w:b/>
                <w:bCs/>
                <w:sz w:val="24"/>
                <w:szCs w:val="24"/>
                <w:lang w:eastAsia="lt-LT"/>
              </w:rPr>
              <w:t>2.2. Elektros srovė ir magnetinis laukas</w:t>
            </w:r>
          </w:p>
        </w:tc>
      </w:tr>
      <w:tr w:rsidR="0045327E" w:rsidRPr="00006DC9" w14:paraId="753A2EF9" w14:textId="77777777" w:rsidTr="00C619DD">
        <w:tc>
          <w:tcPr>
            <w:tcW w:w="564" w:type="dxa"/>
            <w:tcMar>
              <w:top w:w="28" w:type="dxa"/>
              <w:left w:w="57" w:type="dxa"/>
              <w:bottom w:w="28" w:type="dxa"/>
              <w:right w:w="57" w:type="dxa"/>
            </w:tcMar>
            <w:hideMark/>
          </w:tcPr>
          <w:p w14:paraId="0CEBCD8A" w14:textId="590A2B90"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8.</w:t>
            </w:r>
          </w:p>
        </w:tc>
        <w:tc>
          <w:tcPr>
            <w:tcW w:w="1985" w:type="dxa"/>
            <w:gridSpan w:val="2"/>
            <w:tcMar>
              <w:top w:w="28" w:type="dxa"/>
              <w:left w:w="57" w:type="dxa"/>
              <w:bottom w:w="28" w:type="dxa"/>
              <w:right w:w="57" w:type="dxa"/>
            </w:tcMar>
            <w:hideMark/>
          </w:tcPr>
          <w:p w14:paraId="21ECAE70" w14:textId="7318A923"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Magnetic Field around a Wire</w:t>
            </w:r>
          </w:p>
        </w:tc>
        <w:tc>
          <w:tcPr>
            <w:tcW w:w="4394" w:type="dxa"/>
            <w:tcMar>
              <w:top w:w="28" w:type="dxa"/>
              <w:left w:w="57" w:type="dxa"/>
              <w:bottom w:w="28" w:type="dxa"/>
              <w:right w:w="57" w:type="dxa"/>
            </w:tcMar>
            <w:hideMark/>
          </w:tcPr>
          <w:p w14:paraId="0FECC127" w14:textId="20538EE5"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Elektros srovės magnetinio lauko ir jo linijų krypties nustatymo animacija, kai laidininkas tiesus ir susuktas į ritę</w:t>
            </w:r>
            <w:r w:rsidR="00294B43"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5444EDC0" w14:textId="77777777" w:rsidR="0045327E" w:rsidRPr="00006DC9" w:rsidRDefault="0045327E" w:rsidP="00E37E98">
            <w:pPr>
              <w:spacing w:after="120" w:line="240" w:lineRule="auto"/>
              <w:textAlignment w:val="baseline"/>
              <w:rPr>
                <w:rFonts w:ascii="Times New Roman" w:eastAsia="Times New Roman" w:hAnsi="Times New Roman" w:cs="Times New Roman"/>
                <w:lang w:eastAsia="lt-LT"/>
              </w:rPr>
            </w:pPr>
            <w:hyperlink r:id="rId692" w:tgtFrame="_blank" w:history="1">
              <w:r w:rsidRPr="00006DC9">
                <w:rPr>
                  <w:rFonts w:ascii="Times New Roman" w:eastAsia="Times New Roman" w:hAnsi="Times New Roman" w:cs="Times New Roman"/>
                  <w:color w:val="0000FF"/>
                  <w:sz w:val="24"/>
                  <w:szCs w:val="24"/>
                  <w:u w:val="single"/>
                  <w:lang w:eastAsia="lt-LT"/>
                </w:rPr>
                <w:t>https://javalab.org/en/magnetic_field_around_a_wire_en</w:t>
              </w:r>
            </w:hyperlink>
          </w:p>
          <w:p w14:paraId="7C8E2BFB" w14:textId="4AA2084E" w:rsidR="0045327E" w:rsidRPr="00006DC9" w:rsidRDefault="0045327E" w:rsidP="00E37E98">
            <w:pPr>
              <w:spacing w:after="120" w:line="240" w:lineRule="auto"/>
              <w:textAlignment w:val="baseline"/>
              <w:rPr>
                <w:rFonts w:ascii="Times New Roman" w:eastAsia="Times New Roman" w:hAnsi="Times New Roman" w:cs="Times New Roman"/>
                <w:sz w:val="18"/>
                <w:szCs w:val="18"/>
                <w:lang w:eastAsia="lt-LT"/>
              </w:rPr>
            </w:pPr>
            <w:hyperlink r:id="rId693" w:tgtFrame="_blank" w:history="1">
              <w:r w:rsidRPr="00006DC9">
                <w:rPr>
                  <w:rFonts w:ascii="Times New Roman" w:eastAsia="Times New Roman" w:hAnsi="Times New Roman" w:cs="Times New Roman"/>
                  <w:color w:val="0000FF"/>
                  <w:sz w:val="24"/>
                  <w:szCs w:val="24"/>
                  <w:u w:val="single"/>
                  <w:lang w:eastAsia="lt-LT"/>
                </w:rPr>
                <w:t>https://javalab.org/en/magnetic_field_around_a_circular_wire_en/</w:t>
              </w:r>
            </w:hyperlink>
          </w:p>
        </w:tc>
      </w:tr>
      <w:tr w:rsidR="0045327E" w:rsidRPr="00006DC9" w14:paraId="25494CD8" w14:textId="77777777" w:rsidTr="00C619DD">
        <w:tc>
          <w:tcPr>
            <w:tcW w:w="564" w:type="dxa"/>
            <w:tcMar>
              <w:top w:w="28" w:type="dxa"/>
              <w:left w:w="57" w:type="dxa"/>
              <w:bottom w:w="28" w:type="dxa"/>
              <w:right w:w="57" w:type="dxa"/>
            </w:tcMar>
            <w:hideMark/>
          </w:tcPr>
          <w:p w14:paraId="5428EAC9" w14:textId="1718C519"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lastRenderedPageBreak/>
              <w:t>9.</w:t>
            </w:r>
          </w:p>
        </w:tc>
        <w:tc>
          <w:tcPr>
            <w:tcW w:w="1985" w:type="dxa"/>
            <w:gridSpan w:val="2"/>
            <w:tcMar>
              <w:top w:w="28" w:type="dxa"/>
              <w:left w:w="57" w:type="dxa"/>
              <w:bottom w:w="28" w:type="dxa"/>
              <w:right w:w="57" w:type="dxa"/>
            </w:tcMar>
          </w:tcPr>
          <w:p w14:paraId="3AB4189C" w14:textId="4447C1E7"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Doorbell</w:t>
            </w:r>
          </w:p>
        </w:tc>
        <w:tc>
          <w:tcPr>
            <w:tcW w:w="4394" w:type="dxa"/>
            <w:tcMar>
              <w:top w:w="28" w:type="dxa"/>
              <w:left w:w="57" w:type="dxa"/>
              <w:bottom w:w="28" w:type="dxa"/>
              <w:right w:w="57" w:type="dxa"/>
            </w:tcMar>
            <w:hideMark/>
          </w:tcPr>
          <w:p w14:paraId="494A0833" w14:textId="6E180BB7" w:rsidR="0045327E" w:rsidRPr="00006DC9" w:rsidRDefault="0045327E" w:rsidP="0048408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Animacija, kurioje rodomas elektrinio skambučio veikimas ir yra galimybė keičiant parametrus išsiaiškinti nuo ko priklauso skambučio skleidžiamas garsas.</w:t>
            </w:r>
          </w:p>
        </w:tc>
        <w:tc>
          <w:tcPr>
            <w:tcW w:w="3260" w:type="dxa"/>
            <w:tcMar>
              <w:top w:w="28" w:type="dxa"/>
              <w:left w:w="57" w:type="dxa"/>
              <w:bottom w:w="28" w:type="dxa"/>
              <w:right w:w="57" w:type="dxa"/>
            </w:tcMar>
            <w:hideMark/>
          </w:tcPr>
          <w:p w14:paraId="38295908" w14:textId="3C680804"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694" w:tgtFrame="_blank" w:history="1">
              <w:r w:rsidRPr="00006DC9">
                <w:rPr>
                  <w:rFonts w:ascii="Times New Roman" w:eastAsia="Times New Roman" w:hAnsi="Times New Roman" w:cs="Times New Roman"/>
                  <w:color w:val="0000FF"/>
                  <w:sz w:val="24"/>
                  <w:szCs w:val="24"/>
                  <w:u w:val="single"/>
                  <w:lang w:eastAsia="lt-LT"/>
                </w:rPr>
                <w:t>https://interactives.ck12.org/simulations/physics/doorbell/app/index.html?screen=sandbox&amp;lang=en&amp;referrer=ck12Launcher&amp;backUrl=https://interactives.ck12.org/simulations/physics.html</w:t>
              </w:r>
            </w:hyperlink>
            <w:r w:rsidRPr="00006DC9">
              <w:rPr>
                <w:rFonts w:ascii="Times New Roman" w:eastAsia="Times New Roman" w:hAnsi="Times New Roman" w:cs="Times New Roman"/>
                <w:lang w:eastAsia="lt-LT"/>
              </w:rPr>
              <w:t xml:space="preserve"> </w:t>
            </w:r>
          </w:p>
        </w:tc>
      </w:tr>
      <w:tr w:rsidR="0045327E" w:rsidRPr="00006DC9" w14:paraId="3689AD87" w14:textId="77777777" w:rsidTr="00C619DD">
        <w:tc>
          <w:tcPr>
            <w:tcW w:w="564" w:type="dxa"/>
            <w:tcMar>
              <w:top w:w="28" w:type="dxa"/>
              <w:left w:w="57" w:type="dxa"/>
              <w:bottom w:w="28" w:type="dxa"/>
              <w:right w:w="57" w:type="dxa"/>
            </w:tcMar>
            <w:hideMark/>
          </w:tcPr>
          <w:p w14:paraId="0815B225" w14:textId="239A4D0B"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10.</w:t>
            </w:r>
          </w:p>
        </w:tc>
        <w:tc>
          <w:tcPr>
            <w:tcW w:w="1985" w:type="dxa"/>
            <w:gridSpan w:val="2"/>
            <w:tcMar>
              <w:top w:w="28" w:type="dxa"/>
              <w:left w:w="57" w:type="dxa"/>
              <w:bottom w:w="28" w:type="dxa"/>
              <w:right w:w="57" w:type="dxa"/>
            </w:tcMar>
          </w:tcPr>
          <w:p w14:paraId="5DA63CAE" w14:textId="7AE2B042"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DC Motor</w:t>
            </w:r>
          </w:p>
        </w:tc>
        <w:tc>
          <w:tcPr>
            <w:tcW w:w="4394" w:type="dxa"/>
            <w:tcMar>
              <w:top w:w="28" w:type="dxa"/>
              <w:left w:w="57" w:type="dxa"/>
              <w:bottom w:w="28" w:type="dxa"/>
              <w:right w:w="57" w:type="dxa"/>
            </w:tcMar>
            <w:hideMark/>
          </w:tcPr>
          <w:p w14:paraId="4D72CBEE" w14:textId="6282BF7C" w:rsidR="0045327E" w:rsidRPr="00006DC9" w:rsidRDefault="0045327E" w:rsidP="0048408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Animacija, k</w:t>
            </w:r>
            <w:r w:rsidR="00B9136B">
              <w:rPr>
                <w:rFonts w:ascii="Times New Roman" w:eastAsia="Times New Roman" w:hAnsi="Times New Roman" w:cs="Times New Roman"/>
                <w:sz w:val="24"/>
                <w:szCs w:val="24"/>
                <w:lang w:eastAsia="lt-LT"/>
              </w:rPr>
              <w:t>u</w:t>
            </w:r>
            <w:r w:rsidRPr="00006DC9">
              <w:rPr>
                <w:rFonts w:ascii="Times New Roman" w:eastAsia="Times New Roman" w:hAnsi="Times New Roman" w:cs="Times New Roman"/>
                <w:sz w:val="24"/>
                <w:szCs w:val="24"/>
                <w:lang w:eastAsia="lt-LT"/>
              </w:rPr>
              <w:t>rioje parodomas elektros variklio</w:t>
            </w:r>
            <w:r w:rsidR="00B9136B">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veikimo principas, pateikiamas paaiškinimas.</w:t>
            </w:r>
          </w:p>
        </w:tc>
        <w:tc>
          <w:tcPr>
            <w:tcW w:w="3260" w:type="dxa"/>
            <w:tcMar>
              <w:top w:w="28" w:type="dxa"/>
              <w:left w:w="57" w:type="dxa"/>
              <w:bottom w:w="28" w:type="dxa"/>
              <w:right w:w="57" w:type="dxa"/>
            </w:tcMar>
            <w:hideMark/>
          </w:tcPr>
          <w:p w14:paraId="480658CE" w14:textId="01852041"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695" w:tgtFrame="_blank" w:history="1">
              <w:r w:rsidRPr="00006DC9">
                <w:rPr>
                  <w:rFonts w:ascii="Times New Roman" w:eastAsia="Times New Roman" w:hAnsi="Times New Roman" w:cs="Times New Roman"/>
                  <w:color w:val="0000FF"/>
                  <w:sz w:val="24"/>
                  <w:szCs w:val="24"/>
                  <w:u w:val="single"/>
                  <w:lang w:eastAsia="lt-LT"/>
                </w:rPr>
                <w:t>https://javalab.org/en/dc_motor_en/</w:t>
              </w:r>
            </w:hyperlink>
            <w:r w:rsidRPr="00006DC9">
              <w:rPr>
                <w:rFonts w:ascii="Times New Roman" w:eastAsia="Times New Roman" w:hAnsi="Times New Roman" w:cs="Times New Roman"/>
                <w:lang w:eastAsia="lt-LT"/>
              </w:rPr>
              <w:t xml:space="preserve"> </w:t>
            </w:r>
          </w:p>
        </w:tc>
      </w:tr>
      <w:tr w:rsidR="0045327E" w:rsidRPr="00006DC9" w14:paraId="534B52A7" w14:textId="77777777" w:rsidTr="00C619DD">
        <w:tc>
          <w:tcPr>
            <w:tcW w:w="564" w:type="dxa"/>
            <w:tcMar>
              <w:top w:w="28" w:type="dxa"/>
              <w:left w:w="57" w:type="dxa"/>
              <w:bottom w:w="28" w:type="dxa"/>
              <w:right w:w="57" w:type="dxa"/>
            </w:tcMar>
            <w:hideMark/>
          </w:tcPr>
          <w:p w14:paraId="5AD2F3F3" w14:textId="755AC15E"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11.</w:t>
            </w:r>
          </w:p>
        </w:tc>
        <w:tc>
          <w:tcPr>
            <w:tcW w:w="1985" w:type="dxa"/>
            <w:gridSpan w:val="2"/>
            <w:tcMar>
              <w:top w:w="28" w:type="dxa"/>
              <w:left w:w="57" w:type="dxa"/>
              <w:bottom w:w="28" w:type="dxa"/>
              <w:right w:w="57" w:type="dxa"/>
            </w:tcMar>
            <w:hideMark/>
          </w:tcPr>
          <w:p w14:paraId="28F6AE77" w14:textId="3EDE3706"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Homopolar Motor</w:t>
            </w:r>
          </w:p>
        </w:tc>
        <w:tc>
          <w:tcPr>
            <w:tcW w:w="4394" w:type="dxa"/>
            <w:tcMar>
              <w:top w:w="28" w:type="dxa"/>
              <w:left w:w="57" w:type="dxa"/>
              <w:bottom w:w="28" w:type="dxa"/>
              <w:right w:w="57" w:type="dxa"/>
            </w:tcMar>
            <w:hideMark/>
          </w:tcPr>
          <w:p w14:paraId="1A8FD171" w14:textId="0812C20E" w:rsidR="0045327E" w:rsidRPr="00006DC9" w:rsidRDefault="0045327E" w:rsidP="0095698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Animacija, kurioje parodoma, kaip galima pagaminti elektros variklį.</w:t>
            </w:r>
          </w:p>
        </w:tc>
        <w:tc>
          <w:tcPr>
            <w:tcW w:w="3260" w:type="dxa"/>
            <w:tcMar>
              <w:top w:w="28" w:type="dxa"/>
              <w:left w:w="57" w:type="dxa"/>
              <w:bottom w:w="28" w:type="dxa"/>
              <w:right w:w="57" w:type="dxa"/>
            </w:tcMar>
            <w:hideMark/>
          </w:tcPr>
          <w:p w14:paraId="1A629719" w14:textId="73F99CE3"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696" w:tgtFrame="_blank" w:history="1">
              <w:r w:rsidRPr="00006DC9">
                <w:rPr>
                  <w:rFonts w:ascii="Times New Roman" w:eastAsia="Times New Roman" w:hAnsi="Times New Roman" w:cs="Times New Roman"/>
                  <w:color w:val="0000FF"/>
                  <w:sz w:val="24"/>
                  <w:szCs w:val="24"/>
                  <w:u w:val="single"/>
                  <w:lang w:eastAsia="lt-LT"/>
                </w:rPr>
                <w:t>https://javalab.org/en/homopolar_motor_en/</w:t>
              </w:r>
            </w:hyperlink>
            <w:r w:rsidRPr="00006DC9">
              <w:rPr>
                <w:rFonts w:ascii="Times New Roman" w:eastAsia="Times New Roman" w:hAnsi="Times New Roman" w:cs="Times New Roman"/>
                <w:lang w:eastAsia="lt-LT"/>
              </w:rPr>
              <w:t xml:space="preserve"> </w:t>
            </w:r>
          </w:p>
        </w:tc>
      </w:tr>
      <w:tr w:rsidR="0045327E" w:rsidRPr="00006DC9" w14:paraId="0AB699E9" w14:textId="77777777" w:rsidTr="00C619DD">
        <w:tc>
          <w:tcPr>
            <w:tcW w:w="564" w:type="dxa"/>
            <w:tcMar>
              <w:top w:w="28" w:type="dxa"/>
              <w:left w:w="57" w:type="dxa"/>
              <w:bottom w:w="28" w:type="dxa"/>
              <w:right w:w="57" w:type="dxa"/>
            </w:tcMar>
            <w:hideMark/>
          </w:tcPr>
          <w:p w14:paraId="0BAEAFD5" w14:textId="3B99CC44" w:rsidR="0045327E" w:rsidRPr="00006DC9" w:rsidRDefault="009764F9"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12.</w:t>
            </w:r>
          </w:p>
        </w:tc>
        <w:tc>
          <w:tcPr>
            <w:tcW w:w="1985" w:type="dxa"/>
            <w:gridSpan w:val="2"/>
            <w:tcMar>
              <w:top w:w="28" w:type="dxa"/>
              <w:left w:w="57" w:type="dxa"/>
              <w:bottom w:w="28" w:type="dxa"/>
              <w:right w:w="57" w:type="dxa"/>
            </w:tcMar>
            <w:hideMark/>
          </w:tcPr>
          <w:p w14:paraId="111C5E8A" w14:textId="4087B8B8" w:rsidR="0045327E" w:rsidRPr="00006DC9" w:rsidRDefault="009764F9" w:rsidP="0045327E">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Faraday’s Law of Electromagnetic Induction</w:t>
            </w:r>
          </w:p>
        </w:tc>
        <w:tc>
          <w:tcPr>
            <w:tcW w:w="4394" w:type="dxa"/>
            <w:tcMar>
              <w:top w:w="28" w:type="dxa"/>
              <w:left w:w="57" w:type="dxa"/>
              <w:bottom w:w="28" w:type="dxa"/>
              <w:right w:w="57" w:type="dxa"/>
            </w:tcMar>
            <w:hideMark/>
          </w:tcPr>
          <w:p w14:paraId="08638C08" w14:textId="62CAA98E" w:rsidR="0045327E" w:rsidRPr="00006DC9" w:rsidRDefault="00C4162B" w:rsidP="00C4162B">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Animacija, kurioje</w:t>
            </w:r>
            <w:r w:rsidR="0045327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demonstruojamas</w:t>
            </w:r>
            <w:r w:rsidR="0045327E" w:rsidRPr="00006DC9">
              <w:rPr>
                <w:rFonts w:ascii="Times New Roman" w:eastAsia="Times New Roman" w:hAnsi="Times New Roman" w:cs="Times New Roman"/>
                <w:sz w:val="24"/>
                <w:szCs w:val="24"/>
                <w:lang w:eastAsia="lt-LT"/>
              </w:rPr>
              <w:t xml:space="preserve"> elektromagnetinės indukcijos reiškin</w:t>
            </w:r>
            <w:r w:rsidRPr="00006DC9">
              <w:rPr>
                <w:rFonts w:ascii="Times New Roman" w:eastAsia="Times New Roman" w:hAnsi="Times New Roman" w:cs="Times New Roman"/>
                <w:sz w:val="24"/>
                <w:szCs w:val="24"/>
                <w:lang w:eastAsia="lt-LT"/>
              </w:rPr>
              <w:t>ys.</w:t>
            </w:r>
            <w:r w:rsidR="00162CAA"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6DFFD5B6" w14:textId="6AE17799"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697" w:tgtFrame="_blank" w:history="1">
              <w:r w:rsidRPr="00006DC9">
                <w:rPr>
                  <w:rFonts w:ascii="Times New Roman" w:eastAsia="Times New Roman" w:hAnsi="Times New Roman" w:cs="Times New Roman"/>
                  <w:color w:val="0000FF"/>
                  <w:sz w:val="24"/>
                  <w:szCs w:val="24"/>
                  <w:u w:val="single"/>
                  <w:lang w:eastAsia="lt-LT"/>
                </w:rPr>
                <w:t>https://javalab.org/en/faradays_law_en/</w:t>
              </w:r>
            </w:hyperlink>
            <w:r w:rsidRPr="00006DC9">
              <w:rPr>
                <w:rFonts w:ascii="Times New Roman" w:eastAsia="Times New Roman" w:hAnsi="Times New Roman" w:cs="Times New Roman"/>
                <w:lang w:eastAsia="lt-LT"/>
              </w:rPr>
              <w:t xml:space="preserve"> </w:t>
            </w:r>
          </w:p>
        </w:tc>
      </w:tr>
      <w:tr w:rsidR="0045327E" w:rsidRPr="00006DC9" w14:paraId="6AE49C19" w14:textId="77777777" w:rsidTr="00C619DD">
        <w:tc>
          <w:tcPr>
            <w:tcW w:w="564" w:type="dxa"/>
            <w:tcMar>
              <w:top w:w="28" w:type="dxa"/>
              <w:left w:w="57" w:type="dxa"/>
              <w:bottom w:w="28" w:type="dxa"/>
              <w:right w:w="57" w:type="dxa"/>
            </w:tcMar>
            <w:hideMark/>
          </w:tcPr>
          <w:p w14:paraId="1A3B3D9D" w14:textId="4BB8A192" w:rsidR="0045327E" w:rsidRPr="00006DC9" w:rsidRDefault="00BB3E5D" w:rsidP="00267D39">
            <w:pPr>
              <w:spacing w:after="0" w:line="240" w:lineRule="auto"/>
              <w:ind w:left="181" w:hanging="210"/>
              <w:jc w:val="center"/>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13.</w:t>
            </w:r>
          </w:p>
        </w:tc>
        <w:tc>
          <w:tcPr>
            <w:tcW w:w="1985" w:type="dxa"/>
            <w:gridSpan w:val="2"/>
            <w:tcMar>
              <w:top w:w="28" w:type="dxa"/>
              <w:left w:w="57" w:type="dxa"/>
              <w:bottom w:w="28" w:type="dxa"/>
              <w:right w:w="57" w:type="dxa"/>
            </w:tcMar>
            <w:hideMark/>
          </w:tcPr>
          <w:p w14:paraId="30B07BE8" w14:textId="3C58B094" w:rsidR="0045327E" w:rsidRPr="00006DC9" w:rsidRDefault="00BB3E5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AC-transformer</w:t>
            </w:r>
          </w:p>
        </w:tc>
        <w:tc>
          <w:tcPr>
            <w:tcW w:w="4394" w:type="dxa"/>
            <w:tcMar>
              <w:top w:w="28" w:type="dxa"/>
              <w:left w:w="57" w:type="dxa"/>
              <w:bottom w:w="28" w:type="dxa"/>
              <w:right w:w="57" w:type="dxa"/>
            </w:tcMar>
            <w:hideMark/>
          </w:tcPr>
          <w:p w14:paraId="57932B89" w14:textId="169526C5" w:rsidR="0045327E" w:rsidRPr="00006DC9" w:rsidRDefault="00C4162B" w:rsidP="00BB3E5D">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Animacija, kurioje</w:t>
            </w:r>
            <w:r w:rsidR="0045327E" w:rsidRPr="00006DC9">
              <w:rPr>
                <w:rFonts w:ascii="Times New Roman" w:eastAsia="Times New Roman" w:hAnsi="Times New Roman" w:cs="Times New Roman"/>
                <w:sz w:val="24"/>
                <w:szCs w:val="24"/>
                <w:lang w:eastAsia="lt-LT"/>
              </w:rPr>
              <w:t xml:space="preserve"> </w:t>
            </w:r>
            <w:r w:rsidR="00BB3E5D" w:rsidRPr="00006DC9">
              <w:rPr>
                <w:rFonts w:ascii="Times New Roman" w:eastAsia="Times New Roman" w:hAnsi="Times New Roman" w:cs="Times New Roman"/>
                <w:sz w:val="24"/>
                <w:szCs w:val="24"/>
                <w:lang w:eastAsia="lt-LT"/>
              </w:rPr>
              <w:t xml:space="preserve">iliustruojamas </w:t>
            </w:r>
            <w:r w:rsidR="0045327E" w:rsidRPr="00006DC9">
              <w:rPr>
                <w:rFonts w:ascii="Times New Roman" w:eastAsia="Times New Roman" w:hAnsi="Times New Roman" w:cs="Times New Roman"/>
                <w:sz w:val="24"/>
                <w:szCs w:val="24"/>
                <w:lang w:eastAsia="lt-LT"/>
              </w:rPr>
              <w:t>transformatorių veikimo principai</w:t>
            </w:r>
            <w:r w:rsidR="00BB3E5D" w:rsidRPr="00006DC9">
              <w:rPr>
                <w:rFonts w:ascii="Times New Roman" w:eastAsia="Times New Roman" w:hAnsi="Times New Roman" w:cs="Times New Roman"/>
                <w:sz w:val="24"/>
                <w:szCs w:val="24"/>
                <w:lang w:eastAsia="lt-LT"/>
              </w:rPr>
              <w:t>.</w:t>
            </w:r>
            <w:r w:rsidR="0045327E"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43FA0D7F" w14:textId="2B619840" w:rsidR="0045327E" w:rsidRPr="00006DC9" w:rsidRDefault="0045327E" w:rsidP="00BB3E5D">
            <w:pPr>
              <w:spacing w:after="0" w:line="240" w:lineRule="auto"/>
              <w:textAlignment w:val="baseline"/>
              <w:rPr>
                <w:rFonts w:ascii="Times New Roman" w:eastAsia="Times New Roman" w:hAnsi="Times New Roman" w:cs="Times New Roman"/>
                <w:sz w:val="18"/>
                <w:szCs w:val="18"/>
                <w:lang w:eastAsia="lt-LT"/>
              </w:rPr>
            </w:pPr>
            <w:hyperlink r:id="rId698" w:tgtFrame="_blank" w:history="1">
              <w:r w:rsidRPr="00006DC9">
                <w:rPr>
                  <w:rFonts w:ascii="Times New Roman" w:eastAsia="Times New Roman" w:hAnsi="Times New Roman" w:cs="Times New Roman"/>
                  <w:color w:val="0000FF"/>
                  <w:sz w:val="24"/>
                  <w:szCs w:val="24"/>
                  <w:u w:val="single"/>
                  <w:lang w:eastAsia="lt-LT"/>
                </w:rPr>
                <w:t>https://interactives.ck12.org/simulations/physics/ac-transformer/app/index.html?screen=sandbox&amp;lang=en&amp;referrer=ck12Launcher&amp;backUrl=https://interactives.ck12.org/simulations/physics.html</w:t>
              </w:r>
            </w:hyperlink>
            <w:r w:rsidRPr="00006DC9">
              <w:rPr>
                <w:rFonts w:ascii="Times New Roman" w:eastAsia="Times New Roman" w:hAnsi="Times New Roman" w:cs="Times New Roman"/>
                <w:sz w:val="24"/>
                <w:szCs w:val="24"/>
                <w:lang w:eastAsia="lt-LT"/>
              </w:rPr>
              <w:t xml:space="preserve">. </w:t>
            </w:r>
          </w:p>
        </w:tc>
      </w:tr>
      <w:tr w:rsidR="00BB3E5D" w:rsidRPr="00006DC9" w14:paraId="37A90AD9" w14:textId="77777777" w:rsidTr="00C619DD">
        <w:tc>
          <w:tcPr>
            <w:tcW w:w="564" w:type="dxa"/>
            <w:tcMar>
              <w:top w:w="28" w:type="dxa"/>
              <w:left w:w="57" w:type="dxa"/>
              <w:bottom w:w="28" w:type="dxa"/>
              <w:right w:w="57" w:type="dxa"/>
            </w:tcMar>
          </w:tcPr>
          <w:p w14:paraId="6EE096F8" w14:textId="7EC0A96E" w:rsidR="00BB3E5D" w:rsidRPr="00006DC9" w:rsidRDefault="00BB3E5D"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14.</w:t>
            </w:r>
          </w:p>
        </w:tc>
        <w:tc>
          <w:tcPr>
            <w:tcW w:w="1985" w:type="dxa"/>
            <w:gridSpan w:val="2"/>
            <w:tcMar>
              <w:top w:w="28" w:type="dxa"/>
              <w:left w:w="57" w:type="dxa"/>
              <w:bottom w:w="28" w:type="dxa"/>
              <w:right w:w="57" w:type="dxa"/>
            </w:tcMar>
          </w:tcPr>
          <w:p w14:paraId="390C8F1F" w14:textId="516F6951" w:rsidR="00BB3E5D" w:rsidRPr="00006DC9" w:rsidRDefault="00BB3E5D"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Electric Transformer</w:t>
            </w:r>
          </w:p>
        </w:tc>
        <w:tc>
          <w:tcPr>
            <w:tcW w:w="4394" w:type="dxa"/>
            <w:tcMar>
              <w:top w:w="28" w:type="dxa"/>
              <w:left w:w="57" w:type="dxa"/>
              <w:bottom w:w="28" w:type="dxa"/>
              <w:right w:w="57" w:type="dxa"/>
            </w:tcMar>
          </w:tcPr>
          <w:p w14:paraId="31DB68D0" w14:textId="1228EF6A" w:rsidR="00BB3E5D" w:rsidRPr="00006DC9" w:rsidRDefault="00BB3E5D" w:rsidP="00BB3E5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Animacija, kurioje iliustruojamas transformatorių veikimo principai ir pateikiamas transformatorių konstrukcijos ir taikymo paaiškinamas.</w:t>
            </w:r>
          </w:p>
        </w:tc>
        <w:tc>
          <w:tcPr>
            <w:tcW w:w="3260" w:type="dxa"/>
            <w:tcMar>
              <w:top w:w="28" w:type="dxa"/>
              <w:left w:w="57" w:type="dxa"/>
              <w:bottom w:w="28" w:type="dxa"/>
              <w:right w:w="57" w:type="dxa"/>
            </w:tcMar>
          </w:tcPr>
          <w:p w14:paraId="4950B127" w14:textId="5A1A9D2D" w:rsidR="00BB3E5D" w:rsidRPr="00006DC9" w:rsidRDefault="00BB3E5D" w:rsidP="00267D39">
            <w:pPr>
              <w:spacing w:after="0" w:line="240" w:lineRule="auto"/>
              <w:textAlignment w:val="baseline"/>
            </w:pPr>
            <w:hyperlink r:id="rId699" w:tgtFrame="_blank" w:history="1">
              <w:r w:rsidRPr="00006DC9">
                <w:rPr>
                  <w:rFonts w:ascii="Times New Roman" w:eastAsia="Times New Roman" w:hAnsi="Times New Roman" w:cs="Times New Roman"/>
                  <w:color w:val="0000FF"/>
                  <w:sz w:val="24"/>
                  <w:szCs w:val="24"/>
                  <w:u w:val="single"/>
                  <w:lang w:eastAsia="lt-LT"/>
                </w:rPr>
                <w:t>https://javalab.org/en/electric_transformer_en/</w:t>
              </w:r>
            </w:hyperlink>
          </w:p>
        </w:tc>
      </w:tr>
      <w:tr w:rsidR="0045327E" w:rsidRPr="00006DC9" w14:paraId="0EEE3794" w14:textId="77777777" w:rsidTr="00F715F7">
        <w:tc>
          <w:tcPr>
            <w:tcW w:w="10203" w:type="dxa"/>
            <w:gridSpan w:val="5"/>
            <w:tcMar>
              <w:top w:w="28" w:type="dxa"/>
              <w:left w:w="57" w:type="dxa"/>
              <w:bottom w:w="28" w:type="dxa"/>
              <w:right w:w="57" w:type="dxa"/>
            </w:tcMar>
          </w:tcPr>
          <w:p w14:paraId="1F44012F" w14:textId="3735B19B" w:rsidR="0045327E" w:rsidRPr="00006DC9" w:rsidRDefault="00162CAA" w:rsidP="00267D39">
            <w:pPr>
              <w:spacing w:after="0" w:line="240" w:lineRule="auto"/>
              <w:textAlignment w:val="baseline"/>
            </w:pPr>
            <w:r w:rsidRPr="00006DC9">
              <w:rPr>
                <w:rFonts w:ascii="Times New Roman" w:eastAsia="Times New Roman" w:hAnsi="Times New Roman" w:cs="Times New Roman"/>
                <w:b/>
                <w:bCs/>
                <w:sz w:val="24"/>
                <w:szCs w:val="24"/>
                <w:lang w:eastAsia="lt-LT"/>
              </w:rPr>
              <w:t>29.</w:t>
            </w:r>
            <w:r w:rsidR="0045327E" w:rsidRPr="00006DC9">
              <w:rPr>
                <w:rFonts w:ascii="Times New Roman" w:eastAsia="Times New Roman" w:hAnsi="Times New Roman" w:cs="Times New Roman"/>
                <w:b/>
                <w:bCs/>
                <w:sz w:val="24"/>
                <w:szCs w:val="24"/>
                <w:lang w:eastAsia="lt-LT"/>
              </w:rPr>
              <w:t>2.3. Elektros energijos gamyba ir naudojimas</w:t>
            </w:r>
          </w:p>
        </w:tc>
      </w:tr>
      <w:tr w:rsidR="0045327E" w:rsidRPr="00006DC9" w14:paraId="1E494AF9" w14:textId="77777777" w:rsidTr="00C619DD">
        <w:tc>
          <w:tcPr>
            <w:tcW w:w="564" w:type="dxa"/>
            <w:tcMar>
              <w:top w:w="28" w:type="dxa"/>
              <w:left w:w="57" w:type="dxa"/>
              <w:bottom w:w="28" w:type="dxa"/>
              <w:right w:w="57" w:type="dxa"/>
            </w:tcMar>
            <w:hideMark/>
          </w:tcPr>
          <w:p w14:paraId="5F45588D" w14:textId="43B14504" w:rsidR="0045327E" w:rsidRPr="00006DC9" w:rsidRDefault="00DC3CDA"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15.</w:t>
            </w:r>
          </w:p>
        </w:tc>
        <w:tc>
          <w:tcPr>
            <w:tcW w:w="1985" w:type="dxa"/>
            <w:gridSpan w:val="2"/>
            <w:tcMar>
              <w:top w:w="28" w:type="dxa"/>
              <w:left w:w="57" w:type="dxa"/>
              <w:bottom w:w="28" w:type="dxa"/>
              <w:right w:w="57" w:type="dxa"/>
            </w:tcMar>
            <w:hideMark/>
          </w:tcPr>
          <w:p w14:paraId="7D447339" w14:textId="599F9F29" w:rsidR="0045327E" w:rsidRPr="00006DC9" w:rsidRDefault="00DC3CDA" w:rsidP="00DC3CD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Elektros kelias į mūsų namus</w:t>
            </w:r>
            <w:r w:rsidR="0045327E"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46055941" w14:textId="372468D0" w:rsidR="0045327E" w:rsidRPr="00006DC9" w:rsidRDefault="0045327E" w:rsidP="00DC3CD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Žaismingas ir trumpas </w:t>
            </w:r>
            <w:r w:rsidR="00DC3CDA" w:rsidRPr="00006DC9">
              <w:rPr>
                <w:rFonts w:ascii="Times New Roman" w:eastAsia="Times New Roman" w:hAnsi="Times New Roman" w:cs="Times New Roman"/>
                <w:sz w:val="24"/>
                <w:szCs w:val="24"/>
                <w:lang w:eastAsia="lt-LT"/>
              </w:rPr>
              <w:t>animacinis filmukas apie tai</w:t>
            </w:r>
            <w:r w:rsidRPr="00006DC9">
              <w:rPr>
                <w:rFonts w:ascii="Times New Roman" w:eastAsia="Times New Roman" w:hAnsi="Times New Roman" w:cs="Times New Roman"/>
                <w:sz w:val="24"/>
                <w:szCs w:val="24"/>
                <w:lang w:eastAsia="lt-LT"/>
              </w:rPr>
              <w:t xml:space="preserve">, kaip elektros energija atkeliauja į mūsų namus. </w:t>
            </w:r>
          </w:p>
        </w:tc>
        <w:tc>
          <w:tcPr>
            <w:tcW w:w="3260" w:type="dxa"/>
            <w:tcMar>
              <w:top w:w="28" w:type="dxa"/>
              <w:left w:w="57" w:type="dxa"/>
              <w:bottom w:w="28" w:type="dxa"/>
              <w:right w:w="57" w:type="dxa"/>
            </w:tcMar>
            <w:hideMark/>
          </w:tcPr>
          <w:p w14:paraId="563DDCB7" w14:textId="6BDE6140"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700" w:tgtFrame="_blank" w:history="1">
              <w:r w:rsidRPr="00006DC9">
                <w:rPr>
                  <w:rFonts w:ascii="Times New Roman" w:eastAsia="Times New Roman" w:hAnsi="Times New Roman" w:cs="Times New Roman"/>
                  <w:color w:val="0000FF"/>
                  <w:sz w:val="24"/>
                  <w:szCs w:val="24"/>
                  <w:u w:val="single"/>
                  <w:lang w:eastAsia="lt-LT"/>
                </w:rPr>
                <w:t>Elektros kelias į mūsų namus</w:t>
              </w:r>
            </w:hyperlink>
            <w:r w:rsidRPr="00006DC9">
              <w:rPr>
                <w:rFonts w:ascii="Times New Roman" w:eastAsia="Times New Roman" w:hAnsi="Times New Roman" w:cs="Times New Roman"/>
                <w:lang w:eastAsia="lt-LT"/>
              </w:rPr>
              <w:t xml:space="preserve"> </w:t>
            </w:r>
          </w:p>
        </w:tc>
      </w:tr>
      <w:tr w:rsidR="0045327E" w:rsidRPr="00006DC9" w14:paraId="3BE26671" w14:textId="77777777" w:rsidTr="00C619DD">
        <w:tc>
          <w:tcPr>
            <w:tcW w:w="564" w:type="dxa"/>
            <w:tcMar>
              <w:top w:w="28" w:type="dxa"/>
              <w:left w:w="57" w:type="dxa"/>
              <w:bottom w:w="28" w:type="dxa"/>
              <w:right w:w="57" w:type="dxa"/>
            </w:tcMar>
            <w:hideMark/>
          </w:tcPr>
          <w:p w14:paraId="7CCDFAE9" w14:textId="10E89E32" w:rsidR="0045327E" w:rsidRPr="00006DC9" w:rsidRDefault="0070025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16.</w:t>
            </w:r>
          </w:p>
        </w:tc>
        <w:tc>
          <w:tcPr>
            <w:tcW w:w="1985" w:type="dxa"/>
            <w:gridSpan w:val="2"/>
            <w:tcMar>
              <w:top w:w="28" w:type="dxa"/>
              <w:left w:w="57" w:type="dxa"/>
              <w:bottom w:w="28" w:type="dxa"/>
              <w:right w:w="57" w:type="dxa"/>
            </w:tcMar>
            <w:hideMark/>
          </w:tcPr>
          <w:p w14:paraId="754FE9C8" w14:textId="3D3926A0"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Elektros kelias į mūsų namus. </w:t>
            </w:r>
          </w:p>
        </w:tc>
        <w:tc>
          <w:tcPr>
            <w:tcW w:w="4394" w:type="dxa"/>
            <w:tcMar>
              <w:top w:w="28" w:type="dxa"/>
              <w:left w:w="57" w:type="dxa"/>
              <w:bottom w:w="28" w:type="dxa"/>
              <w:right w:w="57" w:type="dxa"/>
            </w:tcMar>
            <w:hideMark/>
          </w:tcPr>
          <w:p w14:paraId="15C892EC" w14:textId="06C1D2DC" w:rsidR="0045327E" w:rsidRPr="00006DC9" w:rsidRDefault="00DC3CDA" w:rsidP="00DC3CD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Animuota vaizdo medžiaga apie e</w:t>
            </w:r>
            <w:r w:rsidR="0045327E" w:rsidRPr="00006DC9">
              <w:rPr>
                <w:rFonts w:ascii="Times New Roman" w:eastAsia="Times New Roman" w:hAnsi="Times New Roman" w:cs="Times New Roman"/>
                <w:sz w:val="24"/>
                <w:szCs w:val="24"/>
                <w:lang w:eastAsia="lt-LT"/>
              </w:rPr>
              <w:t>lektros prietais</w:t>
            </w:r>
            <w:r w:rsidRPr="00006DC9">
              <w:rPr>
                <w:rFonts w:ascii="Times New Roman" w:eastAsia="Times New Roman" w:hAnsi="Times New Roman" w:cs="Times New Roman"/>
                <w:sz w:val="24"/>
                <w:szCs w:val="24"/>
                <w:lang w:eastAsia="lt-LT"/>
              </w:rPr>
              <w:t>us</w:t>
            </w:r>
            <w:r w:rsidR="0045327E" w:rsidRPr="00006DC9">
              <w:rPr>
                <w:rFonts w:ascii="Times New Roman" w:eastAsia="Times New Roman" w:hAnsi="Times New Roman" w:cs="Times New Roman"/>
                <w:sz w:val="24"/>
                <w:szCs w:val="24"/>
                <w:lang w:eastAsia="lt-LT"/>
              </w:rPr>
              <w:t xml:space="preserve"> ir saug</w:t>
            </w:r>
            <w:r w:rsidRPr="00006DC9">
              <w:rPr>
                <w:rFonts w:ascii="Times New Roman" w:eastAsia="Times New Roman" w:hAnsi="Times New Roman" w:cs="Times New Roman"/>
                <w:sz w:val="24"/>
                <w:szCs w:val="24"/>
                <w:lang w:eastAsia="lt-LT"/>
              </w:rPr>
              <w:t>ų</w:t>
            </w:r>
            <w:r w:rsidR="0045327E" w:rsidRPr="00006DC9">
              <w:rPr>
                <w:rFonts w:ascii="Times New Roman" w:eastAsia="Times New Roman" w:hAnsi="Times New Roman" w:cs="Times New Roman"/>
                <w:sz w:val="24"/>
                <w:szCs w:val="24"/>
                <w:lang w:eastAsia="lt-LT"/>
              </w:rPr>
              <w:t xml:space="preserve"> jų naudojim</w:t>
            </w:r>
            <w:r w:rsidRPr="00006DC9">
              <w:rPr>
                <w:rFonts w:ascii="Times New Roman" w:eastAsia="Times New Roman" w:hAnsi="Times New Roman" w:cs="Times New Roman"/>
                <w:sz w:val="24"/>
                <w:szCs w:val="24"/>
                <w:lang w:eastAsia="lt-LT"/>
              </w:rPr>
              <w:t>ą</w:t>
            </w:r>
            <w:r w:rsidR="0045327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paaiškinama, ką</w:t>
            </w:r>
            <w:r w:rsidR="0045327E" w:rsidRPr="00006DC9">
              <w:rPr>
                <w:rFonts w:ascii="Times New Roman" w:eastAsia="Times New Roman" w:hAnsi="Times New Roman" w:cs="Times New Roman"/>
                <w:sz w:val="24"/>
                <w:szCs w:val="24"/>
                <w:lang w:eastAsia="lt-LT"/>
              </w:rPr>
              <w:t xml:space="preserve"> daryti sugedus ar užsidegus elektros prietaisui. </w:t>
            </w:r>
          </w:p>
        </w:tc>
        <w:tc>
          <w:tcPr>
            <w:tcW w:w="3260" w:type="dxa"/>
            <w:tcMar>
              <w:top w:w="28" w:type="dxa"/>
              <w:left w:w="57" w:type="dxa"/>
              <w:bottom w:w="28" w:type="dxa"/>
              <w:right w:w="57" w:type="dxa"/>
            </w:tcMar>
            <w:hideMark/>
          </w:tcPr>
          <w:p w14:paraId="4AB9258D" w14:textId="16420B74"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701" w:tgtFrame="_blank" w:history="1">
              <w:r w:rsidRPr="00006DC9">
                <w:rPr>
                  <w:rFonts w:ascii="Times New Roman" w:eastAsia="Times New Roman" w:hAnsi="Times New Roman" w:cs="Times New Roman"/>
                  <w:color w:val="0000FF"/>
                  <w:sz w:val="24"/>
                  <w:szCs w:val="24"/>
                  <w:u w:val="single"/>
                  <w:lang w:eastAsia="lt-LT"/>
                </w:rPr>
                <w:t>Elektra mūsų namuose</w:t>
              </w:r>
            </w:hyperlink>
            <w:r w:rsidRPr="00006DC9">
              <w:rPr>
                <w:rFonts w:ascii="Times New Roman" w:eastAsia="Times New Roman" w:hAnsi="Times New Roman" w:cs="Times New Roman"/>
                <w:lang w:eastAsia="lt-LT"/>
              </w:rPr>
              <w:t xml:space="preserve"> </w:t>
            </w:r>
          </w:p>
        </w:tc>
      </w:tr>
      <w:tr w:rsidR="0045327E" w:rsidRPr="00006DC9" w14:paraId="0CA913CA" w14:textId="77777777" w:rsidTr="00C619DD">
        <w:tc>
          <w:tcPr>
            <w:tcW w:w="564" w:type="dxa"/>
            <w:tcMar>
              <w:top w:w="28" w:type="dxa"/>
              <w:left w:w="57" w:type="dxa"/>
              <w:bottom w:w="28" w:type="dxa"/>
              <w:right w:w="57" w:type="dxa"/>
            </w:tcMar>
            <w:hideMark/>
          </w:tcPr>
          <w:p w14:paraId="7780DD2E" w14:textId="0C4FBACF" w:rsidR="0045327E" w:rsidRPr="00006DC9" w:rsidRDefault="00700259"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17.</w:t>
            </w:r>
          </w:p>
        </w:tc>
        <w:tc>
          <w:tcPr>
            <w:tcW w:w="1985" w:type="dxa"/>
            <w:gridSpan w:val="2"/>
            <w:tcMar>
              <w:top w:w="28" w:type="dxa"/>
              <w:left w:w="57" w:type="dxa"/>
              <w:bottom w:w="28" w:type="dxa"/>
              <w:right w:w="57" w:type="dxa"/>
            </w:tcMar>
            <w:hideMark/>
          </w:tcPr>
          <w:p w14:paraId="3ECCF99E" w14:textId="3898CB91" w:rsidR="0045327E" w:rsidRPr="00006DC9" w:rsidRDefault="00700259"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Kaip švaistome energiją.</w:t>
            </w:r>
          </w:p>
        </w:tc>
        <w:tc>
          <w:tcPr>
            <w:tcW w:w="4394" w:type="dxa"/>
            <w:tcMar>
              <w:top w:w="28" w:type="dxa"/>
              <w:left w:w="57" w:type="dxa"/>
              <w:bottom w:w="28" w:type="dxa"/>
              <w:right w:w="57" w:type="dxa"/>
            </w:tcMar>
            <w:hideMark/>
          </w:tcPr>
          <w:p w14:paraId="5890EAA1" w14:textId="570F3D5B" w:rsidR="0045327E" w:rsidRPr="00006DC9" w:rsidRDefault="00700259" w:rsidP="0070025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Animacinis </w:t>
            </w:r>
            <w:r w:rsidR="0045327E" w:rsidRPr="00006DC9">
              <w:rPr>
                <w:rFonts w:ascii="Times New Roman" w:eastAsia="Times New Roman" w:hAnsi="Times New Roman" w:cs="Times New Roman"/>
                <w:sz w:val="24"/>
                <w:szCs w:val="24"/>
                <w:lang w:eastAsia="lt-LT"/>
              </w:rPr>
              <w:t>filmukas apie energijos taupymą buityje</w:t>
            </w:r>
            <w:r w:rsidRPr="00006DC9">
              <w:rPr>
                <w:rFonts w:ascii="Times New Roman" w:eastAsia="Times New Roman" w:hAnsi="Times New Roman" w:cs="Times New Roman"/>
                <w:sz w:val="24"/>
                <w:szCs w:val="24"/>
                <w:lang w:eastAsia="lt-LT"/>
              </w:rPr>
              <w:t>.</w:t>
            </w:r>
            <w:r w:rsidR="0045327E"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114B3125" w14:textId="4F96625D" w:rsidR="0045327E" w:rsidRPr="00006DC9" w:rsidRDefault="0045327E" w:rsidP="00DC3CDA">
            <w:pPr>
              <w:spacing w:after="0" w:line="240" w:lineRule="auto"/>
              <w:textAlignment w:val="baseline"/>
              <w:rPr>
                <w:rFonts w:ascii="Times New Roman" w:eastAsia="Times New Roman" w:hAnsi="Times New Roman" w:cs="Times New Roman"/>
                <w:sz w:val="18"/>
                <w:szCs w:val="18"/>
                <w:lang w:eastAsia="lt-LT"/>
              </w:rPr>
            </w:pPr>
            <w:hyperlink r:id="rId702" w:tgtFrame="_blank" w:history="1">
              <w:r w:rsidRPr="00006DC9">
                <w:rPr>
                  <w:rFonts w:ascii="Times New Roman" w:eastAsia="Times New Roman" w:hAnsi="Times New Roman" w:cs="Times New Roman"/>
                  <w:color w:val="0000FF"/>
                  <w:sz w:val="24"/>
                  <w:szCs w:val="24"/>
                  <w:u w:val="single"/>
                  <w:lang w:eastAsia="lt-LT"/>
                </w:rPr>
                <w:t>Kaip švaistome energiją</w:t>
              </w:r>
            </w:hyperlink>
          </w:p>
        </w:tc>
      </w:tr>
      <w:tr w:rsidR="0045327E" w:rsidRPr="00006DC9" w14:paraId="3317E0C4" w14:textId="77777777" w:rsidTr="00C619DD">
        <w:tc>
          <w:tcPr>
            <w:tcW w:w="564" w:type="dxa"/>
            <w:tcMar>
              <w:top w:w="28" w:type="dxa"/>
              <w:left w:w="57" w:type="dxa"/>
              <w:bottom w:w="28" w:type="dxa"/>
              <w:right w:w="57" w:type="dxa"/>
            </w:tcMar>
            <w:hideMark/>
          </w:tcPr>
          <w:p w14:paraId="373C8C57" w14:textId="639A449D" w:rsidR="0045327E" w:rsidRPr="00006DC9" w:rsidRDefault="00700259" w:rsidP="0070025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18.</w:t>
            </w:r>
          </w:p>
        </w:tc>
        <w:tc>
          <w:tcPr>
            <w:tcW w:w="1985" w:type="dxa"/>
            <w:gridSpan w:val="2"/>
            <w:tcMar>
              <w:top w:w="28" w:type="dxa"/>
              <w:left w:w="57" w:type="dxa"/>
              <w:bottom w:w="28" w:type="dxa"/>
              <w:right w:w="57" w:type="dxa"/>
            </w:tcMar>
            <w:hideMark/>
          </w:tcPr>
          <w:p w14:paraId="1AE9E34F" w14:textId="4F92C63E" w:rsidR="0045327E" w:rsidRPr="00006DC9" w:rsidRDefault="005106FA" w:rsidP="005106FA">
            <w:pPr>
              <w:spacing w:after="0" w:line="240" w:lineRule="auto"/>
              <w:textAlignment w:val="baseline"/>
              <w:rPr>
                <w:rFonts w:ascii="Arial" w:eastAsiaTheme="majorEastAsia" w:hAnsi="Arial" w:cs="Arial"/>
                <w:color w:val="030303"/>
                <w:sz w:val="28"/>
                <w:szCs w:val="28"/>
              </w:rPr>
            </w:pPr>
            <w:r w:rsidRPr="00006DC9">
              <w:rPr>
                <w:rFonts w:ascii="Times New Roman" w:eastAsia="Times New Roman" w:hAnsi="Times New Roman" w:cs="Times New Roman"/>
                <w:sz w:val="24"/>
                <w:szCs w:val="24"/>
                <w:lang w:eastAsia="lt-LT"/>
              </w:rPr>
              <w:t>Hydropower 101</w:t>
            </w:r>
          </w:p>
        </w:tc>
        <w:tc>
          <w:tcPr>
            <w:tcW w:w="4394" w:type="dxa"/>
            <w:tcMar>
              <w:top w:w="28" w:type="dxa"/>
              <w:left w:w="57" w:type="dxa"/>
              <w:bottom w:w="28" w:type="dxa"/>
              <w:right w:w="57" w:type="dxa"/>
            </w:tcMar>
            <w:hideMark/>
          </w:tcPr>
          <w:p w14:paraId="19C1FCAF" w14:textId="65B79959" w:rsidR="0045327E" w:rsidRPr="00006DC9" w:rsidRDefault="00B82852"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Vaizdo medžiaga, kurioje </w:t>
            </w:r>
            <w:r w:rsidR="005106FA" w:rsidRPr="00006DC9">
              <w:rPr>
                <w:rFonts w:ascii="Times New Roman" w:eastAsia="Times New Roman" w:hAnsi="Times New Roman" w:cs="Times New Roman"/>
                <w:sz w:val="24"/>
                <w:szCs w:val="24"/>
                <w:lang w:eastAsia="lt-LT"/>
              </w:rPr>
              <w:t>p</w:t>
            </w:r>
            <w:r w:rsidR="0045327E" w:rsidRPr="00006DC9">
              <w:rPr>
                <w:rFonts w:ascii="Times New Roman" w:eastAsia="Times New Roman" w:hAnsi="Times New Roman" w:cs="Times New Roman"/>
                <w:sz w:val="24"/>
                <w:szCs w:val="24"/>
                <w:lang w:eastAsia="lt-LT"/>
              </w:rPr>
              <w:t>aaiškinamas hidroelektrinės veikimo principas</w:t>
            </w:r>
            <w:r w:rsidR="00294B43" w:rsidRPr="00006DC9">
              <w:rPr>
                <w:rFonts w:ascii="Times New Roman" w:eastAsia="Times New Roman" w:hAnsi="Times New Roman" w:cs="Times New Roman"/>
                <w:sz w:val="24"/>
                <w:szCs w:val="24"/>
                <w:lang w:eastAsia="lt-LT"/>
              </w:rPr>
              <w:t>.</w:t>
            </w:r>
            <w:r w:rsidR="0045327E"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420774C7" w14:textId="23FE34A9"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703" w:tgtFrame="_blank" w:history="1">
              <w:r w:rsidRPr="00006DC9">
                <w:rPr>
                  <w:rFonts w:ascii="Times New Roman" w:eastAsia="Times New Roman" w:hAnsi="Times New Roman" w:cs="Times New Roman"/>
                  <w:color w:val="0000FF"/>
                  <w:sz w:val="24"/>
                  <w:szCs w:val="24"/>
                  <w:u w:val="single"/>
                  <w:lang w:eastAsia="lt-LT"/>
                </w:rPr>
                <w:t>Hydropower 101</w:t>
              </w:r>
            </w:hyperlink>
            <w:r w:rsidRPr="00006DC9">
              <w:rPr>
                <w:rFonts w:ascii="Times New Roman" w:eastAsia="Times New Roman" w:hAnsi="Times New Roman" w:cs="Times New Roman"/>
                <w:lang w:eastAsia="lt-LT"/>
              </w:rPr>
              <w:t xml:space="preserve"> </w:t>
            </w:r>
          </w:p>
        </w:tc>
      </w:tr>
      <w:tr w:rsidR="008F2F83" w:rsidRPr="00006DC9" w14:paraId="22D75C2D" w14:textId="77777777" w:rsidTr="00C619DD">
        <w:tc>
          <w:tcPr>
            <w:tcW w:w="564" w:type="dxa"/>
            <w:tcMar>
              <w:top w:w="28" w:type="dxa"/>
              <w:left w:w="57" w:type="dxa"/>
              <w:bottom w:w="28" w:type="dxa"/>
              <w:right w:w="57" w:type="dxa"/>
            </w:tcMar>
          </w:tcPr>
          <w:p w14:paraId="37D5392C" w14:textId="52674AE6" w:rsidR="008F2F83" w:rsidRPr="00006DC9" w:rsidRDefault="008F2F83" w:rsidP="0070025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19.</w:t>
            </w:r>
          </w:p>
        </w:tc>
        <w:tc>
          <w:tcPr>
            <w:tcW w:w="1985" w:type="dxa"/>
            <w:gridSpan w:val="2"/>
            <w:tcMar>
              <w:top w:w="28" w:type="dxa"/>
              <w:left w:w="57" w:type="dxa"/>
              <w:bottom w:w="28" w:type="dxa"/>
              <w:right w:w="57" w:type="dxa"/>
            </w:tcMar>
          </w:tcPr>
          <w:p w14:paraId="09FF1D63" w14:textId="57634ABF" w:rsidR="008F2F83" w:rsidRPr="00006DC9" w:rsidRDefault="008F2F83" w:rsidP="005106FA">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How does a nuclear power plant work?</w:t>
            </w:r>
          </w:p>
        </w:tc>
        <w:tc>
          <w:tcPr>
            <w:tcW w:w="4394" w:type="dxa"/>
            <w:tcMar>
              <w:top w:w="28" w:type="dxa"/>
              <w:left w:w="57" w:type="dxa"/>
              <w:bottom w:w="28" w:type="dxa"/>
              <w:right w:w="57" w:type="dxa"/>
            </w:tcMar>
          </w:tcPr>
          <w:p w14:paraId="1B170E9F" w14:textId="24D56293" w:rsidR="008F2F83" w:rsidRPr="00006DC9" w:rsidRDefault="008F2F8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Animuotas paaiškinimas, kaip veikia branduolinė elektrinė.</w:t>
            </w:r>
          </w:p>
        </w:tc>
        <w:tc>
          <w:tcPr>
            <w:tcW w:w="3260" w:type="dxa"/>
            <w:tcMar>
              <w:top w:w="28" w:type="dxa"/>
              <w:left w:w="57" w:type="dxa"/>
              <w:bottom w:w="28" w:type="dxa"/>
              <w:right w:w="57" w:type="dxa"/>
            </w:tcMar>
          </w:tcPr>
          <w:p w14:paraId="5E98B151" w14:textId="0CCD4D17" w:rsidR="008F2F83" w:rsidRPr="00006DC9" w:rsidRDefault="008F2F83" w:rsidP="00267D39">
            <w:pPr>
              <w:spacing w:after="0" w:line="240" w:lineRule="auto"/>
              <w:textAlignment w:val="baseline"/>
              <w:rPr>
                <w:rFonts w:ascii="Times New Roman" w:hAnsi="Times New Roman" w:cs="Times New Roman"/>
                <w:sz w:val="24"/>
                <w:szCs w:val="24"/>
              </w:rPr>
            </w:pPr>
            <w:hyperlink r:id="rId704" w:history="1">
              <w:r w:rsidRPr="00006DC9">
                <w:rPr>
                  <w:rStyle w:val="Hipersaitas"/>
                  <w:rFonts w:ascii="Times New Roman" w:hAnsi="Times New Roman" w:cs="Times New Roman"/>
                  <w:sz w:val="24"/>
                  <w:szCs w:val="24"/>
                </w:rPr>
                <w:t>https://www.youtube.com/watch?v=jpDRfaWYk3I</w:t>
              </w:r>
            </w:hyperlink>
            <w:r w:rsidRPr="00006DC9">
              <w:rPr>
                <w:rFonts w:ascii="Times New Roman" w:hAnsi="Times New Roman" w:cs="Times New Roman"/>
                <w:sz w:val="24"/>
                <w:szCs w:val="24"/>
              </w:rPr>
              <w:t xml:space="preserve"> </w:t>
            </w:r>
          </w:p>
        </w:tc>
      </w:tr>
      <w:tr w:rsidR="0045327E" w:rsidRPr="00006DC9" w14:paraId="56F62B4E" w14:textId="77777777" w:rsidTr="00F715F7">
        <w:tc>
          <w:tcPr>
            <w:tcW w:w="10203" w:type="dxa"/>
            <w:gridSpan w:val="5"/>
            <w:tcMar>
              <w:top w:w="28" w:type="dxa"/>
              <w:left w:w="57" w:type="dxa"/>
              <w:bottom w:w="28" w:type="dxa"/>
              <w:right w:w="57" w:type="dxa"/>
            </w:tcMar>
            <w:hideMark/>
          </w:tcPr>
          <w:p w14:paraId="26E5BFA7" w14:textId="5BBBDA57" w:rsidR="0045327E" w:rsidRPr="00006DC9" w:rsidRDefault="00162CAA" w:rsidP="0045327E">
            <w:pPr>
              <w:spacing w:after="0" w:line="240" w:lineRule="auto"/>
              <w:ind w:left="181" w:hanging="210"/>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29.</w:t>
            </w:r>
            <w:r w:rsidR="0045327E" w:rsidRPr="00006DC9">
              <w:rPr>
                <w:rFonts w:ascii="Times New Roman" w:eastAsia="Times New Roman" w:hAnsi="Times New Roman" w:cs="Times New Roman"/>
                <w:b/>
                <w:bCs/>
                <w:sz w:val="24"/>
                <w:szCs w:val="24"/>
                <w:lang w:eastAsia="lt-LT"/>
              </w:rPr>
              <w:t>3.1. Elektromagnetiniai virpesiai</w:t>
            </w:r>
          </w:p>
        </w:tc>
      </w:tr>
      <w:tr w:rsidR="0045327E" w:rsidRPr="00006DC9" w14:paraId="5AE9731F" w14:textId="77777777" w:rsidTr="00C619DD">
        <w:tc>
          <w:tcPr>
            <w:tcW w:w="564" w:type="dxa"/>
            <w:tcMar>
              <w:top w:w="28" w:type="dxa"/>
              <w:left w:w="57" w:type="dxa"/>
              <w:bottom w:w="28" w:type="dxa"/>
              <w:right w:w="57" w:type="dxa"/>
            </w:tcMar>
            <w:hideMark/>
          </w:tcPr>
          <w:p w14:paraId="3CE82DAC" w14:textId="55011252" w:rsidR="0045327E" w:rsidRPr="00006DC9" w:rsidRDefault="008F2F83" w:rsidP="00267D39">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20</w:t>
            </w:r>
            <w:r w:rsidR="003564F1" w:rsidRPr="00006DC9">
              <w:rPr>
                <w:rFonts w:ascii="Times New Roman" w:eastAsia="Times New Roman" w:hAnsi="Times New Roman" w:cs="Times New Roman"/>
                <w:sz w:val="24"/>
                <w:szCs w:val="24"/>
                <w:lang w:eastAsia="lt-LT"/>
              </w:rPr>
              <w:t>.</w:t>
            </w:r>
          </w:p>
        </w:tc>
        <w:tc>
          <w:tcPr>
            <w:tcW w:w="1985" w:type="dxa"/>
            <w:gridSpan w:val="2"/>
            <w:tcMar>
              <w:top w:w="28" w:type="dxa"/>
              <w:left w:w="57" w:type="dxa"/>
              <w:bottom w:w="28" w:type="dxa"/>
              <w:right w:w="57" w:type="dxa"/>
            </w:tcMar>
            <w:hideMark/>
          </w:tcPr>
          <w:p w14:paraId="38DAFDA5" w14:textId="519FCC68" w:rsidR="0045327E" w:rsidRPr="00006DC9" w:rsidRDefault="003564F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Resonance Circuits: LC Inductor-Capacitor Resonating Circuits</w:t>
            </w:r>
          </w:p>
        </w:tc>
        <w:tc>
          <w:tcPr>
            <w:tcW w:w="4394" w:type="dxa"/>
            <w:tcMar>
              <w:top w:w="28" w:type="dxa"/>
              <w:left w:w="57" w:type="dxa"/>
              <w:bottom w:w="28" w:type="dxa"/>
              <w:right w:w="57" w:type="dxa"/>
            </w:tcMar>
            <w:hideMark/>
          </w:tcPr>
          <w:p w14:paraId="44418194" w14:textId="1A76C7D5" w:rsidR="0045327E" w:rsidRPr="00006DC9" w:rsidRDefault="003564F1" w:rsidP="003564F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Animuotas e</w:t>
            </w:r>
            <w:r w:rsidR="0045327E" w:rsidRPr="00006DC9">
              <w:rPr>
                <w:rFonts w:ascii="Times New Roman" w:eastAsia="Times New Roman" w:hAnsi="Times New Roman" w:cs="Times New Roman"/>
                <w:sz w:val="24"/>
                <w:szCs w:val="24"/>
                <w:lang w:eastAsia="lt-LT"/>
              </w:rPr>
              <w:t>nergijos virsm</w:t>
            </w:r>
            <w:r w:rsidRPr="00006DC9">
              <w:rPr>
                <w:rFonts w:ascii="Times New Roman" w:eastAsia="Times New Roman" w:hAnsi="Times New Roman" w:cs="Times New Roman"/>
                <w:sz w:val="24"/>
                <w:szCs w:val="24"/>
                <w:lang w:eastAsia="lt-LT"/>
              </w:rPr>
              <w:t>ų</w:t>
            </w:r>
            <w:r w:rsidR="0045327E" w:rsidRPr="00006DC9">
              <w:rPr>
                <w:rFonts w:ascii="Times New Roman" w:eastAsia="Times New Roman" w:hAnsi="Times New Roman" w:cs="Times New Roman"/>
                <w:sz w:val="24"/>
                <w:szCs w:val="24"/>
                <w:lang w:eastAsia="lt-LT"/>
              </w:rPr>
              <w:t xml:space="preserve"> virpesių kontūre</w:t>
            </w:r>
            <w:r w:rsidRPr="00006DC9">
              <w:rPr>
                <w:rFonts w:ascii="Times New Roman" w:eastAsia="Times New Roman" w:hAnsi="Times New Roman" w:cs="Times New Roman"/>
                <w:sz w:val="24"/>
                <w:szCs w:val="24"/>
                <w:lang w:eastAsia="lt-LT"/>
              </w:rPr>
              <w:t xml:space="preserve"> paaiškinimas</w:t>
            </w:r>
            <w:r w:rsidR="0045327E"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2014D984" w14:textId="5337DCA0"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705" w:tgtFrame="_blank" w:history="1">
              <w:r w:rsidRPr="00006DC9">
                <w:rPr>
                  <w:rFonts w:ascii="Times New Roman" w:eastAsia="Times New Roman" w:hAnsi="Times New Roman" w:cs="Times New Roman"/>
                  <w:color w:val="0000FF"/>
                  <w:sz w:val="24"/>
                  <w:szCs w:val="24"/>
                  <w:u w:val="single"/>
                  <w:lang w:eastAsia="lt-LT"/>
                </w:rPr>
                <w:t>Resonance Circuits:  LC Inductor-Capacitor Resonating Circuits</w:t>
              </w:r>
            </w:hyperlink>
            <w:r w:rsidR="00162CAA" w:rsidRPr="00006DC9">
              <w:rPr>
                <w:rFonts w:ascii="Times New Roman" w:eastAsia="Times New Roman" w:hAnsi="Times New Roman" w:cs="Times New Roman"/>
                <w:sz w:val="24"/>
                <w:szCs w:val="24"/>
                <w:lang w:eastAsia="lt-LT"/>
              </w:rPr>
              <w:t xml:space="preserve"> </w:t>
            </w:r>
          </w:p>
        </w:tc>
      </w:tr>
      <w:tr w:rsidR="0045327E" w:rsidRPr="00006DC9" w14:paraId="0E6CFA51" w14:textId="77777777" w:rsidTr="00F715F7">
        <w:tc>
          <w:tcPr>
            <w:tcW w:w="10203" w:type="dxa"/>
            <w:gridSpan w:val="5"/>
            <w:tcMar>
              <w:top w:w="28" w:type="dxa"/>
              <w:left w:w="57" w:type="dxa"/>
              <w:bottom w:w="28" w:type="dxa"/>
              <w:right w:w="57" w:type="dxa"/>
            </w:tcMar>
          </w:tcPr>
          <w:p w14:paraId="73E0B42C" w14:textId="26D03C8B" w:rsidR="0045327E" w:rsidRPr="00006DC9" w:rsidRDefault="00162CAA" w:rsidP="00267D39">
            <w:pPr>
              <w:spacing w:after="0" w:line="240" w:lineRule="auto"/>
              <w:textAlignment w:val="baseline"/>
            </w:pPr>
            <w:r w:rsidRPr="00006DC9">
              <w:rPr>
                <w:rFonts w:ascii="Times New Roman" w:eastAsia="Times New Roman" w:hAnsi="Times New Roman" w:cs="Times New Roman"/>
                <w:b/>
                <w:bCs/>
                <w:sz w:val="24"/>
                <w:szCs w:val="24"/>
                <w:lang w:eastAsia="lt-LT"/>
              </w:rPr>
              <w:t>29.</w:t>
            </w:r>
            <w:r w:rsidR="0045327E" w:rsidRPr="00006DC9">
              <w:rPr>
                <w:rFonts w:ascii="Times New Roman" w:eastAsia="Times New Roman" w:hAnsi="Times New Roman" w:cs="Times New Roman"/>
                <w:b/>
                <w:bCs/>
                <w:sz w:val="24"/>
                <w:szCs w:val="24"/>
                <w:lang w:eastAsia="lt-LT"/>
              </w:rPr>
              <w:t>3.2. Elektromagnetinės bangos</w:t>
            </w:r>
            <w:r w:rsidRPr="00006DC9">
              <w:rPr>
                <w:rFonts w:ascii="Times New Roman" w:eastAsia="Times New Roman" w:hAnsi="Times New Roman" w:cs="Times New Roman"/>
                <w:sz w:val="24"/>
                <w:szCs w:val="24"/>
                <w:lang w:eastAsia="lt-LT"/>
              </w:rPr>
              <w:t xml:space="preserve"> </w:t>
            </w:r>
          </w:p>
        </w:tc>
      </w:tr>
      <w:tr w:rsidR="0045327E" w:rsidRPr="00006DC9" w14:paraId="3335368C" w14:textId="77777777" w:rsidTr="00C619DD">
        <w:tc>
          <w:tcPr>
            <w:tcW w:w="564" w:type="dxa"/>
            <w:tcMar>
              <w:top w:w="28" w:type="dxa"/>
              <w:left w:w="57" w:type="dxa"/>
              <w:bottom w:w="28" w:type="dxa"/>
              <w:right w:w="57" w:type="dxa"/>
            </w:tcMar>
            <w:hideMark/>
          </w:tcPr>
          <w:p w14:paraId="4EE4C600" w14:textId="0C498416" w:rsidR="0045327E" w:rsidRPr="00006DC9" w:rsidRDefault="004172DE" w:rsidP="008F2F83">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8F2F83" w:rsidRPr="00006DC9">
              <w:rPr>
                <w:rFonts w:ascii="Times New Roman" w:eastAsia="Times New Roman" w:hAnsi="Times New Roman" w:cs="Times New Roman"/>
                <w:sz w:val="24"/>
                <w:szCs w:val="24"/>
                <w:lang w:eastAsia="lt-LT"/>
              </w:rPr>
              <w:t>1</w:t>
            </w:r>
            <w:r w:rsidRPr="00006DC9">
              <w:rPr>
                <w:rFonts w:ascii="Times New Roman" w:eastAsia="Times New Roman" w:hAnsi="Times New Roman" w:cs="Times New Roman"/>
                <w:sz w:val="24"/>
                <w:szCs w:val="24"/>
                <w:lang w:eastAsia="lt-LT"/>
              </w:rPr>
              <w:t>.</w:t>
            </w:r>
          </w:p>
        </w:tc>
        <w:tc>
          <w:tcPr>
            <w:tcW w:w="1985" w:type="dxa"/>
            <w:gridSpan w:val="2"/>
            <w:tcMar>
              <w:top w:w="28" w:type="dxa"/>
              <w:left w:w="57" w:type="dxa"/>
              <w:bottom w:w="28" w:type="dxa"/>
              <w:right w:w="57" w:type="dxa"/>
            </w:tcMar>
            <w:hideMark/>
          </w:tcPr>
          <w:p w14:paraId="66DBABCC" w14:textId="1BDF753F" w:rsidR="0045327E" w:rsidRPr="00006DC9" w:rsidRDefault="003564F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What are radio waves?</w:t>
            </w:r>
          </w:p>
        </w:tc>
        <w:tc>
          <w:tcPr>
            <w:tcW w:w="4394" w:type="dxa"/>
            <w:tcMar>
              <w:top w:w="28" w:type="dxa"/>
              <w:left w:w="57" w:type="dxa"/>
              <w:bottom w:w="28" w:type="dxa"/>
              <w:right w:w="57" w:type="dxa"/>
            </w:tcMar>
            <w:hideMark/>
          </w:tcPr>
          <w:p w14:paraId="145A8F26" w14:textId="03AA9D72" w:rsidR="0045327E" w:rsidRPr="00006DC9" w:rsidRDefault="00A910C5" w:rsidP="0088139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Vaizdo įrašų, kuriuose paaiškinama, kas yra radijo bangos ir kam jos naudojamos, rinkinys.</w:t>
            </w:r>
          </w:p>
        </w:tc>
        <w:tc>
          <w:tcPr>
            <w:tcW w:w="3260" w:type="dxa"/>
            <w:tcMar>
              <w:top w:w="28" w:type="dxa"/>
              <w:left w:w="57" w:type="dxa"/>
              <w:bottom w:w="28" w:type="dxa"/>
              <w:right w:w="57" w:type="dxa"/>
            </w:tcMar>
            <w:hideMark/>
          </w:tcPr>
          <w:p w14:paraId="713256B4" w14:textId="56B2A96C" w:rsidR="0045327E" w:rsidRPr="00006DC9" w:rsidRDefault="00A910C5" w:rsidP="00267D39">
            <w:pPr>
              <w:spacing w:after="0" w:line="240" w:lineRule="auto"/>
              <w:textAlignment w:val="baseline"/>
              <w:rPr>
                <w:rFonts w:ascii="Times New Roman" w:eastAsia="Times New Roman" w:hAnsi="Times New Roman" w:cs="Times New Roman"/>
                <w:sz w:val="24"/>
                <w:szCs w:val="24"/>
                <w:lang w:eastAsia="lt-LT"/>
              </w:rPr>
            </w:pPr>
            <w:hyperlink r:id="rId706" w:history="1">
              <w:r w:rsidRPr="00006DC9">
                <w:rPr>
                  <w:rStyle w:val="Hipersaitas"/>
                  <w:rFonts w:ascii="Times New Roman" w:eastAsia="Times New Roman" w:hAnsi="Times New Roman" w:cs="Times New Roman"/>
                  <w:sz w:val="24"/>
                  <w:szCs w:val="24"/>
                  <w:lang w:eastAsia="lt-LT"/>
                </w:rPr>
                <w:t>What are radio waves? - Ieškoti Vaizdo įrašai (bing.com)</w:t>
              </w:r>
            </w:hyperlink>
          </w:p>
        </w:tc>
      </w:tr>
      <w:tr w:rsidR="0045327E" w:rsidRPr="00006DC9" w14:paraId="786CB6E8" w14:textId="77777777" w:rsidTr="00C619DD">
        <w:tc>
          <w:tcPr>
            <w:tcW w:w="564" w:type="dxa"/>
            <w:tcMar>
              <w:top w:w="28" w:type="dxa"/>
              <w:left w:w="57" w:type="dxa"/>
              <w:bottom w:w="28" w:type="dxa"/>
              <w:right w:w="57" w:type="dxa"/>
            </w:tcMar>
            <w:hideMark/>
          </w:tcPr>
          <w:p w14:paraId="1B7A55C7" w14:textId="69780770" w:rsidR="0045327E" w:rsidRPr="00006DC9" w:rsidRDefault="004172DE" w:rsidP="008F2F83">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2</w:t>
            </w:r>
            <w:r w:rsidR="008F2F83" w:rsidRPr="00006DC9">
              <w:rPr>
                <w:rFonts w:ascii="Times New Roman" w:eastAsia="Times New Roman" w:hAnsi="Times New Roman" w:cs="Times New Roman"/>
                <w:sz w:val="24"/>
                <w:szCs w:val="24"/>
                <w:lang w:eastAsia="lt-LT"/>
              </w:rPr>
              <w:t>2</w:t>
            </w:r>
            <w:r w:rsidRPr="00006DC9">
              <w:rPr>
                <w:rFonts w:ascii="Times New Roman" w:eastAsia="Times New Roman" w:hAnsi="Times New Roman" w:cs="Times New Roman"/>
                <w:sz w:val="24"/>
                <w:szCs w:val="24"/>
                <w:lang w:eastAsia="lt-LT"/>
              </w:rPr>
              <w:t>.</w:t>
            </w:r>
          </w:p>
        </w:tc>
        <w:tc>
          <w:tcPr>
            <w:tcW w:w="1985" w:type="dxa"/>
            <w:gridSpan w:val="2"/>
            <w:tcMar>
              <w:top w:w="28" w:type="dxa"/>
              <w:left w:w="57" w:type="dxa"/>
              <w:bottom w:w="28" w:type="dxa"/>
              <w:right w:w="57" w:type="dxa"/>
            </w:tcMar>
            <w:hideMark/>
          </w:tcPr>
          <w:p w14:paraId="1C0818A0" w14:textId="42F202D6" w:rsidR="0045327E" w:rsidRPr="00006DC9" w:rsidRDefault="004172DE" w:rsidP="004172DE">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Radio Wave</w:t>
            </w:r>
          </w:p>
        </w:tc>
        <w:tc>
          <w:tcPr>
            <w:tcW w:w="4394" w:type="dxa"/>
            <w:tcMar>
              <w:top w:w="28" w:type="dxa"/>
              <w:left w:w="57" w:type="dxa"/>
              <w:bottom w:w="28" w:type="dxa"/>
              <w:right w:w="57" w:type="dxa"/>
            </w:tcMar>
            <w:hideMark/>
          </w:tcPr>
          <w:p w14:paraId="7DA562D3" w14:textId="7EAB4C7A" w:rsidR="0045327E" w:rsidRPr="00006DC9" w:rsidRDefault="004172DE" w:rsidP="00881393">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Straipsnis, kuriame paaiškin</w:t>
            </w:r>
            <w:r w:rsidR="00881393"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ma, kas yra radijo bangos ir kam jos naudojamos.</w:t>
            </w:r>
          </w:p>
        </w:tc>
        <w:tc>
          <w:tcPr>
            <w:tcW w:w="3260" w:type="dxa"/>
            <w:tcMar>
              <w:top w:w="28" w:type="dxa"/>
              <w:left w:w="57" w:type="dxa"/>
              <w:bottom w:w="28" w:type="dxa"/>
              <w:right w:w="57" w:type="dxa"/>
            </w:tcMar>
            <w:hideMark/>
          </w:tcPr>
          <w:p w14:paraId="4CCD3B67" w14:textId="6CA7ECEF"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707" w:tgtFrame="_blank" w:history="1">
              <w:r w:rsidRPr="00006DC9">
                <w:rPr>
                  <w:rFonts w:ascii="Times New Roman" w:eastAsia="Times New Roman" w:hAnsi="Times New Roman" w:cs="Times New Roman"/>
                  <w:color w:val="0000FF"/>
                  <w:sz w:val="24"/>
                  <w:szCs w:val="24"/>
                  <w:u w:val="single"/>
                  <w:lang w:eastAsia="lt-LT"/>
                </w:rPr>
                <w:t>radio wave | Examples, Uses, Facts, &amp; Range | Britannica</w:t>
              </w:r>
            </w:hyperlink>
            <w:r w:rsidR="00162CAA" w:rsidRPr="00006DC9">
              <w:rPr>
                <w:rFonts w:ascii="Times New Roman" w:eastAsia="Times New Roman" w:hAnsi="Times New Roman" w:cs="Times New Roman"/>
                <w:sz w:val="24"/>
                <w:szCs w:val="24"/>
                <w:lang w:eastAsia="lt-LT"/>
              </w:rPr>
              <w:t xml:space="preserve"> </w:t>
            </w:r>
          </w:p>
        </w:tc>
      </w:tr>
      <w:tr w:rsidR="0045327E" w:rsidRPr="00006DC9" w14:paraId="3A3E5793" w14:textId="77777777" w:rsidTr="00C619DD">
        <w:tc>
          <w:tcPr>
            <w:tcW w:w="564" w:type="dxa"/>
            <w:tcMar>
              <w:top w:w="28" w:type="dxa"/>
              <w:left w:w="57" w:type="dxa"/>
              <w:bottom w:w="28" w:type="dxa"/>
              <w:right w:w="57" w:type="dxa"/>
            </w:tcMar>
            <w:hideMark/>
          </w:tcPr>
          <w:p w14:paraId="7DB1CFF9" w14:textId="4D69FF07" w:rsidR="0045327E" w:rsidRPr="00006DC9" w:rsidRDefault="004172DE" w:rsidP="008F2F83">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8F2F83" w:rsidRPr="00006DC9">
              <w:rPr>
                <w:rFonts w:ascii="Times New Roman" w:eastAsia="Times New Roman" w:hAnsi="Times New Roman" w:cs="Times New Roman"/>
                <w:sz w:val="24"/>
                <w:szCs w:val="24"/>
                <w:lang w:eastAsia="lt-LT"/>
              </w:rPr>
              <w:t>3</w:t>
            </w:r>
            <w:r w:rsidR="00B0501D" w:rsidRPr="00006DC9">
              <w:rPr>
                <w:rFonts w:ascii="Times New Roman" w:eastAsia="Times New Roman" w:hAnsi="Times New Roman" w:cs="Times New Roman"/>
                <w:sz w:val="24"/>
                <w:szCs w:val="24"/>
                <w:lang w:eastAsia="lt-LT"/>
              </w:rPr>
              <w:t>.</w:t>
            </w:r>
          </w:p>
        </w:tc>
        <w:tc>
          <w:tcPr>
            <w:tcW w:w="1985" w:type="dxa"/>
            <w:gridSpan w:val="2"/>
            <w:tcMar>
              <w:top w:w="28" w:type="dxa"/>
              <w:left w:w="57" w:type="dxa"/>
              <w:bottom w:w="28" w:type="dxa"/>
              <w:right w:w="57" w:type="dxa"/>
            </w:tcMar>
            <w:hideMark/>
          </w:tcPr>
          <w:p w14:paraId="112D05D0" w14:textId="23E0868E" w:rsidR="0045327E" w:rsidRPr="00006DC9" w:rsidRDefault="004172DE"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What are Radio Telescopes?</w:t>
            </w:r>
            <w:r w:rsidR="0045327E" w:rsidRPr="00006DC9">
              <w:rPr>
                <w:rFonts w:ascii="Times New Roman" w:eastAsia="Times New Roman" w:hAnsi="Times New Roman" w:cs="Times New Roman"/>
                <w:sz w:val="24"/>
                <w:szCs w:val="24"/>
                <w:lang w:eastAsia="lt-LT"/>
              </w:rPr>
              <w:t xml:space="preserve"> </w:t>
            </w:r>
          </w:p>
        </w:tc>
        <w:tc>
          <w:tcPr>
            <w:tcW w:w="4394" w:type="dxa"/>
            <w:tcMar>
              <w:top w:w="28" w:type="dxa"/>
              <w:left w:w="57" w:type="dxa"/>
              <w:bottom w:w="28" w:type="dxa"/>
              <w:right w:w="57" w:type="dxa"/>
            </w:tcMar>
            <w:hideMark/>
          </w:tcPr>
          <w:p w14:paraId="0744B7AF" w14:textId="6B52A105" w:rsidR="0045327E" w:rsidRPr="00006DC9" w:rsidRDefault="004172DE" w:rsidP="004172DE">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Straipsnis apie radio</w:t>
            </w:r>
            <w:r w:rsidR="0045327E" w:rsidRPr="00006DC9">
              <w:rPr>
                <w:rFonts w:ascii="Times New Roman" w:eastAsia="Times New Roman" w:hAnsi="Times New Roman" w:cs="Times New Roman"/>
                <w:sz w:val="24"/>
                <w:szCs w:val="24"/>
                <w:lang w:eastAsia="lt-LT"/>
              </w:rPr>
              <w:t>teleskop</w:t>
            </w:r>
            <w:r w:rsidRPr="00006DC9">
              <w:rPr>
                <w:rFonts w:ascii="Times New Roman" w:eastAsia="Times New Roman" w:hAnsi="Times New Roman" w:cs="Times New Roman"/>
                <w:sz w:val="24"/>
                <w:szCs w:val="24"/>
                <w:lang w:eastAsia="lt-LT"/>
              </w:rPr>
              <w:t>us ir</w:t>
            </w:r>
            <w:r w:rsidR="0045327E" w:rsidRPr="00006DC9">
              <w:rPr>
                <w:rFonts w:ascii="Times New Roman" w:eastAsia="Times New Roman" w:hAnsi="Times New Roman" w:cs="Times New Roman"/>
                <w:sz w:val="24"/>
                <w:szCs w:val="24"/>
                <w:lang w:eastAsia="lt-LT"/>
              </w:rPr>
              <w:t xml:space="preserve"> jų veikimo princip</w:t>
            </w:r>
            <w:r w:rsidRPr="00006DC9">
              <w:rPr>
                <w:rFonts w:ascii="Times New Roman" w:eastAsia="Times New Roman" w:hAnsi="Times New Roman" w:cs="Times New Roman"/>
                <w:sz w:val="24"/>
                <w:szCs w:val="24"/>
                <w:lang w:eastAsia="lt-LT"/>
              </w:rPr>
              <w:t>us.</w:t>
            </w:r>
            <w:r w:rsidR="0045327E" w:rsidRPr="00006DC9">
              <w:rPr>
                <w:rFonts w:ascii="Times New Roman" w:eastAsia="Times New Roman" w:hAnsi="Times New Roman" w:cs="Times New Roman"/>
                <w:sz w:val="24"/>
                <w:szCs w:val="24"/>
                <w:lang w:eastAsia="lt-LT"/>
              </w:rPr>
              <w:t xml:space="preserve"> </w:t>
            </w:r>
          </w:p>
        </w:tc>
        <w:tc>
          <w:tcPr>
            <w:tcW w:w="3260" w:type="dxa"/>
            <w:tcMar>
              <w:top w:w="28" w:type="dxa"/>
              <w:left w:w="57" w:type="dxa"/>
              <w:bottom w:w="28" w:type="dxa"/>
              <w:right w:w="57" w:type="dxa"/>
            </w:tcMar>
            <w:hideMark/>
          </w:tcPr>
          <w:p w14:paraId="7247741C" w14:textId="156BB3BF" w:rsidR="0045327E" w:rsidRPr="00006DC9" w:rsidRDefault="0045327E" w:rsidP="00267D39">
            <w:pPr>
              <w:spacing w:after="0" w:line="240" w:lineRule="auto"/>
              <w:textAlignment w:val="baseline"/>
              <w:rPr>
                <w:rFonts w:ascii="Times New Roman" w:eastAsia="Times New Roman" w:hAnsi="Times New Roman" w:cs="Times New Roman"/>
                <w:sz w:val="18"/>
                <w:szCs w:val="18"/>
                <w:lang w:eastAsia="lt-LT"/>
              </w:rPr>
            </w:pPr>
            <w:hyperlink r:id="rId708" w:anchor=":~:text=%20What%20are%20Radio%20Telescopes%3F%20%201%20Parts,dish%2C%20or%20install%20a%20mirror%20to...%20More%20" w:tgtFrame="_blank" w:history="1">
              <w:r w:rsidRPr="00006DC9">
                <w:rPr>
                  <w:rFonts w:ascii="Times New Roman" w:eastAsia="Times New Roman" w:hAnsi="Times New Roman" w:cs="Times New Roman"/>
                  <w:color w:val="0000FF"/>
                  <w:sz w:val="24"/>
                  <w:szCs w:val="24"/>
                  <w:u w:val="single"/>
                  <w:lang w:eastAsia="lt-LT"/>
                </w:rPr>
                <w:t>What are Radio Telescopes? – National Radio Astronomy Observatory (nrao.edu)</w:t>
              </w:r>
            </w:hyperlink>
            <w:r w:rsidR="00162CAA" w:rsidRPr="00006DC9">
              <w:rPr>
                <w:rFonts w:ascii="Times New Roman" w:eastAsia="Times New Roman" w:hAnsi="Times New Roman" w:cs="Times New Roman"/>
                <w:sz w:val="24"/>
                <w:szCs w:val="24"/>
                <w:lang w:eastAsia="lt-LT"/>
              </w:rPr>
              <w:t xml:space="preserve"> </w:t>
            </w:r>
          </w:p>
        </w:tc>
      </w:tr>
      <w:tr w:rsidR="0045327E" w:rsidRPr="00006DC9" w14:paraId="15149837" w14:textId="77777777" w:rsidTr="00C619DD">
        <w:tc>
          <w:tcPr>
            <w:tcW w:w="564" w:type="dxa"/>
            <w:tcMar>
              <w:top w:w="28" w:type="dxa"/>
              <w:left w:w="57" w:type="dxa"/>
              <w:bottom w:w="28" w:type="dxa"/>
              <w:right w:w="57" w:type="dxa"/>
            </w:tcMar>
            <w:hideMark/>
          </w:tcPr>
          <w:p w14:paraId="1B7DAE5B" w14:textId="28079D7D" w:rsidR="0045327E" w:rsidRPr="00006DC9" w:rsidRDefault="002709E3" w:rsidP="00FE1CE4">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FE1CE4" w:rsidRPr="00006DC9">
              <w:rPr>
                <w:rFonts w:ascii="Times New Roman" w:eastAsia="Times New Roman" w:hAnsi="Times New Roman" w:cs="Times New Roman"/>
                <w:sz w:val="24"/>
                <w:szCs w:val="24"/>
                <w:lang w:eastAsia="lt-LT"/>
              </w:rPr>
              <w:t>4.</w:t>
            </w:r>
          </w:p>
        </w:tc>
        <w:tc>
          <w:tcPr>
            <w:tcW w:w="1985" w:type="dxa"/>
            <w:gridSpan w:val="2"/>
            <w:tcMar>
              <w:top w:w="28" w:type="dxa"/>
              <w:left w:w="57" w:type="dxa"/>
              <w:bottom w:w="28" w:type="dxa"/>
              <w:right w:w="57" w:type="dxa"/>
            </w:tcMar>
            <w:hideMark/>
          </w:tcPr>
          <w:p w14:paraId="1054B605" w14:textId="49CC0829" w:rsidR="0045327E" w:rsidRPr="00006DC9" w:rsidRDefault="002709E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History of research on light</w:t>
            </w:r>
          </w:p>
        </w:tc>
        <w:tc>
          <w:tcPr>
            <w:tcW w:w="4394" w:type="dxa"/>
            <w:tcMar>
              <w:top w:w="28" w:type="dxa"/>
              <w:left w:w="57" w:type="dxa"/>
              <w:bottom w:w="28" w:type="dxa"/>
              <w:right w:w="57" w:type="dxa"/>
            </w:tcMar>
            <w:hideMark/>
          </w:tcPr>
          <w:p w14:paraId="1CD78CE0" w14:textId="038DC1E5" w:rsidR="0045327E" w:rsidRPr="00006DC9" w:rsidRDefault="002709E3" w:rsidP="002709E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Straipsnis, kuriame aptariama š</w:t>
            </w:r>
            <w:r w:rsidR="0045327E" w:rsidRPr="00006DC9">
              <w:rPr>
                <w:rFonts w:ascii="Times New Roman" w:eastAsia="Times New Roman" w:hAnsi="Times New Roman" w:cs="Times New Roman"/>
                <w:sz w:val="24"/>
                <w:szCs w:val="24"/>
                <w:lang w:eastAsia="lt-LT"/>
              </w:rPr>
              <w:t xml:space="preserve">viesos tyrimo istorija </w:t>
            </w:r>
            <w:r w:rsidRPr="00006DC9">
              <w:rPr>
                <w:rFonts w:ascii="Times New Roman" w:eastAsia="Times New Roman" w:hAnsi="Times New Roman" w:cs="Times New Roman"/>
                <w:sz w:val="24"/>
                <w:szCs w:val="24"/>
                <w:lang w:eastAsia="lt-LT"/>
              </w:rPr>
              <w:t>nuo senovės Graikijos iki mūsų dienų.</w:t>
            </w:r>
          </w:p>
        </w:tc>
        <w:tc>
          <w:tcPr>
            <w:tcW w:w="3260" w:type="dxa"/>
            <w:tcMar>
              <w:top w:w="28" w:type="dxa"/>
              <w:left w:w="57" w:type="dxa"/>
              <w:bottom w:w="28" w:type="dxa"/>
              <w:right w:w="57" w:type="dxa"/>
            </w:tcMar>
            <w:hideMark/>
          </w:tcPr>
          <w:p w14:paraId="1444238D" w14:textId="4DBD9CB7"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hyperlink r:id="rId709" w:tgtFrame="_blank" w:history="1">
              <w:r w:rsidRPr="00006DC9">
                <w:rPr>
                  <w:rFonts w:ascii="Times New Roman" w:eastAsia="Times New Roman" w:hAnsi="Times New Roman" w:cs="Times New Roman"/>
                  <w:color w:val="0000FF"/>
                  <w:sz w:val="24"/>
                  <w:szCs w:val="24"/>
                  <w:u w:val="single"/>
                  <w:lang w:eastAsia="lt-LT"/>
                </w:rPr>
                <w:t>History of research on light | Nature of light | Photon terrace</w:t>
              </w:r>
            </w:hyperlink>
            <w:r w:rsidRPr="00006DC9">
              <w:rPr>
                <w:rFonts w:ascii="Times New Roman" w:eastAsia="Times New Roman" w:hAnsi="Times New Roman" w:cs="Times New Roman"/>
                <w:sz w:val="24"/>
                <w:szCs w:val="24"/>
                <w:lang w:eastAsia="lt-LT"/>
              </w:rPr>
              <w:t xml:space="preserve"> </w:t>
            </w:r>
          </w:p>
        </w:tc>
      </w:tr>
      <w:tr w:rsidR="0045327E" w:rsidRPr="00006DC9" w14:paraId="6EE43642" w14:textId="77777777" w:rsidTr="00C619DD">
        <w:tc>
          <w:tcPr>
            <w:tcW w:w="564" w:type="dxa"/>
            <w:tcMar>
              <w:top w:w="28" w:type="dxa"/>
              <w:left w:w="57" w:type="dxa"/>
              <w:bottom w:w="28" w:type="dxa"/>
              <w:right w:w="57" w:type="dxa"/>
            </w:tcMar>
            <w:hideMark/>
          </w:tcPr>
          <w:p w14:paraId="52202E1A" w14:textId="32414BE1" w:rsidR="0045327E" w:rsidRPr="00006DC9" w:rsidRDefault="002709E3" w:rsidP="00FE1CE4">
            <w:pPr>
              <w:spacing w:after="0" w:line="240" w:lineRule="auto"/>
              <w:ind w:left="181" w:hanging="210"/>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2</w:t>
            </w:r>
            <w:r w:rsidR="00FE1CE4" w:rsidRPr="00006DC9">
              <w:rPr>
                <w:rFonts w:ascii="Times New Roman" w:eastAsia="Times New Roman" w:hAnsi="Times New Roman" w:cs="Times New Roman"/>
                <w:sz w:val="24"/>
                <w:szCs w:val="24"/>
                <w:lang w:eastAsia="lt-LT"/>
              </w:rPr>
              <w:t>5</w:t>
            </w:r>
            <w:r w:rsidRPr="00006DC9">
              <w:rPr>
                <w:rFonts w:ascii="Times New Roman" w:eastAsia="Times New Roman" w:hAnsi="Times New Roman" w:cs="Times New Roman"/>
                <w:sz w:val="24"/>
                <w:szCs w:val="24"/>
                <w:lang w:eastAsia="lt-LT"/>
              </w:rPr>
              <w:t>.</w:t>
            </w:r>
          </w:p>
        </w:tc>
        <w:tc>
          <w:tcPr>
            <w:tcW w:w="1985" w:type="dxa"/>
            <w:gridSpan w:val="2"/>
            <w:tcMar>
              <w:top w:w="28" w:type="dxa"/>
              <w:left w:w="57" w:type="dxa"/>
              <w:bottom w:w="28" w:type="dxa"/>
              <w:right w:w="57" w:type="dxa"/>
            </w:tcMar>
            <w:hideMark/>
          </w:tcPr>
          <w:p w14:paraId="7C091FF4" w14:textId="59E64B6C" w:rsidR="0045327E" w:rsidRPr="00006DC9" w:rsidRDefault="002709E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 Very Brief History of Light</w:t>
            </w:r>
          </w:p>
        </w:tc>
        <w:tc>
          <w:tcPr>
            <w:tcW w:w="4394" w:type="dxa"/>
            <w:tcMar>
              <w:top w:w="28" w:type="dxa"/>
              <w:left w:w="57" w:type="dxa"/>
              <w:bottom w:w="28" w:type="dxa"/>
              <w:right w:w="57" w:type="dxa"/>
            </w:tcMar>
            <w:hideMark/>
          </w:tcPr>
          <w:p w14:paraId="051BDF76" w14:textId="61137268" w:rsidR="0045327E" w:rsidRPr="00006DC9" w:rsidRDefault="002709E3" w:rsidP="002709E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Straipsnis, kuriame aptariama šviesos tyrimo istorija.</w:t>
            </w:r>
          </w:p>
        </w:tc>
        <w:tc>
          <w:tcPr>
            <w:tcW w:w="3260" w:type="dxa"/>
            <w:tcMar>
              <w:top w:w="28" w:type="dxa"/>
              <w:left w:w="57" w:type="dxa"/>
              <w:bottom w:w="28" w:type="dxa"/>
              <w:right w:w="57" w:type="dxa"/>
            </w:tcMar>
            <w:hideMark/>
          </w:tcPr>
          <w:p w14:paraId="1958633F" w14:textId="42603481" w:rsidR="0045327E" w:rsidRPr="00006DC9" w:rsidRDefault="0045327E" w:rsidP="00267D39">
            <w:pPr>
              <w:spacing w:after="0" w:line="240" w:lineRule="auto"/>
              <w:textAlignment w:val="baseline"/>
              <w:rPr>
                <w:rFonts w:ascii="Times New Roman" w:eastAsia="Times New Roman" w:hAnsi="Times New Roman" w:cs="Times New Roman"/>
                <w:sz w:val="24"/>
                <w:szCs w:val="24"/>
                <w:lang w:eastAsia="lt-LT"/>
              </w:rPr>
            </w:pPr>
            <w:hyperlink r:id="rId710" w:tgtFrame="_blank" w:history="1">
              <w:r w:rsidRPr="00006DC9">
                <w:rPr>
                  <w:rFonts w:ascii="Times New Roman" w:eastAsia="Times New Roman" w:hAnsi="Times New Roman" w:cs="Times New Roman"/>
                  <w:color w:val="0000FF"/>
                  <w:sz w:val="24"/>
                  <w:szCs w:val="24"/>
                  <w:u w:val="single"/>
                  <w:lang w:eastAsia="lt-LT"/>
                </w:rPr>
                <w:t>A Very Brief History of Light | SpringerLink</w:t>
              </w:r>
            </w:hyperlink>
            <w:r w:rsidRPr="00006DC9">
              <w:rPr>
                <w:rFonts w:ascii="Times New Roman" w:eastAsia="Times New Roman" w:hAnsi="Times New Roman" w:cs="Times New Roman"/>
                <w:sz w:val="24"/>
                <w:szCs w:val="24"/>
                <w:lang w:eastAsia="lt-LT"/>
              </w:rPr>
              <w:t xml:space="preserve">   </w:t>
            </w:r>
          </w:p>
        </w:tc>
      </w:tr>
    </w:tbl>
    <w:p w14:paraId="0B272EC6" w14:textId="26BE3F3E" w:rsidR="00375E45" w:rsidRPr="00006DC9" w:rsidRDefault="009E567B" w:rsidP="00267D39">
      <w:pPr>
        <w:pStyle w:val="Antrat1"/>
        <w:spacing w:before="240" w:after="120" w:line="240" w:lineRule="auto"/>
        <w:rPr>
          <w:rFonts w:ascii="Times New Roman" w:eastAsia="Times New Roman" w:hAnsi="Times New Roman" w:cs="Times New Roman"/>
          <w:color w:val="auto"/>
        </w:rPr>
      </w:pPr>
      <w:bookmarkStart w:id="42" w:name="_Toc174459237"/>
      <w:r w:rsidRPr="00006DC9">
        <w:rPr>
          <w:rFonts w:ascii="Times New Roman" w:eastAsia="Times New Roman" w:hAnsi="Times New Roman" w:cs="Times New Roman"/>
          <w:color w:val="auto"/>
        </w:rPr>
        <w:t xml:space="preserve">9. </w:t>
      </w:r>
      <w:r w:rsidR="00375E45" w:rsidRPr="00006DC9">
        <w:rPr>
          <w:rFonts w:ascii="Times New Roman" w:eastAsia="Times New Roman" w:hAnsi="Times New Roman" w:cs="Times New Roman"/>
          <w:color w:val="auto"/>
        </w:rPr>
        <w:t xml:space="preserve">Užduočių </w:t>
      </w:r>
      <w:r w:rsidR="00AC1661" w:rsidRPr="00006DC9">
        <w:rPr>
          <w:rFonts w:ascii="Times New Roman" w:eastAsia="Times New Roman" w:hAnsi="Times New Roman" w:cs="Times New Roman"/>
          <w:color w:val="auto"/>
        </w:rPr>
        <w:t xml:space="preserve">ar mokinių darbų, iliustruojančių pasiekimų lygius, </w:t>
      </w:r>
      <w:r w:rsidR="00375E45" w:rsidRPr="00006DC9">
        <w:rPr>
          <w:rFonts w:ascii="Times New Roman" w:eastAsia="Times New Roman" w:hAnsi="Times New Roman" w:cs="Times New Roman"/>
          <w:color w:val="auto"/>
        </w:rPr>
        <w:t>pavyzdžiai</w:t>
      </w:r>
      <w:bookmarkEnd w:id="42"/>
    </w:p>
    <w:p w14:paraId="33356249" w14:textId="337FCB93" w:rsidR="008D147A" w:rsidRPr="00006DC9" w:rsidRDefault="008D147A" w:rsidP="00267D39">
      <w:pPr>
        <w:pStyle w:val="paragraph"/>
        <w:spacing w:before="0" w:beforeAutospacing="0" w:after="0" w:afterAutospacing="0"/>
        <w:jc w:val="both"/>
        <w:textAlignment w:val="baseline"/>
        <w:rPr>
          <w:sz w:val="18"/>
          <w:szCs w:val="18"/>
          <w:lang w:val="lt-LT"/>
        </w:rPr>
      </w:pPr>
      <w:r w:rsidRPr="00006DC9">
        <w:rPr>
          <w:rStyle w:val="normaltextrun"/>
          <w:lang w:val="lt-LT"/>
        </w:rPr>
        <w:t>Šiame skyrelyje pateikiami užduočių</w:t>
      </w:r>
      <w:r w:rsidR="00D04C60" w:rsidRPr="00006DC9">
        <w:rPr>
          <w:rStyle w:val="normaltextrun"/>
          <w:lang w:val="lt-LT"/>
        </w:rPr>
        <w:t xml:space="preserve"> </w:t>
      </w:r>
      <w:r w:rsidRPr="00006DC9">
        <w:rPr>
          <w:rStyle w:val="normaltextrun"/>
          <w:lang w:val="lt-LT"/>
        </w:rPr>
        <w:t>skirtingiems pasiekimų lygiams, skirtingoms kompetencijoms ugdyti,</w:t>
      </w:r>
      <w:r w:rsidR="00D04C60" w:rsidRPr="00006DC9">
        <w:rPr>
          <w:rStyle w:val="normaltextrun"/>
          <w:lang w:val="lt-LT"/>
        </w:rPr>
        <w:t xml:space="preserve"> </w:t>
      </w:r>
      <w:r w:rsidRPr="00006DC9">
        <w:rPr>
          <w:rStyle w:val="normaltextrun"/>
          <w:lang w:val="lt-LT"/>
        </w:rPr>
        <w:t>įvairių poreikių mokiniams</w:t>
      </w:r>
      <w:r w:rsidR="00D04C60" w:rsidRPr="00006DC9">
        <w:rPr>
          <w:rStyle w:val="normaltextrun"/>
          <w:lang w:val="lt-LT"/>
        </w:rPr>
        <w:t xml:space="preserve"> </w:t>
      </w:r>
      <w:r w:rsidRPr="00006DC9">
        <w:rPr>
          <w:rStyle w:val="normaltextrun"/>
          <w:lang w:val="lt-LT"/>
        </w:rPr>
        <w:t>pavyzdžiai, taip pat mokinių darbų</w:t>
      </w:r>
      <w:r w:rsidR="00D04C60" w:rsidRPr="00006DC9">
        <w:rPr>
          <w:rStyle w:val="normaltextrun"/>
          <w:lang w:val="lt-LT"/>
        </w:rPr>
        <w:t xml:space="preserve"> </w:t>
      </w:r>
      <w:r w:rsidRPr="00006DC9">
        <w:rPr>
          <w:rStyle w:val="normaltextrun"/>
          <w:lang w:val="lt-LT"/>
        </w:rPr>
        <w:t>pavyzdžiai. Užduočių pavyzdžiai suskirstyti pagal pasiekimų sritis.</w:t>
      </w:r>
      <w:r w:rsidR="00D04C60" w:rsidRPr="00006DC9">
        <w:rPr>
          <w:rStyle w:val="normaltextrun"/>
          <w:lang w:val="lt-LT"/>
        </w:rPr>
        <w:t xml:space="preserve"> </w:t>
      </w:r>
      <w:r w:rsidRPr="00006DC9">
        <w:rPr>
          <w:rStyle w:val="normaltextrun"/>
          <w:lang w:val="lt-LT"/>
        </w:rPr>
        <w:t>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w:t>
      </w:r>
      <w:r w:rsidR="00D04C60" w:rsidRPr="00006DC9">
        <w:rPr>
          <w:rStyle w:val="eop"/>
          <w:lang w:val="lt-LT"/>
        </w:rPr>
        <w:t xml:space="preserve"> </w:t>
      </w:r>
    </w:p>
    <w:p w14:paraId="220867A9" w14:textId="35A653B4" w:rsidR="008D147A" w:rsidRPr="00006DC9" w:rsidRDefault="002E4C40" w:rsidP="00267D39">
      <w:pPr>
        <w:pStyle w:val="paragraph"/>
        <w:spacing w:before="0" w:beforeAutospacing="0" w:after="0" w:afterAutospacing="0"/>
        <w:jc w:val="both"/>
        <w:textAlignment w:val="baseline"/>
        <w:rPr>
          <w:sz w:val="18"/>
          <w:szCs w:val="18"/>
          <w:lang w:val="lt-LT"/>
        </w:rPr>
      </w:pPr>
      <w:r w:rsidRPr="00006DC9">
        <w:rPr>
          <w:rStyle w:val="normaltextrun"/>
          <w:lang w:val="lt-LT"/>
        </w:rPr>
        <w:t>Dali</w:t>
      </w:r>
      <w:r w:rsidR="008D147A" w:rsidRPr="00006DC9">
        <w:rPr>
          <w:rStyle w:val="normaltextrun"/>
          <w:lang w:val="lt-LT"/>
        </w:rPr>
        <w:t>s</w:t>
      </w:r>
      <w:r w:rsidR="00D04C60" w:rsidRPr="00006DC9">
        <w:rPr>
          <w:rStyle w:val="normaltextrun"/>
          <w:lang w:val="lt-LT"/>
        </w:rPr>
        <w:t xml:space="preserve"> </w:t>
      </w:r>
      <w:r w:rsidR="008D147A" w:rsidRPr="00006DC9">
        <w:rPr>
          <w:rStyle w:val="normaltextrun"/>
          <w:lang w:val="lt-LT"/>
        </w:rPr>
        <w:t>užduočių</w:t>
      </w:r>
      <w:r w:rsidR="00D04C60" w:rsidRPr="00006DC9">
        <w:rPr>
          <w:rStyle w:val="normaltextrun"/>
          <w:lang w:val="lt-LT"/>
        </w:rPr>
        <w:t xml:space="preserve"> </w:t>
      </w:r>
      <w:r w:rsidR="008D147A" w:rsidRPr="00006DC9">
        <w:rPr>
          <w:rStyle w:val="normaltextrun"/>
          <w:lang w:val="lt-LT"/>
        </w:rPr>
        <w:t>pateikiam</w:t>
      </w:r>
      <w:r w:rsidRPr="00006DC9">
        <w:rPr>
          <w:rStyle w:val="normaltextrun"/>
          <w:lang w:val="lt-LT"/>
        </w:rPr>
        <w:t>a</w:t>
      </w:r>
      <w:r w:rsidR="008D147A" w:rsidRPr="00006DC9">
        <w:rPr>
          <w:rStyle w:val="normaltextrun"/>
          <w:lang w:val="lt-LT"/>
        </w:rPr>
        <w:t xml:space="preserve"> </w:t>
      </w:r>
      <w:r w:rsidRPr="00006DC9">
        <w:rPr>
          <w:rStyle w:val="normaltextrun"/>
          <w:lang w:val="lt-LT"/>
        </w:rPr>
        <w:t>su</w:t>
      </w:r>
      <w:r w:rsidR="008D147A" w:rsidRPr="00006DC9">
        <w:rPr>
          <w:rStyle w:val="normaltextrun"/>
          <w:lang w:val="lt-LT"/>
        </w:rPr>
        <w:t xml:space="preserve"> metodinė</w:t>
      </w:r>
      <w:r w:rsidRPr="00006DC9">
        <w:rPr>
          <w:rStyle w:val="normaltextrun"/>
          <w:lang w:val="lt-LT"/>
        </w:rPr>
        <w:t>mi</w:t>
      </w:r>
      <w:r w:rsidR="008D147A" w:rsidRPr="00006DC9">
        <w:rPr>
          <w:rStyle w:val="normaltextrun"/>
          <w:lang w:val="lt-LT"/>
        </w:rPr>
        <w:t>s rekomendacijo</w:t>
      </w:r>
      <w:r w:rsidRPr="00006DC9">
        <w:rPr>
          <w:rStyle w:val="normaltextrun"/>
          <w:lang w:val="lt-LT"/>
        </w:rPr>
        <w:t>mi</w:t>
      </w:r>
      <w:r w:rsidR="008D147A" w:rsidRPr="00006DC9">
        <w:rPr>
          <w:rStyle w:val="normaltextrun"/>
          <w:lang w:val="lt-LT"/>
        </w:rPr>
        <w:t>s (ko konkrečiai</w:t>
      </w:r>
      <w:r w:rsidR="00D04C60" w:rsidRPr="00006DC9">
        <w:rPr>
          <w:rStyle w:val="normaltextrun"/>
          <w:lang w:val="lt-LT"/>
        </w:rPr>
        <w:t xml:space="preserve"> </w:t>
      </w:r>
      <w:r w:rsidR="008D147A" w:rsidRPr="00006DC9">
        <w:rPr>
          <w:rStyle w:val="normaltextrun"/>
          <w:lang w:val="lt-LT"/>
        </w:rPr>
        <w:t>užduotimi siekiama, ką ugdome, ko mokome, kaip</w:t>
      </w:r>
      <w:r w:rsidR="00D04C60" w:rsidRPr="00006DC9">
        <w:rPr>
          <w:rStyle w:val="normaltextrun"/>
          <w:lang w:val="lt-LT"/>
        </w:rPr>
        <w:t xml:space="preserve"> </w:t>
      </w:r>
      <w:r w:rsidR="008D147A" w:rsidRPr="00006DC9">
        <w:rPr>
          <w:rStyle w:val="normaltextrun"/>
          <w:lang w:val="lt-LT"/>
        </w:rPr>
        <w:t>ir kokiomis priemonėmis</w:t>
      </w:r>
      <w:r w:rsidR="00D04C60" w:rsidRPr="00006DC9">
        <w:rPr>
          <w:rStyle w:val="normaltextrun"/>
          <w:lang w:val="lt-LT"/>
        </w:rPr>
        <w:t xml:space="preserve"> </w:t>
      </w:r>
      <w:r w:rsidR="008D147A" w:rsidRPr="00006DC9">
        <w:rPr>
          <w:rStyle w:val="normaltextrun"/>
          <w:lang w:val="lt-LT"/>
        </w:rPr>
        <w:t>ugdomos kompetencijos)</w:t>
      </w:r>
      <w:r w:rsidRPr="00006DC9">
        <w:rPr>
          <w:rStyle w:val="normaltextrun"/>
          <w:lang w:val="lt-LT"/>
        </w:rPr>
        <w:t>, patarimais</w:t>
      </w:r>
      <w:r w:rsidR="008D147A" w:rsidRPr="00006DC9">
        <w:rPr>
          <w:rStyle w:val="normaltextrun"/>
          <w:lang w:val="lt-LT"/>
        </w:rPr>
        <w:t>.</w:t>
      </w:r>
    </w:p>
    <w:p w14:paraId="377D8068" w14:textId="5C6B6561" w:rsidR="008D147A" w:rsidRPr="00006DC9" w:rsidRDefault="008D147A" w:rsidP="00267D39">
      <w:pPr>
        <w:pStyle w:val="paragraph"/>
        <w:spacing w:before="0" w:beforeAutospacing="0" w:after="0" w:afterAutospacing="0"/>
        <w:jc w:val="both"/>
        <w:textAlignment w:val="baseline"/>
        <w:rPr>
          <w:sz w:val="18"/>
          <w:szCs w:val="18"/>
          <w:lang w:val="lt-LT"/>
        </w:rPr>
      </w:pPr>
      <w:r w:rsidRPr="00006DC9">
        <w:rPr>
          <w:rStyle w:val="normaltextrun"/>
          <w:lang w:val="lt-LT"/>
        </w:rPr>
        <w:t>D</w:t>
      </w:r>
      <w:r w:rsidR="002E4C40" w:rsidRPr="00006DC9">
        <w:rPr>
          <w:rStyle w:val="normaltextrun"/>
          <w:lang w:val="lt-LT"/>
        </w:rPr>
        <w:t>augumoje</w:t>
      </w:r>
      <w:r w:rsidRPr="00006DC9">
        <w:rPr>
          <w:rStyle w:val="normaltextrun"/>
          <w:lang w:val="lt-LT"/>
        </w:rPr>
        <w:t xml:space="preserve"> užduočių pavyzdžių pateikiami pasiekimų lygių </w:t>
      </w:r>
      <w:r w:rsidR="002E4C40" w:rsidRPr="00006DC9">
        <w:rPr>
          <w:rStyle w:val="normaltextrun"/>
          <w:lang w:val="lt-LT"/>
        </w:rPr>
        <w:t>paaiškinimai</w:t>
      </w:r>
      <w:r w:rsidRPr="00006DC9">
        <w:rPr>
          <w:rStyle w:val="normaltextrun"/>
          <w:lang w:val="lt-LT"/>
        </w:rPr>
        <w:t>, pritaikant Bendrosiose programose pateiktus pasiekimų lygių požymius konkrečiam mokymosi turiniui</w:t>
      </w:r>
      <w:r w:rsidR="00452BE7" w:rsidRPr="00006DC9">
        <w:rPr>
          <w:rStyle w:val="normaltextrun"/>
          <w:lang w:val="lt-LT"/>
        </w:rPr>
        <w:t>, užduočiai</w:t>
      </w:r>
      <w:r w:rsidRPr="00006DC9">
        <w:rPr>
          <w:rStyle w:val="normaltextrun"/>
          <w:lang w:val="lt-LT"/>
        </w:rPr>
        <w:t>.</w:t>
      </w:r>
      <w:r w:rsidR="00D04C60" w:rsidRPr="00006DC9">
        <w:rPr>
          <w:rStyle w:val="eop"/>
          <w:lang w:val="lt-LT"/>
        </w:rPr>
        <w:t xml:space="preserve"> </w:t>
      </w:r>
    </w:p>
    <w:p w14:paraId="0D2E42B0" w14:textId="5989127C" w:rsidR="00177350" w:rsidRPr="00006DC9" w:rsidRDefault="00452BE7" w:rsidP="00267D39">
      <w:pPr>
        <w:pStyle w:val="paragraph"/>
        <w:spacing w:before="0" w:beforeAutospacing="0" w:after="0" w:afterAutospacing="0"/>
        <w:jc w:val="both"/>
        <w:textAlignment w:val="baseline"/>
        <w:rPr>
          <w:lang w:val="lt-LT"/>
        </w:rPr>
      </w:pPr>
      <w:r w:rsidRPr="00006DC9">
        <w:rPr>
          <w:rStyle w:val="eop"/>
          <w:lang w:val="lt-LT"/>
        </w:rPr>
        <w:t>Siekiant parodyti, kad užduotys gali būti skirtos</w:t>
      </w:r>
      <w:r w:rsidRPr="00006DC9">
        <w:rPr>
          <w:rStyle w:val="normaltextrun"/>
          <w:lang w:val="lt-LT"/>
        </w:rPr>
        <w:t xml:space="preserve"> </w:t>
      </w:r>
      <w:r w:rsidR="008D147A" w:rsidRPr="00006DC9">
        <w:rPr>
          <w:rStyle w:val="normaltextrun"/>
          <w:lang w:val="lt-LT"/>
        </w:rPr>
        <w:t xml:space="preserve">ugdyti ir vertinti kelis skirtingų sričių pasiekimus, </w:t>
      </w:r>
      <w:r w:rsidR="00D144AD" w:rsidRPr="00006DC9">
        <w:rPr>
          <w:rStyle w:val="normaltextrun"/>
          <w:lang w:val="lt-LT"/>
        </w:rPr>
        <w:t>parengti keli tokių užduočių pavyzdžiai.</w:t>
      </w:r>
      <w:r w:rsidR="008D147A" w:rsidRPr="00006DC9">
        <w:rPr>
          <w:rStyle w:val="normaltextrun"/>
          <w:lang w:val="lt-LT"/>
        </w:rPr>
        <w:t xml:space="preserve"> </w:t>
      </w:r>
      <w:r w:rsidR="00D144AD" w:rsidRPr="00006DC9">
        <w:rPr>
          <w:rStyle w:val="normaltextrun"/>
          <w:lang w:val="lt-LT"/>
        </w:rPr>
        <w:t xml:space="preserve">Jie </w:t>
      </w:r>
      <w:r w:rsidR="008D147A" w:rsidRPr="00006DC9">
        <w:rPr>
          <w:rStyle w:val="normaltextrun"/>
          <w:lang w:val="lt-LT"/>
        </w:rPr>
        <w:t>pateikiami keliuose šių metodinių rekomendacijų pasiekimų sričių skyreliuose</w:t>
      </w:r>
      <w:r w:rsidR="00D144AD" w:rsidRPr="00006DC9">
        <w:rPr>
          <w:rStyle w:val="normaltextrun"/>
          <w:lang w:val="lt-LT"/>
        </w:rPr>
        <w:t xml:space="preserve"> su ati</w:t>
      </w:r>
      <w:r w:rsidR="00B242C5" w:rsidRPr="00006DC9">
        <w:rPr>
          <w:rStyle w:val="normaltextrun"/>
          <w:lang w:val="lt-LT"/>
        </w:rPr>
        <w:t>ti</w:t>
      </w:r>
      <w:r w:rsidR="00D144AD" w:rsidRPr="00006DC9">
        <w:rPr>
          <w:rStyle w:val="normaltextrun"/>
          <w:lang w:val="lt-LT"/>
        </w:rPr>
        <w:t>nkamų pasiekimų lygių požymių aprašais</w:t>
      </w:r>
      <w:r w:rsidR="008D147A" w:rsidRPr="00006DC9">
        <w:rPr>
          <w:rStyle w:val="normaltextrun"/>
          <w:lang w:val="lt-LT"/>
        </w:rPr>
        <w:t>.</w:t>
      </w:r>
      <w:r w:rsidR="00D04C60" w:rsidRPr="00006DC9">
        <w:rPr>
          <w:rStyle w:val="eop"/>
          <w:lang w:val="lt-LT"/>
        </w:rPr>
        <w:t xml:space="preserve"> </w:t>
      </w:r>
    </w:p>
    <w:p w14:paraId="29AA5040" w14:textId="546E367A" w:rsidR="00A457CD" w:rsidRPr="00006DC9" w:rsidRDefault="00A457CD" w:rsidP="00A910C5">
      <w:pPr>
        <w:pStyle w:val="Antrat2"/>
        <w:spacing w:before="120" w:after="120" w:line="240" w:lineRule="auto"/>
        <w:rPr>
          <w:rFonts w:ascii="Times New Roman" w:hAnsi="Times New Roman" w:cs="Times New Roman"/>
          <w:color w:val="auto"/>
          <w:sz w:val="24"/>
          <w:szCs w:val="24"/>
        </w:rPr>
      </w:pPr>
      <w:bookmarkStart w:id="43" w:name="_Toc174459238"/>
      <w:r w:rsidRPr="00006DC9">
        <w:rPr>
          <w:rFonts w:ascii="Times New Roman" w:hAnsi="Times New Roman" w:cs="Times New Roman"/>
          <w:color w:val="auto"/>
          <w:sz w:val="24"/>
          <w:szCs w:val="24"/>
        </w:rPr>
        <w:t>7–8 klasė</w:t>
      </w:r>
      <w:r w:rsidR="005106FA" w:rsidRPr="00006DC9">
        <w:rPr>
          <w:rFonts w:ascii="Times New Roman" w:hAnsi="Times New Roman" w:cs="Times New Roman"/>
          <w:color w:val="auto"/>
          <w:sz w:val="24"/>
          <w:szCs w:val="24"/>
        </w:rPr>
        <w:t>s</w:t>
      </w:r>
      <w:bookmarkEnd w:id="43"/>
    </w:p>
    <w:p w14:paraId="28A16A62" w14:textId="6965F9B4" w:rsidR="007E78E5" w:rsidRPr="00006DC9" w:rsidRDefault="007E78E5" w:rsidP="00243CF1">
      <w:pPr>
        <w:pStyle w:val="Antrat3"/>
        <w:spacing w:before="120" w:line="240" w:lineRule="auto"/>
        <w:rPr>
          <w:rFonts w:ascii="Times New Roman" w:hAnsi="Times New Roman" w:cs="Times New Roman"/>
          <w:color w:val="auto"/>
          <w:sz w:val="24"/>
          <w:szCs w:val="24"/>
        </w:rPr>
      </w:pPr>
      <w:bookmarkStart w:id="44" w:name="_Toc174459239"/>
      <w:r w:rsidRPr="00006DC9">
        <w:rPr>
          <w:rFonts w:ascii="Times New Roman" w:hAnsi="Times New Roman" w:cs="Times New Roman"/>
          <w:color w:val="auto"/>
          <w:sz w:val="24"/>
          <w:szCs w:val="24"/>
        </w:rPr>
        <w:t>Gamtos mokslų prigimties ir raidos pažinimas (A)</w:t>
      </w:r>
      <w:bookmarkEnd w:id="44"/>
    </w:p>
    <w:p w14:paraId="07ECAB65" w14:textId="764DABE6" w:rsidR="007E78E5" w:rsidRPr="00006DC9" w:rsidRDefault="00162CAA" w:rsidP="007E78E5">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
          <w:bCs/>
          <w:sz w:val="24"/>
          <w:szCs w:val="24"/>
          <w:lang w:eastAsia="lt-LT"/>
        </w:rPr>
        <w:t>27.</w:t>
      </w:r>
      <w:r w:rsidR="007E78E5" w:rsidRPr="00006DC9">
        <w:rPr>
          <w:rFonts w:ascii="Times New Roman" w:eastAsia="Times New Roman" w:hAnsi="Times New Roman" w:cs="Times New Roman"/>
          <w:b/>
          <w:bCs/>
          <w:sz w:val="24"/>
          <w:szCs w:val="24"/>
          <w:lang w:eastAsia="lt-LT"/>
        </w:rPr>
        <w:t>1.3. Atomų branduolių virsmai.</w:t>
      </w:r>
    </w:p>
    <w:p w14:paraId="1D77F83E" w14:textId="723732C0" w:rsidR="007E78E5" w:rsidRPr="00006DC9" w:rsidRDefault="007E78E5" w:rsidP="007E78E5">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
          <w:bCs/>
          <w:sz w:val="24"/>
          <w:szCs w:val="24"/>
          <w:lang w:eastAsia="lt-LT"/>
        </w:rPr>
        <w:t>Tema: Elementariosios dalelės</w:t>
      </w:r>
      <w:r w:rsidR="00047906" w:rsidRPr="00006DC9">
        <w:rPr>
          <w:rFonts w:ascii="Times New Roman" w:eastAsia="Times New Roman" w:hAnsi="Times New Roman" w:cs="Times New Roman"/>
          <w:b/>
          <w:bCs/>
          <w:sz w:val="24"/>
          <w:szCs w:val="24"/>
          <w:lang w:eastAsia="lt-LT"/>
        </w:rPr>
        <w:t xml:space="preserve"> </w:t>
      </w:r>
    </w:p>
    <w:p w14:paraId="1E7B1EFE" w14:textId="4E93ED93" w:rsidR="007E78E5" w:rsidRPr="00006DC9" w:rsidRDefault="007E78E5" w:rsidP="007E78E5">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Užduotis A2 pasiekimui ugdyti ir vertinti</w:t>
      </w:r>
    </w:p>
    <w:p w14:paraId="1C0E1152" w14:textId="4E0D1A06" w:rsidR="00D14AE0" w:rsidRPr="00006DC9" w:rsidRDefault="00D14AE0" w:rsidP="007E78E5">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Cs/>
          <w:sz w:val="24"/>
          <w:szCs w:val="24"/>
          <w:lang w:eastAsia="lt-LT"/>
        </w:rPr>
        <w:t>Paveiksle parodyta elementariųjų dalelių atradimo istorija.</w:t>
      </w:r>
    </w:p>
    <w:p w14:paraId="458A4202" w14:textId="12605459" w:rsidR="007E78E5" w:rsidRPr="00006DC9" w:rsidRDefault="007E78E5" w:rsidP="00D223EB">
      <w:pPr>
        <w:numPr>
          <w:ilvl w:val="0"/>
          <w:numId w:val="35"/>
        </w:numPr>
        <w:spacing w:after="0" w:line="240" w:lineRule="auto"/>
        <w:ind w:left="36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Kas turėjo įtakos, kad praeito šimtmečio 6-asis ir 7-asis dešimtmečiai tapo elementariųjų dalelių atradimo era?</w:t>
      </w:r>
    </w:p>
    <w:p w14:paraId="641318D9" w14:textId="3D52087E" w:rsidR="007E78E5" w:rsidRPr="00006DC9" w:rsidRDefault="00B47209" w:rsidP="00D223EB">
      <w:pPr>
        <w:numPr>
          <w:ilvl w:val="0"/>
          <w:numId w:val="35"/>
        </w:numPr>
        <w:spacing w:after="0" w:line="240" w:lineRule="auto"/>
        <w:ind w:left="36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Kurios dalelės ir kodėl ieškota </w:t>
      </w:r>
      <w:r w:rsidR="007E78E5" w:rsidRPr="00006DC9">
        <w:rPr>
          <w:rFonts w:ascii="Times New Roman" w:eastAsia="Times New Roman" w:hAnsi="Times New Roman" w:cs="Times New Roman"/>
          <w:sz w:val="24"/>
          <w:szCs w:val="24"/>
          <w:lang w:eastAsia="lt-LT"/>
        </w:rPr>
        <w:t>ilgiausiai? Kiek tai truko?</w:t>
      </w:r>
    </w:p>
    <w:p w14:paraId="4BAD19AB" w14:textId="436B60FE" w:rsidR="007E78E5" w:rsidRPr="00006DC9" w:rsidRDefault="007E78E5" w:rsidP="00D223EB">
      <w:pPr>
        <w:numPr>
          <w:ilvl w:val="0"/>
          <w:numId w:val="35"/>
        </w:numPr>
        <w:spacing w:after="0" w:line="240" w:lineRule="auto"/>
        <w:ind w:left="36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Kokios dalelės dabar ieško mokslininkai?</w:t>
      </w:r>
      <w:r w:rsidR="00F32608" w:rsidRPr="00006DC9">
        <w:rPr>
          <w:rFonts w:ascii="Times New Roman" w:eastAsia="Times New Roman" w:hAnsi="Times New Roman" w:cs="Times New Roman"/>
          <w:sz w:val="24"/>
          <w:szCs w:val="24"/>
          <w:lang w:eastAsia="lt-LT"/>
        </w:rPr>
        <w:t xml:space="preserve"> </w:t>
      </w:r>
    </w:p>
    <w:p w14:paraId="4ABE90FC" w14:textId="2099AFDE" w:rsidR="007E78E5" w:rsidRPr="00006DC9" w:rsidRDefault="00D14AE0" w:rsidP="007E78E5">
      <w:pPr>
        <w:spacing w:after="0" w:line="240" w:lineRule="auto"/>
        <w:textAlignment w:val="baseline"/>
        <w:rPr>
          <w:rFonts w:ascii="Segoe UI" w:eastAsia="Times New Roman" w:hAnsi="Segoe UI" w:cs="Segoe UI"/>
          <w:sz w:val="18"/>
          <w:szCs w:val="18"/>
          <w:lang w:eastAsia="lt-LT"/>
        </w:rPr>
      </w:pPr>
      <w:r w:rsidRPr="00006DC9">
        <w:rPr>
          <w:rFonts w:ascii="Calibri" w:hAnsi="Calibri" w:cs="Calibri"/>
          <w:noProof/>
          <w:lang w:eastAsia="lt-LT"/>
        </w:rPr>
        <w:drawing>
          <wp:inline distT="0" distB="0" distL="0" distR="0" wp14:anchorId="5098EB4B" wp14:editId="6D6938F3">
            <wp:extent cx="4216613" cy="3060000"/>
            <wp:effectExtent l="0" t="0" r="0" b="7620"/>
            <wp:docPr id="67" name="Paveikslėlis 67" descr="The Standard Model of particle physics &#10;30 &#10;40 &#10;L eptons &#10;Bosons &#10;60 &#10;Theorised/expta ined &#10;Years from concept to discovery &#10;1880 90 1900 &#10;Electro n neutrino &#10;Muon n &#10;Strange &#10;up &#10;Botto m &#10;rau neutrino &#10;HIGGS BOSON &#10;10 &#10;20 &#10;50 &#10;70 &#10;Discovered &#10;80 90 2000 &#1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ndard Model of particle physics &#10;30 &#10;40 &#10;L eptons &#10;Bosons &#10;60 &#10;Theorised/expta ined &#10;Years from concept to discovery &#10;1880 90 1900 &#10;Electro n neutrino &#10;Muon n &#10;Strange &#10;up &#10;Botto m &#10;rau neutrino &#10;HIGGS BOSON &#10;10 &#10;20 &#10;50 &#10;70 &#10;Discovered &#10;80 90 2000 &#10;12 "/>
                    <pic:cNvPicPr>
                      <a:picLocks noChangeAspect="1" noChangeArrowheads="1"/>
                    </pic:cNvPicPr>
                  </pic:nvPicPr>
                  <pic:blipFill rotWithShape="1">
                    <a:blip r:embed="rId711">
                      <a:extLst>
                        <a:ext uri="{28A0092B-C50C-407E-A947-70E740481C1C}">
                          <a14:useLocalDpi xmlns:a14="http://schemas.microsoft.com/office/drawing/2010/main" val="0"/>
                        </a:ext>
                      </a:extLst>
                    </a:blip>
                    <a:srcRect t="2601" b="1161"/>
                    <a:stretch/>
                  </pic:blipFill>
                  <pic:spPr bwMode="auto">
                    <a:xfrm>
                      <a:off x="0" y="0"/>
                      <a:ext cx="4216613"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42FC995C" w14:textId="28625D1C" w:rsidR="00D14AE0" w:rsidRPr="00006DC9" w:rsidRDefault="00D14AE0" w:rsidP="007E78E5">
      <w:pPr>
        <w:spacing w:after="0" w:line="240" w:lineRule="auto"/>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lastRenderedPageBreak/>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004"/>
        <w:gridCol w:w="2635"/>
        <w:gridCol w:w="2780"/>
        <w:gridCol w:w="2780"/>
      </w:tblGrid>
      <w:tr w:rsidR="007E78E5" w:rsidRPr="00006DC9" w14:paraId="44C00539" w14:textId="77777777" w:rsidTr="00F715F7">
        <w:tc>
          <w:tcPr>
            <w:tcW w:w="0" w:type="auto"/>
            <w:tcMar>
              <w:top w:w="28" w:type="dxa"/>
              <w:left w:w="57" w:type="dxa"/>
              <w:bottom w:w="28" w:type="dxa"/>
              <w:right w:w="57" w:type="dxa"/>
            </w:tcMar>
            <w:hideMark/>
          </w:tcPr>
          <w:p w14:paraId="0BCCE18D" w14:textId="08DB758D" w:rsidR="007E78E5" w:rsidRPr="00006DC9" w:rsidRDefault="007E78E5" w:rsidP="007E78E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kad fizikos mokslo žinios ir pasaulio suvokimas kinta, atradus naujų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elementariųjų dalelių.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kurios dalelės ieškota ilgiausiai ir kiek tai truko</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(A2.1)</w:t>
            </w:r>
            <w:r w:rsidR="00047906"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4DF59512" w14:textId="3A92A150" w:rsidR="007E78E5" w:rsidRPr="00006DC9" w:rsidRDefault="00F32608" w:rsidP="007E78E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r w:rsidR="007E78E5" w:rsidRPr="00006DC9">
              <w:rPr>
                <w:rFonts w:ascii="Times New Roman" w:eastAsia="Times New Roman" w:hAnsi="Times New Roman" w:cs="Times New Roman"/>
                <w:sz w:val="24"/>
                <w:szCs w:val="24"/>
                <w:lang w:eastAsia="lt-LT"/>
              </w:rPr>
              <w:t>Nurodo, kodėl fizikos mokslo teorijos apie elementariąsias daleles kuriamos remiantis sukauptomis teorinėmis ir praktinėmis žiniomis, kad</w:t>
            </w:r>
            <w:r w:rsidRPr="00006DC9">
              <w:rPr>
                <w:rFonts w:ascii="Times New Roman" w:eastAsia="Times New Roman" w:hAnsi="Times New Roman" w:cs="Times New Roman"/>
                <w:sz w:val="24"/>
                <w:szCs w:val="24"/>
                <w:lang w:eastAsia="lt-LT"/>
              </w:rPr>
              <w:t xml:space="preserve"> </w:t>
            </w:r>
            <w:r w:rsidR="007E78E5" w:rsidRPr="00006DC9">
              <w:rPr>
                <w:rFonts w:ascii="Times New Roman" w:eastAsia="Times New Roman" w:hAnsi="Times New Roman" w:cs="Times New Roman"/>
                <w:sz w:val="24"/>
                <w:szCs w:val="24"/>
                <w:lang w:eastAsia="lt-LT"/>
              </w:rPr>
              <w:t>medžiagos sandarą paaiškinantys modeliai kinta, atradus naujų</w:t>
            </w:r>
            <w:r w:rsidRPr="00006DC9">
              <w:rPr>
                <w:rFonts w:ascii="Times New Roman" w:eastAsia="Times New Roman" w:hAnsi="Times New Roman" w:cs="Times New Roman"/>
                <w:sz w:val="24"/>
                <w:szCs w:val="24"/>
                <w:lang w:eastAsia="lt-LT"/>
              </w:rPr>
              <w:t xml:space="preserve"> </w:t>
            </w:r>
            <w:r w:rsidR="007E78E5" w:rsidRPr="00006DC9">
              <w:rPr>
                <w:rFonts w:ascii="Times New Roman" w:eastAsia="Times New Roman" w:hAnsi="Times New Roman" w:cs="Times New Roman"/>
                <w:sz w:val="24"/>
                <w:szCs w:val="24"/>
                <w:lang w:eastAsia="lt-LT"/>
              </w:rPr>
              <w:t>elementariųjų dalelių.</w:t>
            </w:r>
            <w:r w:rsidRPr="00006DC9">
              <w:rPr>
                <w:rFonts w:ascii="Times New Roman" w:eastAsia="Times New Roman" w:hAnsi="Times New Roman" w:cs="Times New Roman"/>
                <w:sz w:val="24"/>
                <w:szCs w:val="24"/>
                <w:lang w:eastAsia="lt-LT"/>
              </w:rPr>
              <w:t xml:space="preserve"> </w:t>
            </w:r>
            <w:r w:rsidR="007E78E5" w:rsidRPr="00006DC9">
              <w:rPr>
                <w:rFonts w:ascii="Times New Roman" w:eastAsia="Times New Roman" w:hAnsi="Times New Roman" w:cs="Times New Roman"/>
                <w:sz w:val="24"/>
                <w:szCs w:val="24"/>
                <w:lang w:eastAsia="lt-LT"/>
              </w:rPr>
              <w:t>Nurodo, kurios dalelės ieškota ilgiausiai ir kiek tai truko</w:t>
            </w:r>
            <w:r w:rsidR="00D64811" w:rsidRPr="00006DC9">
              <w:rPr>
                <w:rFonts w:ascii="Times New Roman" w:eastAsia="Times New Roman" w:hAnsi="Times New Roman" w:cs="Times New Roman"/>
                <w:sz w:val="24"/>
                <w:szCs w:val="24"/>
                <w:lang w:eastAsia="lt-LT"/>
              </w:rPr>
              <w:t xml:space="preserve"> </w:t>
            </w:r>
            <w:r w:rsidR="007E78E5" w:rsidRPr="00006DC9">
              <w:rPr>
                <w:rFonts w:ascii="Times New Roman" w:eastAsia="Times New Roman" w:hAnsi="Times New Roman" w:cs="Times New Roman"/>
                <w:sz w:val="24"/>
                <w:szCs w:val="24"/>
                <w:lang w:eastAsia="lt-LT"/>
              </w:rPr>
              <w:t>(A2.2)</w:t>
            </w:r>
            <w:r w:rsidR="00D64811"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6164ABE1" w14:textId="26162B70" w:rsidR="007E78E5" w:rsidRPr="00006DC9" w:rsidRDefault="007E78E5" w:rsidP="007E78E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kodėl fizikos mokslo teorijos apie elementariąsias daleles kuriamos remiantis sukauptomis teorinėmis ir praktinėmis žiniomis, kad</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medžiagos sandarą paaiškinantys modeliai</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kinta, atradus naujų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elementariųjų dalelių.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kurios dalelės ieškota ilgiausiai</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kiek tai truko, remiantis</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nurodytais informacijos šaltiniais paaiškina kodėl</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(A2.3</w:t>
            </w:r>
            <w:r w:rsidRPr="00006DC9">
              <w:rPr>
                <w:rFonts w:ascii="Times New Roman" w:eastAsia="Times New Roman" w:hAnsi="Times New Roman" w:cs="Times New Roman"/>
                <w:b/>
                <w:bCs/>
                <w:sz w:val="24"/>
                <w:szCs w:val="24"/>
                <w:lang w:eastAsia="lt-LT"/>
              </w:rPr>
              <w:t>)</w:t>
            </w:r>
            <w:r w:rsidR="00D64811" w:rsidRPr="00006DC9">
              <w:rPr>
                <w:rFonts w:ascii="Times New Roman" w:eastAsia="Times New Roman" w:hAnsi="Times New Roman" w:cs="Times New Roman"/>
                <w:b/>
                <w:bCs/>
                <w:sz w:val="24"/>
                <w:szCs w:val="24"/>
                <w:lang w:eastAsia="lt-LT"/>
              </w:rPr>
              <w:t>.</w:t>
            </w:r>
            <w:r w:rsidR="00162CAA"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6E22B67F" w14:textId="115DA04A" w:rsidR="007E78E5" w:rsidRPr="00006DC9" w:rsidRDefault="007E78E5" w:rsidP="007E78E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kodėl fizikos mokslo teorijos apie elementariąsias daleles kuriamos remiantis sukauptomis teorinėmis ir praktinėmis žiniomis, kad</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medžiagos sandarą paaiškinantys modeliai</w:t>
            </w:r>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kinta, atradus naujų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elementariųjų dalelių.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kurios dalelės ieškota ilgiausiai</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kiek tai truko, paaiškina kodėl. Randa informacijos ir nurodo, kurios dalelės mokslininkai ieško dabar</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A2.4</w:t>
            </w:r>
            <w:r w:rsidRPr="00006DC9">
              <w:rPr>
                <w:rFonts w:ascii="Times New Roman" w:eastAsia="Times New Roman" w:hAnsi="Times New Roman" w:cs="Times New Roman"/>
                <w:b/>
                <w:bCs/>
                <w:sz w:val="24"/>
                <w:szCs w:val="24"/>
                <w:lang w:eastAsia="lt-LT"/>
              </w:rPr>
              <w:t>)</w:t>
            </w:r>
            <w:r w:rsidR="00D64811" w:rsidRPr="00006DC9">
              <w:rPr>
                <w:rFonts w:ascii="Times New Roman" w:eastAsia="Times New Roman" w:hAnsi="Times New Roman" w:cs="Times New Roman"/>
                <w:b/>
                <w:bCs/>
                <w:sz w:val="24"/>
                <w:szCs w:val="24"/>
                <w:lang w:eastAsia="lt-LT"/>
              </w:rPr>
              <w:t>.</w:t>
            </w:r>
          </w:p>
        </w:tc>
      </w:tr>
    </w:tbl>
    <w:p w14:paraId="537F44DD" w14:textId="6A84171A" w:rsidR="00033927" w:rsidRPr="00006DC9" w:rsidRDefault="00033927" w:rsidP="00243CF1">
      <w:pPr>
        <w:pStyle w:val="Antrat3"/>
        <w:spacing w:before="120" w:after="120" w:line="240" w:lineRule="auto"/>
        <w:rPr>
          <w:rFonts w:ascii="Times New Roman" w:hAnsi="Times New Roman" w:cs="Times New Roman"/>
          <w:color w:val="auto"/>
          <w:sz w:val="24"/>
          <w:szCs w:val="24"/>
        </w:rPr>
      </w:pPr>
      <w:bookmarkStart w:id="45" w:name="_Toc174459240"/>
      <w:r w:rsidRPr="00006DC9">
        <w:rPr>
          <w:rFonts w:ascii="Times New Roman" w:hAnsi="Times New Roman" w:cs="Times New Roman"/>
          <w:color w:val="auto"/>
          <w:sz w:val="24"/>
          <w:szCs w:val="24"/>
        </w:rPr>
        <w:t>Gamtamokslinis komunikavimas</w:t>
      </w:r>
      <w:r w:rsidR="00E25C9E" w:rsidRPr="00006DC9">
        <w:rPr>
          <w:rFonts w:ascii="Times New Roman" w:hAnsi="Times New Roman" w:cs="Times New Roman"/>
          <w:color w:val="auto"/>
          <w:sz w:val="24"/>
          <w:szCs w:val="24"/>
        </w:rPr>
        <w:t xml:space="preserve"> (B)</w:t>
      </w:r>
      <w:bookmarkEnd w:id="45"/>
    </w:p>
    <w:p w14:paraId="7F45BF19" w14:textId="170745ED" w:rsidR="008D147A" w:rsidRPr="00006DC9" w:rsidRDefault="00162CAA" w:rsidP="00211236">
      <w:pPr>
        <w:spacing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26.</w:t>
      </w:r>
      <w:r w:rsidR="007006F0" w:rsidRPr="00006DC9">
        <w:rPr>
          <w:rFonts w:ascii="Times New Roman" w:eastAsia="Times New Roman" w:hAnsi="Times New Roman" w:cs="Times New Roman"/>
          <w:b/>
          <w:bCs/>
          <w:sz w:val="24"/>
          <w:szCs w:val="24"/>
          <w:lang w:eastAsia="lt-LT"/>
        </w:rPr>
        <w:t>1</w:t>
      </w:r>
      <w:r w:rsidR="008D147A" w:rsidRPr="00006DC9">
        <w:rPr>
          <w:rFonts w:ascii="Times New Roman" w:eastAsia="Times New Roman" w:hAnsi="Times New Roman" w:cs="Times New Roman"/>
          <w:b/>
          <w:bCs/>
          <w:sz w:val="24"/>
          <w:szCs w:val="24"/>
          <w:lang w:eastAsia="lt-LT"/>
        </w:rPr>
        <w:t>.1. Garsas</w:t>
      </w:r>
    </w:p>
    <w:p w14:paraId="43167EA7" w14:textId="702BF65A" w:rsidR="00AA7F26" w:rsidRPr="00006DC9" w:rsidRDefault="004A4D06" w:rsidP="00AA7F2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Užduoty</w:t>
      </w:r>
      <w:r w:rsidR="00AA7F26" w:rsidRPr="00006DC9">
        <w:rPr>
          <w:rFonts w:ascii="Times New Roman" w:eastAsia="Times New Roman" w:hAnsi="Times New Roman" w:cs="Times New Roman"/>
          <w:b/>
          <w:bCs/>
          <w:sz w:val="24"/>
          <w:szCs w:val="24"/>
          <w:lang w:eastAsia="lt-LT"/>
        </w:rPr>
        <w:t>s B2 pasiekimui ugdyti ir vertinti.</w:t>
      </w:r>
      <w:r w:rsidR="00AA7F26" w:rsidRPr="00006DC9">
        <w:rPr>
          <w:rFonts w:ascii="Times New Roman" w:eastAsia="Times New Roman" w:hAnsi="Times New Roman" w:cs="Times New Roman"/>
          <w:sz w:val="24"/>
          <w:szCs w:val="24"/>
          <w:lang w:eastAsia="lt-LT"/>
        </w:rPr>
        <w:t xml:space="preserve"> </w:t>
      </w:r>
    </w:p>
    <w:p w14:paraId="21F3A37F" w14:textId="77777777" w:rsidR="008D147A" w:rsidRPr="00006DC9"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1.1.</w:t>
      </w:r>
      <w:r w:rsidRPr="00006DC9">
        <w:rPr>
          <w:rFonts w:ascii="Times New Roman" w:eastAsia="Times New Roman" w:hAnsi="Times New Roman" w:cs="Times New Roman"/>
          <w:sz w:val="24"/>
          <w:szCs w:val="24"/>
          <w:lang w:eastAsia="lt-LT"/>
        </w:rPr>
        <w:t xml:space="preserve"> Fotografijose pavaizduota svetainė ir vonios kambarys. Kurioje patalpoje garsas geriau sugeriamas, o kurioje geriau atspindimas? </w:t>
      </w:r>
    </w:p>
    <w:p w14:paraId="1AD3FE27" w14:textId="77777777" w:rsidR="008D147A" w:rsidRPr="00006DC9" w:rsidRDefault="008D147A" w:rsidP="00267D39">
      <w:pPr>
        <w:shd w:val="clear" w:color="auto" w:fill="FFFFFF"/>
        <w:spacing w:after="0" w:line="240" w:lineRule="auto"/>
        <w:rPr>
          <w:rFonts w:ascii="Times New Roman" w:eastAsia="Times New Roman" w:hAnsi="Times New Roman" w:cs="Times New Roman"/>
          <w:color w:val="000000"/>
          <w:sz w:val="18"/>
          <w:szCs w:val="18"/>
          <w:lang w:eastAsia="lt-LT"/>
        </w:rPr>
      </w:pPr>
      <w:r w:rsidRPr="00006DC9">
        <w:rPr>
          <w:rFonts w:ascii="Times New Roman" w:hAnsi="Times New Roman" w:cs="Times New Roman"/>
          <w:noProof/>
          <w:lang w:eastAsia="lt-LT"/>
        </w:rPr>
        <w:drawing>
          <wp:inline distT="0" distB="0" distL="0" distR="0" wp14:anchorId="44507E8F" wp14:editId="0842894E">
            <wp:extent cx="3704921" cy="1332000"/>
            <wp:effectExtent l="0" t="0" r="0" b="190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712">
                      <a:extLst>
                        <a:ext uri="{28A0092B-C50C-407E-A947-70E740481C1C}">
                          <a14:useLocalDpi xmlns:a14="http://schemas.microsoft.com/office/drawing/2010/main" val="0"/>
                        </a:ext>
                      </a:extLst>
                    </a:blip>
                    <a:stretch>
                      <a:fillRect/>
                    </a:stretch>
                  </pic:blipFill>
                  <pic:spPr>
                    <a:xfrm>
                      <a:off x="0" y="0"/>
                      <a:ext cx="3704921" cy="1332000"/>
                    </a:xfrm>
                    <a:prstGeom prst="rect">
                      <a:avLst/>
                    </a:prstGeom>
                  </pic:spPr>
                </pic:pic>
              </a:graphicData>
            </a:graphic>
          </wp:inline>
        </w:drawing>
      </w:r>
    </w:p>
    <w:p w14:paraId="51C9EECA" w14:textId="4C9C11C6" w:rsidR="008D147A" w:rsidRPr="00006DC9"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(nuotrauk</w:t>
      </w:r>
      <w:r w:rsidR="000B3E56" w:rsidRPr="00006DC9">
        <w:rPr>
          <w:rFonts w:ascii="Times New Roman" w:eastAsia="Times New Roman" w:hAnsi="Times New Roman" w:cs="Times New Roman"/>
          <w:sz w:val="24"/>
          <w:szCs w:val="24"/>
          <w:lang w:eastAsia="lt-LT"/>
        </w:rPr>
        <w:t>os</w:t>
      </w:r>
      <w:r w:rsidRPr="00006DC9">
        <w:rPr>
          <w:rFonts w:ascii="Times New Roman" w:eastAsia="Times New Roman" w:hAnsi="Times New Roman" w:cs="Times New Roman"/>
          <w:sz w:val="24"/>
          <w:szCs w:val="24"/>
          <w:lang w:eastAsia="lt-LT"/>
        </w:rPr>
        <w:t xml:space="preserve"> iš: </w:t>
      </w:r>
      <w:hyperlink r:id="rId713" w:tgtFrame="_blank" w:history="1">
        <w:r w:rsidRPr="00006DC9">
          <w:rPr>
            <w:rFonts w:ascii="Times New Roman" w:eastAsia="Times New Roman" w:hAnsi="Times New Roman" w:cs="Times New Roman"/>
            <w:color w:val="0000FF"/>
            <w:sz w:val="24"/>
            <w:szCs w:val="24"/>
            <w:u w:val="single"/>
            <w:lang w:eastAsia="lt-LT"/>
          </w:rPr>
          <w:t>www.interjeras.lt</w:t>
        </w:r>
      </w:hyperlink>
      <w:r w:rsidR="00162CAA"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ir </w:t>
      </w:r>
      <w:hyperlink r:id="rId714" w:tgtFrame="_blank" w:history="1">
        <w:r w:rsidRPr="00006DC9">
          <w:rPr>
            <w:rFonts w:ascii="Times New Roman" w:eastAsia="Times New Roman" w:hAnsi="Times New Roman" w:cs="Times New Roman"/>
            <w:color w:val="0000FF"/>
            <w:sz w:val="24"/>
            <w:szCs w:val="24"/>
            <w:u w:val="single"/>
            <w:lang w:eastAsia="lt-LT"/>
          </w:rPr>
          <w:t>www.pinterest.com</w:t>
        </w:r>
      </w:hyperlink>
      <w:r w:rsidR="00B47209" w:rsidRPr="00006DC9">
        <w:rPr>
          <w:rFonts w:ascii="Times New Roman" w:eastAsia="Times New Roman" w:hAnsi="Times New Roman" w:cs="Times New Roman"/>
          <w:sz w:val="24"/>
          <w:szCs w:val="24"/>
          <w:lang w:eastAsia="lt-LT"/>
        </w:rPr>
        <w:t>)</w:t>
      </w:r>
    </w:p>
    <w:p w14:paraId="4ADAA64E" w14:textId="524C229A" w:rsidR="008D147A" w:rsidRPr="00006DC9"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1.2.</w:t>
      </w:r>
      <w:r w:rsidRPr="00006DC9">
        <w:rPr>
          <w:rFonts w:ascii="Times New Roman" w:eastAsia="Times New Roman" w:hAnsi="Times New Roman" w:cs="Times New Roman"/>
          <w:sz w:val="24"/>
          <w:szCs w:val="24"/>
          <w:lang w:eastAsia="lt-LT"/>
        </w:rPr>
        <w:t xml:space="preserve"> Įvardykite </w:t>
      </w:r>
      <w:r w:rsidR="000F6C6D" w:rsidRPr="00006DC9">
        <w:rPr>
          <w:rFonts w:ascii="Times New Roman" w:eastAsia="Times New Roman" w:hAnsi="Times New Roman" w:cs="Times New Roman"/>
          <w:sz w:val="24"/>
          <w:szCs w:val="24"/>
          <w:lang w:eastAsia="lt-LT"/>
        </w:rPr>
        <w:t xml:space="preserve">svetainės ir vonios kambario </w:t>
      </w:r>
      <w:r w:rsidRPr="00006DC9">
        <w:rPr>
          <w:rFonts w:ascii="Times New Roman" w:eastAsia="Times New Roman" w:hAnsi="Times New Roman" w:cs="Times New Roman"/>
          <w:sz w:val="24"/>
          <w:szCs w:val="24"/>
          <w:lang w:eastAsia="lt-LT"/>
        </w:rPr>
        <w:t xml:space="preserve">medžiagas, kurios gerai sugeria ir kurios gerai atspindi garsą. </w:t>
      </w:r>
    </w:p>
    <w:p w14:paraId="2BCD3F77" w14:textId="0B3A61B4" w:rsidR="000F6C6D" w:rsidRPr="00006DC9" w:rsidRDefault="008D147A" w:rsidP="00FE1CE4">
      <w:pPr>
        <w:spacing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1.3.</w:t>
      </w:r>
      <w:r w:rsidRPr="00006DC9">
        <w:rPr>
          <w:rFonts w:ascii="Times New Roman" w:eastAsia="Times New Roman" w:hAnsi="Times New Roman" w:cs="Times New Roman"/>
          <w:sz w:val="24"/>
          <w:szCs w:val="24"/>
          <w:lang w:eastAsia="lt-LT"/>
        </w:rPr>
        <w:t xml:space="preserve"> Hamburgo koncertų salė suprojektuota kaip „vynuogių kekė“ ir teko jos sienas uždengti specialiu audiniu. Paaiškinkite kodėl? </w:t>
      </w:r>
    </w:p>
    <w:p w14:paraId="79F40370" w14:textId="20690DA7" w:rsidR="000F6C6D" w:rsidRPr="00006DC9" w:rsidRDefault="00243CF1" w:rsidP="00537EB1">
      <w:pPr>
        <w:spacing w:after="12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hAnsi="Times New Roman" w:cs="Times New Roman"/>
          <w:noProof/>
          <w:lang w:eastAsia="lt-LT"/>
        </w:rPr>
        <w:drawing>
          <wp:anchor distT="0" distB="0" distL="114300" distR="114300" simplePos="0" relativeHeight="251671040" behindDoc="0" locked="0" layoutInCell="1" allowOverlap="1" wp14:anchorId="6902F9AC" wp14:editId="4B028E33">
            <wp:simplePos x="0" y="0"/>
            <wp:positionH relativeFrom="margin">
              <wp:align>left</wp:align>
            </wp:positionH>
            <wp:positionV relativeFrom="margin">
              <wp:posOffset>6192520</wp:posOffset>
            </wp:positionV>
            <wp:extent cx="2510155" cy="1617345"/>
            <wp:effectExtent l="0" t="0" r="4445" b="190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pic:nvPicPr>
                  <pic:blipFill>
                    <a:blip r:embed="rId715">
                      <a:extLst>
                        <a:ext uri="{28A0092B-C50C-407E-A947-70E740481C1C}">
                          <a14:useLocalDpi xmlns:a14="http://schemas.microsoft.com/office/drawing/2010/main" val="0"/>
                        </a:ext>
                      </a:extLst>
                    </a:blip>
                    <a:stretch>
                      <a:fillRect/>
                    </a:stretch>
                  </pic:blipFill>
                  <pic:spPr>
                    <a:xfrm>
                      <a:off x="0" y="0"/>
                      <a:ext cx="2510155" cy="1617345"/>
                    </a:xfrm>
                    <a:prstGeom prst="rect">
                      <a:avLst/>
                    </a:prstGeom>
                  </pic:spPr>
                </pic:pic>
              </a:graphicData>
            </a:graphic>
            <wp14:sizeRelH relativeFrom="margin">
              <wp14:pctWidth>0</wp14:pctWidth>
            </wp14:sizeRelH>
            <wp14:sizeRelV relativeFrom="margin">
              <wp14:pctHeight>0</wp14:pctHeight>
            </wp14:sizeRelV>
          </wp:anchor>
        </w:drawing>
      </w:r>
    </w:p>
    <w:p w14:paraId="2B786FB1" w14:textId="2C747E80" w:rsidR="000F6C6D" w:rsidRPr="00006DC9" w:rsidRDefault="000F6C6D" w:rsidP="00537EB1">
      <w:pPr>
        <w:spacing w:after="120" w:line="240" w:lineRule="auto"/>
        <w:jc w:val="both"/>
        <w:textAlignment w:val="baseline"/>
        <w:rPr>
          <w:rFonts w:ascii="Times New Roman" w:eastAsia="Times New Roman" w:hAnsi="Times New Roman" w:cs="Times New Roman"/>
          <w:b/>
          <w:sz w:val="24"/>
          <w:szCs w:val="24"/>
          <w:lang w:eastAsia="lt-LT"/>
        </w:rPr>
      </w:pPr>
    </w:p>
    <w:p w14:paraId="1CC7C676" w14:textId="563BC02B" w:rsidR="00FE1CE4" w:rsidRPr="00006DC9"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2E807B66" w14:textId="2C05DD9C" w:rsidR="00FE1CE4" w:rsidRPr="00006DC9"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65612775" w14:textId="2B689D1A" w:rsidR="00FE1CE4" w:rsidRPr="00006DC9"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2D64F31A" w14:textId="3C162081" w:rsidR="00FE1CE4" w:rsidRPr="00006DC9" w:rsidRDefault="00FE1CE4" w:rsidP="00537EB1">
      <w:pPr>
        <w:spacing w:after="120" w:line="240" w:lineRule="auto"/>
        <w:jc w:val="both"/>
        <w:textAlignment w:val="baseline"/>
        <w:rPr>
          <w:rFonts w:ascii="Times New Roman" w:eastAsia="Times New Roman" w:hAnsi="Times New Roman" w:cs="Times New Roman"/>
          <w:b/>
          <w:sz w:val="24"/>
          <w:szCs w:val="24"/>
          <w:lang w:eastAsia="lt-LT"/>
        </w:rPr>
      </w:pPr>
    </w:p>
    <w:p w14:paraId="69A0F1BC" w14:textId="1A62B9DA" w:rsidR="000F6C6D" w:rsidRPr="00006DC9" w:rsidRDefault="000F6C6D" w:rsidP="000F6C6D">
      <w:pPr>
        <w:spacing w:after="0" w:line="240" w:lineRule="auto"/>
        <w:textAlignment w:val="baseline"/>
        <w:rPr>
          <w:rFonts w:ascii="Times New Roman" w:eastAsia="Times New Roman" w:hAnsi="Times New Roman" w:cs="Times New Roman"/>
          <w:sz w:val="18"/>
          <w:szCs w:val="18"/>
          <w:lang w:eastAsia="lt-LT"/>
        </w:rPr>
      </w:pPr>
    </w:p>
    <w:p w14:paraId="31B1E15D" w14:textId="56A0319C" w:rsidR="008D147A" w:rsidRPr="00006DC9" w:rsidRDefault="008D147A" w:rsidP="00537EB1">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t>1.4.</w:t>
      </w:r>
      <w:r w:rsidRPr="00006DC9">
        <w:rPr>
          <w:rFonts w:ascii="Times New Roman" w:eastAsia="Times New Roman" w:hAnsi="Times New Roman" w:cs="Times New Roman"/>
          <w:sz w:val="24"/>
          <w:szCs w:val="24"/>
          <w:lang w:eastAsia="lt-LT"/>
        </w:rPr>
        <w:t xml:space="preserve"> Pateikite Lietuvos salių, kurioms labai svarbi gera akustika, pavyzdžių. Paaiškinkite, kokių sprendimų turi imtis architektai projektuodami šias sales. </w:t>
      </w:r>
    </w:p>
    <w:p w14:paraId="1C9C4CF6" w14:textId="129B46C6" w:rsidR="00D14AE0" w:rsidRPr="00006DC9" w:rsidRDefault="00D14AE0" w:rsidP="00537EB1">
      <w:pPr>
        <w:spacing w:after="120" w:line="240" w:lineRule="auto"/>
        <w:jc w:val="both"/>
        <w:textAlignment w:val="baseline"/>
        <w:rPr>
          <w:rFonts w:ascii="Times New Roman" w:eastAsia="Times New Roman" w:hAnsi="Times New Roman" w:cs="Times New Roman"/>
          <w:b/>
          <w:sz w:val="18"/>
          <w:szCs w:val="18"/>
          <w:lang w:eastAsia="lt-LT"/>
        </w:rPr>
      </w:pPr>
      <w:r w:rsidRPr="00006DC9">
        <w:rPr>
          <w:rFonts w:ascii="Times New Roman" w:eastAsia="Times New Roman" w:hAnsi="Times New Roman" w:cs="Times New Roman"/>
          <w:b/>
          <w:sz w:val="24"/>
          <w:szCs w:val="24"/>
          <w:lang w:eastAsia="lt-LT"/>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8D147A" w:rsidRPr="00006DC9" w14:paraId="68C01044" w14:textId="77777777" w:rsidTr="0010503A">
        <w:tc>
          <w:tcPr>
            <w:tcW w:w="2550" w:type="dxa"/>
            <w:tcMar>
              <w:top w:w="28" w:type="dxa"/>
              <w:left w:w="57" w:type="dxa"/>
              <w:bottom w:w="28" w:type="dxa"/>
              <w:right w:w="57" w:type="dxa"/>
            </w:tcMar>
            <w:hideMark/>
          </w:tcPr>
          <w:p w14:paraId="25820E08" w14:textId="3E0B8154" w:rsidR="008D147A" w:rsidRPr="00006DC9" w:rsidRDefault="008D147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Pasinaudodamas pateiktomis nuotraukomis ir naudodamasis mokytojo </w:t>
            </w:r>
            <w:r w:rsidRPr="00006DC9">
              <w:rPr>
                <w:rFonts w:ascii="Times New Roman" w:eastAsia="Times New Roman" w:hAnsi="Times New Roman" w:cs="Times New Roman"/>
                <w:sz w:val="24"/>
                <w:szCs w:val="24"/>
                <w:lang w:eastAsia="lt-LT"/>
              </w:rPr>
              <w:lastRenderedPageBreak/>
              <w:t>pateiktais reikšminiais žodžiais palygina garso</w:t>
            </w:r>
            <w:r w:rsidR="00142854" w:rsidRPr="00006DC9">
              <w:rPr>
                <w:rFonts w:ascii="Times New Roman" w:eastAsia="Times New Roman" w:hAnsi="Times New Roman" w:cs="Times New Roman"/>
                <w:sz w:val="24"/>
                <w:szCs w:val="24"/>
                <w:lang w:eastAsia="lt-LT"/>
              </w:rPr>
              <w:t xml:space="preserve"> sklidimą skirtingose patalpose</w:t>
            </w:r>
            <w:r w:rsidRPr="00006DC9">
              <w:rPr>
                <w:rFonts w:ascii="Times New Roman" w:eastAsia="Times New Roman" w:hAnsi="Times New Roman" w:cs="Times New Roman"/>
                <w:sz w:val="24"/>
                <w:szCs w:val="24"/>
                <w:lang w:eastAsia="lt-LT"/>
              </w:rPr>
              <w:t xml:space="preserve"> </w:t>
            </w:r>
            <w:r w:rsidR="00142854" w:rsidRPr="00006DC9">
              <w:rPr>
                <w:rFonts w:ascii="Times New Roman" w:eastAsia="Times New Roman" w:hAnsi="Times New Roman" w:cs="Times New Roman"/>
                <w:sz w:val="24"/>
                <w:szCs w:val="24"/>
                <w:lang w:eastAsia="lt-LT"/>
              </w:rPr>
              <w:t>(B2.1)</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9F85F2D" w14:textId="60ED5F7E" w:rsidR="008D147A" w:rsidRPr="00006DC9" w:rsidRDefault="008D147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Naudodamas nurodytus reikšminius žodžius analizuoja pateiktas nuotraukas palygina ir </w:t>
            </w:r>
            <w:r w:rsidRPr="00006DC9">
              <w:rPr>
                <w:rFonts w:ascii="Times New Roman" w:eastAsia="Times New Roman" w:hAnsi="Times New Roman" w:cs="Times New Roman"/>
                <w:sz w:val="24"/>
                <w:szCs w:val="24"/>
                <w:lang w:eastAsia="lt-LT"/>
              </w:rPr>
              <w:lastRenderedPageBreak/>
              <w:t>apibūdina garso sklidimą skirtingose patalpose</w:t>
            </w:r>
            <w:r w:rsidR="00142854" w:rsidRPr="00006DC9">
              <w:rPr>
                <w:rFonts w:ascii="Times New Roman" w:eastAsia="Times New Roman" w:hAnsi="Times New Roman" w:cs="Times New Roman"/>
                <w:sz w:val="24"/>
                <w:szCs w:val="24"/>
                <w:lang w:eastAsia="lt-LT"/>
              </w:rPr>
              <w:t xml:space="preserve"> (B2.2)</w:t>
            </w:r>
            <w:r w:rsidR="00D64811"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p>
        </w:tc>
        <w:tc>
          <w:tcPr>
            <w:tcW w:w="2551" w:type="dxa"/>
            <w:tcMar>
              <w:top w:w="28" w:type="dxa"/>
              <w:left w:w="57" w:type="dxa"/>
              <w:bottom w:w="28" w:type="dxa"/>
              <w:right w:w="57" w:type="dxa"/>
            </w:tcMar>
            <w:hideMark/>
          </w:tcPr>
          <w:p w14:paraId="4E82DF9D" w14:textId="16C15533" w:rsidR="008D147A" w:rsidRPr="00006DC9" w:rsidRDefault="008D147A" w:rsidP="00142854">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Į</w:t>
            </w:r>
            <w:r w:rsidR="00AA7F26" w:rsidRPr="00006DC9">
              <w:rPr>
                <w:rFonts w:ascii="Times New Roman" w:eastAsia="Times New Roman" w:hAnsi="Times New Roman" w:cs="Times New Roman"/>
                <w:sz w:val="24"/>
                <w:szCs w:val="24"/>
                <w:lang w:eastAsia="lt-LT"/>
              </w:rPr>
              <w:t>vardija garso atspind</w:t>
            </w:r>
            <w:r w:rsidRPr="00006DC9">
              <w:rPr>
                <w:rFonts w:ascii="Times New Roman" w:eastAsia="Times New Roman" w:hAnsi="Times New Roman" w:cs="Times New Roman"/>
                <w:sz w:val="24"/>
                <w:szCs w:val="24"/>
                <w:lang w:eastAsia="lt-LT"/>
              </w:rPr>
              <w:t xml:space="preserve">žio ir sugerties sąvokas analizuodamas pateiktas nuotraukas, apibūdina </w:t>
            </w:r>
            <w:r w:rsidRPr="00006DC9">
              <w:rPr>
                <w:rFonts w:ascii="Times New Roman" w:eastAsia="Times New Roman" w:hAnsi="Times New Roman" w:cs="Times New Roman"/>
                <w:sz w:val="24"/>
                <w:szCs w:val="24"/>
                <w:lang w:eastAsia="lt-LT"/>
              </w:rPr>
              <w:lastRenderedPageBreak/>
              <w:t>medžiagų savybes, kurios lemia skirtingą gar</w:t>
            </w:r>
            <w:r w:rsidR="00142854" w:rsidRPr="00006DC9">
              <w:rPr>
                <w:rFonts w:ascii="Times New Roman" w:eastAsia="Times New Roman" w:hAnsi="Times New Roman" w:cs="Times New Roman"/>
                <w:sz w:val="24"/>
                <w:szCs w:val="24"/>
                <w:lang w:eastAsia="lt-LT"/>
              </w:rPr>
              <w:t>so sklidimą įvairiose patalpose</w:t>
            </w:r>
            <w:r w:rsidRPr="00006DC9">
              <w:rPr>
                <w:rFonts w:ascii="Times New Roman" w:eastAsia="Times New Roman" w:hAnsi="Times New Roman" w:cs="Times New Roman"/>
                <w:sz w:val="24"/>
                <w:szCs w:val="24"/>
                <w:lang w:eastAsia="lt-LT"/>
              </w:rPr>
              <w:t xml:space="preserve"> </w:t>
            </w:r>
            <w:r w:rsidR="00142854" w:rsidRPr="00006DC9">
              <w:rPr>
                <w:rFonts w:ascii="Times New Roman" w:eastAsia="Times New Roman" w:hAnsi="Times New Roman" w:cs="Times New Roman"/>
                <w:sz w:val="24"/>
                <w:szCs w:val="24"/>
                <w:lang w:eastAsia="lt-LT"/>
              </w:rPr>
              <w:t>(B2.3)</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061888A" w14:textId="52993F8D" w:rsidR="008D147A" w:rsidRPr="00006DC9" w:rsidRDefault="008D147A" w:rsidP="00142854">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Įvardija garso atspindžio ir sugerties sąvokas analizuodamas pateiktas nuotraukas, apibendrina </w:t>
            </w:r>
            <w:r w:rsidRPr="00006DC9">
              <w:rPr>
                <w:rFonts w:ascii="Times New Roman" w:eastAsia="Times New Roman" w:hAnsi="Times New Roman" w:cs="Times New Roman"/>
                <w:sz w:val="24"/>
                <w:szCs w:val="24"/>
                <w:lang w:eastAsia="lt-LT"/>
              </w:rPr>
              <w:lastRenderedPageBreak/>
              <w:t>žinias apie medžiagų savybes, kurios lemia skirtingą garso sklidimą įvairiose patalpose, nurodo, į ką reikia atsižvelgti stat</w:t>
            </w:r>
            <w:r w:rsidR="007006F0" w:rsidRPr="00006DC9">
              <w:rPr>
                <w:rFonts w:ascii="Times New Roman" w:eastAsia="Times New Roman" w:hAnsi="Times New Roman" w:cs="Times New Roman"/>
                <w:sz w:val="24"/>
                <w:szCs w:val="24"/>
                <w:lang w:eastAsia="lt-LT"/>
              </w:rPr>
              <w:t>ant įvairios paskirties sales</w:t>
            </w:r>
            <w:r w:rsidR="00142854" w:rsidRPr="00006DC9">
              <w:rPr>
                <w:rFonts w:ascii="Times New Roman" w:eastAsia="Times New Roman" w:hAnsi="Times New Roman" w:cs="Times New Roman"/>
                <w:sz w:val="24"/>
                <w:szCs w:val="24"/>
                <w:lang w:eastAsia="lt-LT"/>
              </w:rPr>
              <w:t xml:space="preserve"> (B2.4)</w:t>
            </w:r>
            <w:r w:rsidR="00D64811" w:rsidRPr="00006DC9">
              <w:rPr>
                <w:rFonts w:ascii="Times New Roman" w:eastAsia="Times New Roman" w:hAnsi="Times New Roman" w:cs="Times New Roman"/>
                <w:sz w:val="24"/>
                <w:szCs w:val="24"/>
                <w:lang w:eastAsia="lt-LT"/>
              </w:rPr>
              <w:t>.</w:t>
            </w:r>
          </w:p>
        </w:tc>
      </w:tr>
    </w:tbl>
    <w:p w14:paraId="35AA4EA3" w14:textId="3D41B16C" w:rsidR="008D147A" w:rsidRPr="00006DC9" w:rsidRDefault="008D147A" w:rsidP="00142854">
      <w:pPr>
        <w:spacing w:before="120"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lastRenderedPageBreak/>
        <w:t>2.</w:t>
      </w:r>
      <w:r w:rsidRPr="00006DC9">
        <w:rPr>
          <w:rFonts w:ascii="Times New Roman" w:eastAsia="Times New Roman" w:hAnsi="Times New Roman" w:cs="Times New Roman"/>
          <w:sz w:val="24"/>
          <w:szCs w:val="24"/>
          <w:lang w:eastAsia="lt-LT"/>
        </w:rPr>
        <w:t xml:space="preserve"> Barono Miunhauzeno pasakojimo ištrauka: „Aš priminiau vežėjui, kad patrimituotų. </w:t>
      </w:r>
      <w:r w:rsidR="00E25C9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w:t>
      </w:r>
      <w:r w:rsidR="00E25C9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Vežėjas prisidėjo trimitą prie lūpų ir pūtė iš visų jėgų, bet nieko negalėjo padaryti – neišgavo nė garso. Užeigoje vežėjas pakabino trimitą ant vinies virtuvėje prie židinio. </w:t>
      </w:r>
      <w:r w:rsidR="00E25C9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w:t>
      </w:r>
      <w:r w:rsidR="00E25C9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w:t>
      </w:r>
      <w:r w:rsidR="00E25C9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w:t>
      </w:r>
      <w:r w:rsidR="00E25C9E"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(A.G. Burger, „Baronas Miunhauzenas“) </w:t>
      </w:r>
    </w:p>
    <w:p w14:paraId="6197A06D" w14:textId="77777777" w:rsidR="008D147A" w:rsidRPr="00006DC9" w:rsidRDefault="008D147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Kiek ir kokių klaidų padarė Miunhauzenas savo pasakojime? Paaiškinkite, kodėl. </w:t>
      </w:r>
    </w:p>
    <w:p w14:paraId="10F24DF1" w14:textId="1A896FEA" w:rsidR="008D147A" w:rsidRPr="00006DC9" w:rsidRDefault="008D147A"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Patarimas:</w:t>
      </w:r>
      <w:r w:rsidRPr="00006DC9">
        <w:rPr>
          <w:rFonts w:ascii="Times New Roman" w:eastAsia="Times New Roman" w:hAnsi="Times New Roman" w:cs="Times New Roman"/>
          <w:sz w:val="24"/>
          <w:szCs w:val="24"/>
          <w:lang w:eastAsia="lt-LT"/>
        </w:rPr>
        <w:t xml:space="preserve"> prieš atliekant užduotį galima pasiūlyti mokiniams apžiūrėti trimitą arba susirasti informacijos apie jo sandarą, išsiaiškinti, kaip trimitu išgaunamas garsas. </w:t>
      </w:r>
    </w:p>
    <w:p w14:paraId="259728A5" w14:textId="486EC90B" w:rsidR="00CC22D4" w:rsidRPr="00006DC9" w:rsidRDefault="00CC22D4"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Pasiekimų lygių požymiai:</w:t>
      </w:r>
    </w:p>
    <w:tbl>
      <w:tblPr>
        <w:tblStyle w:val="Lentelstinklelis"/>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2550"/>
        <w:gridCol w:w="2551"/>
        <w:gridCol w:w="2551"/>
        <w:gridCol w:w="2551"/>
      </w:tblGrid>
      <w:tr w:rsidR="008D147A" w:rsidRPr="00006DC9" w14:paraId="7ADE7C39" w14:textId="77777777" w:rsidTr="0010503A">
        <w:tc>
          <w:tcPr>
            <w:tcW w:w="2550" w:type="dxa"/>
            <w:tcMar>
              <w:top w:w="28" w:type="dxa"/>
              <w:left w:w="57" w:type="dxa"/>
              <w:bottom w:w="28" w:type="dxa"/>
              <w:right w:w="57" w:type="dxa"/>
            </w:tcMar>
          </w:tcPr>
          <w:p w14:paraId="5FCA55FF" w14:textId="6B2E6705" w:rsidR="008D147A" w:rsidRPr="00006DC9" w:rsidRDefault="008D147A" w:rsidP="00267D39">
            <w:pPr>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Perskaitęs pasakojimą ir atsakydamas į klaus</w:t>
            </w:r>
            <w:r w:rsidR="00142854" w:rsidRPr="00006DC9">
              <w:rPr>
                <w:rFonts w:ascii="Times New Roman" w:eastAsia="Times New Roman" w:hAnsi="Times New Roman" w:cs="Times New Roman"/>
                <w:color w:val="000000" w:themeColor="text1"/>
                <w:sz w:val="24"/>
                <w:szCs w:val="24"/>
              </w:rPr>
              <w:t>imus įvardija nors vieną klaidą</w:t>
            </w:r>
            <w:r w:rsidRPr="00006DC9">
              <w:rPr>
                <w:rFonts w:ascii="Times New Roman" w:eastAsia="Times New Roman" w:hAnsi="Times New Roman" w:cs="Times New Roman"/>
                <w:color w:val="000000" w:themeColor="text1"/>
                <w:sz w:val="24"/>
                <w:szCs w:val="24"/>
              </w:rPr>
              <w:t xml:space="preserve"> </w:t>
            </w:r>
            <w:r w:rsidR="00142854" w:rsidRPr="00006DC9">
              <w:rPr>
                <w:rFonts w:ascii="Times New Roman" w:eastAsia="Times New Roman" w:hAnsi="Times New Roman" w:cs="Times New Roman"/>
                <w:color w:val="000000" w:themeColor="text1"/>
                <w:sz w:val="24"/>
                <w:szCs w:val="24"/>
              </w:rPr>
              <w:t>(B2.1</w:t>
            </w:r>
            <w:r w:rsidR="00D64811" w:rsidRPr="00006DC9">
              <w:rPr>
                <w:rFonts w:ascii="Times New Roman" w:eastAsia="Times New Roman" w:hAnsi="Times New Roman" w:cs="Times New Roman"/>
                <w:color w:val="000000" w:themeColor="text1"/>
                <w:sz w:val="24"/>
                <w:szCs w:val="24"/>
              </w:rPr>
              <w:t>).</w:t>
            </w:r>
          </w:p>
        </w:tc>
        <w:tc>
          <w:tcPr>
            <w:tcW w:w="2551" w:type="dxa"/>
            <w:tcMar>
              <w:top w:w="28" w:type="dxa"/>
              <w:left w:w="57" w:type="dxa"/>
              <w:bottom w:w="28" w:type="dxa"/>
              <w:right w:w="57" w:type="dxa"/>
            </w:tcMar>
          </w:tcPr>
          <w:p w14:paraId="158C65C2" w14:textId="38C49612" w:rsidR="008D147A" w:rsidRPr="00006DC9" w:rsidRDefault="008D147A" w:rsidP="00267D39">
            <w:pPr>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Perskaitęs pasakojimą naudodamas reikšminius žodžius įvardi</w:t>
            </w:r>
            <w:r w:rsidR="00142854" w:rsidRPr="00006DC9">
              <w:rPr>
                <w:rFonts w:ascii="Times New Roman" w:eastAsia="Times New Roman" w:hAnsi="Times New Roman" w:cs="Times New Roman"/>
                <w:color w:val="000000" w:themeColor="text1"/>
                <w:sz w:val="24"/>
                <w:szCs w:val="24"/>
              </w:rPr>
              <w:t>ja padarytas klaidas apie garsą</w:t>
            </w:r>
            <w:r w:rsidRPr="00006DC9">
              <w:rPr>
                <w:rFonts w:ascii="Times New Roman" w:eastAsia="Times New Roman" w:hAnsi="Times New Roman" w:cs="Times New Roman"/>
                <w:color w:val="000000" w:themeColor="text1"/>
                <w:sz w:val="24"/>
                <w:szCs w:val="24"/>
              </w:rPr>
              <w:t xml:space="preserve"> </w:t>
            </w:r>
            <w:r w:rsidR="00142854" w:rsidRPr="00006DC9">
              <w:rPr>
                <w:rFonts w:ascii="Times New Roman" w:eastAsia="Times New Roman" w:hAnsi="Times New Roman" w:cs="Times New Roman"/>
                <w:color w:val="000000" w:themeColor="text1"/>
                <w:sz w:val="24"/>
                <w:szCs w:val="24"/>
              </w:rPr>
              <w:t>(B2.2)</w:t>
            </w:r>
            <w:r w:rsidR="00D64811" w:rsidRPr="00006DC9">
              <w:rPr>
                <w:rFonts w:ascii="Times New Roman" w:eastAsia="Times New Roman" w:hAnsi="Times New Roman" w:cs="Times New Roman"/>
                <w:color w:val="000000" w:themeColor="text1"/>
                <w:sz w:val="24"/>
                <w:szCs w:val="24"/>
              </w:rPr>
              <w:t>.</w:t>
            </w:r>
          </w:p>
        </w:tc>
        <w:tc>
          <w:tcPr>
            <w:tcW w:w="2551" w:type="dxa"/>
            <w:tcMar>
              <w:top w:w="28" w:type="dxa"/>
              <w:left w:w="57" w:type="dxa"/>
              <w:bottom w:w="28" w:type="dxa"/>
              <w:right w:w="57" w:type="dxa"/>
            </w:tcMar>
          </w:tcPr>
          <w:p w14:paraId="1B9BA6F8" w14:textId="59BE69A8" w:rsidR="008D147A" w:rsidRPr="00006DC9" w:rsidRDefault="008D147A" w:rsidP="00267D39">
            <w:pPr>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Perskaitęs pasakojimą naudodamas reikšminius žodžius įvardija ir įvertina padarytas klaidas apie garsą</w:t>
            </w:r>
            <w:r w:rsidR="00142854" w:rsidRPr="00006DC9">
              <w:rPr>
                <w:rFonts w:ascii="Times New Roman" w:eastAsia="Times New Roman" w:hAnsi="Times New Roman" w:cs="Times New Roman"/>
                <w:color w:val="000000" w:themeColor="text1"/>
                <w:sz w:val="24"/>
                <w:szCs w:val="24"/>
              </w:rPr>
              <w:t xml:space="preserve"> (B2.3)</w:t>
            </w:r>
            <w:r w:rsidR="00D64811" w:rsidRPr="00006DC9">
              <w:rPr>
                <w:rFonts w:ascii="Times New Roman" w:eastAsia="Times New Roman" w:hAnsi="Times New Roman" w:cs="Times New Roman"/>
                <w:color w:val="000000" w:themeColor="text1"/>
                <w:sz w:val="24"/>
                <w:szCs w:val="24"/>
              </w:rPr>
              <w:t>.</w:t>
            </w:r>
          </w:p>
        </w:tc>
        <w:tc>
          <w:tcPr>
            <w:tcW w:w="2551" w:type="dxa"/>
            <w:tcMar>
              <w:top w:w="28" w:type="dxa"/>
              <w:left w:w="57" w:type="dxa"/>
              <w:bottom w:w="28" w:type="dxa"/>
              <w:right w:w="57" w:type="dxa"/>
            </w:tcMar>
          </w:tcPr>
          <w:p w14:paraId="536F961B" w14:textId="7ECDD156" w:rsidR="008D147A" w:rsidRPr="00006DC9" w:rsidRDefault="008D147A" w:rsidP="00267D39">
            <w:pPr>
              <w:rPr>
                <w:rFonts w:ascii="Times New Roman" w:eastAsia="Times New Roman" w:hAnsi="Times New Roman" w:cs="Times New Roman"/>
                <w:color w:val="000000" w:themeColor="text1"/>
                <w:sz w:val="24"/>
                <w:szCs w:val="24"/>
              </w:rPr>
            </w:pPr>
            <w:r w:rsidRPr="00006DC9">
              <w:rPr>
                <w:rFonts w:ascii="Times New Roman" w:eastAsia="Times New Roman" w:hAnsi="Times New Roman" w:cs="Times New Roman"/>
                <w:color w:val="000000" w:themeColor="text1"/>
                <w:sz w:val="24"/>
                <w:szCs w:val="24"/>
              </w:rPr>
              <w:t>Perskaitęs pasakojimą naudodamas reikšminius žodžius ir sąvokas įvardija, apibūdina ir ištai</w:t>
            </w:r>
            <w:r w:rsidR="00142854" w:rsidRPr="00006DC9">
              <w:rPr>
                <w:rFonts w:ascii="Times New Roman" w:eastAsia="Times New Roman" w:hAnsi="Times New Roman" w:cs="Times New Roman"/>
                <w:color w:val="000000" w:themeColor="text1"/>
                <w:sz w:val="24"/>
                <w:szCs w:val="24"/>
              </w:rPr>
              <w:t>so padarytas klaidas apie garsą (B2.4)</w:t>
            </w:r>
            <w:r w:rsidR="00D64811" w:rsidRPr="00006DC9">
              <w:rPr>
                <w:rFonts w:ascii="Times New Roman" w:eastAsia="Times New Roman" w:hAnsi="Times New Roman" w:cs="Times New Roman"/>
                <w:color w:val="000000" w:themeColor="text1"/>
                <w:sz w:val="24"/>
                <w:szCs w:val="24"/>
              </w:rPr>
              <w:t>.</w:t>
            </w:r>
          </w:p>
        </w:tc>
      </w:tr>
    </w:tbl>
    <w:p w14:paraId="4996C4F9" w14:textId="49342F64" w:rsidR="008D147A" w:rsidRPr="00006DC9" w:rsidRDefault="00162CAA" w:rsidP="00142854">
      <w:pPr>
        <w:pStyle w:val="paragraph"/>
        <w:spacing w:before="120" w:beforeAutospacing="0" w:after="0" w:afterAutospacing="0"/>
        <w:textAlignment w:val="baseline"/>
        <w:rPr>
          <w:sz w:val="18"/>
          <w:szCs w:val="18"/>
          <w:lang w:val="lt-LT"/>
        </w:rPr>
      </w:pPr>
      <w:r w:rsidRPr="00006DC9">
        <w:rPr>
          <w:rStyle w:val="normaltextrun"/>
          <w:b/>
          <w:bCs/>
          <w:lang w:val="lt-LT"/>
        </w:rPr>
        <w:t>27.</w:t>
      </w:r>
      <w:r w:rsidR="008D147A" w:rsidRPr="00006DC9">
        <w:rPr>
          <w:rStyle w:val="normaltextrun"/>
          <w:b/>
          <w:bCs/>
          <w:lang w:val="lt-LT"/>
        </w:rPr>
        <w:t>2.1. Visata ir jos evoliucija</w:t>
      </w:r>
      <w:r w:rsidRPr="00006DC9">
        <w:rPr>
          <w:rStyle w:val="normaltextrun"/>
          <w:lang w:val="lt-LT"/>
        </w:rPr>
        <w:t xml:space="preserve"> </w:t>
      </w:r>
    </w:p>
    <w:p w14:paraId="380F5887" w14:textId="14041FE7" w:rsidR="008D147A" w:rsidRPr="00006DC9" w:rsidRDefault="008D147A" w:rsidP="00267D39">
      <w:pPr>
        <w:pStyle w:val="paragraph"/>
        <w:spacing w:before="0" w:beforeAutospacing="0" w:after="0" w:afterAutospacing="0"/>
        <w:textAlignment w:val="baseline"/>
        <w:rPr>
          <w:rStyle w:val="normaltextrun"/>
          <w:lang w:val="lt-LT"/>
        </w:rPr>
      </w:pPr>
      <w:r w:rsidRPr="00006DC9">
        <w:rPr>
          <w:rStyle w:val="normaltextrun"/>
          <w:b/>
          <w:bCs/>
          <w:lang w:val="lt-LT"/>
        </w:rPr>
        <w:t>Tema: Žvaigždžių evoliucija</w:t>
      </w:r>
    </w:p>
    <w:p w14:paraId="01779496" w14:textId="3922E8DE" w:rsidR="00AA7F26" w:rsidRPr="00006DC9" w:rsidRDefault="00AA7F26" w:rsidP="00AA7F2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Užduotis B1, B2 ir B4 pasiekimams ugdyti ir vertinti.</w:t>
      </w:r>
      <w:r w:rsidRPr="00006DC9">
        <w:rPr>
          <w:rFonts w:ascii="Times New Roman" w:eastAsia="Times New Roman" w:hAnsi="Times New Roman" w:cs="Times New Roman"/>
          <w:sz w:val="24"/>
          <w:szCs w:val="24"/>
          <w:lang w:eastAsia="lt-LT"/>
        </w:rPr>
        <w:t xml:space="preserve"> </w:t>
      </w:r>
    </w:p>
    <w:p w14:paraId="1F01856E" w14:textId="6E03E7AF" w:rsidR="002968C1" w:rsidRPr="00006DC9" w:rsidRDefault="00177350" w:rsidP="002968C1">
      <w:pPr>
        <w:spacing w:after="120" w:line="240" w:lineRule="auto"/>
        <w:textAlignment w:val="baseline"/>
        <w:rPr>
          <w:rFonts w:ascii="Times New Roman" w:eastAsia="Times New Roman" w:hAnsi="Times New Roman" w:cs="Times New Roman"/>
          <w:bCs/>
          <w:sz w:val="24"/>
          <w:szCs w:val="24"/>
          <w:lang w:eastAsia="lt-LT"/>
        </w:rPr>
      </w:pPr>
      <w:r w:rsidRPr="00006DC9">
        <w:rPr>
          <w:rFonts w:ascii="Times New Roman" w:eastAsia="Times New Roman" w:hAnsi="Times New Roman" w:cs="Times New Roman"/>
          <w:bCs/>
          <w:sz w:val="24"/>
          <w:szCs w:val="24"/>
          <w:lang w:eastAsia="lt-LT"/>
        </w:rPr>
        <w:t>Paren</w:t>
      </w:r>
      <w:r w:rsidR="00CC22D4" w:rsidRPr="00006DC9">
        <w:rPr>
          <w:rFonts w:ascii="Times New Roman" w:eastAsia="Times New Roman" w:hAnsi="Times New Roman" w:cs="Times New Roman"/>
          <w:bCs/>
          <w:sz w:val="24"/>
          <w:szCs w:val="24"/>
          <w:lang w:eastAsia="lt-LT"/>
        </w:rPr>
        <w:t>kite</w:t>
      </w:r>
      <w:r w:rsidR="00D76523" w:rsidRPr="00006DC9">
        <w:rPr>
          <w:rFonts w:ascii="Times New Roman" w:eastAsia="Times New Roman" w:hAnsi="Times New Roman" w:cs="Times New Roman"/>
          <w:bCs/>
          <w:sz w:val="24"/>
          <w:szCs w:val="24"/>
          <w:lang w:eastAsia="lt-LT"/>
        </w:rPr>
        <w:t xml:space="preserve"> ir pristaty</w:t>
      </w:r>
      <w:r w:rsidR="00CC22D4" w:rsidRPr="00006DC9">
        <w:rPr>
          <w:rFonts w:ascii="Times New Roman" w:eastAsia="Times New Roman" w:hAnsi="Times New Roman" w:cs="Times New Roman"/>
          <w:bCs/>
          <w:sz w:val="24"/>
          <w:szCs w:val="24"/>
          <w:lang w:eastAsia="lt-LT"/>
        </w:rPr>
        <w:t>kite</w:t>
      </w:r>
      <w:r w:rsidR="0048513B" w:rsidRPr="00006DC9">
        <w:rPr>
          <w:rFonts w:ascii="Times New Roman" w:eastAsia="Times New Roman" w:hAnsi="Times New Roman" w:cs="Times New Roman"/>
          <w:bCs/>
          <w:sz w:val="24"/>
          <w:szCs w:val="24"/>
          <w:lang w:eastAsia="lt-LT"/>
        </w:rPr>
        <w:t xml:space="preserve"> </w:t>
      </w:r>
      <w:r w:rsidR="00D76523" w:rsidRPr="00006DC9">
        <w:rPr>
          <w:rFonts w:ascii="Times New Roman" w:eastAsia="Times New Roman" w:hAnsi="Times New Roman" w:cs="Times New Roman"/>
          <w:bCs/>
          <w:sz w:val="24"/>
          <w:szCs w:val="24"/>
          <w:lang w:eastAsia="lt-LT"/>
        </w:rPr>
        <w:t>pranešimą apie žvaigždės, kurios masė didesnė už</w:t>
      </w:r>
      <w:r w:rsidR="0048513B" w:rsidRPr="00006DC9">
        <w:rPr>
          <w:rFonts w:ascii="Times New Roman" w:eastAsia="Times New Roman" w:hAnsi="Times New Roman" w:cs="Times New Roman"/>
          <w:bCs/>
          <w:sz w:val="24"/>
          <w:szCs w:val="24"/>
          <w:lang w:eastAsia="lt-LT"/>
        </w:rPr>
        <w:t xml:space="preserve"> </w:t>
      </w:r>
      <w:r w:rsidR="00D76523" w:rsidRPr="00006DC9">
        <w:rPr>
          <w:rFonts w:ascii="Times New Roman" w:eastAsia="Times New Roman" w:hAnsi="Times New Roman" w:cs="Times New Roman"/>
          <w:bCs/>
          <w:sz w:val="24"/>
          <w:szCs w:val="24"/>
          <w:lang w:eastAsia="lt-LT"/>
        </w:rPr>
        <w:t>8</w:t>
      </w:r>
      <w:r w:rsidR="0048513B" w:rsidRPr="00006DC9">
        <w:rPr>
          <w:rFonts w:ascii="Times New Roman" w:eastAsia="Times New Roman" w:hAnsi="Times New Roman" w:cs="Times New Roman"/>
          <w:bCs/>
          <w:sz w:val="24"/>
          <w:szCs w:val="24"/>
          <w:lang w:eastAsia="lt-LT"/>
        </w:rPr>
        <w:t xml:space="preserve"> </w:t>
      </w:r>
      <w:r w:rsidR="00D76523" w:rsidRPr="00006DC9">
        <w:rPr>
          <w:rFonts w:ascii="Times New Roman" w:eastAsia="Times New Roman" w:hAnsi="Times New Roman" w:cs="Times New Roman"/>
          <w:bCs/>
          <w:sz w:val="24"/>
          <w:szCs w:val="24"/>
          <w:lang w:eastAsia="lt-LT"/>
        </w:rPr>
        <w:t>Saulės</w:t>
      </w:r>
      <w:r w:rsidR="0048513B" w:rsidRPr="00006DC9">
        <w:rPr>
          <w:rFonts w:ascii="Times New Roman" w:eastAsia="Times New Roman" w:hAnsi="Times New Roman" w:cs="Times New Roman"/>
          <w:bCs/>
          <w:sz w:val="24"/>
          <w:szCs w:val="24"/>
          <w:lang w:eastAsia="lt-LT"/>
        </w:rPr>
        <w:t xml:space="preserve"> </w:t>
      </w:r>
      <w:r w:rsidR="00D76523" w:rsidRPr="00006DC9">
        <w:rPr>
          <w:rFonts w:ascii="Times New Roman" w:eastAsia="Times New Roman" w:hAnsi="Times New Roman" w:cs="Times New Roman"/>
          <w:bCs/>
          <w:sz w:val="24"/>
          <w:szCs w:val="24"/>
          <w:lang w:eastAsia="lt-LT"/>
        </w:rPr>
        <w:t>mases,</w:t>
      </w:r>
      <w:r w:rsidR="0048513B" w:rsidRPr="00006DC9">
        <w:rPr>
          <w:rFonts w:ascii="Times New Roman" w:eastAsia="Times New Roman" w:hAnsi="Times New Roman" w:cs="Times New Roman"/>
          <w:bCs/>
          <w:sz w:val="24"/>
          <w:szCs w:val="24"/>
          <w:lang w:eastAsia="lt-LT"/>
        </w:rPr>
        <w:t xml:space="preserve"> </w:t>
      </w:r>
      <w:r w:rsidR="00D76523" w:rsidRPr="00006DC9">
        <w:rPr>
          <w:rFonts w:ascii="Times New Roman" w:eastAsia="Times New Roman" w:hAnsi="Times New Roman" w:cs="Times New Roman"/>
          <w:bCs/>
          <w:sz w:val="24"/>
          <w:szCs w:val="24"/>
          <w:lang w:eastAsia="lt-LT"/>
        </w:rPr>
        <w:t>evoliuciją.</w:t>
      </w:r>
    </w:p>
    <w:p w14:paraId="4F58DBB5" w14:textId="7B3E06D7" w:rsidR="00D76523" w:rsidRPr="00006DC9" w:rsidRDefault="002968C1" w:rsidP="002968C1">
      <w:pPr>
        <w:spacing w:after="0" w:line="240" w:lineRule="auto"/>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D76523" w:rsidRPr="00006DC9" w14:paraId="20ED5ADF" w14:textId="77777777" w:rsidTr="0010503A">
        <w:tc>
          <w:tcPr>
            <w:tcW w:w="2550" w:type="dxa"/>
            <w:tcMar>
              <w:top w:w="28" w:type="dxa"/>
              <w:left w:w="57" w:type="dxa"/>
              <w:bottom w:w="28" w:type="dxa"/>
              <w:right w:w="57" w:type="dxa"/>
            </w:tcMar>
            <w:hideMark/>
          </w:tcPr>
          <w:p w14:paraId="1EF19149" w14:textId="01B9D9EF"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Rengdamas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pranešimą padedamas</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 vartoja sąvokas: žvaigždės evoliucija,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žvaigždėdara, pagrindinė seka, raudona milžinė, žvaigždžių mirtis, tarpžvaigždinė medžiaga, slėgis, temperatūra, pulsaras, juodoji skylė</w:t>
            </w:r>
            <w:r w:rsidR="009067FC" w:rsidRPr="00006DC9">
              <w:rPr>
                <w:rFonts w:ascii="Times New Roman" w:eastAsia="Times New Roman" w:hAnsi="Times New Roman" w:cs="Times New Roman"/>
                <w:bCs/>
                <w:sz w:val="24"/>
                <w:szCs w:val="24"/>
                <w:lang w:eastAsia="lt-LT"/>
              </w:rPr>
              <w:t xml:space="preserve"> (B1.1</w:t>
            </w:r>
            <w:r w:rsidR="009067FC" w:rsidRPr="00006DC9">
              <w:rPr>
                <w:rFonts w:ascii="Times New Roman" w:eastAsia="Times New Roman" w:hAnsi="Times New Roman" w:cs="Times New Roman"/>
                <w:sz w:val="24"/>
                <w:szCs w:val="24"/>
                <w:lang w:eastAsia="lt-LT"/>
              </w:rPr>
              <w:t>)</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4CA0FF89" w14:textId="1D5915BC" w:rsidR="00D76523" w:rsidRPr="00006DC9" w:rsidRDefault="00D76523" w:rsidP="009067FC">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Rengdamas pranešimą</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patariamas tinkamai vartoja sąvokas žvaigždės evoliucija,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žvaigždėdara, pagrindinė seka, raudona milžinė, žvaigždžių mirtis, tarpžvaigždinė medžiaga, slėgis, temperatūra, pulsaras, juodoji skylė</w:t>
            </w:r>
            <w:r w:rsidR="0048513B" w:rsidRPr="00006DC9">
              <w:rPr>
                <w:rFonts w:ascii="Times New Roman" w:eastAsia="Times New Roman" w:hAnsi="Times New Roman" w:cs="Times New Roman"/>
                <w:sz w:val="24"/>
                <w:szCs w:val="24"/>
                <w:lang w:eastAsia="lt-LT"/>
              </w:rPr>
              <w:t xml:space="preserve"> </w:t>
            </w:r>
            <w:r w:rsidR="009067FC" w:rsidRPr="00006DC9">
              <w:rPr>
                <w:rFonts w:ascii="Times New Roman" w:eastAsia="Times New Roman" w:hAnsi="Times New Roman" w:cs="Times New Roman"/>
                <w:sz w:val="24"/>
                <w:szCs w:val="24"/>
                <w:lang w:eastAsia="lt-LT"/>
              </w:rPr>
              <w:t>(</w:t>
            </w:r>
            <w:r w:rsidR="009067FC" w:rsidRPr="00006DC9">
              <w:rPr>
                <w:rFonts w:ascii="Times New Roman" w:eastAsia="Times New Roman" w:hAnsi="Times New Roman" w:cs="Times New Roman"/>
                <w:bCs/>
                <w:sz w:val="24"/>
                <w:szCs w:val="24"/>
                <w:lang w:eastAsia="lt-LT"/>
              </w:rPr>
              <w:t>B1.2)</w:t>
            </w:r>
            <w:r w:rsidR="00D64811"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5777FE17" w14:textId="7B436D8F"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Rengdamas pranešimą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jį pristatydamas tinkamai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vartoja sąvokas žvaigždės evoliucija,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žvaigždėdara, pagrindinė seka, raudona milžinė, žvaigždžių mirtis,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tarpžvaigždinė medžiaga, slėgis, temperatūra, pulsaras, juodoji skylė</w:t>
            </w:r>
            <w:r w:rsidR="009067FC" w:rsidRPr="00006DC9">
              <w:rPr>
                <w:rFonts w:ascii="Times New Roman" w:eastAsia="Times New Roman" w:hAnsi="Times New Roman" w:cs="Times New Roman"/>
                <w:bCs/>
                <w:sz w:val="24"/>
                <w:szCs w:val="24"/>
                <w:lang w:eastAsia="lt-LT"/>
              </w:rPr>
              <w:t xml:space="preserve"> (B1.3</w:t>
            </w:r>
            <w:r w:rsidR="009067FC" w:rsidRPr="00006DC9">
              <w:rPr>
                <w:rFonts w:ascii="Times New Roman" w:eastAsia="Times New Roman" w:hAnsi="Times New Roman" w:cs="Times New Roman"/>
                <w:sz w:val="24"/>
                <w:szCs w:val="24"/>
                <w:lang w:eastAsia="lt-LT"/>
              </w:rPr>
              <w:t>)</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15B9199" w14:textId="48CAFC46"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Rengdamas pranešimą ir jį pristatydamas, tinkamai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vartoja sąvokas žvaigždės evoliucija,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žvaigždėdara, pagrindinė seka, raudona milžinė, žvaigždžių mirtis,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tarpžvaigždinė medžiaga, slėgis, temperatūra, pulsaras, juodoji skylė, termobranduolinė reakcija, vandenilio jungimosi reakcija, šerdis</w:t>
            </w:r>
            <w:r w:rsidR="009067FC" w:rsidRPr="00006DC9">
              <w:rPr>
                <w:rFonts w:ascii="Times New Roman" w:eastAsia="Times New Roman" w:hAnsi="Times New Roman" w:cs="Times New Roman"/>
                <w:bCs/>
                <w:sz w:val="24"/>
                <w:szCs w:val="24"/>
                <w:lang w:eastAsia="lt-LT"/>
              </w:rPr>
              <w:t xml:space="preserve"> (B1.4</w:t>
            </w:r>
            <w:r w:rsidR="009067FC" w:rsidRPr="00006DC9">
              <w:rPr>
                <w:rFonts w:ascii="Times New Roman" w:eastAsia="Times New Roman" w:hAnsi="Times New Roman" w:cs="Times New Roman"/>
                <w:sz w:val="24"/>
                <w:szCs w:val="24"/>
                <w:lang w:eastAsia="lt-LT"/>
              </w:rPr>
              <w:t>)</w:t>
            </w:r>
            <w:r w:rsidR="00D64811" w:rsidRPr="00006DC9">
              <w:rPr>
                <w:rFonts w:ascii="Times New Roman" w:eastAsia="Times New Roman" w:hAnsi="Times New Roman" w:cs="Times New Roman"/>
                <w:sz w:val="24"/>
                <w:szCs w:val="24"/>
                <w:lang w:eastAsia="lt-LT"/>
              </w:rPr>
              <w:t>.</w:t>
            </w:r>
          </w:p>
        </w:tc>
      </w:tr>
      <w:tr w:rsidR="00D76523" w:rsidRPr="00006DC9" w14:paraId="176A035D" w14:textId="77777777" w:rsidTr="0010503A">
        <w:tc>
          <w:tcPr>
            <w:tcW w:w="2550" w:type="dxa"/>
            <w:tcMar>
              <w:top w:w="28" w:type="dxa"/>
              <w:left w:w="57" w:type="dxa"/>
              <w:bottom w:w="28" w:type="dxa"/>
              <w:right w:w="57" w:type="dxa"/>
            </w:tcMar>
            <w:hideMark/>
          </w:tcPr>
          <w:p w14:paraId="4CC3F102" w14:textId="02F2ADFB"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Naudodamas mokytojo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literatūros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reikšminius žodžius „žvaigždžių evoliucija“ ir „žvaigždės masė“,</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lygina ir grupuoja informaciją, </w:t>
            </w:r>
            <w:r w:rsidRPr="00006DC9">
              <w:rPr>
                <w:rFonts w:ascii="Times New Roman" w:eastAsia="Times New Roman" w:hAnsi="Times New Roman" w:cs="Times New Roman"/>
                <w:sz w:val="24"/>
                <w:szCs w:val="24"/>
                <w:lang w:eastAsia="lt-LT"/>
              </w:rPr>
              <w:lastRenderedPageBreak/>
              <w:t>atrenka tai, kas yra reikalinga pranešimui paruošti</w:t>
            </w:r>
            <w:r w:rsidR="009067FC" w:rsidRPr="00006DC9">
              <w:rPr>
                <w:rFonts w:ascii="Times New Roman" w:eastAsia="Times New Roman" w:hAnsi="Times New Roman" w:cs="Times New Roman"/>
                <w:bCs/>
                <w:sz w:val="24"/>
                <w:szCs w:val="24"/>
                <w:lang w:eastAsia="lt-LT"/>
              </w:rPr>
              <w:t xml:space="preserve"> </w:t>
            </w:r>
            <w:r w:rsidR="003F4047" w:rsidRPr="00006DC9">
              <w:rPr>
                <w:rFonts w:ascii="Times New Roman" w:eastAsia="Times New Roman" w:hAnsi="Times New Roman" w:cs="Times New Roman"/>
                <w:bCs/>
                <w:sz w:val="24"/>
                <w:szCs w:val="24"/>
                <w:lang w:eastAsia="lt-LT"/>
              </w:rPr>
              <w:t>(B</w:t>
            </w:r>
            <w:r w:rsidR="009067FC" w:rsidRPr="00006DC9">
              <w:rPr>
                <w:rFonts w:ascii="Times New Roman" w:eastAsia="Times New Roman" w:hAnsi="Times New Roman" w:cs="Times New Roman"/>
                <w:bCs/>
                <w:sz w:val="24"/>
                <w:szCs w:val="24"/>
                <w:lang w:eastAsia="lt-LT"/>
              </w:rPr>
              <w:t>2.1</w:t>
            </w:r>
            <w:r w:rsidR="003F4047" w:rsidRPr="00006DC9">
              <w:rPr>
                <w:rFonts w:ascii="Times New Roman" w:eastAsia="Times New Roman" w:hAnsi="Times New Roman" w:cs="Times New Roman"/>
                <w:sz w:val="24"/>
                <w:szCs w:val="24"/>
                <w:lang w:eastAsia="lt-LT"/>
              </w:rPr>
              <w:t>)</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401A4F5" w14:textId="2FD9909E"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Naudodamas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nurodytus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reikšminius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žodžius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w:t>
            </w:r>
            <w:r w:rsidR="00D64811" w:rsidRPr="00006DC9">
              <w:rPr>
                <w:rFonts w:ascii="Times New Roman" w:eastAsia="Times New Roman" w:hAnsi="Times New Roman" w:cs="Times New Roman"/>
                <w:sz w:val="24"/>
                <w:szCs w:val="24"/>
                <w:lang w:eastAsia="lt-LT"/>
              </w:rPr>
              <w:t>ž</w:t>
            </w:r>
            <w:r w:rsidRPr="00006DC9">
              <w:rPr>
                <w:rFonts w:ascii="Times New Roman" w:eastAsia="Times New Roman" w:hAnsi="Times New Roman" w:cs="Times New Roman"/>
                <w:sz w:val="24"/>
                <w:szCs w:val="24"/>
                <w:lang w:eastAsia="lt-LT"/>
              </w:rPr>
              <w:t>džių</w:t>
            </w:r>
            <w:r w:rsidR="003260A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evoliucija“ ir „žvaigždės masė“,</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reikiamą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įvairiais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būdais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šaltinių,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atrenka,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pagal</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klausimus: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kokie yra žvaigždžių vystymosi etapai;</w:t>
            </w:r>
            <w:r w:rsidR="00693E4D" w:rsidRPr="00006DC9">
              <w:rPr>
                <w:rFonts w:ascii="Times New Roman" w:eastAsia="Times New Roman" w:hAnsi="Times New Roman" w:cs="Times New Roman"/>
                <w:sz w:val="24"/>
                <w:szCs w:val="24"/>
                <w:lang w:eastAsia="lt-LT"/>
              </w:rPr>
              <w:t xml:space="preserve"> </w:t>
            </w:r>
          </w:p>
          <w:p w14:paraId="74FFA066" w14:textId="77777777" w:rsidR="00F43ABA"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kur ir kokiomis sąlygomis žvaigždės susidaro;</w:t>
            </w:r>
            <w:r w:rsidR="0048513B" w:rsidRPr="00006DC9">
              <w:rPr>
                <w:rFonts w:ascii="Times New Roman" w:eastAsia="Times New Roman" w:hAnsi="Times New Roman" w:cs="Times New Roman"/>
                <w:sz w:val="24"/>
                <w:szCs w:val="24"/>
                <w:lang w:eastAsia="lt-LT"/>
              </w:rPr>
              <w:t xml:space="preserve"> </w:t>
            </w:r>
          </w:p>
          <w:p w14:paraId="1B48EE0B" w14:textId="2E3CFE97"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kokios termobranduolinės reakcijos jose vyksta;</w:t>
            </w:r>
            <w:r w:rsidR="00693E4D" w:rsidRPr="00006DC9">
              <w:rPr>
                <w:rFonts w:ascii="Times New Roman" w:eastAsia="Times New Roman" w:hAnsi="Times New Roman" w:cs="Times New Roman"/>
                <w:sz w:val="24"/>
                <w:szCs w:val="24"/>
                <w:lang w:eastAsia="lt-LT"/>
              </w:rPr>
              <w:t xml:space="preserve"> </w:t>
            </w:r>
          </w:p>
          <w:p w14:paraId="57E0EDE4" w14:textId="44F2C4F6"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kas apsprendžia šių reakcijų greitį ir kokioms sąlygoms esant susiformuoja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supernovos, pulsarai ir juodosios skylės</w:t>
            </w:r>
            <w:r w:rsidR="003F4047" w:rsidRPr="00006DC9">
              <w:rPr>
                <w:rFonts w:ascii="Times New Roman" w:eastAsia="Times New Roman" w:hAnsi="Times New Roman" w:cs="Times New Roman"/>
                <w:bCs/>
                <w:sz w:val="24"/>
                <w:szCs w:val="24"/>
                <w:lang w:eastAsia="lt-LT"/>
              </w:rPr>
              <w:t xml:space="preserve"> (B2.2</w:t>
            </w:r>
            <w:r w:rsidR="003F4047" w:rsidRPr="00006DC9">
              <w:rPr>
                <w:rFonts w:ascii="Times New Roman" w:eastAsia="Times New Roman" w:hAnsi="Times New Roman" w:cs="Times New Roman"/>
                <w:sz w:val="24"/>
                <w:szCs w:val="24"/>
                <w:lang w:eastAsia="lt-LT"/>
              </w:rPr>
              <w:t>)</w:t>
            </w:r>
            <w:r w:rsidR="00D64811" w:rsidRPr="00006DC9">
              <w:rPr>
                <w:rFonts w:ascii="Times New Roman" w:eastAsia="Times New Roman" w:hAnsi="Times New Roman" w:cs="Times New Roman"/>
                <w:sz w:val="24"/>
                <w:szCs w:val="24"/>
                <w:lang w:eastAsia="lt-LT"/>
              </w:rPr>
              <w:t>.</w:t>
            </w:r>
            <w:r w:rsidR="00693E4D" w:rsidRPr="00006DC9">
              <w:rPr>
                <w:rFonts w:ascii="Times New Roman" w:eastAsia="Times New Roman" w:hAnsi="Times New Roman" w:cs="Times New Roman"/>
                <w:sz w:val="24"/>
                <w:szCs w:val="24"/>
                <w:lang w:eastAsia="lt-LT"/>
              </w:rPr>
              <w:t xml:space="preserve"> </w:t>
            </w:r>
          </w:p>
        </w:tc>
        <w:tc>
          <w:tcPr>
            <w:tcW w:w="2551" w:type="dxa"/>
            <w:tcMar>
              <w:top w:w="28" w:type="dxa"/>
              <w:left w:w="57" w:type="dxa"/>
              <w:bottom w:w="28" w:type="dxa"/>
              <w:right w:w="57" w:type="dxa"/>
            </w:tcMar>
            <w:hideMark/>
          </w:tcPr>
          <w:p w14:paraId="6B13321F" w14:textId="488DCB19"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Įvardija reikšminius žodžius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„žvaig</w:t>
            </w:r>
            <w:r w:rsidR="00D64811" w:rsidRPr="00006DC9">
              <w:rPr>
                <w:rFonts w:ascii="Times New Roman" w:eastAsia="Times New Roman" w:hAnsi="Times New Roman" w:cs="Times New Roman"/>
                <w:sz w:val="24"/>
                <w:szCs w:val="24"/>
                <w:lang w:eastAsia="lt-LT"/>
              </w:rPr>
              <w:t>ž</w:t>
            </w:r>
            <w:r w:rsidRPr="00006DC9">
              <w:rPr>
                <w:rFonts w:ascii="Times New Roman" w:eastAsia="Times New Roman" w:hAnsi="Times New Roman" w:cs="Times New Roman"/>
                <w:sz w:val="24"/>
                <w:szCs w:val="24"/>
                <w:lang w:eastAsia="lt-LT"/>
              </w:rPr>
              <w:t>džių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evoliucija“ ir „žvaigždės masė“,</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 reikiamą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įvairiais būdais pateiktą informaciją iš skirtingų šaltinių, 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atrenka, analizuoja, padedamas kritiškai vertina, apdoroja, sujungia kelių šaltinių informaciją</w:t>
            </w:r>
            <w:r w:rsidR="003F4047" w:rsidRPr="00006DC9">
              <w:rPr>
                <w:rFonts w:ascii="Times New Roman" w:eastAsia="Times New Roman" w:hAnsi="Times New Roman" w:cs="Times New Roman"/>
                <w:sz w:val="24"/>
                <w:szCs w:val="24"/>
                <w:lang w:eastAsia="lt-LT"/>
              </w:rPr>
              <w:t xml:space="preserve"> </w:t>
            </w:r>
            <w:r w:rsidR="003F4047" w:rsidRPr="00006DC9">
              <w:rPr>
                <w:rFonts w:ascii="Times New Roman" w:eastAsia="Times New Roman" w:hAnsi="Times New Roman" w:cs="Times New Roman"/>
                <w:bCs/>
                <w:sz w:val="24"/>
                <w:szCs w:val="24"/>
                <w:lang w:eastAsia="lt-LT"/>
              </w:rPr>
              <w:t>(B2.3)</w:t>
            </w:r>
            <w:r w:rsidR="00D64811"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5A76B77C" w14:textId="53BA4EA1"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Atsižvelgdamas į pranešimo temą pasirenka reikšminius žodžius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tikslingai atsirenka reikiamą įvairiais būdais pateiktą informaciją iš skirtingų </w:t>
            </w:r>
            <w:r w:rsidRPr="00006DC9">
              <w:rPr>
                <w:rFonts w:ascii="Times New Roman" w:eastAsia="Times New Roman" w:hAnsi="Times New Roman" w:cs="Times New Roman"/>
                <w:sz w:val="24"/>
                <w:szCs w:val="24"/>
                <w:lang w:eastAsia="lt-LT"/>
              </w:rPr>
              <w:lastRenderedPageBreak/>
              <w:t>šaltinių, 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analizuoja, kritiškai vertina, apdoroja, sujungia kelių šaltinių informaciją</w:t>
            </w:r>
            <w:r w:rsidR="003F4047" w:rsidRPr="00006DC9">
              <w:rPr>
                <w:rFonts w:ascii="Times New Roman" w:eastAsia="Times New Roman" w:hAnsi="Times New Roman" w:cs="Times New Roman"/>
                <w:sz w:val="24"/>
                <w:szCs w:val="24"/>
                <w:lang w:eastAsia="lt-LT"/>
              </w:rPr>
              <w:t xml:space="preserve"> </w:t>
            </w:r>
            <w:r w:rsidR="003F4047" w:rsidRPr="00006DC9">
              <w:rPr>
                <w:rFonts w:ascii="Times New Roman" w:eastAsia="Times New Roman" w:hAnsi="Times New Roman" w:cs="Times New Roman"/>
                <w:bCs/>
                <w:sz w:val="24"/>
                <w:szCs w:val="24"/>
                <w:lang w:eastAsia="lt-LT"/>
              </w:rPr>
              <w:t>(B2.4)</w:t>
            </w:r>
            <w:r w:rsidR="00D64811" w:rsidRPr="00006DC9">
              <w:rPr>
                <w:rFonts w:ascii="Times New Roman" w:eastAsia="Times New Roman" w:hAnsi="Times New Roman" w:cs="Times New Roman"/>
                <w:bCs/>
                <w:sz w:val="24"/>
                <w:szCs w:val="24"/>
                <w:lang w:eastAsia="lt-LT"/>
              </w:rPr>
              <w:t>.</w:t>
            </w:r>
          </w:p>
        </w:tc>
      </w:tr>
      <w:tr w:rsidR="00D76523" w:rsidRPr="00006DC9" w14:paraId="3413C7E7" w14:textId="77777777" w:rsidTr="0010503A">
        <w:tc>
          <w:tcPr>
            <w:tcW w:w="2550" w:type="dxa"/>
            <w:tcMar>
              <w:top w:w="28" w:type="dxa"/>
              <w:left w:w="57" w:type="dxa"/>
              <w:bottom w:w="28" w:type="dxa"/>
              <w:right w:w="57" w:type="dxa"/>
            </w:tcMar>
            <w:hideMark/>
          </w:tcPr>
          <w:p w14:paraId="4E8B69EE" w14:textId="0E256780" w:rsidR="00D76523" w:rsidRPr="00006DC9"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Parengia pranešimą pagal mokytojo pateiktą pranešimo struktūrą taikydamas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skaitmenines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technologijas.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pranešime</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medžiagą</w:t>
            </w:r>
            <w:r w:rsidR="003F4047" w:rsidRPr="00006DC9">
              <w:rPr>
                <w:rFonts w:ascii="Times New Roman" w:eastAsia="Times New Roman" w:hAnsi="Times New Roman" w:cs="Times New Roman"/>
                <w:sz w:val="24"/>
                <w:szCs w:val="24"/>
                <w:lang w:eastAsia="lt-LT"/>
              </w:rPr>
              <w:t xml:space="preserve"> (B4.2)</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E649F7C" w14:textId="14650E93" w:rsidR="00D76523" w:rsidRPr="00006DC9"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Užduodamas tikslinius klausimus, išsiaiškina, kokia turi būti pranešimo struktūra ir į kokius pagrindinius žvaigždžių evoliucijos aspektus reikia atsižvelgti.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pranešimo</w:t>
            </w:r>
            <w:r w:rsidR="00D64811"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medžiagą,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pritaiko</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skaitmenines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technologijas,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bent</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vieną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informacijos</w:t>
            </w:r>
            <w:r w:rsidR="0048513B" w:rsidRPr="00006DC9">
              <w:rPr>
                <w:rFonts w:ascii="Times New Roman" w:eastAsia="Times New Roman" w:hAnsi="Times New Roman" w:cs="Times New Roman"/>
                <w:sz w:val="24"/>
                <w:szCs w:val="24"/>
                <w:lang w:eastAsia="lt-LT"/>
              </w:rPr>
              <w:t xml:space="preserve"> </w:t>
            </w:r>
            <w:r w:rsidR="003F4047" w:rsidRPr="00006DC9">
              <w:rPr>
                <w:rFonts w:ascii="Times New Roman" w:eastAsia="Times New Roman" w:hAnsi="Times New Roman" w:cs="Times New Roman"/>
                <w:sz w:val="24"/>
                <w:szCs w:val="24"/>
                <w:lang w:eastAsia="lt-LT"/>
              </w:rPr>
              <w:t>šaltinį (B4.2)</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1B183ED" w14:textId="0C7EB4B2" w:rsidR="00D76523" w:rsidRPr="00006DC9"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Savarankiškai paruošia pranešimą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išskirdamas keturis žvaigždžių evoliucijos etapus ir juos detaliai paaiškina, nurodo kad žvaigždės, kurių masė yra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8</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Saulės masės,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susidaro iš tarpžvaigždinės medžiagos bei galimus žvaigždės mirimo scenarijus.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 perteikia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pranešimo medžiagą, pritaiko skaitmenines technologijas,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informacijos šaltinius</w:t>
            </w:r>
            <w:r w:rsidR="003F4047" w:rsidRPr="00006DC9">
              <w:rPr>
                <w:rFonts w:ascii="Times New Roman" w:eastAsia="Times New Roman" w:hAnsi="Times New Roman" w:cs="Times New Roman"/>
                <w:sz w:val="24"/>
                <w:szCs w:val="24"/>
                <w:lang w:eastAsia="lt-LT"/>
              </w:rPr>
              <w:t xml:space="preserve"> (B4.3)</w:t>
            </w:r>
            <w:r w:rsidR="00D64811"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21F13E1" w14:textId="03ECD5FA" w:rsidR="00D76523" w:rsidRPr="00006DC9" w:rsidRDefault="00D7652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Savarankiškai paruošia pranešimą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išskirdamas keturis žvaigždžių evoliucijos etapus ir juos detaliai paaiškina,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remdamasis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žin</w:t>
            </w:r>
            <w:r w:rsidR="00D64811" w:rsidRPr="00006DC9">
              <w:rPr>
                <w:rFonts w:ascii="Times New Roman" w:eastAsia="Times New Roman" w:hAnsi="Times New Roman" w:cs="Times New Roman"/>
                <w:sz w:val="24"/>
                <w:szCs w:val="24"/>
                <w:lang w:eastAsia="lt-LT"/>
              </w:rPr>
              <w:t>i</w:t>
            </w:r>
            <w:r w:rsidRPr="00006DC9">
              <w:rPr>
                <w:rFonts w:ascii="Times New Roman" w:eastAsia="Times New Roman" w:hAnsi="Times New Roman" w:cs="Times New Roman"/>
                <w:sz w:val="24"/>
                <w:szCs w:val="24"/>
                <w:lang w:eastAsia="lt-LT"/>
              </w:rPr>
              <w:t>omis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slėgį, tankį, temperatūrą.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kad visos žvaigždės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susidaro iš tarpžvaigždinės medžiagos, kad evoliucijos greitis ir paskutinis evoliucijos etapas priklauso nuo žvaigždžių masės, išskiria, kokios turi būti sąlygos juodai skylei ir pulsarui susidaryti.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Paaiškina, kuo ypatingos</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termobranduolinės reakcijos.</w:t>
            </w:r>
            <w:r w:rsidR="0048513B" w:rsidRPr="00006DC9">
              <w:rPr>
                <w:rFonts w:ascii="Times New Roman" w:eastAsia="Times New Roman" w:hAnsi="Times New Roman" w:cs="Times New Roman"/>
                <w:sz w:val="24"/>
                <w:szCs w:val="24"/>
                <w:lang w:eastAsia="lt-LT"/>
              </w:rPr>
              <w:t xml:space="preserve"> </w:t>
            </w:r>
          </w:p>
          <w:p w14:paraId="21A0E23B" w14:textId="35FE8FF9" w:rsidR="00D76523" w:rsidRPr="00006DC9" w:rsidRDefault="00D76523" w:rsidP="003F4047">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Suprantamai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sklandžiai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pranešimo medžiagą, pritaiko skaitmenines technologijas,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informacijos šaltinius</w:t>
            </w:r>
            <w:r w:rsidR="003F4047" w:rsidRPr="00006DC9">
              <w:rPr>
                <w:rFonts w:ascii="Times New Roman" w:eastAsia="Times New Roman" w:hAnsi="Times New Roman" w:cs="Times New Roman"/>
                <w:sz w:val="24"/>
                <w:szCs w:val="24"/>
                <w:lang w:eastAsia="lt-LT"/>
              </w:rPr>
              <w:t xml:space="preserve"> (B4.4)</w:t>
            </w:r>
            <w:r w:rsidR="00D64811" w:rsidRPr="00006DC9">
              <w:rPr>
                <w:rFonts w:ascii="Times New Roman" w:eastAsia="Times New Roman" w:hAnsi="Times New Roman" w:cs="Times New Roman"/>
                <w:sz w:val="24"/>
                <w:szCs w:val="24"/>
                <w:lang w:eastAsia="lt-LT"/>
              </w:rPr>
              <w:t>.</w:t>
            </w:r>
          </w:p>
        </w:tc>
      </w:tr>
    </w:tbl>
    <w:p w14:paraId="5481BD95" w14:textId="247BA8BF" w:rsidR="00033927" w:rsidRPr="00006DC9" w:rsidRDefault="00033927" w:rsidP="00243CF1">
      <w:pPr>
        <w:pStyle w:val="Antrat3"/>
        <w:spacing w:before="120" w:after="120" w:line="240" w:lineRule="auto"/>
        <w:rPr>
          <w:rFonts w:ascii="Times New Roman" w:hAnsi="Times New Roman" w:cs="Times New Roman"/>
          <w:color w:val="auto"/>
          <w:sz w:val="24"/>
          <w:szCs w:val="24"/>
        </w:rPr>
      </w:pPr>
      <w:bookmarkStart w:id="46" w:name="_Toc174459241"/>
      <w:r w:rsidRPr="00006DC9">
        <w:rPr>
          <w:rFonts w:ascii="Times New Roman" w:hAnsi="Times New Roman" w:cs="Times New Roman"/>
          <w:color w:val="auto"/>
          <w:sz w:val="24"/>
          <w:szCs w:val="24"/>
        </w:rPr>
        <w:t>Gamtamokslinis tyrinėjimas</w:t>
      </w:r>
      <w:r w:rsidR="00537EB1" w:rsidRPr="00006DC9">
        <w:rPr>
          <w:rFonts w:ascii="Times New Roman" w:hAnsi="Times New Roman" w:cs="Times New Roman"/>
          <w:color w:val="auto"/>
          <w:sz w:val="24"/>
          <w:szCs w:val="24"/>
        </w:rPr>
        <w:t xml:space="preserve"> (C)</w:t>
      </w:r>
      <w:bookmarkEnd w:id="46"/>
    </w:p>
    <w:p w14:paraId="64E7BFDA" w14:textId="127115D3" w:rsidR="0092559D" w:rsidRPr="00006DC9" w:rsidRDefault="00162CAA" w:rsidP="00267D39">
      <w:pPr>
        <w:pStyle w:val="paragraph"/>
        <w:spacing w:before="0" w:beforeAutospacing="0" w:after="0" w:afterAutospacing="0"/>
        <w:textAlignment w:val="baseline"/>
        <w:rPr>
          <w:rStyle w:val="spellingerror"/>
          <w:b/>
          <w:bCs/>
          <w:lang w:val="lt-LT"/>
        </w:rPr>
      </w:pPr>
      <w:r w:rsidRPr="00006DC9">
        <w:rPr>
          <w:rStyle w:val="normaltextrun"/>
          <w:b/>
          <w:bCs/>
          <w:lang w:val="lt-LT"/>
        </w:rPr>
        <w:t>26.</w:t>
      </w:r>
      <w:r w:rsidR="0092559D" w:rsidRPr="00006DC9">
        <w:rPr>
          <w:rStyle w:val="normaltextrun"/>
          <w:b/>
          <w:bCs/>
          <w:lang w:val="lt-LT"/>
        </w:rPr>
        <w:t>1.1.</w:t>
      </w:r>
      <w:r w:rsidR="00D04C60" w:rsidRPr="00006DC9">
        <w:rPr>
          <w:rStyle w:val="normaltextrun"/>
          <w:b/>
          <w:bCs/>
          <w:lang w:val="lt-LT"/>
        </w:rPr>
        <w:t xml:space="preserve"> </w:t>
      </w:r>
      <w:r w:rsidR="0092559D" w:rsidRPr="00006DC9">
        <w:rPr>
          <w:rStyle w:val="spellingerror"/>
          <w:b/>
          <w:bCs/>
          <w:lang w:val="lt-LT"/>
        </w:rPr>
        <w:t>Šviesos</w:t>
      </w:r>
      <w:r w:rsidR="00D04C60" w:rsidRPr="00006DC9">
        <w:rPr>
          <w:rStyle w:val="normaltextrun"/>
          <w:b/>
          <w:bCs/>
          <w:lang w:val="lt-LT"/>
        </w:rPr>
        <w:t xml:space="preserve"> </w:t>
      </w:r>
      <w:r w:rsidR="0092559D" w:rsidRPr="00006DC9">
        <w:rPr>
          <w:rStyle w:val="spellingerror"/>
          <w:b/>
          <w:bCs/>
          <w:lang w:val="lt-LT"/>
        </w:rPr>
        <w:t>reiškiniai</w:t>
      </w:r>
    </w:p>
    <w:p w14:paraId="525A7E9E" w14:textId="1F015700" w:rsidR="00AA7F26" w:rsidRPr="00006DC9" w:rsidRDefault="00AA7F26" w:rsidP="00AA7F2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Užduotis C2 ir C6 pasiekimams ugdyti ir vertinti.</w:t>
      </w:r>
      <w:r w:rsidRPr="00006DC9">
        <w:rPr>
          <w:rFonts w:ascii="Times New Roman" w:eastAsia="Times New Roman" w:hAnsi="Times New Roman" w:cs="Times New Roman"/>
          <w:sz w:val="24"/>
          <w:szCs w:val="24"/>
          <w:lang w:eastAsia="lt-LT"/>
        </w:rPr>
        <w:t xml:space="preserve"> </w:t>
      </w:r>
    </w:p>
    <w:p w14:paraId="136A7A31" w14:textId="286086E3" w:rsidR="005D590D" w:rsidRPr="00006DC9" w:rsidRDefault="00537EB1" w:rsidP="00537EB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t>1.</w:t>
      </w:r>
      <w:r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Palyginti</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kamuolio</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judėjimo</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trajektoriją</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šviesos</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spindulio</w:t>
      </w:r>
      <w:r w:rsidR="0048513B" w:rsidRPr="00006DC9">
        <w:rPr>
          <w:rFonts w:ascii="Times New Roman" w:eastAsia="Times New Roman" w:hAnsi="Times New Roman" w:cs="Times New Roman"/>
          <w:sz w:val="24"/>
          <w:szCs w:val="24"/>
          <w:lang w:eastAsia="lt-LT"/>
        </w:rPr>
        <w:t xml:space="preserve"> </w:t>
      </w:r>
      <w:r w:rsidR="005D590D" w:rsidRPr="00006DC9">
        <w:rPr>
          <w:rFonts w:ascii="Times New Roman" w:eastAsia="Times New Roman" w:hAnsi="Times New Roman" w:cs="Times New Roman"/>
          <w:sz w:val="24"/>
          <w:szCs w:val="24"/>
          <w:lang w:eastAsia="lt-LT"/>
        </w:rPr>
        <w:t>kelią.</w:t>
      </w:r>
      <w:r w:rsidR="0048513B" w:rsidRPr="00006DC9">
        <w:rPr>
          <w:rFonts w:ascii="Times New Roman" w:eastAsia="Times New Roman" w:hAnsi="Times New Roman" w:cs="Times New Roman"/>
          <w:sz w:val="24"/>
          <w:szCs w:val="24"/>
          <w:lang w:eastAsia="lt-LT"/>
        </w:rPr>
        <w:t xml:space="preserve"> </w:t>
      </w:r>
    </w:p>
    <w:p w14:paraId="3EA9D7A1" w14:textId="51A5E5DB"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 xml:space="preserve">1.1. </w:t>
      </w:r>
      <w:r w:rsidRPr="00006DC9">
        <w:rPr>
          <w:rFonts w:ascii="Times New Roman" w:eastAsia="Times New Roman" w:hAnsi="Times New Roman" w:cs="Times New Roman"/>
          <w:sz w:val="24"/>
          <w:szCs w:val="24"/>
          <w:lang w:eastAsia="lt-LT"/>
        </w:rPr>
        <w:t xml:space="preserve">Perduoti kamuoliuką draugui su vienu atšokimu nuo žemės. Kur reikia smūgiuoti kamuoliuką, kad atšokęs jis pasiektų draugo rankas? </w:t>
      </w:r>
    </w:p>
    <w:p w14:paraId="14C21CAC" w14:textId="77777777"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Cs/>
          <w:sz w:val="24"/>
          <w:szCs w:val="24"/>
          <w:u w:val="single"/>
          <w:lang w:eastAsia="lt-LT"/>
        </w:rPr>
        <w:t>Priemonės:</w:t>
      </w:r>
      <w:r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sz w:val="24"/>
          <w:szCs w:val="24"/>
          <w:lang w:eastAsia="lt-LT"/>
        </w:rPr>
        <w:t xml:space="preserve">Šoklus kamuoliukas, kreida ar lipni juostelė </w:t>
      </w:r>
    </w:p>
    <w:p w14:paraId="75D2BC83" w14:textId="77777777"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Cs/>
          <w:sz w:val="24"/>
          <w:szCs w:val="24"/>
          <w:u w:val="single"/>
          <w:lang w:eastAsia="lt-LT"/>
        </w:rPr>
        <w:lastRenderedPageBreak/>
        <w:t>Tyrimas:</w:t>
      </w:r>
      <w:r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sz w:val="24"/>
          <w:szCs w:val="24"/>
          <w:lang w:eastAsia="lt-LT"/>
        </w:rPr>
        <w:t xml:space="preserve">Gavę užduotį, mokiniai kelia hipotezę ir žaidimo metu ją patikrina. Mokiniai poromis atsistoja vienas priešais kitą maždaug dviejų metrų atstumu ir mėto vienas kitam kamuoliuką su vienu atšokimu nuo žemės. Mėtydami kamuoliuką randa tašką, kur reikia smūgiuoti kamuoliuką į žemę, kad kamuoliukas „pats atlėktų“ į gaudančiojo rankas. Kreida ar lipnia juostele pažymimas tas taškas. </w:t>
      </w:r>
    </w:p>
    <w:p w14:paraId="3096D91D" w14:textId="77777777"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Tas pats bandymas kartojamas: mokiniams stovint arčiau vienas kito; abiem pritūpus; abiem palipus ant kėdės. </w:t>
      </w:r>
    </w:p>
    <w:p w14:paraId="2613FA30" w14:textId="77777777"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Nubraižomos kamuoliuko judėjimo trajektorijos: </w:t>
      </w:r>
    </w:p>
    <w:p w14:paraId="6771D64E" w14:textId="77777777" w:rsidR="00537EB1" w:rsidRPr="00006DC9" w:rsidRDefault="00537EB1" w:rsidP="00537EB1">
      <w:pPr>
        <w:shd w:val="clear" w:color="auto" w:fill="FFFFFF"/>
        <w:spacing w:after="0" w:line="240" w:lineRule="auto"/>
        <w:rPr>
          <w:rFonts w:ascii="Times New Roman" w:eastAsia="Times New Roman" w:hAnsi="Times New Roman" w:cs="Times New Roman"/>
          <w:color w:val="000000"/>
          <w:sz w:val="18"/>
          <w:szCs w:val="18"/>
          <w:lang w:eastAsia="lt-LT"/>
        </w:rPr>
      </w:pPr>
      <w:r w:rsidRPr="00006DC9">
        <w:rPr>
          <w:rFonts w:ascii="Times New Roman" w:hAnsi="Times New Roman" w:cs="Times New Roman"/>
          <w:noProof/>
          <w:lang w:eastAsia="lt-LT"/>
        </w:rPr>
        <w:drawing>
          <wp:inline distT="0" distB="0" distL="0" distR="0" wp14:anchorId="751200EF" wp14:editId="4EBABAB3">
            <wp:extent cx="3767313" cy="1800000"/>
            <wp:effectExtent l="0" t="0" r="508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pic:nvPicPr>
                  <pic:blipFill>
                    <a:blip r:embed="rId716">
                      <a:extLst>
                        <a:ext uri="{28A0092B-C50C-407E-A947-70E740481C1C}">
                          <a14:useLocalDpi xmlns:a14="http://schemas.microsoft.com/office/drawing/2010/main" val="0"/>
                        </a:ext>
                      </a:extLst>
                    </a:blip>
                    <a:stretch>
                      <a:fillRect/>
                    </a:stretch>
                  </pic:blipFill>
                  <pic:spPr>
                    <a:xfrm>
                      <a:off x="0" y="0"/>
                      <a:ext cx="3767313" cy="1800000"/>
                    </a:xfrm>
                    <a:prstGeom prst="rect">
                      <a:avLst/>
                    </a:prstGeom>
                  </pic:spPr>
                </pic:pic>
              </a:graphicData>
            </a:graphic>
          </wp:inline>
        </w:drawing>
      </w:r>
    </w:p>
    <w:p w14:paraId="15376A7F" w14:textId="5B32728B"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Aptariama, kas nesikeitė visų keturių bandymų metu ir kas ir kaip keitėsi. </w:t>
      </w:r>
    </w:p>
    <w:p w14:paraId="09FD3CCB"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 </w:t>
      </w:r>
    </w:p>
    <w:p w14:paraId="70434958" w14:textId="6BBAA764"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 xml:space="preserve">1.2. </w:t>
      </w:r>
      <w:r w:rsidRPr="00006DC9">
        <w:rPr>
          <w:rFonts w:ascii="Times New Roman" w:eastAsia="Times New Roman" w:hAnsi="Times New Roman" w:cs="Times New Roman"/>
          <w:sz w:val="24"/>
          <w:szCs w:val="24"/>
          <w:lang w:eastAsia="lt-LT"/>
        </w:rPr>
        <w:t xml:space="preserve">Ištirti šviesos atspindį veidrodyje (patikrinti šviesos atspindžio dėsnį) </w:t>
      </w:r>
    </w:p>
    <w:p w14:paraId="1D1485E4"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Cs/>
          <w:sz w:val="24"/>
          <w:szCs w:val="24"/>
          <w:u w:val="single"/>
          <w:lang w:eastAsia="lt-LT"/>
        </w:rPr>
        <w:t>Priemonės:</w:t>
      </w:r>
      <w:r w:rsidRPr="00006DC9">
        <w:rPr>
          <w:rFonts w:ascii="Times New Roman" w:eastAsia="Times New Roman" w:hAnsi="Times New Roman" w:cs="Times New Roman"/>
          <w:b/>
          <w:bCs/>
          <w:sz w:val="24"/>
          <w:szCs w:val="24"/>
          <w:lang w:eastAsia="lt-LT"/>
        </w:rPr>
        <w:t xml:space="preserve"> </w:t>
      </w:r>
      <w:r w:rsidRPr="00006DC9">
        <w:rPr>
          <w:rFonts w:ascii="Times New Roman" w:eastAsia="Times New Roman" w:hAnsi="Times New Roman" w:cs="Times New Roman"/>
          <w:sz w:val="24"/>
          <w:szCs w:val="24"/>
          <w:lang w:eastAsia="lt-LT"/>
        </w:rPr>
        <w:t xml:space="preserve">Minkštas kartonas; 4 adatėlės; 2 popieriaus lapai; 2 veidrodėliai su stovu arba atrama; liniuotė; matlankis. </w:t>
      </w:r>
    </w:p>
    <w:p w14:paraId="37614B41"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u w:val="single"/>
          <w:lang w:eastAsia="lt-LT"/>
        </w:rPr>
      </w:pPr>
      <w:r w:rsidRPr="00006DC9">
        <w:rPr>
          <w:rFonts w:ascii="Times New Roman" w:eastAsia="Times New Roman" w:hAnsi="Times New Roman" w:cs="Times New Roman"/>
          <w:bCs/>
          <w:sz w:val="24"/>
          <w:szCs w:val="24"/>
          <w:u w:val="single"/>
          <w:lang w:eastAsia="lt-LT"/>
        </w:rPr>
        <w:t>Tyrimas:</w:t>
      </w:r>
      <w:r w:rsidRPr="00006DC9">
        <w:rPr>
          <w:rFonts w:ascii="Times New Roman" w:eastAsia="Times New Roman" w:hAnsi="Times New Roman" w:cs="Times New Roman"/>
          <w:sz w:val="24"/>
          <w:szCs w:val="24"/>
          <w:u w:val="single"/>
          <w:lang w:eastAsia="lt-LT"/>
        </w:rPr>
        <w:t xml:space="preserve"> </w:t>
      </w:r>
    </w:p>
    <w:p w14:paraId="2A90C4C5"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Baltą popieriaus lapas uždedamas ant storo kartono, į kurį lengvai smigtų adatėlės. Ant balto popieriaus lapo pastatomas veidrodis ir pažymimas veidrodžio paviršius. Nubrėžiamas 40–50° kampu į veidrodžio paviršių nukreiptas spindulys ir į nubrėžtą spindulį įsmeigiamos dvi adatėlės. Primerkus viena akimi ir žiūrint į adatėlių atvaizdus veidrodyje smeigiama trečia adatėlę, taip kad dvi adatėlės veidrodyje ir smeigiama adatėlė būtų vienoje tiesėje. Tokiu pat būdu įsmeigiama ketvirta adatėlė (dvi adatėlės veidrodyje ir dvi lape turi būti vienoje tiesėje). Pažymima adatėlių vieta ir nuimamas popierius. </w:t>
      </w:r>
    </w:p>
    <w:p w14:paraId="0ED99056" w14:textId="77777777"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hAnsi="Times New Roman" w:cs="Times New Roman"/>
          <w:noProof/>
          <w:lang w:eastAsia="lt-LT"/>
        </w:rPr>
        <w:drawing>
          <wp:inline distT="0" distB="0" distL="0" distR="0" wp14:anchorId="6C9931D4" wp14:editId="4C1972D3">
            <wp:extent cx="3880782" cy="1224000"/>
            <wp:effectExtent l="0" t="0" r="571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pic:nvPicPr>
                  <pic:blipFill>
                    <a:blip r:embed="rId717">
                      <a:extLst>
                        <a:ext uri="{28A0092B-C50C-407E-A947-70E740481C1C}">
                          <a14:useLocalDpi xmlns:a14="http://schemas.microsoft.com/office/drawing/2010/main" val="0"/>
                        </a:ext>
                      </a:extLst>
                    </a:blip>
                    <a:stretch>
                      <a:fillRect/>
                    </a:stretch>
                  </pic:blipFill>
                  <pic:spPr>
                    <a:xfrm>
                      <a:off x="0" y="0"/>
                      <a:ext cx="3880782" cy="1224000"/>
                    </a:xfrm>
                    <a:prstGeom prst="rect">
                      <a:avLst/>
                    </a:prstGeom>
                  </pic:spPr>
                </pic:pic>
              </a:graphicData>
            </a:graphic>
          </wp:inline>
        </w:drawing>
      </w:r>
      <w:r w:rsidRPr="00006DC9">
        <w:rPr>
          <w:rFonts w:ascii="Times New Roman" w:eastAsia="Times New Roman" w:hAnsi="Times New Roman" w:cs="Times New Roman"/>
          <w:sz w:val="24"/>
          <w:szCs w:val="24"/>
          <w:lang w:eastAsia="lt-LT"/>
        </w:rPr>
        <w:t xml:space="preserve"> </w:t>
      </w:r>
    </w:p>
    <w:p w14:paraId="4B82F3C1" w14:textId="77777777" w:rsidR="00537EB1" w:rsidRPr="00006DC9" w:rsidRDefault="00537EB1" w:rsidP="00537EB1">
      <w:pPr>
        <w:shd w:val="clear" w:color="auto" w:fill="FFFFFF"/>
        <w:spacing w:after="0" w:line="240" w:lineRule="auto"/>
        <w:rPr>
          <w:rFonts w:ascii="Times New Roman" w:eastAsia="Times New Roman" w:hAnsi="Times New Roman" w:cs="Times New Roman"/>
          <w:color w:val="000000"/>
          <w:sz w:val="18"/>
          <w:szCs w:val="18"/>
          <w:lang w:eastAsia="lt-LT"/>
        </w:rPr>
      </w:pPr>
    </w:p>
    <w:p w14:paraId="79CE1C02" w14:textId="77777777" w:rsidR="00537EB1" w:rsidRPr="00006DC9" w:rsidRDefault="00537EB1" w:rsidP="00537EB1">
      <w:pPr>
        <w:shd w:val="clear" w:color="auto" w:fill="FFFFFF"/>
        <w:spacing w:after="0" w:line="240" w:lineRule="auto"/>
        <w:rPr>
          <w:rFonts w:ascii="Times New Roman" w:eastAsia="Times New Roman" w:hAnsi="Times New Roman" w:cs="Times New Roman"/>
          <w:color w:val="000000"/>
          <w:sz w:val="18"/>
          <w:szCs w:val="18"/>
          <w:lang w:eastAsia="lt-LT"/>
        </w:rPr>
      </w:pPr>
      <w:r w:rsidRPr="00006DC9">
        <w:rPr>
          <w:rFonts w:ascii="Times New Roman" w:hAnsi="Times New Roman" w:cs="Times New Roman"/>
          <w:noProof/>
          <w:lang w:eastAsia="lt-LT"/>
        </w:rPr>
        <w:drawing>
          <wp:inline distT="0" distB="0" distL="0" distR="0" wp14:anchorId="0756D635" wp14:editId="296462A8">
            <wp:extent cx="3795072" cy="1332000"/>
            <wp:effectExtent l="0" t="0" r="0" b="19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pic:nvPicPr>
                  <pic:blipFill>
                    <a:blip r:embed="rId718">
                      <a:extLst>
                        <a:ext uri="{28A0092B-C50C-407E-A947-70E740481C1C}">
                          <a14:useLocalDpi xmlns:a14="http://schemas.microsoft.com/office/drawing/2010/main" val="0"/>
                        </a:ext>
                      </a:extLst>
                    </a:blip>
                    <a:stretch>
                      <a:fillRect/>
                    </a:stretch>
                  </pic:blipFill>
                  <pic:spPr>
                    <a:xfrm>
                      <a:off x="0" y="0"/>
                      <a:ext cx="3795072" cy="1332000"/>
                    </a:xfrm>
                    <a:prstGeom prst="rect">
                      <a:avLst/>
                    </a:prstGeom>
                  </pic:spPr>
                </pic:pic>
              </a:graphicData>
            </a:graphic>
          </wp:inline>
        </w:drawing>
      </w:r>
    </w:p>
    <w:p w14:paraId="73158451" w14:textId="77777777" w:rsidR="00537EB1" w:rsidRPr="00006DC9" w:rsidRDefault="00537EB1" w:rsidP="00537EB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 </w:t>
      </w:r>
    </w:p>
    <w:p w14:paraId="1B82008D"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Pasižymima adatėlių vieta ir nuimamas popierius; </w:t>
      </w:r>
    </w:p>
    <w:p w14:paraId="655BF511"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Per du taškus, kur buvo įsmeigtos adatėlės, nubrėžiama tiesė – tai ir bus atsispindėjęs spindulys; </w:t>
      </w:r>
    </w:p>
    <w:p w14:paraId="13D570D5"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Nubrėžiamas statmuo į veidrodžio paviršių ten kur krito/atsispindėjo spindulys; </w:t>
      </w:r>
    </w:p>
    <w:p w14:paraId="7E56652E"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Pažymimi, išmatuojami ir palyginami kritimo ir atspindžio kampai. </w:t>
      </w:r>
    </w:p>
    <w:p w14:paraId="537492B1"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Bandymas kartojamas, didinant kritimo kampą. </w:t>
      </w:r>
    </w:p>
    <w:p w14:paraId="3A2C693E"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Išmatuojami ir palyginami kritimo ir atspindžio kampai. </w:t>
      </w:r>
    </w:p>
    <w:p w14:paraId="54CE3A4D"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Bandymas kartojamas, sumažinus kritimo kampą. </w:t>
      </w:r>
    </w:p>
    <w:p w14:paraId="069F8075"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Išmatuojami ir palyginami kritimo ir atspindžio kampai. </w:t>
      </w:r>
    </w:p>
    <w:p w14:paraId="300FABDF"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lastRenderedPageBreak/>
        <w:t xml:space="preserve">Pakartojamas bandymas su dviem veidrodėliais, sustatytais stačiu kampu; </w:t>
      </w:r>
    </w:p>
    <w:p w14:paraId="644159A9"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Viskas atliekama taip pat, tik smeigdami trečią ir ketvirtą adatėlę, žiūrėkite į antrąjį veidrodėlį; </w:t>
      </w:r>
    </w:p>
    <w:p w14:paraId="3A198575"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Nubrėžiamas spindulio kelias, du kartus atsispindėjus nuo veidrodžių paviršiaus. </w:t>
      </w:r>
    </w:p>
    <w:p w14:paraId="0021A3E9"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Palyginami tyrimo rezultatai su hipoteze ir padaromos išvados. </w:t>
      </w:r>
    </w:p>
    <w:p w14:paraId="2599E349" w14:textId="77777777" w:rsidR="00537EB1" w:rsidRPr="00006DC9" w:rsidRDefault="00537EB1" w:rsidP="00537EB1">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Palyginami bandymai su šviesa ir kamuoliu, įvardinami bendri dėsningumai. </w:t>
      </w:r>
    </w:p>
    <w:p w14:paraId="5C27564E" w14:textId="2430ED14" w:rsidR="00537EB1" w:rsidRPr="00006DC9" w:rsidRDefault="002968C1" w:rsidP="00537EB1">
      <w:pPr>
        <w:spacing w:after="0" w:line="240" w:lineRule="auto"/>
        <w:textAlignment w:val="baseline"/>
        <w:rPr>
          <w:rFonts w:ascii="Times New Roman" w:eastAsia="Times New Roman" w:hAnsi="Times New Roman" w:cs="Times New Roman"/>
          <w:sz w:val="24"/>
          <w:szCs w:val="24"/>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5D590D" w:rsidRPr="00006DC9" w14:paraId="0FF6C21D" w14:textId="77777777" w:rsidTr="0010503A">
        <w:tc>
          <w:tcPr>
            <w:tcW w:w="2550" w:type="dxa"/>
            <w:tcMar>
              <w:top w:w="28" w:type="dxa"/>
              <w:left w:w="57" w:type="dxa"/>
              <w:bottom w:w="28" w:type="dxa"/>
              <w:right w:w="57" w:type="dxa"/>
            </w:tcMar>
            <w:hideMark/>
          </w:tcPr>
          <w:p w14:paraId="76DE6750" w14:textId="486DA137"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 formuluoja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hipotezes apie kamuoliuko judėjimą ir šviesos spindulio eigą bandyme su vienu veidrodžiu</w:t>
            </w:r>
            <w:r w:rsidR="00DE4522" w:rsidRPr="00006DC9">
              <w:rPr>
                <w:rFonts w:ascii="Times New Roman" w:eastAsia="Times New Roman" w:hAnsi="Times New Roman" w:cs="Times New Roman"/>
                <w:sz w:val="24"/>
                <w:szCs w:val="24"/>
                <w:lang w:eastAsia="lt-LT"/>
              </w:rPr>
              <w:t xml:space="preserve"> (C2.1)</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4D2E6D22" w14:textId="214177E6"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Formuluoja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hipotezes apie kamuoliuko judėjimą ir šviesos spindulio eigą</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bandyme su vienu veidrodžiu</w:t>
            </w:r>
            <w:r w:rsidR="00DE4522" w:rsidRPr="00006DC9">
              <w:rPr>
                <w:rFonts w:ascii="Times New Roman" w:eastAsia="Times New Roman" w:hAnsi="Times New Roman" w:cs="Times New Roman"/>
                <w:sz w:val="24"/>
                <w:szCs w:val="24"/>
                <w:lang w:eastAsia="lt-LT"/>
              </w:rPr>
              <w:t xml:space="preserve"> (C2.2)</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91DA1F9" w14:textId="53345E63"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Formuluoja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hipotezes apie kamuoliuko judėjimą ir šviesos spindulio eigą</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bandyme su vienu veidrodžiu bei padedamas bandyme su dviem veidrodžiais</w:t>
            </w:r>
            <w:r w:rsidR="00DE4522" w:rsidRPr="00006DC9">
              <w:rPr>
                <w:rFonts w:ascii="Times New Roman" w:eastAsia="Times New Roman" w:hAnsi="Times New Roman" w:cs="Times New Roman"/>
                <w:sz w:val="24"/>
                <w:szCs w:val="24"/>
                <w:lang w:eastAsia="lt-LT"/>
              </w:rPr>
              <w:t xml:space="preserve"> (C2.3)</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50DB8128" w14:textId="71F0C41C"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Formuluoja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hipotezes apie kamuoliuko judėjimą bei šviesos spindulio eigą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bandyme su vienu ir dviem veidrodžiais</w:t>
            </w:r>
            <w:r w:rsidR="0048513B" w:rsidRPr="00006DC9">
              <w:rPr>
                <w:rFonts w:ascii="Times New Roman" w:eastAsia="Times New Roman" w:hAnsi="Times New Roman" w:cs="Times New Roman"/>
                <w:sz w:val="24"/>
                <w:szCs w:val="24"/>
                <w:lang w:eastAsia="lt-LT"/>
              </w:rPr>
              <w:t xml:space="preserve"> </w:t>
            </w:r>
            <w:r w:rsidR="00DE4522" w:rsidRPr="00006DC9">
              <w:rPr>
                <w:rFonts w:ascii="Times New Roman" w:eastAsia="Times New Roman" w:hAnsi="Times New Roman" w:cs="Times New Roman"/>
                <w:sz w:val="24"/>
                <w:szCs w:val="24"/>
                <w:lang w:eastAsia="lt-LT"/>
              </w:rPr>
              <w:t>(C2.4)</w:t>
            </w:r>
            <w:r w:rsidR="00E65BEA" w:rsidRPr="00006DC9">
              <w:rPr>
                <w:rFonts w:ascii="Times New Roman" w:eastAsia="Times New Roman" w:hAnsi="Times New Roman" w:cs="Times New Roman"/>
                <w:sz w:val="24"/>
                <w:szCs w:val="24"/>
                <w:lang w:eastAsia="lt-LT"/>
              </w:rPr>
              <w:t>.</w:t>
            </w:r>
          </w:p>
        </w:tc>
      </w:tr>
      <w:tr w:rsidR="005D590D" w:rsidRPr="00006DC9" w14:paraId="387DF6D9" w14:textId="77777777" w:rsidTr="0010503A">
        <w:tc>
          <w:tcPr>
            <w:tcW w:w="2550" w:type="dxa"/>
            <w:tcMar>
              <w:top w:w="28" w:type="dxa"/>
              <w:left w:w="57" w:type="dxa"/>
              <w:bottom w:w="28" w:type="dxa"/>
              <w:right w:w="57" w:type="dxa"/>
            </w:tcMar>
            <w:hideMark/>
          </w:tcPr>
          <w:p w14:paraId="05AB40EE" w14:textId="722C2BDB"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 palygina kamuolio kritimo ir atšokimo kampus, šviesos spindulio kritimo ir atspindžio kampus atliekant bandymą su vienu veidrodžiu, pastebi, kad kritimo kampas yra lygus atspindžio kampui ir šį rezultatą palygina su savo hipoteze</w:t>
            </w:r>
            <w:r w:rsidR="00693E4D" w:rsidRPr="00006DC9">
              <w:rPr>
                <w:rFonts w:ascii="Times New Roman" w:eastAsia="Times New Roman" w:hAnsi="Times New Roman" w:cs="Times New Roman"/>
                <w:sz w:val="24"/>
                <w:szCs w:val="24"/>
                <w:lang w:eastAsia="lt-LT"/>
              </w:rPr>
              <w:t xml:space="preserve"> </w:t>
            </w:r>
            <w:r w:rsidR="00AA7F26" w:rsidRPr="00006DC9">
              <w:rPr>
                <w:rFonts w:ascii="Times New Roman" w:eastAsia="Times New Roman" w:hAnsi="Times New Roman" w:cs="Times New Roman"/>
                <w:sz w:val="24"/>
                <w:szCs w:val="24"/>
                <w:lang w:eastAsia="lt-LT"/>
              </w:rPr>
              <w:t>(C6.1)</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586A88C8" w14:textId="34D2B05A"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kamuolio kritimo ir atšokimo kampus, šviesos spindulio kritimo ir atspindžio kampus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atliekant bandymą su vienu veidrodžiu, formuluoja išvadą ir ją palygina su hipoteze</w:t>
            </w:r>
            <w:r w:rsidR="00AA7F26" w:rsidRPr="00006DC9">
              <w:rPr>
                <w:rFonts w:ascii="Times New Roman" w:eastAsia="Times New Roman" w:hAnsi="Times New Roman" w:cs="Times New Roman"/>
                <w:sz w:val="24"/>
                <w:szCs w:val="24"/>
                <w:lang w:eastAsia="lt-LT"/>
              </w:rPr>
              <w:t xml:space="preserve"> (C6.2)</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A0E3421" w14:textId="1C7507E6" w:rsidR="005D590D" w:rsidRPr="00006DC9" w:rsidRDefault="005D590D" w:rsidP="007006F0">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kamuolio kritimo ir atšokimo kampus, šviesos spindulio kritimo ir atspindžio kampus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atliekant bandymą su vienu veidrodžiu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padedamas – su dviem veidrodžiais, formuluoja išvadą, kad kritimo kampas yra lygus atspindžio kampui ir ją palygina su hipoteze</w:t>
            </w:r>
            <w:r w:rsidR="006C590F" w:rsidRPr="00006DC9">
              <w:rPr>
                <w:rFonts w:ascii="Times New Roman" w:eastAsia="Times New Roman" w:hAnsi="Times New Roman" w:cs="Times New Roman"/>
                <w:sz w:val="24"/>
                <w:szCs w:val="24"/>
                <w:lang w:eastAsia="lt-LT"/>
              </w:rPr>
              <w:t xml:space="preserve"> </w:t>
            </w:r>
            <w:r w:rsidR="00AA7F26" w:rsidRPr="00006DC9">
              <w:rPr>
                <w:rFonts w:ascii="Times New Roman" w:eastAsia="Times New Roman" w:hAnsi="Times New Roman" w:cs="Times New Roman"/>
                <w:sz w:val="24"/>
                <w:szCs w:val="24"/>
                <w:lang w:eastAsia="lt-LT"/>
              </w:rPr>
              <w:t>(C6.3)</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E9014E2" w14:textId="0A2F2A75" w:rsidR="005D590D" w:rsidRPr="00006DC9" w:rsidRDefault="005D590D" w:rsidP="00AA7F26">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Palygina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kamuolio kritimo ir atšokimo kampus, šviesos spindulio kritimo ir atspindžio kampus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atliekant bandymą su vienu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su dviem veidrodžiais, formuluoja išvadą, kad kritimo kampas yra lygus atspindžio kampui ir ją palygina su hipoteze</w:t>
            </w:r>
            <w:r w:rsidR="006C590F" w:rsidRPr="00006DC9">
              <w:rPr>
                <w:rFonts w:ascii="Times New Roman" w:eastAsia="Times New Roman" w:hAnsi="Times New Roman" w:cs="Times New Roman"/>
                <w:sz w:val="24"/>
                <w:szCs w:val="24"/>
                <w:lang w:eastAsia="lt-LT"/>
              </w:rPr>
              <w:t xml:space="preserve"> </w:t>
            </w:r>
            <w:r w:rsidR="00AA7F26" w:rsidRPr="00006DC9">
              <w:rPr>
                <w:rFonts w:ascii="Times New Roman" w:eastAsia="Times New Roman" w:hAnsi="Times New Roman" w:cs="Times New Roman"/>
                <w:sz w:val="24"/>
                <w:szCs w:val="24"/>
                <w:lang w:eastAsia="lt-LT"/>
              </w:rPr>
              <w:t>(C6.4)</w:t>
            </w:r>
            <w:r w:rsidR="00E65BEA" w:rsidRPr="00006DC9">
              <w:rPr>
                <w:rFonts w:ascii="Times New Roman" w:eastAsia="Times New Roman" w:hAnsi="Times New Roman" w:cs="Times New Roman"/>
                <w:sz w:val="24"/>
                <w:szCs w:val="24"/>
                <w:lang w:eastAsia="lt-LT"/>
              </w:rPr>
              <w:t>.</w:t>
            </w:r>
          </w:p>
        </w:tc>
      </w:tr>
    </w:tbl>
    <w:p w14:paraId="2E62A42D" w14:textId="14E037B2" w:rsidR="0092559D" w:rsidRPr="00006DC9" w:rsidRDefault="00162CAA" w:rsidP="00AA7F26">
      <w:pPr>
        <w:spacing w:before="120"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27.</w:t>
      </w:r>
      <w:r w:rsidR="0092559D" w:rsidRPr="00006DC9">
        <w:rPr>
          <w:rFonts w:ascii="Times New Roman" w:eastAsia="Times New Roman" w:hAnsi="Times New Roman" w:cs="Times New Roman"/>
          <w:b/>
          <w:bCs/>
          <w:sz w:val="24"/>
          <w:szCs w:val="24"/>
          <w:lang w:eastAsia="lt-LT"/>
        </w:rPr>
        <w:t>3. Elektra ir magnetizmas</w:t>
      </w:r>
      <w:r w:rsidR="00D04C60" w:rsidRPr="00006DC9">
        <w:rPr>
          <w:rFonts w:ascii="Times New Roman" w:eastAsia="Times New Roman" w:hAnsi="Times New Roman" w:cs="Times New Roman"/>
          <w:sz w:val="24"/>
          <w:szCs w:val="24"/>
          <w:lang w:eastAsia="lt-LT"/>
        </w:rPr>
        <w:t xml:space="preserve"> </w:t>
      </w:r>
    </w:p>
    <w:p w14:paraId="201E8632" w14:textId="77777777" w:rsidR="007225D7" w:rsidRPr="00006DC9" w:rsidRDefault="007225D7" w:rsidP="00267D39">
      <w:pPr>
        <w:spacing w:after="0" w:line="240" w:lineRule="auto"/>
        <w:jc w:val="both"/>
        <w:textAlignment w:val="baseline"/>
        <w:rPr>
          <w:rFonts w:ascii="Times New Roman" w:eastAsia="Times New Roman" w:hAnsi="Times New Roman" w:cs="Times New Roman"/>
          <w:b/>
          <w:sz w:val="24"/>
          <w:szCs w:val="24"/>
          <w:lang w:eastAsia="lt-LT"/>
        </w:rPr>
      </w:pPr>
      <w:r w:rsidRPr="00006DC9">
        <w:rPr>
          <w:rFonts w:ascii="Times New Roman" w:eastAsia="Times New Roman" w:hAnsi="Times New Roman" w:cs="Times New Roman"/>
          <w:b/>
          <w:sz w:val="24"/>
          <w:szCs w:val="24"/>
          <w:lang w:eastAsia="lt-LT"/>
        </w:rPr>
        <w:t xml:space="preserve">Virtualus tiriamasis darbas: Nuo ko ir kaip priklauso kondensatoriaus talpa </w:t>
      </w:r>
    </w:p>
    <w:p w14:paraId="4E0EE722" w14:textId="77777777" w:rsidR="007225D7" w:rsidRPr="00006DC9" w:rsidRDefault="007225D7"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Patarimai: Šį darbą galimą pateikti prieš pradedant temos nagrinėjimą, kad mokiniai patys išsiaiškintų nuo ko ir kaip priklauso kondensatoriaus talpa. Tokiu atveju mokinių pasiekimai gali būti nevertinami pažymiais. Tas pats darbas gali būti pateiktas ir apibendrinant temą.</w:t>
      </w:r>
      <w:r w:rsidRPr="00006DC9">
        <w:rPr>
          <w:rFonts w:ascii="Times New Roman" w:eastAsia="Times New Roman" w:hAnsi="Times New Roman" w:cs="Times New Roman"/>
          <w:sz w:val="24"/>
          <w:szCs w:val="24"/>
          <w:lang w:eastAsia="lt-LT"/>
        </w:rPr>
        <w:t xml:space="preserve"> </w:t>
      </w:r>
    </w:p>
    <w:p w14:paraId="2CC5DB5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Užduotis C2, C5 ir C6 pasiekimams ugdyti ir vertinti.</w:t>
      </w:r>
      <w:r w:rsidRPr="00006DC9">
        <w:rPr>
          <w:rFonts w:ascii="Times New Roman" w:eastAsia="Times New Roman" w:hAnsi="Times New Roman" w:cs="Times New Roman"/>
          <w:sz w:val="24"/>
          <w:szCs w:val="24"/>
          <w:lang w:eastAsia="lt-LT"/>
        </w:rPr>
        <w:t xml:space="preserve"> </w:t>
      </w:r>
    </w:p>
    <w:p w14:paraId="3D7B95B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Darbo tikslas: ištirti, nuo ko ir kaip priklauso kondensatoriaus talpa. </w:t>
      </w:r>
    </w:p>
    <w:p w14:paraId="492B0E1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Virtualų tyrimą rasite čia: </w:t>
      </w:r>
      <w:hyperlink r:id="rId719" w:tgtFrame="_blank" w:history="1">
        <w:r w:rsidRPr="00006DC9">
          <w:rPr>
            <w:rFonts w:ascii="Times New Roman" w:eastAsia="Times New Roman" w:hAnsi="Times New Roman" w:cs="Times New Roman"/>
            <w:color w:val="0000FF"/>
            <w:sz w:val="24"/>
            <w:szCs w:val="24"/>
            <w:u w:val="single"/>
            <w:lang w:eastAsia="lt-LT"/>
          </w:rPr>
          <w:t>Capacitor Lab: Basics</w:t>
        </w:r>
      </w:hyperlink>
      <w:r w:rsidRPr="00006DC9">
        <w:rPr>
          <w:rFonts w:ascii="Times New Roman" w:eastAsia="Times New Roman" w:hAnsi="Times New Roman" w:cs="Times New Roman"/>
          <w:sz w:val="24"/>
          <w:szCs w:val="24"/>
          <w:lang w:eastAsia="lt-LT"/>
        </w:rPr>
        <w:t xml:space="preserve"> </w:t>
      </w:r>
    </w:p>
    <w:p w14:paraId="13C8007E"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Turėtų atsidaryti apačioje parodytas langas: </w:t>
      </w:r>
    </w:p>
    <w:p w14:paraId="7AC79279" w14:textId="77777777" w:rsidR="007225D7" w:rsidRPr="00006DC9" w:rsidRDefault="007225D7" w:rsidP="00267D39">
      <w:pPr>
        <w:shd w:val="clear" w:color="auto" w:fill="FFFFFF"/>
        <w:spacing w:after="0" w:line="240" w:lineRule="auto"/>
        <w:rPr>
          <w:rFonts w:ascii="Times New Roman" w:eastAsia="Times New Roman" w:hAnsi="Times New Roman" w:cs="Times New Roman"/>
          <w:color w:val="000000"/>
          <w:sz w:val="24"/>
          <w:szCs w:val="24"/>
          <w:lang w:eastAsia="lt-LT"/>
        </w:rPr>
      </w:pPr>
      <w:r w:rsidRPr="00006DC9">
        <w:rPr>
          <w:rFonts w:ascii="Times New Roman" w:hAnsi="Times New Roman" w:cs="Times New Roman"/>
          <w:noProof/>
          <w:lang w:eastAsia="lt-LT"/>
        </w:rPr>
        <w:drawing>
          <wp:inline distT="0" distB="0" distL="0" distR="0" wp14:anchorId="45FE5EB1" wp14:editId="5C31AB28">
            <wp:extent cx="2291864" cy="1799539"/>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pic:nvPicPr>
                  <pic:blipFill>
                    <a:blip r:embed="rId720">
                      <a:extLst>
                        <a:ext uri="{28A0092B-C50C-407E-A947-70E740481C1C}">
                          <a14:useLocalDpi xmlns:a14="http://schemas.microsoft.com/office/drawing/2010/main" val="0"/>
                        </a:ext>
                      </a:extLst>
                    </a:blip>
                    <a:stretch>
                      <a:fillRect/>
                    </a:stretch>
                  </pic:blipFill>
                  <pic:spPr>
                    <a:xfrm>
                      <a:off x="0" y="0"/>
                      <a:ext cx="2325044" cy="1825591"/>
                    </a:xfrm>
                    <a:prstGeom prst="rect">
                      <a:avLst/>
                    </a:prstGeom>
                  </pic:spPr>
                </pic:pic>
              </a:graphicData>
            </a:graphic>
          </wp:inline>
        </w:drawing>
      </w:r>
    </w:p>
    <w:p w14:paraId="554B2EB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Tyrimo eiga </w:t>
      </w:r>
    </w:p>
    <w:p w14:paraId="404BAE3F" w14:textId="77777777" w:rsidR="007225D7" w:rsidRPr="00006DC9" w:rsidRDefault="007225D7" w:rsidP="00D223EB">
      <w:pPr>
        <w:numPr>
          <w:ilvl w:val="0"/>
          <w:numId w:val="4"/>
        </w:numPr>
        <w:spacing w:after="0" w:line="240" w:lineRule="auto"/>
        <w:ind w:left="36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Kondensatoriaus įkrovimas.</w:t>
      </w:r>
      <w:r w:rsidRPr="00006DC9">
        <w:rPr>
          <w:rFonts w:ascii="Times New Roman" w:eastAsia="Times New Roman" w:hAnsi="Times New Roman" w:cs="Times New Roman"/>
          <w:sz w:val="24"/>
          <w:szCs w:val="24"/>
          <w:lang w:eastAsia="lt-LT"/>
        </w:rPr>
        <w:t xml:space="preserve"> </w:t>
      </w:r>
    </w:p>
    <w:p w14:paraId="32686E38" w14:textId="62185BF5" w:rsidR="007225D7" w:rsidRPr="00FA1747" w:rsidRDefault="007225D7" w:rsidP="00E019EC">
      <w:pPr>
        <w:pStyle w:val="Sraopastraipa"/>
        <w:numPr>
          <w:ilvl w:val="1"/>
          <w:numId w:val="53"/>
        </w:numPr>
        <w:spacing w:after="0" w:line="240" w:lineRule="auto"/>
        <w:ind w:left="714" w:hanging="357"/>
        <w:textAlignment w:val="baseline"/>
        <w:rPr>
          <w:rFonts w:ascii="Times New Roman" w:eastAsia="Times New Roman" w:hAnsi="Times New Roman" w:cs="Times New Roman"/>
          <w:sz w:val="24"/>
          <w:szCs w:val="24"/>
          <w:lang w:eastAsia="lt-LT"/>
        </w:rPr>
      </w:pPr>
      <w:r w:rsidRPr="00FA1747">
        <w:rPr>
          <w:rFonts w:ascii="Times New Roman" w:eastAsia="Times New Roman" w:hAnsi="Times New Roman" w:cs="Times New Roman"/>
          <w:sz w:val="24"/>
          <w:szCs w:val="24"/>
          <w:lang w:eastAsia="lt-LT"/>
        </w:rPr>
        <w:t xml:space="preserve">Jungikliu, atjunkite maitinimo šaltinį; </w:t>
      </w:r>
    </w:p>
    <w:p w14:paraId="6B59312F" w14:textId="26DC15F1" w:rsidR="007225D7" w:rsidRPr="00A74299" w:rsidRDefault="007225D7" w:rsidP="00E019EC">
      <w:pPr>
        <w:pStyle w:val="Sraopastraipa"/>
        <w:numPr>
          <w:ilvl w:val="1"/>
          <w:numId w:val="53"/>
        </w:numPr>
        <w:spacing w:after="0" w:line="240" w:lineRule="auto"/>
        <w:ind w:left="714" w:hanging="357"/>
        <w:textAlignment w:val="baseline"/>
        <w:rPr>
          <w:rFonts w:ascii="Times New Roman" w:eastAsia="Times New Roman" w:hAnsi="Times New Roman" w:cs="Times New Roman"/>
          <w:sz w:val="24"/>
          <w:szCs w:val="24"/>
          <w:lang w:eastAsia="lt-LT"/>
        </w:rPr>
      </w:pPr>
      <w:r w:rsidRPr="00A74299">
        <w:rPr>
          <w:rFonts w:ascii="Times New Roman" w:eastAsia="Times New Roman" w:hAnsi="Times New Roman" w:cs="Times New Roman"/>
          <w:sz w:val="24"/>
          <w:szCs w:val="24"/>
          <w:lang w:eastAsia="lt-LT"/>
        </w:rPr>
        <w:t xml:space="preserve">Nuimkite žymėjimą „Plate Charges“; </w:t>
      </w:r>
    </w:p>
    <w:p w14:paraId="57C0C5EB" w14:textId="77777777" w:rsidR="007225D7" w:rsidRPr="00006DC9" w:rsidRDefault="007225D7" w:rsidP="00E019EC">
      <w:pPr>
        <w:numPr>
          <w:ilvl w:val="1"/>
          <w:numId w:val="53"/>
        </w:numPr>
        <w:spacing w:after="0" w:line="240" w:lineRule="auto"/>
        <w:ind w:left="714" w:hanging="357"/>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Tempdami už žalių rodyklių, nustatykite didžiausią atstumą tarp plokštelių ir mažiausią plokštelių plotą; </w:t>
      </w:r>
    </w:p>
    <w:p w14:paraId="1975AD4D" w14:textId="77777777" w:rsidR="007225D7" w:rsidRPr="00006DC9"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Atvilkite voltmetrą ir pridėkite raudoną gnybtą prie viršutinės plokštės, o juodą - prie apatinės plokštės; </w:t>
      </w:r>
    </w:p>
    <w:p w14:paraId="52863026" w14:textId="77777777" w:rsidR="007225D7" w:rsidRPr="00006DC9"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Nuleiskite akumuliatoriaus slankiklį iki apačios; </w:t>
      </w:r>
    </w:p>
    <w:p w14:paraId="00F1FF18" w14:textId="1EE39A18" w:rsidR="007225D7"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Jungikliu prijunkite maitinimo šaltinį prie kondensatoriaus; </w:t>
      </w:r>
    </w:p>
    <w:p w14:paraId="1F62B704" w14:textId="18531181" w:rsidR="000C3245" w:rsidRDefault="002F347A" w:rsidP="000C324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hAnsi="Times New Roman" w:cs="Times New Roman"/>
          <w:noProof/>
          <w:lang w:eastAsia="lt-LT"/>
        </w:rPr>
        <w:drawing>
          <wp:anchor distT="0" distB="0" distL="114300" distR="114300" simplePos="0" relativeHeight="251674112" behindDoc="0" locked="0" layoutInCell="1" allowOverlap="1" wp14:anchorId="2CC45B9E" wp14:editId="3305F6AD">
            <wp:simplePos x="0" y="0"/>
            <wp:positionH relativeFrom="margin">
              <wp:posOffset>266700</wp:posOffset>
            </wp:positionH>
            <wp:positionV relativeFrom="margin">
              <wp:posOffset>1098550</wp:posOffset>
            </wp:positionV>
            <wp:extent cx="2638425" cy="2123440"/>
            <wp:effectExtent l="0" t="0" r="0" b="0"/>
            <wp:wrapSquare wrapText="bothSides"/>
            <wp:docPr id="14" name="Paveikslėlis 14" descr="Paveikslėlis, kuriame yra tekstas, ekrano kopija, diagrama, Multimedijo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4" descr="Paveikslėlis, kuriame yra tekstas, ekrano kopija, diagrama, Multimedijos programinė įranga&#10;&#10;Dirbtinio intelekto sugeneruotas turinys gali būti neteisingas."/>
                    <pic:cNvPicPr/>
                  </pic:nvPicPr>
                  <pic:blipFill>
                    <a:blip r:embed="rId721">
                      <a:extLst>
                        <a:ext uri="{28A0092B-C50C-407E-A947-70E740481C1C}">
                          <a14:useLocalDpi xmlns:a14="http://schemas.microsoft.com/office/drawing/2010/main" val="0"/>
                        </a:ext>
                      </a:extLst>
                    </a:blip>
                    <a:stretch>
                      <a:fillRect/>
                    </a:stretch>
                  </pic:blipFill>
                  <pic:spPr>
                    <a:xfrm>
                      <a:off x="0" y="0"/>
                      <a:ext cx="2638425" cy="2123440"/>
                    </a:xfrm>
                    <a:prstGeom prst="rect">
                      <a:avLst/>
                    </a:prstGeom>
                  </pic:spPr>
                </pic:pic>
              </a:graphicData>
            </a:graphic>
          </wp:anchor>
        </w:drawing>
      </w:r>
    </w:p>
    <w:p w14:paraId="4306B49D" w14:textId="1D436C8E" w:rsidR="002F347A" w:rsidRDefault="002F347A" w:rsidP="000C3245">
      <w:pPr>
        <w:spacing w:after="0" w:line="240" w:lineRule="auto"/>
        <w:textAlignment w:val="baseline"/>
        <w:rPr>
          <w:rFonts w:ascii="Times New Roman" w:eastAsia="Times New Roman" w:hAnsi="Times New Roman" w:cs="Times New Roman"/>
          <w:sz w:val="24"/>
          <w:szCs w:val="24"/>
          <w:lang w:eastAsia="lt-LT"/>
        </w:rPr>
      </w:pPr>
    </w:p>
    <w:p w14:paraId="3A1AB616" w14:textId="20BD46D5" w:rsidR="002F347A" w:rsidRDefault="002F347A" w:rsidP="000C3245">
      <w:pPr>
        <w:spacing w:after="0" w:line="240" w:lineRule="auto"/>
        <w:textAlignment w:val="baseline"/>
        <w:rPr>
          <w:rFonts w:ascii="Times New Roman" w:eastAsia="Times New Roman" w:hAnsi="Times New Roman" w:cs="Times New Roman"/>
          <w:sz w:val="24"/>
          <w:szCs w:val="24"/>
          <w:lang w:eastAsia="lt-LT"/>
        </w:rPr>
      </w:pPr>
    </w:p>
    <w:p w14:paraId="7591A30D" w14:textId="652A7784" w:rsidR="002F347A" w:rsidRDefault="002F347A" w:rsidP="000C3245">
      <w:pPr>
        <w:spacing w:after="0" w:line="240" w:lineRule="auto"/>
        <w:textAlignment w:val="baseline"/>
        <w:rPr>
          <w:rFonts w:ascii="Times New Roman" w:eastAsia="Times New Roman" w:hAnsi="Times New Roman" w:cs="Times New Roman"/>
          <w:sz w:val="24"/>
          <w:szCs w:val="24"/>
          <w:lang w:eastAsia="lt-LT"/>
        </w:rPr>
      </w:pPr>
    </w:p>
    <w:p w14:paraId="007C1227"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0E31B3E1"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42F1EECA"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1ECFBFB6"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794C0A0F"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0AC34289"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40C2233A"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6E86D085" w14:textId="77777777" w:rsidR="00E019EC"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57089AC1" w14:textId="77777777" w:rsidR="00E019EC" w:rsidRPr="00006DC9" w:rsidRDefault="00E019EC" w:rsidP="000C3245">
      <w:pPr>
        <w:spacing w:after="0" w:line="240" w:lineRule="auto"/>
        <w:textAlignment w:val="baseline"/>
        <w:rPr>
          <w:rFonts w:ascii="Times New Roman" w:eastAsia="Times New Roman" w:hAnsi="Times New Roman" w:cs="Times New Roman"/>
          <w:sz w:val="24"/>
          <w:szCs w:val="24"/>
          <w:lang w:eastAsia="lt-LT"/>
        </w:rPr>
      </w:pPr>
    </w:p>
    <w:p w14:paraId="045DF966" w14:textId="38D95B7A" w:rsidR="007225D7" w:rsidRPr="000C3245" w:rsidRDefault="007225D7" w:rsidP="00CD0FBC">
      <w:pPr>
        <w:numPr>
          <w:ilvl w:val="1"/>
          <w:numId w:val="53"/>
        </w:numPr>
        <w:shd w:val="clear" w:color="auto" w:fill="FFFFFF"/>
        <w:spacing w:after="0" w:line="240" w:lineRule="auto"/>
        <w:ind w:left="720"/>
        <w:textAlignment w:val="center"/>
        <w:rPr>
          <w:rFonts w:ascii="Times New Roman" w:eastAsia="Times New Roman" w:hAnsi="Times New Roman" w:cs="Times New Roman"/>
          <w:color w:val="000000"/>
          <w:sz w:val="24"/>
          <w:szCs w:val="24"/>
          <w:lang w:eastAsia="lt-LT"/>
        </w:rPr>
      </w:pPr>
      <w:r w:rsidRPr="000C3245">
        <w:rPr>
          <w:rFonts w:ascii="Times New Roman" w:eastAsia="Times New Roman" w:hAnsi="Times New Roman" w:cs="Times New Roman"/>
          <w:sz w:val="24"/>
          <w:szCs w:val="24"/>
          <w:lang w:eastAsia="lt-LT"/>
        </w:rPr>
        <w:t xml:space="preserve">Ekrane turėtumėte matyti šį vaizdą: </w:t>
      </w:r>
    </w:p>
    <w:p w14:paraId="2435829E" w14:textId="4D2FEAC3" w:rsidR="007225D7" w:rsidRPr="00006DC9"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Pažymėkite „Electric Field“, tarp kondensatoriaus plokštelių pasirodys elektrinio lauko linijos. </w:t>
      </w:r>
    </w:p>
    <w:p w14:paraId="33E0A298" w14:textId="77777777" w:rsidR="007225D7" w:rsidRPr="00006DC9"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Atsakykite į klausimą: ką nusako elektrinio lauko linijų tankis? </w:t>
      </w:r>
    </w:p>
    <w:p w14:paraId="4BCA67BA" w14:textId="77777777" w:rsidR="007225D7" w:rsidRPr="00006DC9"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Atsakykite į klausimą: Kokio ženklo krūvį turi apatinė ir viršutinė kondensatoriaus plokštelė? </w:t>
      </w:r>
    </w:p>
    <w:p w14:paraId="2EFA217D" w14:textId="77777777" w:rsidR="007225D7" w:rsidRPr="00006DC9" w:rsidRDefault="007225D7" w:rsidP="00A74299">
      <w:pPr>
        <w:numPr>
          <w:ilvl w:val="1"/>
          <w:numId w:val="53"/>
        </w:numPr>
        <w:spacing w:after="0" w:line="240" w:lineRule="auto"/>
        <w:ind w:left="72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Pažymėkite „Plate Charges“ ir pasitikrinkite 1.10 klausimo atsakymą. </w:t>
      </w:r>
    </w:p>
    <w:p w14:paraId="4CE386DC" w14:textId="6A65A07C" w:rsidR="007225D7" w:rsidRPr="00006DC9" w:rsidRDefault="007225D7" w:rsidP="00A74299">
      <w:pPr>
        <w:numPr>
          <w:ilvl w:val="0"/>
          <w:numId w:val="53"/>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Kaip kondensatoriaus talpa priklauso nuo plokštelių ploto, kai baterija yra prijungta ir atjungta.</w:t>
      </w:r>
      <w:r w:rsidRPr="00006DC9">
        <w:rPr>
          <w:rFonts w:ascii="Times New Roman" w:eastAsia="Times New Roman" w:hAnsi="Times New Roman" w:cs="Times New Roman"/>
          <w:sz w:val="24"/>
          <w:szCs w:val="24"/>
          <w:lang w:eastAsia="lt-LT"/>
        </w:rPr>
        <w:t xml:space="preserve"> </w:t>
      </w:r>
    </w:p>
    <w:p w14:paraId="4FB98694" w14:textId="08B534D8" w:rsidR="007225D7" w:rsidRPr="00006DC9" w:rsidRDefault="007225D7" w:rsidP="00A74299">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kuris iš žemiau išvardytų fizinių dydžių pasikeis, kai keisite kondensatoriaus plokščių plotą, kondensatorių laikydami </w:t>
      </w:r>
      <w:r w:rsidRPr="00006DC9">
        <w:rPr>
          <w:rFonts w:ascii="Times New Roman" w:eastAsia="Times New Roman" w:hAnsi="Times New Roman" w:cs="Times New Roman"/>
          <w:b/>
          <w:bCs/>
          <w:sz w:val="24"/>
          <w:szCs w:val="24"/>
          <w:lang w:eastAsia="lt-LT"/>
        </w:rPr>
        <w:t>prijungtą</w:t>
      </w:r>
      <w:r w:rsidRPr="00006DC9">
        <w:rPr>
          <w:rFonts w:ascii="Times New Roman" w:eastAsia="Times New Roman" w:hAnsi="Times New Roman" w:cs="Times New Roman"/>
          <w:sz w:val="24"/>
          <w:szCs w:val="24"/>
          <w:lang w:eastAsia="lt-LT"/>
        </w:rPr>
        <w:t xml:space="preserve"> prie baterijos. 1 lentelės pirmoje dalyje pažymėkite visus dydžius, kurie, jūsų manymu, pasikeis. </w:t>
      </w:r>
    </w:p>
    <w:p w14:paraId="1B6CC1BF" w14:textId="77777777" w:rsidR="007225D7" w:rsidRPr="00006DC9" w:rsidRDefault="007225D7" w:rsidP="00A74299">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kuria kryptimi judės elektronai, kai padidinsite plokščių plotą. </w:t>
      </w:r>
    </w:p>
    <w:p w14:paraId="36517808" w14:textId="77777777" w:rsidR="007225D7" w:rsidRPr="00006DC9" w:rsidRDefault="007225D7" w:rsidP="00A74299">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Lėtai didinkite plokščių plotą, traukdami už žalios rodyklės ir stebėkite pokyčius. </w:t>
      </w:r>
    </w:p>
    <w:p w14:paraId="6E7694DC" w14:textId="77777777" w:rsidR="007225D7" w:rsidRPr="00006DC9" w:rsidRDefault="007225D7" w:rsidP="00A74299">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Patikrinkite savo hipotezę, užpildydami antrą 1 lentelės dalį. </w:t>
      </w:r>
    </w:p>
    <w:p w14:paraId="5639A07A" w14:textId="4A4C9CF5" w:rsidR="007225D7" w:rsidRPr="00006DC9" w:rsidRDefault="007225D7" w:rsidP="00A74299">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Patikrinkite 2</w:t>
      </w:r>
      <w:r w:rsidR="008B1D47">
        <w:rPr>
          <w:rFonts w:ascii="Times New Roman" w:eastAsia="Times New Roman" w:hAnsi="Times New Roman" w:cs="Times New Roman"/>
          <w:sz w:val="24"/>
          <w:szCs w:val="24"/>
          <w:lang w:eastAsia="lt-LT"/>
        </w:rPr>
        <w:t>.2</w:t>
      </w:r>
      <w:r w:rsidR="008A2AA6">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užduotyje esančią hipotezę pažymėdami vieną iš žemiau pateiktų teiginių: </w:t>
      </w:r>
    </w:p>
    <w:p w14:paraId="7BCE392A" w14:textId="77777777" w:rsidR="007225D7" w:rsidRPr="00006DC9" w:rsidRDefault="007225D7" w:rsidP="004A4D06">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 pagal laikrodžio rodyklę, [ ] prieš laikrodžio rodyklę, [ ] elektronai nejudės. </w:t>
      </w:r>
    </w:p>
    <w:p w14:paraId="31740016" w14:textId="0120F895"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Užpildykite 2 lentelę. </w:t>
      </w:r>
    </w:p>
    <w:p w14:paraId="4A342156"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 lentelė </w:t>
      </w:r>
    </w:p>
    <w:tbl>
      <w:tblPr>
        <w:tblW w:w="10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417"/>
        <w:gridCol w:w="3798"/>
        <w:gridCol w:w="1185"/>
      </w:tblGrid>
      <w:tr w:rsidR="007225D7" w:rsidRPr="00006DC9" w14:paraId="2F39B8E3" w14:textId="77777777" w:rsidTr="0010503A">
        <w:trPr>
          <w:trHeight w:val="23"/>
        </w:trPr>
        <w:tc>
          <w:tcPr>
            <w:tcW w:w="3798" w:type="dxa"/>
            <w:tcMar>
              <w:top w:w="28" w:type="dxa"/>
              <w:left w:w="57" w:type="dxa"/>
              <w:bottom w:w="28" w:type="dxa"/>
              <w:right w:w="57" w:type="dxa"/>
            </w:tcMar>
            <w:hideMark/>
          </w:tcPr>
          <w:p w14:paraId="4CEFB5C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Hipotezė</w:t>
            </w:r>
            <w:r w:rsidRPr="00006DC9">
              <w:rPr>
                <w:rFonts w:ascii="Times New Roman" w:eastAsia="Times New Roman" w:hAnsi="Times New Roman" w:cs="Times New Roman"/>
                <w:sz w:val="24"/>
                <w:szCs w:val="24"/>
                <w:lang w:eastAsia="lt-LT"/>
              </w:rPr>
              <w:t xml:space="preserve"> </w:t>
            </w:r>
          </w:p>
        </w:tc>
        <w:tc>
          <w:tcPr>
            <w:tcW w:w="1417" w:type="dxa"/>
            <w:tcMar>
              <w:top w:w="28" w:type="dxa"/>
              <w:left w:w="57" w:type="dxa"/>
              <w:bottom w:w="28" w:type="dxa"/>
              <w:right w:w="57" w:type="dxa"/>
            </w:tcMar>
            <w:hideMark/>
          </w:tcPr>
          <w:p w14:paraId="231EB0AD"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c>
          <w:tcPr>
            <w:tcW w:w="3798" w:type="dxa"/>
            <w:tcMar>
              <w:top w:w="28" w:type="dxa"/>
              <w:left w:w="57" w:type="dxa"/>
              <w:bottom w:w="28" w:type="dxa"/>
              <w:right w:w="57" w:type="dxa"/>
            </w:tcMar>
            <w:hideMark/>
          </w:tcPr>
          <w:p w14:paraId="6B6C9498"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Tyrimo rezultatas</w:t>
            </w:r>
            <w:r w:rsidRPr="00006DC9">
              <w:rPr>
                <w:rFonts w:ascii="Times New Roman" w:eastAsia="Times New Roman" w:hAnsi="Times New Roman" w:cs="Times New Roman"/>
                <w:sz w:val="24"/>
                <w:szCs w:val="24"/>
                <w:lang w:eastAsia="lt-LT"/>
              </w:rPr>
              <w:t xml:space="preserve"> </w:t>
            </w:r>
          </w:p>
        </w:tc>
        <w:tc>
          <w:tcPr>
            <w:tcW w:w="1185" w:type="dxa"/>
            <w:tcMar>
              <w:top w:w="28" w:type="dxa"/>
              <w:left w:w="57" w:type="dxa"/>
              <w:bottom w:w="28" w:type="dxa"/>
              <w:right w:w="57" w:type="dxa"/>
            </w:tcMar>
            <w:hideMark/>
          </w:tcPr>
          <w:p w14:paraId="3F8D6A74"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r>
      <w:tr w:rsidR="007225D7" w:rsidRPr="00006DC9" w14:paraId="1DC564BD" w14:textId="77777777" w:rsidTr="0010503A">
        <w:trPr>
          <w:trHeight w:val="255"/>
        </w:trPr>
        <w:tc>
          <w:tcPr>
            <w:tcW w:w="3798" w:type="dxa"/>
            <w:tcMar>
              <w:top w:w="28" w:type="dxa"/>
              <w:left w:w="57" w:type="dxa"/>
              <w:bottom w:w="28" w:type="dxa"/>
              <w:right w:w="57" w:type="dxa"/>
            </w:tcMar>
            <w:hideMark/>
          </w:tcPr>
          <w:p w14:paraId="5476A0A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417" w:type="dxa"/>
            <w:tcMar>
              <w:top w:w="28" w:type="dxa"/>
              <w:left w:w="57" w:type="dxa"/>
              <w:bottom w:w="28" w:type="dxa"/>
              <w:right w:w="57" w:type="dxa"/>
            </w:tcMar>
            <w:hideMark/>
          </w:tcPr>
          <w:p w14:paraId="65FDE56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798" w:type="dxa"/>
            <w:tcMar>
              <w:top w:w="28" w:type="dxa"/>
              <w:left w:w="57" w:type="dxa"/>
              <w:bottom w:w="28" w:type="dxa"/>
              <w:right w:w="57" w:type="dxa"/>
            </w:tcMar>
            <w:hideMark/>
          </w:tcPr>
          <w:p w14:paraId="5855BBB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185" w:type="dxa"/>
            <w:tcMar>
              <w:top w:w="28" w:type="dxa"/>
              <w:left w:w="57" w:type="dxa"/>
              <w:bottom w:w="28" w:type="dxa"/>
              <w:right w:w="57" w:type="dxa"/>
            </w:tcMar>
            <w:hideMark/>
          </w:tcPr>
          <w:p w14:paraId="6C0F308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684D821B" w14:textId="77777777" w:rsidTr="0010503A">
        <w:trPr>
          <w:trHeight w:val="291"/>
        </w:trPr>
        <w:tc>
          <w:tcPr>
            <w:tcW w:w="3798" w:type="dxa"/>
            <w:tcMar>
              <w:top w:w="28" w:type="dxa"/>
              <w:left w:w="57" w:type="dxa"/>
              <w:bottom w:w="28" w:type="dxa"/>
              <w:right w:w="57" w:type="dxa"/>
            </w:tcMar>
            <w:hideMark/>
          </w:tcPr>
          <w:p w14:paraId="38B67B6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417" w:type="dxa"/>
            <w:tcMar>
              <w:top w:w="28" w:type="dxa"/>
              <w:left w:w="57" w:type="dxa"/>
              <w:bottom w:w="28" w:type="dxa"/>
              <w:right w:w="57" w:type="dxa"/>
            </w:tcMar>
            <w:hideMark/>
          </w:tcPr>
          <w:p w14:paraId="4BA908F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798" w:type="dxa"/>
            <w:tcMar>
              <w:top w:w="28" w:type="dxa"/>
              <w:left w:w="57" w:type="dxa"/>
              <w:bottom w:w="28" w:type="dxa"/>
              <w:right w:w="57" w:type="dxa"/>
            </w:tcMar>
            <w:hideMark/>
          </w:tcPr>
          <w:p w14:paraId="2EC9D0CF"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185" w:type="dxa"/>
            <w:tcMar>
              <w:top w:w="28" w:type="dxa"/>
              <w:left w:w="57" w:type="dxa"/>
              <w:bottom w:w="28" w:type="dxa"/>
              <w:right w:w="57" w:type="dxa"/>
            </w:tcMar>
            <w:hideMark/>
          </w:tcPr>
          <w:p w14:paraId="0F5C705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1C5DFF00" w14:textId="77777777" w:rsidTr="0010503A">
        <w:trPr>
          <w:trHeight w:val="283"/>
        </w:trPr>
        <w:tc>
          <w:tcPr>
            <w:tcW w:w="3798" w:type="dxa"/>
            <w:tcMar>
              <w:top w:w="28" w:type="dxa"/>
              <w:left w:w="57" w:type="dxa"/>
              <w:bottom w:w="28" w:type="dxa"/>
              <w:right w:w="57" w:type="dxa"/>
            </w:tcMar>
            <w:hideMark/>
          </w:tcPr>
          <w:p w14:paraId="008525DF"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417" w:type="dxa"/>
            <w:tcMar>
              <w:top w:w="28" w:type="dxa"/>
              <w:left w:w="57" w:type="dxa"/>
              <w:bottom w:w="28" w:type="dxa"/>
              <w:right w:w="57" w:type="dxa"/>
            </w:tcMar>
            <w:hideMark/>
          </w:tcPr>
          <w:p w14:paraId="0F0A8A3F"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798" w:type="dxa"/>
            <w:tcMar>
              <w:top w:w="28" w:type="dxa"/>
              <w:left w:w="57" w:type="dxa"/>
              <w:bottom w:w="28" w:type="dxa"/>
              <w:right w:w="57" w:type="dxa"/>
            </w:tcMar>
            <w:hideMark/>
          </w:tcPr>
          <w:p w14:paraId="2266492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185" w:type="dxa"/>
            <w:tcMar>
              <w:top w:w="28" w:type="dxa"/>
              <w:left w:w="57" w:type="dxa"/>
              <w:bottom w:w="28" w:type="dxa"/>
              <w:right w:w="57" w:type="dxa"/>
            </w:tcMar>
            <w:hideMark/>
          </w:tcPr>
          <w:p w14:paraId="4910962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726F7049" w14:textId="77777777" w:rsidTr="0010503A">
        <w:trPr>
          <w:trHeight w:val="80"/>
        </w:trPr>
        <w:tc>
          <w:tcPr>
            <w:tcW w:w="3798" w:type="dxa"/>
            <w:tcMar>
              <w:top w:w="28" w:type="dxa"/>
              <w:left w:w="57" w:type="dxa"/>
              <w:bottom w:w="28" w:type="dxa"/>
              <w:right w:w="57" w:type="dxa"/>
            </w:tcMar>
            <w:hideMark/>
          </w:tcPr>
          <w:p w14:paraId="5D0C591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417" w:type="dxa"/>
            <w:tcMar>
              <w:top w:w="28" w:type="dxa"/>
              <w:left w:w="57" w:type="dxa"/>
              <w:bottom w:w="28" w:type="dxa"/>
              <w:right w:w="57" w:type="dxa"/>
            </w:tcMar>
            <w:hideMark/>
          </w:tcPr>
          <w:p w14:paraId="3DC2F37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798" w:type="dxa"/>
            <w:tcMar>
              <w:top w:w="28" w:type="dxa"/>
              <w:left w:w="57" w:type="dxa"/>
              <w:bottom w:w="28" w:type="dxa"/>
              <w:right w:w="57" w:type="dxa"/>
            </w:tcMar>
            <w:hideMark/>
          </w:tcPr>
          <w:p w14:paraId="7B02FED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185" w:type="dxa"/>
            <w:tcMar>
              <w:top w:w="28" w:type="dxa"/>
              <w:left w:w="57" w:type="dxa"/>
              <w:bottom w:w="28" w:type="dxa"/>
              <w:right w:w="57" w:type="dxa"/>
            </w:tcMar>
            <w:hideMark/>
          </w:tcPr>
          <w:p w14:paraId="3CF7331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6346D632" w14:textId="77777777" w:rsidTr="0010503A">
        <w:trPr>
          <w:trHeight w:val="23"/>
        </w:trPr>
        <w:tc>
          <w:tcPr>
            <w:tcW w:w="3798" w:type="dxa"/>
            <w:tcMar>
              <w:top w:w="28" w:type="dxa"/>
              <w:left w:w="57" w:type="dxa"/>
              <w:bottom w:w="28" w:type="dxa"/>
              <w:right w:w="57" w:type="dxa"/>
            </w:tcMar>
            <w:hideMark/>
          </w:tcPr>
          <w:p w14:paraId="3833A18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417" w:type="dxa"/>
            <w:tcMar>
              <w:top w:w="28" w:type="dxa"/>
              <w:left w:w="57" w:type="dxa"/>
              <w:bottom w:w="28" w:type="dxa"/>
              <w:right w:w="57" w:type="dxa"/>
            </w:tcMar>
            <w:hideMark/>
          </w:tcPr>
          <w:p w14:paraId="2FC9499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798" w:type="dxa"/>
            <w:tcMar>
              <w:top w:w="28" w:type="dxa"/>
              <w:left w:w="57" w:type="dxa"/>
              <w:bottom w:w="28" w:type="dxa"/>
              <w:right w:w="57" w:type="dxa"/>
            </w:tcMar>
            <w:hideMark/>
          </w:tcPr>
          <w:p w14:paraId="58199FA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185" w:type="dxa"/>
            <w:tcMar>
              <w:top w:w="28" w:type="dxa"/>
              <w:left w:w="57" w:type="dxa"/>
              <w:bottom w:w="28" w:type="dxa"/>
              <w:right w:w="57" w:type="dxa"/>
            </w:tcMar>
            <w:hideMark/>
          </w:tcPr>
          <w:p w14:paraId="6A0F2D3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2F942AF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p w14:paraId="6241D1D2"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2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90"/>
        <w:gridCol w:w="1463"/>
        <w:gridCol w:w="1946"/>
        <w:gridCol w:w="1544"/>
        <w:gridCol w:w="2133"/>
        <w:gridCol w:w="2123"/>
      </w:tblGrid>
      <w:tr w:rsidR="007225D7" w:rsidRPr="00006DC9" w14:paraId="37B1CA72" w14:textId="77777777" w:rsidTr="00CD3E5B">
        <w:tc>
          <w:tcPr>
            <w:tcW w:w="990" w:type="dxa"/>
            <w:tcMar>
              <w:top w:w="28" w:type="dxa"/>
              <w:left w:w="57" w:type="dxa"/>
              <w:bottom w:w="28" w:type="dxa"/>
              <w:right w:w="57" w:type="dxa"/>
            </w:tcMar>
            <w:vAlign w:val="center"/>
            <w:hideMark/>
          </w:tcPr>
          <w:p w14:paraId="121B620C" w14:textId="60969126"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Plotas</w:t>
            </w:r>
          </w:p>
        </w:tc>
        <w:tc>
          <w:tcPr>
            <w:tcW w:w="1463" w:type="dxa"/>
            <w:tcMar>
              <w:top w:w="28" w:type="dxa"/>
              <w:left w:w="57" w:type="dxa"/>
              <w:bottom w:w="28" w:type="dxa"/>
              <w:right w:w="57" w:type="dxa"/>
            </w:tcMar>
            <w:vAlign w:val="center"/>
            <w:hideMark/>
          </w:tcPr>
          <w:p w14:paraId="3F8D2A65" w14:textId="0B4B40E4"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Atstumas tarp plokštelių</w:t>
            </w:r>
          </w:p>
        </w:tc>
        <w:tc>
          <w:tcPr>
            <w:tcW w:w="0" w:type="auto"/>
            <w:tcMar>
              <w:top w:w="28" w:type="dxa"/>
              <w:left w:w="57" w:type="dxa"/>
              <w:bottom w:w="28" w:type="dxa"/>
              <w:right w:w="57" w:type="dxa"/>
            </w:tcMar>
            <w:vAlign w:val="center"/>
            <w:hideMark/>
          </w:tcPr>
          <w:p w14:paraId="25A03BD6" w14:textId="61051563"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Kondensatoriaus talpa</w:t>
            </w:r>
          </w:p>
        </w:tc>
        <w:tc>
          <w:tcPr>
            <w:tcW w:w="0" w:type="auto"/>
            <w:tcMar>
              <w:top w:w="28" w:type="dxa"/>
              <w:left w:w="57" w:type="dxa"/>
              <w:bottom w:w="28" w:type="dxa"/>
              <w:right w:w="57" w:type="dxa"/>
            </w:tcMar>
            <w:vAlign w:val="center"/>
            <w:hideMark/>
          </w:tcPr>
          <w:p w14:paraId="0F243DBD" w14:textId="1B125766"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Įta</w:t>
            </w:r>
            <w:r w:rsidR="003E4405" w:rsidRPr="00006DC9">
              <w:rPr>
                <w:rFonts w:ascii="Times New Roman" w:eastAsia="Times New Roman" w:hAnsi="Times New Roman" w:cs="Times New Roman"/>
                <w:sz w:val="24"/>
                <w:szCs w:val="24"/>
                <w:lang w:eastAsia="lt-LT"/>
              </w:rPr>
              <w:t>m</w:t>
            </w:r>
            <w:r w:rsidRPr="00006DC9">
              <w:rPr>
                <w:rFonts w:ascii="Times New Roman" w:eastAsia="Times New Roman" w:hAnsi="Times New Roman" w:cs="Times New Roman"/>
                <w:sz w:val="24"/>
                <w:szCs w:val="24"/>
                <w:lang w:eastAsia="lt-LT"/>
              </w:rPr>
              <w:t>pa tarp plokštelių</w:t>
            </w:r>
          </w:p>
        </w:tc>
        <w:tc>
          <w:tcPr>
            <w:tcW w:w="2133" w:type="dxa"/>
            <w:tcMar>
              <w:top w:w="28" w:type="dxa"/>
              <w:left w:w="57" w:type="dxa"/>
              <w:bottom w:w="28" w:type="dxa"/>
              <w:right w:w="57" w:type="dxa"/>
            </w:tcMar>
            <w:vAlign w:val="center"/>
            <w:hideMark/>
          </w:tcPr>
          <w:p w14:paraId="7C612996" w14:textId="29AFB521"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Viršutinės plokštelės krūvis</w:t>
            </w:r>
          </w:p>
        </w:tc>
        <w:tc>
          <w:tcPr>
            <w:tcW w:w="2123" w:type="dxa"/>
            <w:tcMar>
              <w:top w:w="28" w:type="dxa"/>
              <w:left w:w="57" w:type="dxa"/>
              <w:bottom w:w="28" w:type="dxa"/>
              <w:right w:w="57" w:type="dxa"/>
            </w:tcMar>
            <w:vAlign w:val="center"/>
            <w:hideMark/>
          </w:tcPr>
          <w:p w14:paraId="36856CF5" w14:textId="54C47AFE"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Kondensatoriaus sukaupta energija</w:t>
            </w:r>
          </w:p>
        </w:tc>
      </w:tr>
      <w:tr w:rsidR="007225D7" w:rsidRPr="00006DC9" w14:paraId="6BC70595" w14:textId="77777777" w:rsidTr="00CD3E5B">
        <w:tc>
          <w:tcPr>
            <w:tcW w:w="990" w:type="dxa"/>
            <w:tcMar>
              <w:top w:w="28" w:type="dxa"/>
              <w:left w:w="57" w:type="dxa"/>
              <w:bottom w:w="28" w:type="dxa"/>
              <w:right w:w="57" w:type="dxa"/>
            </w:tcMar>
            <w:vAlign w:val="center"/>
            <w:hideMark/>
          </w:tcPr>
          <w:p w14:paraId="3AB05048" w14:textId="10AF5178"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S</w:t>
            </w:r>
            <w:r w:rsidRPr="00006DC9">
              <w:rPr>
                <w:rFonts w:ascii="Times New Roman" w:eastAsia="Times New Roman" w:hAnsi="Times New Roman" w:cs="Times New Roman"/>
                <w:sz w:val="24"/>
                <w:szCs w:val="24"/>
                <w:lang w:eastAsia="lt-LT"/>
              </w:rPr>
              <w:t xml:space="preserve"> (mm</w:t>
            </w:r>
            <w:r w:rsidRPr="00006DC9">
              <w:rPr>
                <w:rFonts w:ascii="Times New Roman" w:eastAsia="Times New Roman" w:hAnsi="Times New Roman" w:cs="Times New Roman"/>
                <w:sz w:val="24"/>
                <w:szCs w:val="24"/>
                <w:vertAlign w:val="superscript"/>
                <w:lang w:eastAsia="lt-LT"/>
              </w:rPr>
              <w:t>2</w:t>
            </w:r>
            <w:r w:rsidRPr="00006DC9">
              <w:rPr>
                <w:rFonts w:ascii="Times New Roman" w:eastAsia="Times New Roman" w:hAnsi="Times New Roman" w:cs="Times New Roman"/>
                <w:sz w:val="24"/>
                <w:szCs w:val="24"/>
                <w:lang w:eastAsia="lt-LT"/>
              </w:rPr>
              <w:t>)</w:t>
            </w:r>
          </w:p>
        </w:tc>
        <w:tc>
          <w:tcPr>
            <w:tcW w:w="1463" w:type="dxa"/>
            <w:tcMar>
              <w:top w:w="28" w:type="dxa"/>
              <w:left w:w="57" w:type="dxa"/>
              <w:bottom w:w="28" w:type="dxa"/>
              <w:right w:w="57" w:type="dxa"/>
            </w:tcMar>
            <w:vAlign w:val="center"/>
            <w:hideMark/>
          </w:tcPr>
          <w:p w14:paraId="19049DF8" w14:textId="30D5315A"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d</w:t>
            </w:r>
            <w:r w:rsidRPr="00006DC9">
              <w:rPr>
                <w:rFonts w:ascii="Times New Roman" w:eastAsia="Times New Roman" w:hAnsi="Times New Roman" w:cs="Times New Roman"/>
                <w:sz w:val="24"/>
                <w:szCs w:val="24"/>
                <w:lang w:eastAsia="lt-LT"/>
              </w:rPr>
              <w:t xml:space="preserve"> (mm)</w:t>
            </w:r>
          </w:p>
        </w:tc>
        <w:tc>
          <w:tcPr>
            <w:tcW w:w="0" w:type="auto"/>
            <w:tcMar>
              <w:top w:w="28" w:type="dxa"/>
              <w:left w:w="57" w:type="dxa"/>
              <w:bottom w:w="28" w:type="dxa"/>
              <w:right w:w="57" w:type="dxa"/>
            </w:tcMar>
            <w:vAlign w:val="center"/>
            <w:hideMark/>
          </w:tcPr>
          <w:p w14:paraId="612CF554" w14:textId="7DD30B7B"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C</w:t>
            </w:r>
            <w:r w:rsidRPr="00006DC9">
              <w:rPr>
                <w:rFonts w:ascii="Times New Roman" w:eastAsia="Times New Roman" w:hAnsi="Times New Roman" w:cs="Times New Roman"/>
                <w:sz w:val="24"/>
                <w:szCs w:val="24"/>
                <w:lang w:eastAsia="lt-LT"/>
              </w:rPr>
              <w:t xml:space="preserve"> (pF)</w:t>
            </w:r>
          </w:p>
        </w:tc>
        <w:tc>
          <w:tcPr>
            <w:tcW w:w="0" w:type="auto"/>
            <w:tcMar>
              <w:top w:w="28" w:type="dxa"/>
              <w:left w:w="57" w:type="dxa"/>
              <w:bottom w:w="28" w:type="dxa"/>
              <w:right w:w="57" w:type="dxa"/>
            </w:tcMar>
            <w:vAlign w:val="center"/>
            <w:hideMark/>
          </w:tcPr>
          <w:p w14:paraId="14CC873D" w14:textId="246C59F5"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U</w:t>
            </w:r>
            <w:r w:rsidRPr="00006DC9">
              <w:rPr>
                <w:rFonts w:ascii="Times New Roman" w:eastAsia="Times New Roman" w:hAnsi="Times New Roman" w:cs="Times New Roman"/>
                <w:sz w:val="24"/>
                <w:szCs w:val="24"/>
                <w:lang w:eastAsia="lt-LT"/>
              </w:rPr>
              <w:t>, V</w:t>
            </w:r>
          </w:p>
        </w:tc>
        <w:tc>
          <w:tcPr>
            <w:tcW w:w="2133" w:type="dxa"/>
            <w:tcMar>
              <w:top w:w="28" w:type="dxa"/>
              <w:left w:w="57" w:type="dxa"/>
              <w:bottom w:w="28" w:type="dxa"/>
              <w:right w:w="57" w:type="dxa"/>
            </w:tcMar>
            <w:vAlign w:val="center"/>
            <w:hideMark/>
          </w:tcPr>
          <w:p w14:paraId="056CDBF9" w14:textId="6BC3D19C"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q</w:t>
            </w:r>
            <w:r w:rsidRPr="00006DC9">
              <w:rPr>
                <w:rFonts w:ascii="Times New Roman" w:eastAsia="Times New Roman" w:hAnsi="Times New Roman" w:cs="Times New Roman"/>
                <w:sz w:val="24"/>
                <w:szCs w:val="24"/>
                <w:lang w:eastAsia="lt-LT"/>
              </w:rPr>
              <w:t>, pC</w:t>
            </w:r>
          </w:p>
        </w:tc>
        <w:tc>
          <w:tcPr>
            <w:tcW w:w="2123" w:type="dxa"/>
            <w:tcMar>
              <w:top w:w="28" w:type="dxa"/>
              <w:left w:w="57" w:type="dxa"/>
              <w:bottom w:w="28" w:type="dxa"/>
              <w:right w:w="57" w:type="dxa"/>
            </w:tcMar>
            <w:vAlign w:val="center"/>
            <w:hideMark/>
          </w:tcPr>
          <w:p w14:paraId="3C3F8466" w14:textId="524D440F" w:rsidR="007225D7" w:rsidRPr="00006DC9" w:rsidRDefault="007225D7" w:rsidP="00CD3E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W</w:t>
            </w:r>
            <w:r w:rsidRPr="00006DC9">
              <w:rPr>
                <w:rFonts w:ascii="Times New Roman" w:eastAsia="Times New Roman" w:hAnsi="Times New Roman" w:cs="Times New Roman"/>
                <w:sz w:val="24"/>
                <w:szCs w:val="24"/>
                <w:lang w:eastAsia="lt-LT"/>
              </w:rPr>
              <w:t>, pJ</w:t>
            </w:r>
          </w:p>
        </w:tc>
      </w:tr>
      <w:tr w:rsidR="007225D7" w:rsidRPr="00006DC9" w14:paraId="54B55302" w14:textId="77777777" w:rsidTr="00CD3E5B">
        <w:tc>
          <w:tcPr>
            <w:tcW w:w="990" w:type="dxa"/>
            <w:tcMar>
              <w:top w:w="28" w:type="dxa"/>
              <w:left w:w="57" w:type="dxa"/>
              <w:bottom w:w="28" w:type="dxa"/>
              <w:right w:w="57" w:type="dxa"/>
            </w:tcMar>
            <w:hideMark/>
          </w:tcPr>
          <w:p w14:paraId="4D2E1EBD"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100 </w:t>
            </w:r>
          </w:p>
        </w:tc>
        <w:tc>
          <w:tcPr>
            <w:tcW w:w="1463" w:type="dxa"/>
            <w:tcMar>
              <w:top w:w="28" w:type="dxa"/>
              <w:left w:w="57" w:type="dxa"/>
              <w:bottom w:w="28" w:type="dxa"/>
              <w:right w:w="57" w:type="dxa"/>
            </w:tcMar>
            <w:hideMark/>
          </w:tcPr>
          <w:p w14:paraId="7D5E0B0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0" w:type="auto"/>
            <w:tcMar>
              <w:top w:w="28" w:type="dxa"/>
              <w:left w:w="57" w:type="dxa"/>
              <w:bottom w:w="28" w:type="dxa"/>
              <w:right w:w="57" w:type="dxa"/>
            </w:tcMar>
            <w:hideMark/>
          </w:tcPr>
          <w:p w14:paraId="1BD9171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7258367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33" w:type="dxa"/>
            <w:tcMar>
              <w:top w:w="28" w:type="dxa"/>
              <w:left w:w="57" w:type="dxa"/>
              <w:bottom w:w="28" w:type="dxa"/>
              <w:right w:w="57" w:type="dxa"/>
            </w:tcMar>
            <w:hideMark/>
          </w:tcPr>
          <w:p w14:paraId="3D2E039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294B9C3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7235E3AE" w14:textId="77777777" w:rsidTr="00CD3E5B">
        <w:tc>
          <w:tcPr>
            <w:tcW w:w="990" w:type="dxa"/>
            <w:tcMar>
              <w:top w:w="28" w:type="dxa"/>
              <w:left w:w="57" w:type="dxa"/>
              <w:bottom w:w="28" w:type="dxa"/>
              <w:right w:w="57" w:type="dxa"/>
            </w:tcMar>
            <w:hideMark/>
          </w:tcPr>
          <w:p w14:paraId="4B3E49D2"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200 </w:t>
            </w:r>
          </w:p>
        </w:tc>
        <w:tc>
          <w:tcPr>
            <w:tcW w:w="1463" w:type="dxa"/>
            <w:tcMar>
              <w:top w:w="28" w:type="dxa"/>
              <w:left w:w="57" w:type="dxa"/>
              <w:bottom w:w="28" w:type="dxa"/>
              <w:right w:w="57" w:type="dxa"/>
            </w:tcMar>
            <w:hideMark/>
          </w:tcPr>
          <w:p w14:paraId="2FA2CBD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0" w:type="auto"/>
            <w:tcMar>
              <w:top w:w="28" w:type="dxa"/>
              <w:left w:w="57" w:type="dxa"/>
              <w:bottom w:w="28" w:type="dxa"/>
              <w:right w:w="57" w:type="dxa"/>
            </w:tcMar>
            <w:hideMark/>
          </w:tcPr>
          <w:p w14:paraId="1371D23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10995D4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33" w:type="dxa"/>
            <w:tcMar>
              <w:top w:w="28" w:type="dxa"/>
              <w:left w:w="57" w:type="dxa"/>
              <w:bottom w:w="28" w:type="dxa"/>
              <w:right w:w="57" w:type="dxa"/>
            </w:tcMar>
            <w:hideMark/>
          </w:tcPr>
          <w:p w14:paraId="669CE8A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2C952EE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0DE4636E" w14:textId="77777777" w:rsidTr="00CD3E5B">
        <w:tc>
          <w:tcPr>
            <w:tcW w:w="990" w:type="dxa"/>
            <w:tcMar>
              <w:top w:w="28" w:type="dxa"/>
              <w:left w:w="57" w:type="dxa"/>
              <w:bottom w:w="28" w:type="dxa"/>
              <w:right w:w="57" w:type="dxa"/>
            </w:tcMar>
            <w:hideMark/>
          </w:tcPr>
          <w:p w14:paraId="186C832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300 </w:t>
            </w:r>
          </w:p>
        </w:tc>
        <w:tc>
          <w:tcPr>
            <w:tcW w:w="1463" w:type="dxa"/>
            <w:tcMar>
              <w:top w:w="28" w:type="dxa"/>
              <w:left w:w="57" w:type="dxa"/>
              <w:bottom w:w="28" w:type="dxa"/>
              <w:right w:w="57" w:type="dxa"/>
            </w:tcMar>
            <w:hideMark/>
          </w:tcPr>
          <w:p w14:paraId="15F002E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0" w:type="auto"/>
            <w:tcMar>
              <w:top w:w="28" w:type="dxa"/>
              <w:left w:w="57" w:type="dxa"/>
              <w:bottom w:w="28" w:type="dxa"/>
              <w:right w:w="57" w:type="dxa"/>
            </w:tcMar>
            <w:hideMark/>
          </w:tcPr>
          <w:p w14:paraId="33AB1C7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466F2FC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33" w:type="dxa"/>
            <w:tcMar>
              <w:top w:w="28" w:type="dxa"/>
              <w:left w:w="57" w:type="dxa"/>
              <w:bottom w:w="28" w:type="dxa"/>
              <w:right w:w="57" w:type="dxa"/>
            </w:tcMar>
            <w:hideMark/>
          </w:tcPr>
          <w:p w14:paraId="3288FAD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4C0C45F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51A16F2E" w14:textId="77777777" w:rsidTr="00CD3E5B">
        <w:tc>
          <w:tcPr>
            <w:tcW w:w="990" w:type="dxa"/>
            <w:tcMar>
              <w:top w:w="28" w:type="dxa"/>
              <w:left w:w="57" w:type="dxa"/>
              <w:bottom w:w="28" w:type="dxa"/>
              <w:right w:w="57" w:type="dxa"/>
            </w:tcMar>
            <w:hideMark/>
          </w:tcPr>
          <w:p w14:paraId="0DC738D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400 </w:t>
            </w:r>
          </w:p>
        </w:tc>
        <w:tc>
          <w:tcPr>
            <w:tcW w:w="1463" w:type="dxa"/>
            <w:tcMar>
              <w:top w:w="28" w:type="dxa"/>
              <w:left w:w="57" w:type="dxa"/>
              <w:bottom w:w="28" w:type="dxa"/>
              <w:right w:w="57" w:type="dxa"/>
            </w:tcMar>
            <w:hideMark/>
          </w:tcPr>
          <w:p w14:paraId="2EDD888C"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0" w:type="auto"/>
            <w:tcMar>
              <w:top w:w="28" w:type="dxa"/>
              <w:left w:w="57" w:type="dxa"/>
              <w:bottom w:w="28" w:type="dxa"/>
              <w:right w:w="57" w:type="dxa"/>
            </w:tcMar>
            <w:hideMark/>
          </w:tcPr>
          <w:p w14:paraId="03CC2BE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4ABD8DA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33" w:type="dxa"/>
            <w:tcMar>
              <w:top w:w="28" w:type="dxa"/>
              <w:left w:w="57" w:type="dxa"/>
              <w:bottom w:w="28" w:type="dxa"/>
              <w:right w:w="57" w:type="dxa"/>
            </w:tcMar>
            <w:hideMark/>
          </w:tcPr>
          <w:p w14:paraId="64F0B4E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015915AE"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39330FAE" w14:textId="77777777"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Atsakykite į klausimą: Kai kondensatorius yra prijungtas prie akumuliatoriaus ir jo plokštelių plotas yra sumažinamas perpus, kurie dar kiti kintamieji (daugiau nei vienas) taip pat sumažės perpus? Paaiškinkite tai, remdamiesi formule. </w:t>
      </w:r>
    </w:p>
    <w:p w14:paraId="76ED4E97" w14:textId="77777777"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Spustelėkite lenktą rodyklę apatiniam dešiniajame kampe „Atnaujinti“, akumuliatoriaus slankiklį nutempkite žemyn, sumažinkite plotą, padidinkite atstumą ir </w:t>
      </w:r>
      <w:r w:rsidRPr="002D6E7E">
        <w:rPr>
          <w:rFonts w:ascii="Times New Roman" w:eastAsia="Times New Roman" w:hAnsi="Times New Roman" w:cs="Times New Roman"/>
          <w:sz w:val="24"/>
          <w:szCs w:val="24"/>
          <w:lang w:eastAsia="lt-LT"/>
        </w:rPr>
        <w:t>atjunkite akumuliatorių</w:t>
      </w:r>
      <w:r w:rsidRPr="00006DC9">
        <w:rPr>
          <w:rFonts w:ascii="Times New Roman" w:eastAsia="Times New Roman" w:hAnsi="Times New Roman" w:cs="Times New Roman"/>
          <w:sz w:val="24"/>
          <w:szCs w:val="24"/>
          <w:lang w:eastAsia="lt-LT"/>
        </w:rPr>
        <w:t xml:space="preserve">. </w:t>
      </w:r>
    </w:p>
    <w:p w14:paraId="08ECE288" w14:textId="77777777" w:rsidR="007225D7" w:rsidRPr="00006DC9" w:rsidRDefault="007225D7" w:rsidP="00882437">
      <w:pPr>
        <w:numPr>
          <w:ilvl w:val="1"/>
          <w:numId w:val="53"/>
        </w:numPr>
        <w:spacing w:after="0" w:line="240" w:lineRule="auto"/>
        <w:ind w:left="714" w:hanging="357"/>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kuris iš žemiau išvardytų fizinių dydžių pasikeis, kai keisite kondensatoriaus plokščių plotą, kondensatorių laikydami </w:t>
      </w:r>
      <w:r w:rsidRPr="002D6E7E">
        <w:rPr>
          <w:rFonts w:ascii="Times New Roman" w:eastAsia="Times New Roman" w:hAnsi="Times New Roman" w:cs="Times New Roman"/>
          <w:sz w:val="24"/>
          <w:szCs w:val="24"/>
          <w:lang w:eastAsia="lt-LT"/>
        </w:rPr>
        <w:t>atjungtą</w:t>
      </w:r>
      <w:r w:rsidRPr="00006DC9">
        <w:rPr>
          <w:rFonts w:ascii="Times New Roman" w:eastAsia="Times New Roman" w:hAnsi="Times New Roman" w:cs="Times New Roman"/>
          <w:sz w:val="24"/>
          <w:szCs w:val="24"/>
          <w:lang w:eastAsia="lt-LT"/>
        </w:rPr>
        <w:t xml:space="preserve"> nuo baterijos. 3 lentelės pirmoje dalyje pažymėkite visus dydžius, kurie, jūsų manymu, pasikeis. </w:t>
      </w:r>
    </w:p>
    <w:p w14:paraId="02BB2FA3" w14:textId="77777777" w:rsidR="007225D7" w:rsidRPr="00006DC9" w:rsidRDefault="007225D7" w:rsidP="00882437">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kuria kryptimi judės elektronai, kai padidinsite plokščių plotą. </w:t>
      </w:r>
    </w:p>
    <w:p w14:paraId="621F247A" w14:textId="5D9CE031"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Prijunkite voltmetrą</w:t>
      </w:r>
      <w:r w:rsidR="00EE6728">
        <w:rPr>
          <w:rFonts w:ascii="Times New Roman" w:eastAsia="Times New Roman" w:hAnsi="Times New Roman" w:cs="Times New Roman"/>
          <w:sz w:val="24"/>
          <w:szCs w:val="24"/>
          <w:lang w:eastAsia="lt-LT"/>
        </w:rPr>
        <w:t>.</w:t>
      </w:r>
    </w:p>
    <w:p w14:paraId="5FC7593A" w14:textId="77777777"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Lėtai didinkite plokščių plotą, traukdami už žalios rodyklės ir stebėkite pokyčius. </w:t>
      </w:r>
    </w:p>
    <w:p w14:paraId="7DB6EF0B" w14:textId="77777777"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Patikrinkite savo hipotezę, užpildydami antrą 3 lentelės dalį. </w:t>
      </w:r>
    </w:p>
    <w:p w14:paraId="6DFD6531" w14:textId="3DAA5679"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Patikrinkite 2</w:t>
      </w:r>
      <w:r w:rsidR="008A2AA6">
        <w:rPr>
          <w:rFonts w:ascii="Times New Roman" w:eastAsia="Times New Roman" w:hAnsi="Times New Roman" w:cs="Times New Roman"/>
          <w:sz w:val="24"/>
          <w:szCs w:val="24"/>
          <w:lang w:eastAsia="lt-LT"/>
        </w:rPr>
        <w:t>.9.</w:t>
      </w:r>
      <w:r w:rsidRPr="00006DC9">
        <w:rPr>
          <w:rFonts w:ascii="Times New Roman" w:eastAsia="Times New Roman" w:hAnsi="Times New Roman" w:cs="Times New Roman"/>
          <w:sz w:val="24"/>
          <w:szCs w:val="24"/>
          <w:lang w:eastAsia="lt-LT"/>
        </w:rPr>
        <w:t xml:space="preserve"> užduotyje esančią hipotezę, pažymėdami vieną iš žemiau pateiktų teiginių: </w:t>
      </w:r>
    </w:p>
    <w:p w14:paraId="2D1FEDBB" w14:textId="77777777" w:rsidR="007225D7" w:rsidRPr="00006DC9" w:rsidRDefault="007225D7" w:rsidP="00882437">
      <w:pPr>
        <w:spacing w:after="0" w:line="240" w:lineRule="auto"/>
        <w:ind w:left="36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 pagal laikrodžio rodyklę [ ] prieš laikrodžio rodyklę [ ] elektronai nejudės </w:t>
      </w:r>
    </w:p>
    <w:p w14:paraId="3CEFEC2F" w14:textId="77777777" w:rsidR="007225D7" w:rsidRPr="00006DC9" w:rsidRDefault="007225D7" w:rsidP="002D6E7E">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Užpildykite 4 lentelę. </w:t>
      </w:r>
    </w:p>
    <w:p w14:paraId="5B44AB54"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3 lentelė </w:t>
      </w:r>
    </w:p>
    <w:tbl>
      <w:tblPr>
        <w:tblW w:w="10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014"/>
        <w:gridCol w:w="3685"/>
        <w:gridCol w:w="1701"/>
      </w:tblGrid>
      <w:tr w:rsidR="007225D7" w:rsidRPr="00006DC9" w14:paraId="5AA319A2" w14:textId="77777777" w:rsidTr="00CD3E5B">
        <w:trPr>
          <w:trHeight w:val="23"/>
        </w:trPr>
        <w:tc>
          <w:tcPr>
            <w:tcW w:w="3798" w:type="dxa"/>
            <w:tcMar>
              <w:top w:w="28" w:type="dxa"/>
              <w:left w:w="57" w:type="dxa"/>
              <w:bottom w:w="28" w:type="dxa"/>
              <w:right w:w="57" w:type="dxa"/>
            </w:tcMar>
            <w:hideMark/>
          </w:tcPr>
          <w:p w14:paraId="746D90B3"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Hipotezė</w:t>
            </w:r>
            <w:r w:rsidRPr="00006DC9">
              <w:rPr>
                <w:rFonts w:ascii="Times New Roman" w:eastAsia="Times New Roman" w:hAnsi="Times New Roman" w:cs="Times New Roman"/>
                <w:sz w:val="24"/>
                <w:szCs w:val="24"/>
                <w:lang w:eastAsia="lt-LT"/>
              </w:rPr>
              <w:t xml:space="preserve"> </w:t>
            </w:r>
          </w:p>
        </w:tc>
        <w:tc>
          <w:tcPr>
            <w:tcW w:w="1014" w:type="dxa"/>
            <w:tcMar>
              <w:top w:w="28" w:type="dxa"/>
              <w:left w:w="57" w:type="dxa"/>
              <w:bottom w:w="28" w:type="dxa"/>
              <w:right w:w="57" w:type="dxa"/>
            </w:tcMar>
            <w:hideMark/>
          </w:tcPr>
          <w:p w14:paraId="2A552567"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c>
          <w:tcPr>
            <w:tcW w:w="3685" w:type="dxa"/>
            <w:tcMar>
              <w:top w:w="28" w:type="dxa"/>
              <w:left w:w="57" w:type="dxa"/>
              <w:bottom w:w="28" w:type="dxa"/>
              <w:right w:w="57" w:type="dxa"/>
            </w:tcMar>
            <w:hideMark/>
          </w:tcPr>
          <w:p w14:paraId="1F88BC5B"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Tyrimo rezultatas</w:t>
            </w:r>
            <w:r w:rsidRPr="00006DC9">
              <w:rPr>
                <w:rFonts w:ascii="Times New Roman" w:eastAsia="Times New Roman" w:hAnsi="Times New Roman" w:cs="Times New Roman"/>
                <w:sz w:val="24"/>
                <w:szCs w:val="24"/>
                <w:lang w:eastAsia="lt-LT"/>
              </w:rPr>
              <w:t xml:space="preserve"> </w:t>
            </w:r>
          </w:p>
        </w:tc>
        <w:tc>
          <w:tcPr>
            <w:tcW w:w="1701" w:type="dxa"/>
            <w:tcMar>
              <w:top w:w="28" w:type="dxa"/>
              <w:left w:w="57" w:type="dxa"/>
              <w:bottom w:w="28" w:type="dxa"/>
              <w:right w:w="57" w:type="dxa"/>
            </w:tcMar>
            <w:hideMark/>
          </w:tcPr>
          <w:p w14:paraId="5BAEC407"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r>
      <w:tr w:rsidR="007225D7" w:rsidRPr="00006DC9" w14:paraId="0A58BCAC" w14:textId="77777777" w:rsidTr="00CD3E5B">
        <w:trPr>
          <w:trHeight w:val="255"/>
        </w:trPr>
        <w:tc>
          <w:tcPr>
            <w:tcW w:w="3798" w:type="dxa"/>
            <w:tcMar>
              <w:top w:w="28" w:type="dxa"/>
              <w:left w:w="57" w:type="dxa"/>
              <w:bottom w:w="28" w:type="dxa"/>
              <w:right w:w="57" w:type="dxa"/>
            </w:tcMar>
            <w:hideMark/>
          </w:tcPr>
          <w:p w14:paraId="3E1B349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014" w:type="dxa"/>
            <w:tcMar>
              <w:top w:w="28" w:type="dxa"/>
              <w:left w:w="57" w:type="dxa"/>
              <w:bottom w:w="28" w:type="dxa"/>
              <w:right w:w="57" w:type="dxa"/>
            </w:tcMar>
            <w:hideMark/>
          </w:tcPr>
          <w:p w14:paraId="34BC7AE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3DC42D7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701" w:type="dxa"/>
            <w:tcMar>
              <w:top w:w="28" w:type="dxa"/>
              <w:left w:w="57" w:type="dxa"/>
              <w:bottom w:w="28" w:type="dxa"/>
              <w:right w:w="57" w:type="dxa"/>
            </w:tcMar>
            <w:hideMark/>
          </w:tcPr>
          <w:p w14:paraId="2A11DD0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0BC2A8F9" w14:textId="77777777" w:rsidTr="00CD3E5B">
        <w:trPr>
          <w:trHeight w:val="291"/>
        </w:trPr>
        <w:tc>
          <w:tcPr>
            <w:tcW w:w="3798" w:type="dxa"/>
            <w:tcMar>
              <w:top w:w="28" w:type="dxa"/>
              <w:left w:w="57" w:type="dxa"/>
              <w:bottom w:w="28" w:type="dxa"/>
              <w:right w:w="57" w:type="dxa"/>
            </w:tcMar>
            <w:hideMark/>
          </w:tcPr>
          <w:p w14:paraId="094ABA4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014" w:type="dxa"/>
            <w:tcMar>
              <w:top w:w="28" w:type="dxa"/>
              <w:left w:w="57" w:type="dxa"/>
              <w:bottom w:w="28" w:type="dxa"/>
              <w:right w:w="57" w:type="dxa"/>
            </w:tcMar>
            <w:hideMark/>
          </w:tcPr>
          <w:p w14:paraId="12D8D43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2352121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701" w:type="dxa"/>
            <w:tcMar>
              <w:top w:w="28" w:type="dxa"/>
              <w:left w:w="57" w:type="dxa"/>
              <w:bottom w:w="28" w:type="dxa"/>
              <w:right w:w="57" w:type="dxa"/>
            </w:tcMar>
            <w:hideMark/>
          </w:tcPr>
          <w:p w14:paraId="1E8C69C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034C73A2" w14:textId="77777777" w:rsidTr="00CD3E5B">
        <w:trPr>
          <w:trHeight w:val="283"/>
        </w:trPr>
        <w:tc>
          <w:tcPr>
            <w:tcW w:w="3798" w:type="dxa"/>
            <w:tcMar>
              <w:top w:w="28" w:type="dxa"/>
              <w:left w:w="57" w:type="dxa"/>
              <w:bottom w:w="28" w:type="dxa"/>
              <w:right w:w="57" w:type="dxa"/>
            </w:tcMar>
            <w:hideMark/>
          </w:tcPr>
          <w:p w14:paraId="45D91C5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014" w:type="dxa"/>
            <w:tcMar>
              <w:top w:w="28" w:type="dxa"/>
              <w:left w:w="57" w:type="dxa"/>
              <w:bottom w:w="28" w:type="dxa"/>
              <w:right w:w="57" w:type="dxa"/>
            </w:tcMar>
            <w:hideMark/>
          </w:tcPr>
          <w:p w14:paraId="3521252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539BF49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701" w:type="dxa"/>
            <w:tcMar>
              <w:top w:w="28" w:type="dxa"/>
              <w:left w:w="57" w:type="dxa"/>
              <w:bottom w:w="28" w:type="dxa"/>
              <w:right w:w="57" w:type="dxa"/>
            </w:tcMar>
            <w:hideMark/>
          </w:tcPr>
          <w:p w14:paraId="2102CBA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412CF8EC" w14:textId="77777777" w:rsidTr="00CD3E5B">
        <w:trPr>
          <w:trHeight w:val="80"/>
        </w:trPr>
        <w:tc>
          <w:tcPr>
            <w:tcW w:w="3798" w:type="dxa"/>
            <w:tcMar>
              <w:top w:w="28" w:type="dxa"/>
              <w:left w:w="57" w:type="dxa"/>
              <w:bottom w:w="28" w:type="dxa"/>
              <w:right w:w="57" w:type="dxa"/>
            </w:tcMar>
            <w:hideMark/>
          </w:tcPr>
          <w:p w14:paraId="26FCC1C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014" w:type="dxa"/>
            <w:tcMar>
              <w:top w:w="28" w:type="dxa"/>
              <w:left w:w="57" w:type="dxa"/>
              <w:bottom w:w="28" w:type="dxa"/>
              <w:right w:w="57" w:type="dxa"/>
            </w:tcMar>
            <w:hideMark/>
          </w:tcPr>
          <w:p w14:paraId="49A2C46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0455EE2E"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701" w:type="dxa"/>
            <w:tcMar>
              <w:top w:w="28" w:type="dxa"/>
              <w:left w:w="57" w:type="dxa"/>
              <w:bottom w:w="28" w:type="dxa"/>
              <w:right w:w="57" w:type="dxa"/>
            </w:tcMar>
            <w:hideMark/>
          </w:tcPr>
          <w:p w14:paraId="6F9EFBC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036E98B9" w14:textId="77777777" w:rsidTr="00CD3E5B">
        <w:trPr>
          <w:trHeight w:val="23"/>
        </w:trPr>
        <w:tc>
          <w:tcPr>
            <w:tcW w:w="3798" w:type="dxa"/>
            <w:tcMar>
              <w:top w:w="28" w:type="dxa"/>
              <w:left w:w="57" w:type="dxa"/>
              <w:bottom w:w="28" w:type="dxa"/>
              <w:right w:w="57" w:type="dxa"/>
            </w:tcMar>
            <w:hideMark/>
          </w:tcPr>
          <w:p w14:paraId="75565F7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014" w:type="dxa"/>
            <w:tcMar>
              <w:top w:w="28" w:type="dxa"/>
              <w:left w:w="57" w:type="dxa"/>
              <w:bottom w:w="28" w:type="dxa"/>
              <w:right w:w="57" w:type="dxa"/>
            </w:tcMar>
            <w:hideMark/>
          </w:tcPr>
          <w:p w14:paraId="0D98F0A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3F553F4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701" w:type="dxa"/>
            <w:tcMar>
              <w:top w:w="28" w:type="dxa"/>
              <w:left w:w="57" w:type="dxa"/>
              <w:bottom w:w="28" w:type="dxa"/>
              <w:right w:w="57" w:type="dxa"/>
            </w:tcMar>
            <w:hideMark/>
          </w:tcPr>
          <w:p w14:paraId="4468CC3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44E59CA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p w14:paraId="37B80D16"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85"/>
        <w:gridCol w:w="1564"/>
        <w:gridCol w:w="1793"/>
        <w:gridCol w:w="1558"/>
        <w:gridCol w:w="2176"/>
        <w:gridCol w:w="2123"/>
      </w:tblGrid>
      <w:tr w:rsidR="007225D7" w:rsidRPr="00006DC9" w14:paraId="486DF21D" w14:textId="77777777" w:rsidTr="00EE615B">
        <w:tc>
          <w:tcPr>
            <w:tcW w:w="985" w:type="dxa"/>
            <w:tcMar>
              <w:top w:w="28" w:type="dxa"/>
              <w:left w:w="57" w:type="dxa"/>
              <w:bottom w:w="28" w:type="dxa"/>
              <w:right w:w="57" w:type="dxa"/>
            </w:tcMar>
            <w:vAlign w:val="center"/>
            <w:hideMark/>
          </w:tcPr>
          <w:p w14:paraId="2ADACAFA" w14:textId="5495D59E"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Plotas</w:t>
            </w:r>
          </w:p>
        </w:tc>
        <w:tc>
          <w:tcPr>
            <w:tcW w:w="1564" w:type="dxa"/>
            <w:tcMar>
              <w:top w:w="28" w:type="dxa"/>
              <w:left w:w="57" w:type="dxa"/>
              <w:bottom w:w="28" w:type="dxa"/>
              <w:right w:w="57" w:type="dxa"/>
            </w:tcMar>
            <w:vAlign w:val="center"/>
            <w:hideMark/>
          </w:tcPr>
          <w:p w14:paraId="26A9A553" w14:textId="1330E937"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Atstumas tarp plokštelių</w:t>
            </w:r>
          </w:p>
        </w:tc>
        <w:tc>
          <w:tcPr>
            <w:tcW w:w="1793" w:type="dxa"/>
            <w:tcMar>
              <w:top w:w="28" w:type="dxa"/>
              <w:left w:w="57" w:type="dxa"/>
              <w:bottom w:w="28" w:type="dxa"/>
              <w:right w:w="57" w:type="dxa"/>
            </w:tcMar>
            <w:vAlign w:val="center"/>
            <w:hideMark/>
          </w:tcPr>
          <w:p w14:paraId="55382616" w14:textId="566F9C26"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Kondensatoriaus talpa</w:t>
            </w:r>
          </w:p>
        </w:tc>
        <w:tc>
          <w:tcPr>
            <w:tcW w:w="0" w:type="auto"/>
            <w:tcMar>
              <w:top w:w="28" w:type="dxa"/>
              <w:left w:w="57" w:type="dxa"/>
              <w:bottom w:w="28" w:type="dxa"/>
              <w:right w:w="57" w:type="dxa"/>
            </w:tcMar>
            <w:vAlign w:val="center"/>
            <w:hideMark/>
          </w:tcPr>
          <w:p w14:paraId="6619F806" w14:textId="12C64E5A"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Įta</w:t>
            </w:r>
            <w:r w:rsidR="003E4405" w:rsidRPr="00006DC9">
              <w:rPr>
                <w:rFonts w:ascii="Times New Roman" w:eastAsia="Times New Roman" w:hAnsi="Times New Roman" w:cs="Times New Roman"/>
                <w:sz w:val="24"/>
                <w:szCs w:val="24"/>
                <w:lang w:eastAsia="lt-LT"/>
              </w:rPr>
              <w:t>m</w:t>
            </w:r>
            <w:r w:rsidRPr="00006DC9">
              <w:rPr>
                <w:rFonts w:ascii="Times New Roman" w:eastAsia="Times New Roman" w:hAnsi="Times New Roman" w:cs="Times New Roman"/>
                <w:sz w:val="24"/>
                <w:szCs w:val="24"/>
                <w:lang w:eastAsia="lt-LT"/>
              </w:rPr>
              <w:t>pa tarp plokštelių</w:t>
            </w:r>
          </w:p>
        </w:tc>
        <w:tc>
          <w:tcPr>
            <w:tcW w:w="2176" w:type="dxa"/>
            <w:tcMar>
              <w:top w:w="28" w:type="dxa"/>
              <w:left w:w="57" w:type="dxa"/>
              <w:bottom w:w="28" w:type="dxa"/>
              <w:right w:w="57" w:type="dxa"/>
            </w:tcMar>
            <w:vAlign w:val="center"/>
            <w:hideMark/>
          </w:tcPr>
          <w:p w14:paraId="0D4CFCD0" w14:textId="5CB87F6D"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Viršutinės plokštelės krūvis</w:t>
            </w:r>
          </w:p>
        </w:tc>
        <w:tc>
          <w:tcPr>
            <w:tcW w:w="2123" w:type="dxa"/>
            <w:tcMar>
              <w:top w:w="28" w:type="dxa"/>
              <w:left w:w="57" w:type="dxa"/>
              <w:bottom w:w="28" w:type="dxa"/>
              <w:right w:w="57" w:type="dxa"/>
            </w:tcMar>
            <w:vAlign w:val="center"/>
            <w:hideMark/>
          </w:tcPr>
          <w:p w14:paraId="5D8B69FD" w14:textId="2CFD634C"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Kondensatoriaus sukaupta energija</w:t>
            </w:r>
          </w:p>
        </w:tc>
      </w:tr>
      <w:tr w:rsidR="007225D7" w:rsidRPr="00006DC9" w14:paraId="7C6EF4B1" w14:textId="77777777" w:rsidTr="00CD3E5B">
        <w:tc>
          <w:tcPr>
            <w:tcW w:w="985" w:type="dxa"/>
            <w:tcMar>
              <w:top w:w="28" w:type="dxa"/>
              <w:left w:w="57" w:type="dxa"/>
              <w:bottom w:w="28" w:type="dxa"/>
              <w:right w:w="57" w:type="dxa"/>
            </w:tcMar>
            <w:hideMark/>
          </w:tcPr>
          <w:p w14:paraId="3CEE2F42"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S</w:t>
            </w:r>
            <w:r w:rsidRPr="00006DC9">
              <w:rPr>
                <w:rFonts w:ascii="Times New Roman" w:eastAsia="Times New Roman" w:hAnsi="Times New Roman" w:cs="Times New Roman"/>
                <w:sz w:val="24"/>
                <w:szCs w:val="24"/>
                <w:lang w:eastAsia="lt-LT"/>
              </w:rPr>
              <w:t xml:space="preserve"> (mm</w:t>
            </w:r>
            <w:r w:rsidRPr="00006DC9">
              <w:rPr>
                <w:rFonts w:ascii="Times New Roman" w:eastAsia="Times New Roman" w:hAnsi="Times New Roman" w:cs="Times New Roman"/>
                <w:sz w:val="24"/>
                <w:szCs w:val="24"/>
                <w:vertAlign w:val="superscript"/>
                <w:lang w:eastAsia="lt-LT"/>
              </w:rPr>
              <w:t>2</w:t>
            </w:r>
            <w:r w:rsidRPr="00006DC9">
              <w:rPr>
                <w:rFonts w:ascii="Times New Roman" w:eastAsia="Times New Roman" w:hAnsi="Times New Roman" w:cs="Times New Roman"/>
                <w:sz w:val="24"/>
                <w:szCs w:val="24"/>
                <w:lang w:eastAsia="lt-LT"/>
              </w:rPr>
              <w:t xml:space="preserve">) </w:t>
            </w:r>
          </w:p>
        </w:tc>
        <w:tc>
          <w:tcPr>
            <w:tcW w:w="1564" w:type="dxa"/>
            <w:tcMar>
              <w:top w:w="28" w:type="dxa"/>
              <w:left w:w="57" w:type="dxa"/>
              <w:bottom w:w="28" w:type="dxa"/>
              <w:right w:w="57" w:type="dxa"/>
            </w:tcMar>
            <w:hideMark/>
          </w:tcPr>
          <w:p w14:paraId="1897BFF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d</w:t>
            </w:r>
            <w:r w:rsidRPr="00006DC9">
              <w:rPr>
                <w:rFonts w:ascii="Times New Roman" w:eastAsia="Times New Roman" w:hAnsi="Times New Roman" w:cs="Times New Roman"/>
                <w:sz w:val="24"/>
                <w:szCs w:val="24"/>
                <w:lang w:eastAsia="lt-LT"/>
              </w:rPr>
              <w:t xml:space="preserve"> (mm) </w:t>
            </w:r>
          </w:p>
        </w:tc>
        <w:tc>
          <w:tcPr>
            <w:tcW w:w="1793" w:type="dxa"/>
            <w:tcMar>
              <w:top w:w="28" w:type="dxa"/>
              <w:left w:w="57" w:type="dxa"/>
              <w:bottom w:w="28" w:type="dxa"/>
              <w:right w:w="57" w:type="dxa"/>
            </w:tcMar>
            <w:hideMark/>
          </w:tcPr>
          <w:p w14:paraId="10ABF0B3"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C</w:t>
            </w:r>
            <w:r w:rsidRPr="00006DC9">
              <w:rPr>
                <w:rFonts w:ascii="Times New Roman" w:eastAsia="Times New Roman" w:hAnsi="Times New Roman" w:cs="Times New Roman"/>
                <w:sz w:val="24"/>
                <w:szCs w:val="24"/>
                <w:lang w:eastAsia="lt-LT"/>
              </w:rPr>
              <w:t xml:space="preserve"> (pF) </w:t>
            </w:r>
          </w:p>
        </w:tc>
        <w:tc>
          <w:tcPr>
            <w:tcW w:w="0" w:type="auto"/>
            <w:tcMar>
              <w:top w:w="28" w:type="dxa"/>
              <w:left w:w="57" w:type="dxa"/>
              <w:bottom w:w="28" w:type="dxa"/>
              <w:right w:w="57" w:type="dxa"/>
            </w:tcMar>
            <w:hideMark/>
          </w:tcPr>
          <w:p w14:paraId="2F3DBC93"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U</w:t>
            </w:r>
            <w:r w:rsidRPr="00006DC9">
              <w:rPr>
                <w:rFonts w:ascii="Times New Roman" w:eastAsia="Times New Roman" w:hAnsi="Times New Roman" w:cs="Times New Roman"/>
                <w:sz w:val="24"/>
                <w:szCs w:val="24"/>
                <w:lang w:eastAsia="lt-LT"/>
              </w:rPr>
              <w:t xml:space="preserve">, V </w:t>
            </w:r>
          </w:p>
        </w:tc>
        <w:tc>
          <w:tcPr>
            <w:tcW w:w="2176" w:type="dxa"/>
            <w:tcMar>
              <w:top w:w="28" w:type="dxa"/>
              <w:left w:w="57" w:type="dxa"/>
              <w:bottom w:w="28" w:type="dxa"/>
              <w:right w:w="57" w:type="dxa"/>
            </w:tcMar>
            <w:hideMark/>
          </w:tcPr>
          <w:p w14:paraId="6E781A0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q</w:t>
            </w:r>
            <w:r w:rsidRPr="00006DC9">
              <w:rPr>
                <w:rFonts w:ascii="Times New Roman" w:eastAsia="Times New Roman" w:hAnsi="Times New Roman" w:cs="Times New Roman"/>
                <w:sz w:val="24"/>
                <w:szCs w:val="24"/>
                <w:lang w:eastAsia="lt-LT"/>
              </w:rPr>
              <w:t xml:space="preserve">, pC </w:t>
            </w:r>
          </w:p>
        </w:tc>
        <w:tc>
          <w:tcPr>
            <w:tcW w:w="2123" w:type="dxa"/>
            <w:tcMar>
              <w:top w:w="28" w:type="dxa"/>
              <w:left w:w="57" w:type="dxa"/>
              <w:bottom w:w="28" w:type="dxa"/>
              <w:right w:w="57" w:type="dxa"/>
            </w:tcMar>
            <w:hideMark/>
          </w:tcPr>
          <w:p w14:paraId="108C964E"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W</w:t>
            </w:r>
            <w:r w:rsidRPr="00006DC9">
              <w:rPr>
                <w:rFonts w:ascii="Times New Roman" w:eastAsia="Times New Roman" w:hAnsi="Times New Roman" w:cs="Times New Roman"/>
                <w:sz w:val="24"/>
                <w:szCs w:val="24"/>
                <w:lang w:eastAsia="lt-LT"/>
              </w:rPr>
              <w:t xml:space="preserve">, pJ </w:t>
            </w:r>
          </w:p>
        </w:tc>
      </w:tr>
      <w:tr w:rsidR="007225D7" w:rsidRPr="00006DC9" w14:paraId="7CFDBA9A" w14:textId="77777777" w:rsidTr="00CD3E5B">
        <w:tc>
          <w:tcPr>
            <w:tcW w:w="985" w:type="dxa"/>
            <w:tcMar>
              <w:top w:w="28" w:type="dxa"/>
              <w:left w:w="57" w:type="dxa"/>
              <w:bottom w:w="28" w:type="dxa"/>
              <w:right w:w="57" w:type="dxa"/>
            </w:tcMar>
            <w:hideMark/>
          </w:tcPr>
          <w:p w14:paraId="47AE19A5"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100 </w:t>
            </w:r>
          </w:p>
        </w:tc>
        <w:tc>
          <w:tcPr>
            <w:tcW w:w="1564" w:type="dxa"/>
            <w:tcMar>
              <w:top w:w="28" w:type="dxa"/>
              <w:left w:w="57" w:type="dxa"/>
              <w:bottom w:w="28" w:type="dxa"/>
              <w:right w:w="57" w:type="dxa"/>
            </w:tcMar>
            <w:hideMark/>
          </w:tcPr>
          <w:p w14:paraId="7D1AA5C8"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1793" w:type="dxa"/>
            <w:tcMar>
              <w:top w:w="28" w:type="dxa"/>
              <w:left w:w="57" w:type="dxa"/>
              <w:bottom w:w="28" w:type="dxa"/>
              <w:right w:w="57" w:type="dxa"/>
            </w:tcMar>
            <w:hideMark/>
          </w:tcPr>
          <w:p w14:paraId="0256D78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8962E6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76" w:type="dxa"/>
            <w:tcMar>
              <w:top w:w="28" w:type="dxa"/>
              <w:left w:w="57" w:type="dxa"/>
              <w:bottom w:w="28" w:type="dxa"/>
              <w:right w:w="57" w:type="dxa"/>
            </w:tcMar>
            <w:hideMark/>
          </w:tcPr>
          <w:p w14:paraId="147FFF2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0D6BD60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544EED2D" w14:textId="77777777" w:rsidTr="00CD3E5B">
        <w:tc>
          <w:tcPr>
            <w:tcW w:w="985" w:type="dxa"/>
            <w:tcMar>
              <w:top w:w="28" w:type="dxa"/>
              <w:left w:w="57" w:type="dxa"/>
              <w:bottom w:w="28" w:type="dxa"/>
              <w:right w:w="57" w:type="dxa"/>
            </w:tcMar>
            <w:hideMark/>
          </w:tcPr>
          <w:p w14:paraId="2CECA8C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200 </w:t>
            </w:r>
          </w:p>
        </w:tc>
        <w:tc>
          <w:tcPr>
            <w:tcW w:w="1564" w:type="dxa"/>
            <w:tcMar>
              <w:top w:w="28" w:type="dxa"/>
              <w:left w:w="57" w:type="dxa"/>
              <w:bottom w:w="28" w:type="dxa"/>
              <w:right w:w="57" w:type="dxa"/>
            </w:tcMar>
            <w:hideMark/>
          </w:tcPr>
          <w:p w14:paraId="0E136D1A"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1793" w:type="dxa"/>
            <w:tcMar>
              <w:top w:w="28" w:type="dxa"/>
              <w:left w:w="57" w:type="dxa"/>
              <w:bottom w:w="28" w:type="dxa"/>
              <w:right w:w="57" w:type="dxa"/>
            </w:tcMar>
            <w:hideMark/>
          </w:tcPr>
          <w:p w14:paraId="1A4D48A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21E7F53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76" w:type="dxa"/>
            <w:tcMar>
              <w:top w:w="28" w:type="dxa"/>
              <w:left w:w="57" w:type="dxa"/>
              <w:bottom w:w="28" w:type="dxa"/>
              <w:right w:w="57" w:type="dxa"/>
            </w:tcMar>
            <w:hideMark/>
          </w:tcPr>
          <w:p w14:paraId="5AB7500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458682A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391CA186" w14:textId="77777777" w:rsidTr="00CD3E5B">
        <w:tc>
          <w:tcPr>
            <w:tcW w:w="985" w:type="dxa"/>
            <w:tcMar>
              <w:top w:w="28" w:type="dxa"/>
              <w:left w:w="57" w:type="dxa"/>
              <w:bottom w:w="28" w:type="dxa"/>
              <w:right w:w="57" w:type="dxa"/>
            </w:tcMar>
            <w:hideMark/>
          </w:tcPr>
          <w:p w14:paraId="72EDAD23"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300 </w:t>
            </w:r>
          </w:p>
        </w:tc>
        <w:tc>
          <w:tcPr>
            <w:tcW w:w="1564" w:type="dxa"/>
            <w:tcMar>
              <w:top w:w="28" w:type="dxa"/>
              <w:left w:w="57" w:type="dxa"/>
              <w:bottom w:w="28" w:type="dxa"/>
              <w:right w:w="57" w:type="dxa"/>
            </w:tcMar>
            <w:hideMark/>
          </w:tcPr>
          <w:p w14:paraId="23181718"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1793" w:type="dxa"/>
            <w:tcMar>
              <w:top w:w="28" w:type="dxa"/>
              <w:left w:w="57" w:type="dxa"/>
              <w:bottom w:w="28" w:type="dxa"/>
              <w:right w:w="57" w:type="dxa"/>
            </w:tcMar>
            <w:hideMark/>
          </w:tcPr>
          <w:p w14:paraId="6E3AC57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FB6469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76" w:type="dxa"/>
            <w:tcMar>
              <w:top w:w="28" w:type="dxa"/>
              <w:left w:w="57" w:type="dxa"/>
              <w:bottom w:w="28" w:type="dxa"/>
              <w:right w:w="57" w:type="dxa"/>
            </w:tcMar>
            <w:hideMark/>
          </w:tcPr>
          <w:p w14:paraId="6EBED91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2A9BE13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362EDA8D" w14:textId="77777777" w:rsidTr="00CD3E5B">
        <w:tc>
          <w:tcPr>
            <w:tcW w:w="985" w:type="dxa"/>
            <w:tcMar>
              <w:top w:w="28" w:type="dxa"/>
              <w:left w:w="57" w:type="dxa"/>
              <w:bottom w:w="28" w:type="dxa"/>
              <w:right w:w="57" w:type="dxa"/>
            </w:tcMar>
            <w:hideMark/>
          </w:tcPr>
          <w:p w14:paraId="1A6D6CA5"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564" w:type="dxa"/>
            <w:tcMar>
              <w:top w:w="28" w:type="dxa"/>
              <w:left w:w="57" w:type="dxa"/>
              <w:bottom w:w="28" w:type="dxa"/>
              <w:right w:w="57" w:type="dxa"/>
            </w:tcMar>
            <w:hideMark/>
          </w:tcPr>
          <w:p w14:paraId="72EDBD0C"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1793" w:type="dxa"/>
            <w:tcMar>
              <w:top w:w="28" w:type="dxa"/>
              <w:left w:w="57" w:type="dxa"/>
              <w:bottom w:w="28" w:type="dxa"/>
              <w:right w:w="57" w:type="dxa"/>
            </w:tcMar>
            <w:hideMark/>
          </w:tcPr>
          <w:p w14:paraId="257A5DA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6267F03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76" w:type="dxa"/>
            <w:tcMar>
              <w:top w:w="28" w:type="dxa"/>
              <w:left w:w="57" w:type="dxa"/>
              <w:bottom w:w="28" w:type="dxa"/>
              <w:right w:w="57" w:type="dxa"/>
            </w:tcMar>
            <w:hideMark/>
          </w:tcPr>
          <w:p w14:paraId="487837D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23" w:type="dxa"/>
            <w:tcMar>
              <w:top w:w="28" w:type="dxa"/>
              <w:left w:w="57" w:type="dxa"/>
              <w:bottom w:w="28" w:type="dxa"/>
              <w:right w:w="57" w:type="dxa"/>
            </w:tcMar>
            <w:hideMark/>
          </w:tcPr>
          <w:p w14:paraId="470216B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3E832C2A" w14:textId="77777777" w:rsidR="007225D7" w:rsidRPr="00006DC9" w:rsidRDefault="007225D7" w:rsidP="005E115F">
      <w:pPr>
        <w:numPr>
          <w:ilvl w:val="1"/>
          <w:numId w:val="53"/>
        </w:numPr>
        <w:spacing w:after="0" w:line="240" w:lineRule="auto"/>
        <w:ind w:left="720"/>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Atsakykite į klausimą: Kaip kinta krūvis plokštelėse ir elektrinis laukas tarp jų, kai kondensatorius yra atjungtas nuo akumuliatoriaus ir jo plokštelių plotas yra mažinamas? Paaiškinkite kodėl. </w:t>
      </w:r>
    </w:p>
    <w:p w14:paraId="49421209" w14:textId="73A77CB4" w:rsidR="007225D7" w:rsidRPr="00006DC9" w:rsidRDefault="007225D7" w:rsidP="00A74299">
      <w:pPr>
        <w:pStyle w:val="Sraopastraipa"/>
        <w:numPr>
          <w:ilvl w:val="0"/>
          <w:numId w:val="53"/>
        </w:numPr>
        <w:spacing w:after="0" w:line="240" w:lineRule="auto"/>
        <w:ind w:left="284" w:hanging="284"/>
        <w:jc w:val="both"/>
        <w:textAlignment w:val="baseline"/>
        <w:rPr>
          <w:rFonts w:ascii="Times New Roman" w:eastAsia="Times New Roman" w:hAnsi="Times New Roman" w:cs="Times New Roman"/>
          <w:sz w:val="24"/>
          <w:szCs w:val="24"/>
          <w:lang w:eastAsia="lt-LT"/>
        </w:rPr>
      </w:pPr>
      <w:r w:rsidRPr="00974301">
        <w:rPr>
          <w:rFonts w:ascii="Times New Roman" w:eastAsia="Times New Roman" w:hAnsi="Times New Roman" w:cs="Times New Roman"/>
          <w:b/>
          <w:bCs/>
          <w:sz w:val="24"/>
          <w:szCs w:val="24"/>
          <w:lang w:eastAsia="lt-LT"/>
        </w:rPr>
        <w:t>Kaip kondensatoriaus talpa priklauso nuo atstumo tarp plokštelių, kai baterija yra prijungta ir</w:t>
      </w:r>
      <w:r w:rsidRPr="00006DC9">
        <w:rPr>
          <w:rFonts w:ascii="Times New Roman" w:eastAsia="Times New Roman" w:hAnsi="Times New Roman" w:cs="Times New Roman"/>
          <w:b/>
          <w:bCs/>
          <w:sz w:val="24"/>
          <w:szCs w:val="24"/>
          <w:lang w:eastAsia="lt-LT"/>
        </w:rPr>
        <w:t xml:space="preserve"> atjungta.</w:t>
      </w:r>
      <w:r w:rsidRPr="00006DC9">
        <w:rPr>
          <w:rFonts w:ascii="Times New Roman" w:eastAsia="Times New Roman" w:hAnsi="Times New Roman" w:cs="Times New Roman"/>
          <w:sz w:val="24"/>
          <w:szCs w:val="24"/>
          <w:lang w:eastAsia="lt-LT"/>
        </w:rPr>
        <w:t xml:space="preserve"> </w:t>
      </w:r>
    </w:p>
    <w:p w14:paraId="06BAC7C1" w14:textId="26A2D3AE" w:rsidR="007225D7" w:rsidRPr="005E115F" w:rsidRDefault="007225D7" w:rsidP="005E115F">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5E115F">
        <w:rPr>
          <w:rFonts w:ascii="Times New Roman" w:eastAsia="Times New Roman" w:hAnsi="Times New Roman" w:cs="Times New Roman"/>
          <w:sz w:val="24"/>
          <w:szCs w:val="24"/>
          <w:lang w:eastAsia="lt-LT"/>
        </w:rPr>
        <w:t xml:space="preserve">Spustelėkite lenktą rodyklę apatiniam dešiniajame kampe „Atnaujinti“, akumuliatoriaus slankiklį nutempkite aukštyn, padidinkite plokštelių plotą ir atstumą tarp jų bei </w:t>
      </w:r>
      <w:r w:rsidRPr="005E115F">
        <w:rPr>
          <w:rFonts w:ascii="Times New Roman" w:eastAsia="Times New Roman" w:hAnsi="Times New Roman" w:cs="Times New Roman"/>
          <w:b/>
          <w:bCs/>
          <w:sz w:val="24"/>
          <w:szCs w:val="24"/>
          <w:lang w:eastAsia="lt-LT"/>
        </w:rPr>
        <w:t>atjunkite akumuliatorių</w:t>
      </w:r>
      <w:r w:rsidRPr="005E115F">
        <w:rPr>
          <w:rFonts w:ascii="Times New Roman" w:eastAsia="Times New Roman" w:hAnsi="Times New Roman" w:cs="Times New Roman"/>
          <w:sz w:val="24"/>
          <w:szCs w:val="24"/>
          <w:lang w:eastAsia="lt-LT"/>
        </w:rPr>
        <w:t xml:space="preserve">. </w:t>
      </w:r>
    </w:p>
    <w:p w14:paraId="468DDA7B" w14:textId="77777777"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kuris iš žemiau išvardytų fizikinių dydžių kis, kai keisite atstumą tarp kondensatoriaus plokščių, kondensatorių laikydami </w:t>
      </w:r>
      <w:r w:rsidRPr="001644F3">
        <w:rPr>
          <w:rFonts w:ascii="Times New Roman" w:eastAsia="Times New Roman" w:hAnsi="Times New Roman" w:cs="Times New Roman"/>
          <w:sz w:val="24"/>
          <w:szCs w:val="24"/>
          <w:lang w:eastAsia="lt-LT"/>
        </w:rPr>
        <w:t>atjungtą</w:t>
      </w:r>
      <w:r w:rsidRPr="00006DC9">
        <w:rPr>
          <w:rFonts w:ascii="Times New Roman" w:eastAsia="Times New Roman" w:hAnsi="Times New Roman" w:cs="Times New Roman"/>
          <w:sz w:val="24"/>
          <w:szCs w:val="24"/>
          <w:lang w:eastAsia="lt-LT"/>
        </w:rPr>
        <w:t xml:space="preserve"> nuo baterijos. 5 lentelės pirmoje dalyje pažymėkite visus dydžius, kurie, jūsų manymu, pasikeis </w:t>
      </w:r>
    </w:p>
    <w:p w14:paraId="4B037055" w14:textId="77777777"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kuria kryptimi judės elektronai, kai mažinsite atstumą tarp plokštelių? </w:t>
      </w:r>
    </w:p>
    <w:p w14:paraId="5DF949F0" w14:textId="2CEE928D"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Prijunkite voltmetrą</w:t>
      </w:r>
      <w:r w:rsidR="008A2AA6">
        <w:rPr>
          <w:rFonts w:ascii="Times New Roman" w:eastAsia="Times New Roman" w:hAnsi="Times New Roman" w:cs="Times New Roman"/>
          <w:sz w:val="24"/>
          <w:szCs w:val="24"/>
          <w:lang w:eastAsia="lt-LT"/>
        </w:rPr>
        <w:t>.</w:t>
      </w:r>
    </w:p>
    <w:p w14:paraId="3F966CF4" w14:textId="77777777"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Lėtai mažinkite atstumą tarp plokščių, traukdami už žalios rodyklės ir stebėkite pokyčius. </w:t>
      </w:r>
    </w:p>
    <w:p w14:paraId="08DEB4A5" w14:textId="77777777"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Patikrinkite savo hipotezę, užpildydami antrą 5 lentelės dalį. </w:t>
      </w:r>
    </w:p>
    <w:p w14:paraId="62C4D5E9" w14:textId="10F018F0"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Patikrinkite 3</w:t>
      </w:r>
      <w:r w:rsidR="008A2AA6">
        <w:rPr>
          <w:rFonts w:ascii="Times New Roman" w:eastAsia="Times New Roman" w:hAnsi="Times New Roman" w:cs="Times New Roman"/>
          <w:sz w:val="24"/>
          <w:szCs w:val="24"/>
          <w:lang w:eastAsia="lt-LT"/>
        </w:rPr>
        <w:t>.3.</w:t>
      </w:r>
      <w:r w:rsidRPr="00006DC9">
        <w:rPr>
          <w:rFonts w:ascii="Times New Roman" w:eastAsia="Times New Roman" w:hAnsi="Times New Roman" w:cs="Times New Roman"/>
          <w:sz w:val="24"/>
          <w:szCs w:val="24"/>
          <w:lang w:eastAsia="lt-LT"/>
        </w:rPr>
        <w:t xml:space="preserve"> užduotyje esančią hipotezę, pažymėdami vieną iš žemiau pateiktų teiginių: </w:t>
      </w:r>
    </w:p>
    <w:p w14:paraId="344F3FC9" w14:textId="336689FA" w:rsidR="007225D7" w:rsidRPr="007A32D2" w:rsidRDefault="007225D7" w:rsidP="007A32D2">
      <w:pPr>
        <w:spacing w:after="0" w:line="240" w:lineRule="auto"/>
        <w:jc w:val="both"/>
        <w:textAlignment w:val="baseline"/>
        <w:rPr>
          <w:rFonts w:ascii="Times New Roman" w:eastAsia="Times New Roman" w:hAnsi="Times New Roman" w:cs="Times New Roman"/>
          <w:sz w:val="24"/>
          <w:szCs w:val="24"/>
          <w:lang w:eastAsia="lt-LT"/>
        </w:rPr>
      </w:pPr>
      <w:r w:rsidRPr="007A32D2">
        <w:rPr>
          <w:rFonts w:ascii="Times New Roman" w:eastAsia="Times New Roman" w:hAnsi="Times New Roman" w:cs="Times New Roman"/>
          <w:sz w:val="24"/>
          <w:szCs w:val="24"/>
          <w:lang w:eastAsia="lt-LT"/>
        </w:rPr>
        <w:t xml:space="preserve">[ </w:t>
      </w:r>
      <w:r w:rsidR="00723457" w:rsidRPr="007A32D2">
        <w:rPr>
          <w:rFonts w:ascii="Times New Roman" w:eastAsia="Times New Roman" w:hAnsi="Times New Roman" w:cs="Times New Roman"/>
          <w:sz w:val="24"/>
          <w:szCs w:val="24"/>
          <w:lang w:eastAsia="lt-LT"/>
        </w:rPr>
        <w:t xml:space="preserve">  </w:t>
      </w:r>
      <w:r w:rsidRPr="007A32D2">
        <w:rPr>
          <w:rFonts w:ascii="Times New Roman" w:eastAsia="Times New Roman" w:hAnsi="Times New Roman" w:cs="Times New Roman"/>
          <w:sz w:val="24"/>
          <w:szCs w:val="24"/>
          <w:lang w:eastAsia="lt-LT"/>
        </w:rPr>
        <w:t xml:space="preserve">] pagal laikrodžio rodyklę [ </w:t>
      </w:r>
      <w:r w:rsidR="00723457" w:rsidRPr="007A32D2">
        <w:rPr>
          <w:rFonts w:ascii="Times New Roman" w:eastAsia="Times New Roman" w:hAnsi="Times New Roman" w:cs="Times New Roman"/>
          <w:sz w:val="24"/>
          <w:szCs w:val="24"/>
          <w:lang w:eastAsia="lt-LT"/>
        </w:rPr>
        <w:t xml:space="preserve">  </w:t>
      </w:r>
      <w:r w:rsidRPr="007A32D2">
        <w:rPr>
          <w:rFonts w:ascii="Times New Roman" w:eastAsia="Times New Roman" w:hAnsi="Times New Roman" w:cs="Times New Roman"/>
          <w:sz w:val="24"/>
          <w:szCs w:val="24"/>
          <w:lang w:eastAsia="lt-LT"/>
        </w:rPr>
        <w:t>] prieš laikrodžio rodyklę [</w:t>
      </w:r>
      <w:r w:rsidR="00723457" w:rsidRPr="007A32D2">
        <w:rPr>
          <w:rFonts w:ascii="Times New Roman" w:eastAsia="Times New Roman" w:hAnsi="Times New Roman" w:cs="Times New Roman"/>
          <w:sz w:val="24"/>
          <w:szCs w:val="24"/>
          <w:lang w:eastAsia="lt-LT"/>
        </w:rPr>
        <w:t xml:space="preserve">  </w:t>
      </w:r>
      <w:r w:rsidRPr="007A32D2">
        <w:rPr>
          <w:rFonts w:ascii="Times New Roman" w:eastAsia="Times New Roman" w:hAnsi="Times New Roman" w:cs="Times New Roman"/>
          <w:sz w:val="24"/>
          <w:szCs w:val="24"/>
          <w:lang w:eastAsia="lt-LT"/>
        </w:rPr>
        <w:t xml:space="preserve"> ] elektronai nejudės. </w:t>
      </w:r>
    </w:p>
    <w:p w14:paraId="5F4ECA53" w14:textId="77777777" w:rsidR="007225D7" w:rsidRPr="00006DC9" w:rsidRDefault="007225D7" w:rsidP="001644F3">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Užpildykite 6 lentelę. </w:t>
      </w:r>
    </w:p>
    <w:p w14:paraId="6CB4B6DB"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5 lentelė </w:t>
      </w:r>
    </w:p>
    <w:tbl>
      <w:tblPr>
        <w:tblW w:w="101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156"/>
        <w:gridCol w:w="3685"/>
        <w:gridCol w:w="1559"/>
      </w:tblGrid>
      <w:tr w:rsidR="007225D7" w:rsidRPr="00006DC9" w14:paraId="071056AF" w14:textId="77777777" w:rsidTr="00772A80">
        <w:trPr>
          <w:trHeight w:val="23"/>
        </w:trPr>
        <w:tc>
          <w:tcPr>
            <w:tcW w:w="3798" w:type="dxa"/>
            <w:tcMar>
              <w:top w:w="28" w:type="dxa"/>
              <w:left w:w="57" w:type="dxa"/>
              <w:bottom w:w="28" w:type="dxa"/>
              <w:right w:w="57" w:type="dxa"/>
            </w:tcMar>
            <w:hideMark/>
          </w:tcPr>
          <w:p w14:paraId="6BD7CE3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lastRenderedPageBreak/>
              <w:t>Hipotezė</w:t>
            </w:r>
            <w:r w:rsidRPr="00006DC9">
              <w:rPr>
                <w:rFonts w:ascii="Times New Roman" w:eastAsia="Times New Roman" w:hAnsi="Times New Roman" w:cs="Times New Roman"/>
                <w:sz w:val="24"/>
                <w:szCs w:val="24"/>
                <w:lang w:eastAsia="lt-LT"/>
              </w:rPr>
              <w:t xml:space="preserve"> </w:t>
            </w:r>
          </w:p>
        </w:tc>
        <w:tc>
          <w:tcPr>
            <w:tcW w:w="1156" w:type="dxa"/>
            <w:tcMar>
              <w:top w:w="28" w:type="dxa"/>
              <w:left w:w="57" w:type="dxa"/>
              <w:bottom w:w="28" w:type="dxa"/>
              <w:right w:w="57" w:type="dxa"/>
            </w:tcMar>
            <w:hideMark/>
          </w:tcPr>
          <w:p w14:paraId="510E178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c>
          <w:tcPr>
            <w:tcW w:w="3685" w:type="dxa"/>
            <w:tcMar>
              <w:top w:w="28" w:type="dxa"/>
              <w:left w:w="57" w:type="dxa"/>
              <w:bottom w:w="28" w:type="dxa"/>
              <w:right w:w="57" w:type="dxa"/>
            </w:tcMar>
            <w:hideMark/>
          </w:tcPr>
          <w:p w14:paraId="24A954E9"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Tyrimo rezultatas</w:t>
            </w:r>
            <w:r w:rsidRPr="00006DC9">
              <w:rPr>
                <w:rFonts w:ascii="Times New Roman" w:eastAsia="Times New Roman" w:hAnsi="Times New Roman" w:cs="Times New Roman"/>
                <w:sz w:val="24"/>
                <w:szCs w:val="24"/>
                <w:lang w:eastAsia="lt-LT"/>
              </w:rPr>
              <w:t xml:space="preserve"> </w:t>
            </w:r>
          </w:p>
        </w:tc>
        <w:tc>
          <w:tcPr>
            <w:tcW w:w="1559" w:type="dxa"/>
            <w:tcMar>
              <w:top w:w="28" w:type="dxa"/>
              <w:left w:w="57" w:type="dxa"/>
              <w:bottom w:w="28" w:type="dxa"/>
              <w:right w:w="57" w:type="dxa"/>
            </w:tcMar>
            <w:hideMark/>
          </w:tcPr>
          <w:p w14:paraId="0F2B315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r>
      <w:tr w:rsidR="007225D7" w:rsidRPr="00006DC9" w14:paraId="3A51ECA1" w14:textId="77777777" w:rsidTr="00772A80">
        <w:trPr>
          <w:trHeight w:val="255"/>
        </w:trPr>
        <w:tc>
          <w:tcPr>
            <w:tcW w:w="3798" w:type="dxa"/>
            <w:tcMar>
              <w:top w:w="28" w:type="dxa"/>
              <w:left w:w="57" w:type="dxa"/>
              <w:bottom w:w="28" w:type="dxa"/>
              <w:right w:w="57" w:type="dxa"/>
            </w:tcMar>
            <w:hideMark/>
          </w:tcPr>
          <w:p w14:paraId="18DA320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156" w:type="dxa"/>
            <w:tcMar>
              <w:top w:w="28" w:type="dxa"/>
              <w:left w:w="57" w:type="dxa"/>
              <w:bottom w:w="28" w:type="dxa"/>
              <w:right w:w="57" w:type="dxa"/>
            </w:tcMar>
            <w:hideMark/>
          </w:tcPr>
          <w:p w14:paraId="05BDB75F"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5A306AE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559" w:type="dxa"/>
            <w:tcMar>
              <w:top w:w="28" w:type="dxa"/>
              <w:left w:w="57" w:type="dxa"/>
              <w:bottom w:w="28" w:type="dxa"/>
              <w:right w:w="57" w:type="dxa"/>
            </w:tcMar>
            <w:hideMark/>
          </w:tcPr>
          <w:p w14:paraId="0E825DB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45EA2E05" w14:textId="77777777" w:rsidTr="00772A80">
        <w:trPr>
          <w:trHeight w:val="291"/>
        </w:trPr>
        <w:tc>
          <w:tcPr>
            <w:tcW w:w="3798" w:type="dxa"/>
            <w:tcMar>
              <w:top w:w="28" w:type="dxa"/>
              <w:left w:w="57" w:type="dxa"/>
              <w:bottom w:w="28" w:type="dxa"/>
              <w:right w:w="57" w:type="dxa"/>
            </w:tcMar>
            <w:hideMark/>
          </w:tcPr>
          <w:p w14:paraId="73EFAA5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156" w:type="dxa"/>
            <w:tcMar>
              <w:top w:w="28" w:type="dxa"/>
              <w:left w:w="57" w:type="dxa"/>
              <w:bottom w:w="28" w:type="dxa"/>
              <w:right w:w="57" w:type="dxa"/>
            </w:tcMar>
            <w:hideMark/>
          </w:tcPr>
          <w:p w14:paraId="4C669AE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17508A7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559" w:type="dxa"/>
            <w:tcMar>
              <w:top w:w="28" w:type="dxa"/>
              <w:left w:w="57" w:type="dxa"/>
              <w:bottom w:w="28" w:type="dxa"/>
              <w:right w:w="57" w:type="dxa"/>
            </w:tcMar>
            <w:hideMark/>
          </w:tcPr>
          <w:p w14:paraId="07DD0A8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13C7C97A" w14:textId="77777777" w:rsidTr="00772A80">
        <w:trPr>
          <w:trHeight w:val="283"/>
        </w:trPr>
        <w:tc>
          <w:tcPr>
            <w:tcW w:w="3798" w:type="dxa"/>
            <w:tcMar>
              <w:top w:w="28" w:type="dxa"/>
              <w:left w:w="57" w:type="dxa"/>
              <w:bottom w:w="28" w:type="dxa"/>
              <w:right w:w="57" w:type="dxa"/>
            </w:tcMar>
            <w:hideMark/>
          </w:tcPr>
          <w:p w14:paraId="43F4402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156" w:type="dxa"/>
            <w:tcMar>
              <w:top w:w="28" w:type="dxa"/>
              <w:left w:w="57" w:type="dxa"/>
              <w:bottom w:w="28" w:type="dxa"/>
              <w:right w:w="57" w:type="dxa"/>
            </w:tcMar>
            <w:hideMark/>
          </w:tcPr>
          <w:p w14:paraId="0C4DAC7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1ADE806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559" w:type="dxa"/>
            <w:tcMar>
              <w:top w:w="28" w:type="dxa"/>
              <w:left w:w="57" w:type="dxa"/>
              <w:bottom w:w="28" w:type="dxa"/>
              <w:right w:w="57" w:type="dxa"/>
            </w:tcMar>
            <w:hideMark/>
          </w:tcPr>
          <w:p w14:paraId="64F12FE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5BBF7714" w14:textId="77777777" w:rsidTr="00772A80">
        <w:trPr>
          <w:trHeight w:val="80"/>
        </w:trPr>
        <w:tc>
          <w:tcPr>
            <w:tcW w:w="3798" w:type="dxa"/>
            <w:tcMar>
              <w:top w:w="28" w:type="dxa"/>
              <w:left w:w="57" w:type="dxa"/>
              <w:bottom w:w="28" w:type="dxa"/>
              <w:right w:w="57" w:type="dxa"/>
            </w:tcMar>
            <w:hideMark/>
          </w:tcPr>
          <w:p w14:paraId="7288F9E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156" w:type="dxa"/>
            <w:tcMar>
              <w:top w:w="28" w:type="dxa"/>
              <w:left w:w="57" w:type="dxa"/>
              <w:bottom w:w="28" w:type="dxa"/>
              <w:right w:w="57" w:type="dxa"/>
            </w:tcMar>
            <w:hideMark/>
          </w:tcPr>
          <w:p w14:paraId="0BE7EFAF"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5BE2BB4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559" w:type="dxa"/>
            <w:tcMar>
              <w:top w:w="28" w:type="dxa"/>
              <w:left w:w="57" w:type="dxa"/>
              <w:bottom w:w="28" w:type="dxa"/>
              <w:right w:w="57" w:type="dxa"/>
            </w:tcMar>
            <w:hideMark/>
          </w:tcPr>
          <w:p w14:paraId="24368CA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34687623" w14:textId="77777777" w:rsidTr="00772A80">
        <w:trPr>
          <w:trHeight w:val="23"/>
        </w:trPr>
        <w:tc>
          <w:tcPr>
            <w:tcW w:w="3798" w:type="dxa"/>
            <w:tcMar>
              <w:top w:w="28" w:type="dxa"/>
              <w:left w:w="57" w:type="dxa"/>
              <w:bottom w:w="28" w:type="dxa"/>
              <w:right w:w="57" w:type="dxa"/>
            </w:tcMar>
            <w:hideMark/>
          </w:tcPr>
          <w:p w14:paraId="5B4816E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156" w:type="dxa"/>
            <w:tcMar>
              <w:top w:w="28" w:type="dxa"/>
              <w:left w:w="57" w:type="dxa"/>
              <w:bottom w:w="28" w:type="dxa"/>
              <w:right w:w="57" w:type="dxa"/>
            </w:tcMar>
            <w:hideMark/>
          </w:tcPr>
          <w:p w14:paraId="77A27CB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5" w:type="dxa"/>
            <w:tcMar>
              <w:top w:w="28" w:type="dxa"/>
              <w:left w:w="57" w:type="dxa"/>
              <w:bottom w:w="28" w:type="dxa"/>
              <w:right w:w="57" w:type="dxa"/>
            </w:tcMar>
            <w:hideMark/>
          </w:tcPr>
          <w:p w14:paraId="2F96930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559" w:type="dxa"/>
            <w:tcMar>
              <w:top w:w="28" w:type="dxa"/>
              <w:left w:w="57" w:type="dxa"/>
              <w:bottom w:w="28" w:type="dxa"/>
              <w:right w:w="57" w:type="dxa"/>
            </w:tcMar>
            <w:hideMark/>
          </w:tcPr>
          <w:p w14:paraId="3E934FC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2688E55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p w14:paraId="6CD25500"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6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84"/>
        <w:gridCol w:w="1670"/>
        <w:gridCol w:w="1733"/>
        <w:gridCol w:w="1701"/>
        <w:gridCol w:w="1984"/>
        <w:gridCol w:w="2118"/>
      </w:tblGrid>
      <w:tr w:rsidR="007225D7" w:rsidRPr="00006DC9" w14:paraId="0F1C118B" w14:textId="77777777" w:rsidTr="00EE615B">
        <w:tc>
          <w:tcPr>
            <w:tcW w:w="984" w:type="dxa"/>
            <w:tcMar>
              <w:top w:w="28" w:type="dxa"/>
              <w:left w:w="57" w:type="dxa"/>
              <w:bottom w:w="28" w:type="dxa"/>
              <w:right w:w="57" w:type="dxa"/>
            </w:tcMar>
            <w:vAlign w:val="center"/>
            <w:hideMark/>
          </w:tcPr>
          <w:p w14:paraId="5C13D583" w14:textId="73CBF563"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Plotas</w:t>
            </w:r>
          </w:p>
        </w:tc>
        <w:tc>
          <w:tcPr>
            <w:tcW w:w="1670" w:type="dxa"/>
            <w:tcMar>
              <w:top w:w="28" w:type="dxa"/>
              <w:left w:w="57" w:type="dxa"/>
              <w:bottom w:w="28" w:type="dxa"/>
              <w:right w:w="57" w:type="dxa"/>
            </w:tcMar>
            <w:vAlign w:val="center"/>
            <w:hideMark/>
          </w:tcPr>
          <w:p w14:paraId="7FF2EDCF" w14:textId="7291D165"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Atstumas tarp plokštelių</w:t>
            </w:r>
          </w:p>
        </w:tc>
        <w:tc>
          <w:tcPr>
            <w:tcW w:w="1733" w:type="dxa"/>
            <w:tcMar>
              <w:top w:w="28" w:type="dxa"/>
              <w:left w:w="57" w:type="dxa"/>
              <w:bottom w:w="28" w:type="dxa"/>
              <w:right w:w="57" w:type="dxa"/>
            </w:tcMar>
            <w:vAlign w:val="center"/>
            <w:hideMark/>
          </w:tcPr>
          <w:p w14:paraId="259A1BA2" w14:textId="5F1B0866"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Kondensatoriaus talpa</w:t>
            </w:r>
          </w:p>
        </w:tc>
        <w:tc>
          <w:tcPr>
            <w:tcW w:w="1701" w:type="dxa"/>
            <w:tcMar>
              <w:top w:w="28" w:type="dxa"/>
              <w:left w:w="57" w:type="dxa"/>
              <w:bottom w:w="28" w:type="dxa"/>
              <w:right w:w="57" w:type="dxa"/>
            </w:tcMar>
            <w:vAlign w:val="center"/>
            <w:hideMark/>
          </w:tcPr>
          <w:p w14:paraId="2422CC07" w14:textId="2B1E22DF"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Įta</w:t>
            </w:r>
            <w:r w:rsidR="003E4405" w:rsidRPr="00006DC9">
              <w:rPr>
                <w:rFonts w:ascii="Times New Roman" w:eastAsia="Times New Roman" w:hAnsi="Times New Roman" w:cs="Times New Roman"/>
                <w:sz w:val="24"/>
                <w:szCs w:val="24"/>
                <w:lang w:eastAsia="lt-LT"/>
              </w:rPr>
              <w:t>m</w:t>
            </w:r>
            <w:r w:rsidRPr="00006DC9">
              <w:rPr>
                <w:rFonts w:ascii="Times New Roman" w:eastAsia="Times New Roman" w:hAnsi="Times New Roman" w:cs="Times New Roman"/>
                <w:sz w:val="24"/>
                <w:szCs w:val="24"/>
                <w:lang w:eastAsia="lt-LT"/>
              </w:rPr>
              <w:t>pa tarp plokštelių</w:t>
            </w:r>
          </w:p>
        </w:tc>
        <w:tc>
          <w:tcPr>
            <w:tcW w:w="1984" w:type="dxa"/>
            <w:tcMar>
              <w:top w:w="28" w:type="dxa"/>
              <w:left w:w="57" w:type="dxa"/>
              <w:bottom w:w="28" w:type="dxa"/>
              <w:right w:w="57" w:type="dxa"/>
            </w:tcMar>
            <w:vAlign w:val="center"/>
            <w:hideMark/>
          </w:tcPr>
          <w:p w14:paraId="65F9E888" w14:textId="3E2C9B7B"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Viršutinės plokštelės krūvis</w:t>
            </w:r>
          </w:p>
        </w:tc>
        <w:tc>
          <w:tcPr>
            <w:tcW w:w="2118" w:type="dxa"/>
            <w:tcMar>
              <w:top w:w="28" w:type="dxa"/>
              <w:left w:w="57" w:type="dxa"/>
              <w:bottom w:w="28" w:type="dxa"/>
              <w:right w:w="57" w:type="dxa"/>
            </w:tcMar>
            <w:vAlign w:val="center"/>
            <w:hideMark/>
          </w:tcPr>
          <w:p w14:paraId="3F5A87E4" w14:textId="505588B0"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Kondensatoriaus sukaupta energija</w:t>
            </w:r>
          </w:p>
        </w:tc>
      </w:tr>
      <w:tr w:rsidR="007225D7" w:rsidRPr="00006DC9" w14:paraId="4D1B1E83" w14:textId="77777777" w:rsidTr="00EE615B">
        <w:tc>
          <w:tcPr>
            <w:tcW w:w="984" w:type="dxa"/>
            <w:tcMar>
              <w:top w:w="28" w:type="dxa"/>
              <w:left w:w="57" w:type="dxa"/>
              <w:bottom w:w="28" w:type="dxa"/>
              <w:right w:w="57" w:type="dxa"/>
            </w:tcMar>
            <w:hideMark/>
          </w:tcPr>
          <w:p w14:paraId="42D9C18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S</w:t>
            </w:r>
            <w:r w:rsidRPr="00006DC9">
              <w:rPr>
                <w:rFonts w:ascii="Times New Roman" w:eastAsia="Times New Roman" w:hAnsi="Times New Roman" w:cs="Times New Roman"/>
                <w:sz w:val="24"/>
                <w:szCs w:val="24"/>
                <w:lang w:eastAsia="lt-LT"/>
              </w:rPr>
              <w:t xml:space="preserve"> (mm</w:t>
            </w:r>
            <w:r w:rsidRPr="00006DC9">
              <w:rPr>
                <w:rFonts w:ascii="Times New Roman" w:eastAsia="Times New Roman" w:hAnsi="Times New Roman" w:cs="Times New Roman"/>
                <w:sz w:val="24"/>
                <w:szCs w:val="24"/>
                <w:vertAlign w:val="superscript"/>
                <w:lang w:eastAsia="lt-LT"/>
              </w:rPr>
              <w:t>2</w:t>
            </w:r>
            <w:r w:rsidRPr="00006DC9">
              <w:rPr>
                <w:rFonts w:ascii="Times New Roman" w:eastAsia="Times New Roman" w:hAnsi="Times New Roman" w:cs="Times New Roman"/>
                <w:sz w:val="24"/>
                <w:szCs w:val="24"/>
                <w:lang w:eastAsia="lt-LT"/>
              </w:rPr>
              <w:t xml:space="preserve">) </w:t>
            </w:r>
          </w:p>
        </w:tc>
        <w:tc>
          <w:tcPr>
            <w:tcW w:w="1670" w:type="dxa"/>
            <w:tcMar>
              <w:top w:w="28" w:type="dxa"/>
              <w:left w:w="57" w:type="dxa"/>
              <w:bottom w:w="28" w:type="dxa"/>
              <w:right w:w="57" w:type="dxa"/>
            </w:tcMar>
            <w:hideMark/>
          </w:tcPr>
          <w:p w14:paraId="36E37067"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d</w:t>
            </w:r>
            <w:r w:rsidRPr="00006DC9">
              <w:rPr>
                <w:rFonts w:ascii="Times New Roman" w:eastAsia="Times New Roman" w:hAnsi="Times New Roman" w:cs="Times New Roman"/>
                <w:sz w:val="24"/>
                <w:szCs w:val="24"/>
                <w:lang w:eastAsia="lt-LT"/>
              </w:rPr>
              <w:t xml:space="preserve"> (mm) </w:t>
            </w:r>
          </w:p>
        </w:tc>
        <w:tc>
          <w:tcPr>
            <w:tcW w:w="1733" w:type="dxa"/>
            <w:tcMar>
              <w:top w:w="28" w:type="dxa"/>
              <w:left w:w="57" w:type="dxa"/>
              <w:bottom w:w="28" w:type="dxa"/>
              <w:right w:w="57" w:type="dxa"/>
            </w:tcMar>
            <w:hideMark/>
          </w:tcPr>
          <w:p w14:paraId="4E5BF702"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C</w:t>
            </w:r>
            <w:r w:rsidRPr="00006DC9">
              <w:rPr>
                <w:rFonts w:ascii="Times New Roman" w:eastAsia="Times New Roman" w:hAnsi="Times New Roman" w:cs="Times New Roman"/>
                <w:sz w:val="24"/>
                <w:szCs w:val="24"/>
                <w:lang w:eastAsia="lt-LT"/>
              </w:rPr>
              <w:t xml:space="preserve"> (pF) </w:t>
            </w:r>
          </w:p>
        </w:tc>
        <w:tc>
          <w:tcPr>
            <w:tcW w:w="1701" w:type="dxa"/>
            <w:tcMar>
              <w:top w:w="28" w:type="dxa"/>
              <w:left w:w="57" w:type="dxa"/>
              <w:bottom w:w="28" w:type="dxa"/>
              <w:right w:w="57" w:type="dxa"/>
            </w:tcMar>
            <w:hideMark/>
          </w:tcPr>
          <w:p w14:paraId="391FEE87"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U</w:t>
            </w:r>
            <w:r w:rsidRPr="00006DC9">
              <w:rPr>
                <w:rFonts w:ascii="Times New Roman" w:eastAsia="Times New Roman" w:hAnsi="Times New Roman" w:cs="Times New Roman"/>
                <w:sz w:val="24"/>
                <w:szCs w:val="24"/>
                <w:lang w:eastAsia="lt-LT"/>
              </w:rPr>
              <w:t xml:space="preserve">, V </w:t>
            </w:r>
          </w:p>
        </w:tc>
        <w:tc>
          <w:tcPr>
            <w:tcW w:w="1984" w:type="dxa"/>
            <w:tcMar>
              <w:top w:w="28" w:type="dxa"/>
              <w:left w:w="57" w:type="dxa"/>
              <w:bottom w:w="28" w:type="dxa"/>
              <w:right w:w="57" w:type="dxa"/>
            </w:tcMar>
            <w:hideMark/>
          </w:tcPr>
          <w:p w14:paraId="190E92FA"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q</w:t>
            </w:r>
            <w:r w:rsidRPr="00006DC9">
              <w:rPr>
                <w:rFonts w:ascii="Times New Roman" w:eastAsia="Times New Roman" w:hAnsi="Times New Roman" w:cs="Times New Roman"/>
                <w:sz w:val="24"/>
                <w:szCs w:val="24"/>
                <w:lang w:eastAsia="lt-LT"/>
              </w:rPr>
              <w:t xml:space="preserve">, pC </w:t>
            </w:r>
          </w:p>
        </w:tc>
        <w:tc>
          <w:tcPr>
            <w:tcW w:w="2118" w:type="dxa"/>
            <w:tcMar>
              <w:top w:w="28" w:type="dxa"/>
              <w:left w:w="57" w:type="dxa"/>
              <w:bottom w:w="28" w:type="dxa"/>
              <w:right w:w="57" w:type="dxa"/>
            </w:tcMar>
            <w:hideMark/>
          </w:tcPr>
          <w:p w14:paraId="5F2943CE"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W</w:t>
            </w:r>
            <w:r w:rsidRPr="00006DC9">
              <w:rPr>
                <w:rFonts w:ascii="Times New Roman" w:eastAsia="Times New Roman" w:hAnsi="Times New Roman" w:cs="Times New Roman"/>
                <w:sz w:val="24"/>
                <w:szCs w:val="24"/>
                <w:lang w:eastAsia="lt-LT"/>
              </w:rPr>
              <w:t xml:space="preserve">, pJ </w:t>
            </w:r>
          </w:p>
        </w:tc>
      </w:tr>
      <w:tr w:rsidR="007225D7" w:rsidRPr="00006DC9" w14:paraId="209E9860" w14:textId="77777777" w:rsidTr="00EE615B">
        <w:tc>
          <w:tcPr>
            <w:tcW w:w="984" w:type="dxa"/>
            <w:tcMar>
              <w:top w:w="28" w:type="dxa"/>
              <w:left w:w="57" w:type="dxa"/>
              <w:bottom w:w="28" w:type="dxa"/>
              <w:right w:w="57" w:type="dxa"/>
            </w:tcMar>
            <w:hideMark/>
          </w:tcPr>
          <w:p w14:paraId="246E57EA"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670" w:type="dxa"/>
            <w:tcMar>
              <w:top w:w="28" w:type="dxa"/>
              <w:left w:w="57" w:type="dxa"/>
              <w:bottom w:w="28" w:type="dxa"/>
              <w:right w:w="57" w:type="dxa"/>
            </w:tcMar>
            <w:hideMark/>
          </w:tcPr>
          <w:p w14:paraId="382F7B0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1733" w:type="dxa"/>
            <w:tcMar>
              <w:top w:w="28" w:type="dxa"/>
              <w:left w:w="57" w:type="dxa"/>
              <w:bottom w:w="28" w:type="dxa"/>
              <w:right w:w="57" w:type="dxa"/>
            </w:tcMar>
            <w:hideMark/>
          </w:tcPr>
          <w:p w14:paraId="1090BA2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701" w:type="dxa"/>
            <w:tcMar>
              <w:top w:w="28" w:type="dxa"/>
              <w:left w:w="57" w:type="dxa"/>
              <w:bottom w:w="28" w:type="dxa"/>
              <w:right w:w="57" w:type="dxa"/>
            </w:tcMar>
            <w:hideMark/>
          </w:tcPr>
          <w:p w14:paraId="1B41490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984" w:type="dxa"/>
            <w:tcMar>
              <w:top w:w="28" w:type="dxa"/>
              <w:left w:w="57" w:type="dxa"/>
              <w:bottom w:w="28" w:type="dxa"/>
              <w:right w:w="57" w:type="dxa"/>
            </w:tcMar>
            <w:hideMark/>
          </w:tcPr>
          <w:p w14:paraId="329A43A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18" w:type="dxa"/>
            <w:tcMar>
              <w:top w:w="28" w:type="dxa"/>
              <w:left w:w="57" w:type="dxa"/>
              <w:bottom w:w="28" w:type="dxa"/>
              <w:right w:w="57" w:type="dxa"/>
            </w:tcMar>
            <w:hideMark/>
          </w:tcPr>
          <w:p w14:paraId="6321BEB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232D2EDE" w14:textId="77777777" w:rsidTr="00EE615B">
        <w:tc>
          <w:tcPr>
            <w:tcW w:w="984" w:type="dxa"/>
            <w:tcMar>
              <w:top w:w="28" w:type="dxa"/>
              <w:left w:w="57" w:type="dxa"/>
              <w:bottom w:w="28" w:type="dxa"/>
              <w:right w:w="57" w:type="dxa"/>
            </w:tcMar>
            <w:hideMark/>
          </w:tcPr>
          <w:p w14:paraId="7F48543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670" w:type="dxa"/>
            <w:tcMar>
              <w:top w:w="28" w:type="dxa"/>
              <w:left w:w="57" w:type="dxa"/>
              <w:bottom w:w="28" w:type="dxa"/>
              <w:right w:w="57" w:type="dxa"/>
            </w:tcMar>
            <w:hideMark/>
          </w:tcPr>
          <w:p w14:paraId="14D2DA48"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8 </w:t>
            </w:r>
          </w:p>
        </w:tc>
        <w:tc>
          <w:tcPr>
            <w:tcW w:w="1733" w:type="dxa"/>
            <w:tcMar>
              <w:top w:w="28" w:type="dxa"/>
              <w:left w:w="57" w:type="dxa"/>
              <w:bottom w:w="28" w:type="dxa"/>
              <w:right w:w="57" w:type="dxa"/>
            </w:tcMar>
            <w:hideMark/>
          </w:tcPr>
          <w:p w14:paraId="780CC70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701" w:type="dxa"/>
            <w:tcMar>
              <w:top w:w="28" w:type="dxa"/>
              <w:left w:w="57" w:type="dxa"/>
              <w:bottom w:w="28" w:type="dxa"/>
              <w:right w:w="57" w:type="dxa"/>
            </w:tcMar>
            <w:hideMark/>
          </w:tcPr>
          <w:p w14:paraId="1D3B832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984" w:type="dxa"/>
            <w:tcMar>
              <w:top w:w="28" w:type="dxa"/>
              <w:left w:w="57" w:type="dxa"/>
              <w:bottom w:w="28" w:type="dxa"/>
              <w:right w:w="57" w:type="dxa"/>
            </w:tcMar>
            <w:hideMark/>
          </w:tcPr>
          <w:p w14:paraId="0F241B1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18" w:type="dxa"/>
            <w:tcMar>
              <w:top w:w="28" w:type="dxa"/>
              <w:left w:w="57" w:type="dxa"/>
              <w:bottom w:w="28" w:type="dxa"/>
              <w:right w:w="57" w:type="dxa"/>
            </w:tcMar>
            <w:hideMark/>
          </w:tcPr>
          <w:p w14:paraId="7730B8C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1ADB6FCE" w14:textId="77777777" w:rsidTr="00EE615B">
        <w:tc>
          <w:tcPr>
            <w:tcW w:w="984" w:type="dxa"/>
            <w:tcMar>
              <w:top w:w="28" w:type="dxa"/>
              <w:left w:w="57" w:type="dxa"/>
              <w:bottom w:w="28" w:type="dxa"/>
              <w:right w:w="57" w:type="dxa"/>
            </w:tcMar>
            <w:hideMark/>
          </w:tcPr>
          <w:p w14:paraId="176BB14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670" w:type="dxa"/>
            <w:tcMar>
              <w:top w:w="28" w:type="dxa"/>
              <w:left w:w="57" w:type="dxa"/>
              <w:bottom w:w="28" w:type="dxa"/>
              <w:right w:w="57" w:type="dxa"/>
            </w:tcMar>
            <w:hideMark/>
          </w:tcPr>
          <w:p w14:paraId="197C8DDE"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 </w:t>
            </w:r>
          </w:p>
        </w:tc>
        <w:tc>
          <w:tcPr>
            <w:tcW w:w="1733" w:type="dxa"/>
            <w:tcMar>
              <w:top w:w="28" w:type="dxa"/>
              <w:left w:w="57" w:type="dxa"/>
              <w:bottom w:w="28" w:type="dxa"/>
              <w:right w:w="57" w:type="dxa"/>
            </w:tcMar>
            <w:hideMark/>
          </w:tcPr>
          <w:p w14:paraId="5A5B4368"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701" w:type="dxa"/>
            <w:tcMar>
              <w:top w:w="28" w:type="dxa"/>
              <w:left w:w="57" w:type="dxa"/>
              <w:bottom w:w="28" w:type="dxa"/>
              <w:right w:w="57" w:type="dxa"/>
            </w:tcMar>
            <w:hideMark/>
          </w:tcPr>
          <w:p w14:paraId="7A35CAB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984" w:type="dxa"/>
            <w:tcMar>
              <w:top w:w="28" w:type="dxa"/>
              <w:left w:w="57" w:type="dxa"/>
              <w:bottom w:w="28" w:type="dxa"/>
              <w:right w:w="57" w:type="dxa"/>
            </w:tcMar>
            <w:hideMark/>
          </w:tcPr>
          <w:p w14:paraId="7CAFAC5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18" w:type="dxa"/>
            <w:tcMar>
              <w:top w:w="28" w:type="dxa"/>
              <w:left w:w="57" w:type="dxa"/>
              <w:bottom w:w="28" w:type="dxa"/>
              <w:right w:w="57" w:type="dxa"/>
            </w:tcMar>
            <w:hideMark/>
          </w:tcPr>
          <w:p w14:paraId="7A72A2C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6A2C2143" w14:textId="77777777" w:rsidTr="00EE615B">
        <w:tc>
          <w:tcPr>
            <w:tcW w:w="984" w:type="dxa"/>
            <w:tcMar>
              <w:top w:w="28" w:type="dxa"/>
              <w:left w:w="57" w:type="dxa"/>
              <w:bottom w:w="28" w:type="dxa"/>
              <w:right w:w="57" w:type="dxa"/>
            </w:tcMar>
            <w:hideMark/>
          </w:tcPr>
          <w:p w14:paraId="6F5CFEA3"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670" w:type="dxa"/>
            <w:tcMar>
              <w:top w:w="28" w:type="dxa"/>
              <w:left w:w="57" w:type="dxa"/>
              <w:bottom w:w="28" w:type="dxa"/>
              <w:right w:w="57" w:type="dxa"/>
            </w:tcMar>
            <w:hideMark/>
          </w:tcPr>
          <w:p w14:paraId="5DA19405"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2 </w:t>
            </w:r>
          </w:p>
        </w:tc>
        <w:tc>
          <w:tcPr>
            <w:tcW w:w="1733" w:type="dxa"/>
            <w:tcMar>
              <w:top w:w="28" w:type="dxa"/>
              <w:left w:w="57" w:type="dxa"/>
              <w:bottom w:w="28" w:type="dxa"/>
              <w:right w:w="57" w:type="dxa"/>
            </w:tcMar>
            <w:hideMark/>
          </w:tcPr>
          <w:p w14:paraId="1AB877B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701" w:type="dxa"/>
            <w:tcMar>
              <w:top w:w="28" w:type="dxa"/>
              <w:left w:w="57" w:type="dxa"/>
              <w:bottom w:w="28" w:type="dxa"/>
              <w:right w:w="57" w:type="dxa"/>
            </w:tcMar>
            <w:hideMark/>
          </w:tcPr>
          <w:p w14:paraId="31D61AB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1984" w:type="dxa"/>
            <w:tcMar>
              <w:top w:w="28" w:type="dxa"/>
              <w:left w:w="57" w:type="dxa"/>
              <w:bottom w:w="28" w:type="dxa"/>
              <w:right w:w="57" w:type="dxa"/>
            </w:tcMar>
            <w:hideMark/>
          </w:tcPr>
          <w:p w14:paraId="7DCB0FB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2118" w:type="dxa"/>
            <w:tcMar>
              <w:top w:w="28" w:type="dxa"/>
              <w:left w:w="57" w:type="dxa"/>
              <w:bottom w:w="28" w:type="dxa"/>
              <w:right w:w="57" w:type="dxa"/>
            </w:tcMar>
            <w:hideMark/>
          </w:tcPr>
          <w:p w14:paraId="7227567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3A04FD0E" w14:textId="490EEAAC"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Spustelėkite lenktą rodyklę apatiniam dešini</w:t>
      </w:r>
      <w:r w:rsidR="00315E61"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jame kampe „Atnaujinti“, akumuliatoriaus slankiklį nutem</w:t>
      </w:r>
      <w:r w:rsidR="00315E61" w:rsidRPr="00006DC9">
        <w:rPr>
          <w:rFonts w:ascii="Times New Roman" w:eastAsia="Times New Roman" w:hAnsi="Times New Roman" w:cs="Times New Roman"/>
          <w:sz w:val="24"/>
          <w:szCs w:val="24"/>
          <w:lang w:eastAsia="lt-LT"/>
        </w:rPr>
        <w:t>p</w:t>
      </w:r>
      <w:r w:rsidRPr="00006DC9">
        <w:rPr>
          <w:rFonts w:ascii="Times New Roman" w:eastAsia="Times New Roman" w:hAnsi="Times New Roman" w:cs="Times New Roman"/>
          <w:sz w:val="24"/>
          <w:szCs w:val="24"/>
          <w:lang w:eastAsia="lt-LT"/>
        </w:rPr>
        <w:t xml:space="preserve">kite aukštyn, padidinkite plokštelių plotą ir atstumą tarp jų bei </w:t>
      </w:r>
      <w:r w:rsidRPr="007A32D2">
        <w:rPr>
          <w:rFonts w:ascii="Times New Roman" w:eastAsia="Times New Roman" w:hAnsi="Times New Roman" w:cs="Times New Roman"/>
          <w:sz w:val="24"/>
          <w:szCs w:val="24"/>
          <w:lang w:eastAsia="lt-LT"/>
        </w:rPr>
        <w:t>prijunkite akumuliatorių</w:t>
      </w:r>
      <w:r w:rsidRPr="00006DC9">
        <w:rPr>
          <w:rFonts w:ascii="Times New Roman" w:eastAsia="Times New Roman" w:hAnsi="Times New Roman" w:cs="Times New Roman"/>
          <w:sz w:val="24"/>
          <w:szCs w:val="24"/>
          <w:lang w:eastAsia="lt-LT"/>
        </w:rPr>
        <w:t xml:space="preserve">. </w:t>
      </w:r>
    </w:p>
    <w:p w14:paraId="6C6CC345" w14:textId="77777777"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kuris iš žemiau išvardytų fizinių dydžių pasikeis, kai keisite atstumą tarp kondensatoriaus plokščių, laikydami prijungtą bateriją. 7 lentelės pirmoje dalyje pažymėkite visus dydžius, kurie, jūsų manymu, pasikeis. </w:t>
      </w:r>
    </w:p>
    <w:p w14:paraId="238C2F52" w14:textId="77777777"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Iškelkite hipotezę, kuria kryptimi judės elektronai, kai sumažinsite atstumą tarp plokščių. </w:t>
      </w:r>
    </w:p>
    <w:p w14:paraId="54001D00" w14:textId="61EE3684"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Prijunkite voltmetrą</w:t>
      </w:r>
      <w:r w:rsidR="00EE6728">
        <w:rPr>
          <w:rFonts w:ascii="Times New Roman" w:eastAsia="Times New Roman" w:hAnsi="Times New Roman" w:cs="Times New Roman"/>
          <w:sz w:val="24"/>
          <w:szCs w:val="24"/>
          <w:lang w:eastAsia="lt-LT"/>
        </w:rPr>
        <w:t>.</w:t>
      </w:r>
    </w:p>
    <w:p w14:paraId="23657C64" w14:textId="77777777"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Lėtai mažinkite atstumą tarp plokščių, traukdami už žalios rodyklės ir stebėkite pokyčius. </w:t>
      </w:r>
    </w:p>
    <w:p w14:paraId="0761D7AE" w14:textId="77777777"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Patikrinkite savo hipotezę, užpildydami antrą 7 lentelės dalį. </w:t>
      </w:r>
    </w:p>
    <w:p w14:paraId="4F9BEF66" w14:textId="6CA6BC29"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Patikrinkite 3</w:t>
      </w:r>
      <w:r w:rsidR="00EE6728">
        <w:rPr>
          <w:rFonts w:ascii="Times New Roman" w:eastAsia="Times New Roman" w:hAnsi="Times New Roman" w:cs="Times New Roman"/>
          <w:sz w:val="24"/>
          <w:szCs w:val="24"/>
          <w:lang w:eastAsia="lt-LT"/>
        </w:rPr>
        <w:t>.11.</w:t>
      </w:r>
      <w:r w:rsidRPr="00006DC9">
        <w:rPr>
          <w:rFonts w:ascii="Times New Roman" w:eastAsia="Times New Roman" w:hAnsi="Times New Roman" w:cs="Times New Roman"/>
          <w:sz w:val="24"/>
          <w:szCs w:val="24"/>
          <w:lang w:eastAsia="lt-LT"/>
        </w:rPr>
        <w:t xml:space="preserve"> užduotyje esančią hipotezę, pažymėdami vieną iš žemiau pateiktų teiginių: </w:t>
      </w:r>
    </w:p>
    <w:p w14:paraId="2C3BF6F2" w14:textId="570D55F0"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w:t>
      </w:r>
      <w:r w:rsidR="0072345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 ] pagal laikrodžio rodyklę [ </w:t>
      </w:r>
      <w:r w:rsidR="0072345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 prieš laikrodžio rodyklę [ </w:t>
      </w:r>
      <w:r w:rsidR="0072345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 elektronai nejudės </w:t>
      </w:r>
    </w:p>
    <w:p w14:paraId="137D620E" w14:textId="5D0B98FE" w:rsidR="007225D7" w:rsidRPr="00006DC9" w:rsidRDefault="007225D7" w:rsidP="007A32D2">
      <w:pPr>
        <w:pStyle w:val="Sraopastraipa"/>
        <w:numPr>
          <w:ilvl w:val="1"/>
          <w:numId w:val="53"/>
        </w:num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Užpildykite 8 lentelę. </w:t>
      </w:r>
    </w:p>
    <w:p w14:paraId="4C277925" w14:textId="260FB595"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7 lentelė </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98"/>
        <w:gridCol w:w="1302"/>
        <w:gridCol w:w="3686"/>
        <w:gridCol w:w="1417"/>
      </w:tblGrid>
      <w:tr w:rsidR="007225D7" w:rsidRPr="00006DC9" w14:paraId="3618791E" w14:textId="77777777" w:rsidTr="00EE615B">
        <w:trPr>
          <w:trHeight w:val="23"/>
        </w:trPr>
        <w:tc>
          <w:tcPr>
            <w:tcW w:w="3798" w:type="dxa"/>
            <w:tcMar>
              <w:top w:w="28" w:type="dxa"/>
              <w:left w:w="57" w:type="dxa"/>
              <w:bottom w:w="28" w:type="dxa"/>
              <w:right w:w="57" w:type="dxa"/>
            </w:tcMar>
            <w:hideMark/>
          </w:tcPr>
          <w:p w14:paraId="215F53EA"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Hipotezė</w:t>
            </w:r>
            <w:r w:rsidRPr="00006DC9">
              <w:rPr>
                <w:rFonts w:ascii="Times New Roman" w:eastAsia="Times New Roman" w:hAnsi="Times New Roman" w:cs="Times New Roman"/>
                <w:sz w:val="24"/>
                <w:szCs w:val="24"/>
                <w:lang w:eastAsia="lt-LT"/>
              </w:rPr>
              <w:t xml:space="preserve"> </w:t>
            </w:r>
          </w:p>
        </w:tc>
        <w:tc>
          <w:tcPr>
            <w:tcW w:w="1302" w:type="dxa"/>
            <w:tcMar>
              <w:top w:w="28" w:type="dxa"/>
              <w:left w:w="57" w:type="dxa"/>
              <w:bottom w:w="28" w:type="dxa"/>
              <w:right w:w="57" w:type="dxa"/>
            </w:tcMar>
            <w:hideMark/>
          </w:tcPr>
          <w:p w14:paraId="6122F8D2"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c>
          <w:tcPr>
            <w:tcW w:w="3686" w:type="dxa"/>
            <w:tcMar>
              <w:top w:w="28" w:type="dxa"/>
              <w:left w:w="57" w:type="dxa"/>
              <w:bottom w:w="28" w:type="dxa"/>
              <w:right w:w="57" w:type="dxa"/>
            </w:tcMar>
            <w:hideMark/>
          </w:tcPr>
          <w:p w14:paraId="15B06EB4"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Tyrimo rezultatas</w:t>
            </w:r>
            <w:r w:rsidRPr="00006DC9">
              <w:rPr>
                <w:rFonts w:ascii="Times New Roman" w:eastAsia="Times New Roman" w:hAnsi="Times New Roman" w:cs="Times New Roman"/>
                <w:sz w:val="24"/>
                <w:szCs w:val="24"/>
                <w:lang w:eastAsia="lt-LT"/>
              </w:rPr>
              <w:t xml:space="preserve"> </w:t>
            </w:r>
          </w:p>
        </w:tc>
        <w:tc>
          <w:tcPr>
            <w:tcW w:w="1417" w:type="dxa"/>
            <w:tcMar>
              <w:top w:w="28" w:type="dxa"/>
              <w:left w:w="57" w:type="dxa"/>
              <w:bottom w:w="28" w:type="dxa"/>
              <w:right w:w="57" w:type="dxa"/>
            </w:tcMar>
            <w:hideMark/>
          </w:tcPr>
          <w:p w14:paraId="2C939DC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 xml:space="preserve"> </w:t>
            </w:r>
          </w:p>
        </w:tc>
      </w:tr>
      <w:tr w:rsidR="007225D7" w:rsidRPr="00006DC9" w14:paraId="4E65456C" w14:textId="77777777" w:rsidTr="00EE615B">
        <w:trPr>
          <w:trHeight w:val="255"/>
        </w:trPr>
        <w:tc>
          <w:tcPr>
            <w:tcW w:w="3798" w:type="dxa"/>
            <w:tcMar>
              <w:top w:w="28" w:type="dxa"/>
              <w:left w:w="57" w:type="dxa"/>
              <w:bottom w:w="28" w:type="dxa"/>
              <w:right w:w="57" w:type="dxa"/>
            </w:tcMar>
            <w:hideMark/>
          </w:tcPr>
          <w:p w14:paraId="63EB329D"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302" w:type="dxa"/>
            <w:tcMar>
              <w:top w:w="28" w:type="dxa"/>
              <w:left w:w="57" w:type="dxa"/>
              <w:bottom w:w="28" w:type="dxa"/>
              <w:right w:w="57" w:type="dxa"/>
            </w:tcMar>
            <w:hideMark/>
          </w:tcPr>
          <w:p w14:paraId="51018C2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6" w:type="dxa"/>
            <w:tcMar>
              <w:top w:w="28" w:type="dxa"/>
              <w:left w:w="57" w:type="dxa"/>
              <w:bottom w:w="28" w:type="dxa"/>
              <w:right w:w="57" w:type="dxa"/>
            </w:tcMar>
            <w:hideMark/>
          </w:tcPr>
          <w:p w14:paraId="436A62D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1417" w:type="dxa"/>
            <w:tcMar>
              <w:top w:w="28" w:type="dxa"/>
              <w:left w:w="57" w:type="dxa"/>
              <w:bottom w:w="28" w:type="dxa"/>
              <w:right w:w="57" w:type="dxa"/>
            </w:tcMar>
            <w:hideMark/>
          </w:tcPr>
          <w:p w14:paraId="635EFEE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333B5DDD" w14:textId="77777777" w:rsidTr="00EE615B">
        <w:trPr>
          <w:trHeight w:val="291"/>
        </w:trPr>
        <w:tc>
          <w:tcPr>
            <w:tcW w:w="3798" w:type="dxa"/>
            <w:tcMar>
              <w:top w:w="28" w:type="dxa"/>
              <w:left w:w="57" w:type="dxa"/>
              <w:bottom w:w="28" w:type="dxa"/>
              <w:right w:w="57" w:type="dxa"/>
            </w:tcMar>
            <w:hideMark/>
          </w:tcPr>
          <w:p w14:paraId="1E251CD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302" w:type="dxa"/>
            <w:tcMar>
              <w:top w:w="28" w:type="dxa"/>
              <w:left w:w="57" w:type="dxa"/>
              <w:bottom w:w="28" w:type="dxa"/>
              <w:right w:w="57" w:type="dxa"/>
            </w:tcMar>
            <w:hideMark/>
          </w:tcPr>
          <w:p w14:paraId="10D077CB"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6" w:type="dxa"/>
            <w:tcMar>
              <w:top w:w="28" w:type="dxa"/>
              <w:left w:w="57" w:type="dxa"/>
              <w:bottom w:w="28" w:type="dxa"/>
              <w:right w:w="57" w:type="dxa"/>
            </w:tcMar>
            <w:hideMark/>
          </w:tcPr>
          <w:p w14:paraId="28905AC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Plokštelės krūvis </w:t>
            </w:r>
          </w:p>
        </w:tc>
        <w:tc>
          <w:tcPr>
            <w:tcW w:w="1417" w:type="dxa"/>
            <w:tcMar>
              <w:top w:w="28" w:type="dxa"/>
              <w:left w:w="57" w:type="dxa"/>
              <w:bottom w:w="28" w:type="dxa"/>
              <w:right w:w="57" w:type="dxa"/>
            </w:tcMar>
            <w:hideMark/>
          </w:tcPr>
          <w:p w14:paraId="44F62D7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048CE58C" w14:textId="77777777" w:rsidTr="00EE615B">
        <w:trPr>
          <w:trHeight w:val="283"/>
        </w:trPr>
        <w:tc>
          <w:tcPr>
            <w:tcW w:w="3798" w:type="dxa"/>
            <w:tcMar>
              <w:top w:w="28" w:type="dxa"/>
              <w:left w:w="57" w:type="dxa"/>
              <w:bottom w:w="28" w:type="dxa"/>
              <w:right w:w="57" w:type="dxa"/>
            </w:tcMar>
            <w:hideMark/>
          </w:tcPr>
          <w:p w14:paraId="078CB82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302" w:type="dxa"/>
            <w:tcMar>
              <w:top w:w="28" w:type="dxa"/>
              <w:left w:w="57" w:type="dxa"/>
              <w:bottom w:w="28" w:type="dxa"/>
              <w:right w:w="57" w:type="dxa"/>
            </w:tcMar>
            <w:hideMark/>
          </w:tcPr>
          <w:p w14:paraId="3C80C9D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6" w:type="dxa"/>
            <w:tcMar>
              <w:top w:w="28" w:type="dxa"/>
              <w:left w:w="57" w:type="dxa"/>
              <w:bottom w:w="28" w:type="dxa"/>
              <w:right w:w="57" w:type="dxa"/>
            </w:tcMar>
            <w:hideMark/>
          </w:tcPr>
          <w:p w14:paraId="33CB2C1F"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Įtampa tarp plokštelių </w:t>
            </w:r>
          </w:p>
        </w:tc>
        <w:tc>
          <w:tcPr>
            <w:tcW w:w="1417" w:type="dxa"/>
            <w:tcMar>
              <w:top w:w="28" w:type="dxa"/>
              <w:left w:w="57" w:type="dxa"/>
              <w:bottom w:w="28" w:type="dxa"/>
              <w:right w:w="57" w:type="dxa"/>
            </w:tcMar>
            <w:hideMark/>
          </w:tcPr>
          <w:p w14:paraId="146868E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65DBC840" w14:textId="77777777" w:rsidTr="00EE615B">
        <w:trPr>
          <w:trHeight w:val="80"/>
        </w:trPr>
        <w:tc>
          <w:tcPr>
            <w:tcW w:w="3798" w:type="dxa"/>
            <w:tcMar>
              <w:top w:w="28" w:type="dxa"/>
              <w:left w:w="57" w:type="dxa"/>
              <w:bottom w:w="28" w:type="dxa"/>
              <w:right w:w="57" w:type="dxa"/>
            </w:tcMar>
            <w:hideMark/>
          </w:tcPr>
          <w:p w14:paraId="2C4EE2D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302" w:type="dxa"/>
            <w:tcMar>
              <w:top w:w="28" w:type="dxa"/>
              <w:left w:w="57" w:type="dxa"/>
              <w:bottom w:w="28" w:type="dxa"/>
              <w:right w:w="57" w:type="dxa"/>
            </w:tcMar>
            <w:hideMark/>
          </w:tcPr>
          <w:p w14:paraId="6961D1D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6" w:type="dxa"/>
            <w:tcMar>
              <w:top w:w="28" w:type="dxa"/>
              <w:left w:w="57" w:type="dxa"/>
              <w:bottom w:w="28" w:type="dxa"/>
              <w:right w:w="57" w:type="dxa"/>
            </w:tcMar>
            <w:hideMark/>
          </w:tcPr>
          <w:p w14:paraId="68BBD64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Elektrinio lauko stipris tarp plokščių </w:t>
            </w:r>
          </w:p>
        </w:tc>
        <w:tc>
          <w:tcPr>
            <w:tcW w:w="1417" w:type="dxa"/>
            <w:tcMar>
              <w:top w:w="28" w:type="dxa"/>
              <w:left w:w="57" w:type="dxa"/>
              <w:bottom w:w="28" w:type="dxa"/>
              <w:right w:w="57" w:type="dxa"/>
            </w:tcMar>
            <w:hideMark/>
          </w:tcPr>
          <w:p w14:paraId="091781D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79C8FC02" w14:textId="77777777" w:rsidTr="00EE615B">
        <w:trPr>
          <w:trHeight w:val="23"/>
        </w:trPr>
        <w:tc>
          <w:tcPr>
            <w:tcW w:w="3798" w:type="dxa"/>
            <w:tcMar>
              <w:top w:w="28" w:type="dxa"/>
              <w:left w:w="57" w:type="dxa"/>
              <w:bottom w:w="28" w:type="dxa"/>
              <w:right w:w="57" w:type="dxa"/>
            </w:tcMar>
            <w:hideMark/>
          </w:tcPr>
          <w:p w14:paraId="3B9E283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302" w:type="dxa"/>
            <w:tcMar>
              <w:top w:w="28" w:type="dxa"/>
              <w:left w:w="57" w:type="dxa"/>
              <w:bottom w:w="28" w:type="dxa"/>
              <w:right w:w="57" w:type="dxa"/>
            </w:tcMar>
            <w:hideMark/>
          </w:tcPr>
          <w:p w14:paraId="3D79FEE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3686" w:type="dxa"/>
            <w:tcMar>
              <w:top w:w="28" w:type="dxa"/>
              <w:left w:w="57" w:type="dxa"/>
              <w:bottom w:w="28" w:type="dxa"/>
              <w:right w:w="57" w:type="dxa"/>
            </w:tcMar>
            <w:hideMark/>
          </w:tcPr>
          <w:p w14:paraId="0C34C8D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Kondensatoriuje sukaupta energija </w:t>
            </w:r>
          </w:p>
        </w:tc>
        <w:tc>
          <w:tcPr>
            <w:tcW w:w="1417" w:type="dxa"/>
            <w:tcMar>
              <w:top w:w="28" w:type="dxa"/>
              <w:left w:w="57" w:type="dxa"/>
              <w:bottom w:w="28" w:type="dxa"/>
              <w:right w:w="57" w:type="dxa"/>
            </w:tcMar>
            <w:hideMark/>
          </w:tcPr>
          <w:p w14:paraId="6009FA02"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2E78DE6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p w14:paraId="6DF8CAB1" w14:textId="77777777" w:rsidR="007225D7" w:rsidRPr="00006DC9" w:rsidRDefault="007225D7" w:rsidP="00267D39">
      <w:pPr>
        <w:spacing w:after="0" w:line="240" w:lineRule="auto"/>
        <w:jc w:val="right"/>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8 lentelė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90"/>
        <w:gridCol w:w="1559"/>
        <w:gridCol w:w="1730"/>
        <w:gridCol w:w="1575"/>
        <w:gridCol w:w="1845"/>
        <w:gridCol w:w="2500"/>
      </w:tblGrid>
      <w:tr w:rsidR="007225D7" w:rsidRPr="00006DC9" w14:paraId="4249BA4F" w14:textId="77777777" w:rsidTr="00EE615B">
        <w:tc>
          <w:tcPr>
            <w:tcW w:w="990" w:type="dxa"/>
            <w:tcMar>
              <w:top w:w="28" w:type="dxa"/>
              <w:left w:w="57" w:type="dxa"/>
              <w:bottom w:w="28" w:type="dxa"/>
              <w:right w:w="57" w:type="dxa"/>
            </w:tcMar>
            <w:hideMark/>
          </w:tcPr>
          <w:p w14:paraId="7C84C7C2"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Plotas </w:t>
            </w:r>
          </w:p>
        </w:tc>
        <w:tc>
          <w:tcPr>
            <w:tcW w:w="1559" w:type="dxa"/>
            <w:tcMar>
              <w:top w:w="28" w:type="dxa"/>
              <w:left w:w="57" w:type="dxa"/>
              <w:bottom w:w="28" w:type="dxa"/>
              <w:right w:w="57" w:type="dxa"/>
            </w:tcMar>
            <w:hideMark/>
          </w:tcPr>
          <w:p w14:paraId="0CF04734"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Atstumas tarp plokštelių </w:t>
            </w:r>
          </w:p>
        </w:tc>
        <w:tc>
          <w:tcPr>
            <w:tcW w:w="1730" w:type="dxa"/>
            <w:tcMar>
              <w:top w:w="28" w:type="dxa"/>
              <w:left w:w="57" w:type="dxa"/>
              <w:bottom w:w="28" w:type="dxa"/>
              <w:right w:w="57" w:type="dxa"/>
            </w:tcMar>
            <w:hideMark/>
          </w:tcPr>
          <w:p w14:paraId="78E854C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talpa </w:t>
            </w:r>
          </w:p>
        </w:tc>
        <w:tc>
          <w:tcPr>
            <w:tcW w:w="0" w:type="auto"/>
            <w:tcMar>
              <w:top w:w="28" w:type="dxa"/>
              <w:left w:w="57" w:type="dxa"/>
              <w:bottom w:w="28" w:type="dxa"/>
              <w:right w:w="57" w:type="dxa"/>
            </w:tcMar>
            <w:hideMark/>
          </w:tcPr>
          <w:p w14:paraId="0408592B" w14:textId="3B65C7F9"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Įta</w:t>
            </w:r>
            <w:r w:rsidR="003E4405" w:rsidRPr="00006DC9">
              <w:rPr>
                <w:rFonts w:ascii="Times New Roman" w:eastAsia="Times New Roman" w:hAnsi="Times New Roman" w:cs="Times New Roman"/>
                <w:sz w:val="24"/>
                <w:szCs w:val="24"/>
                <w:lang w:eastAsia="lt-LT"/>
              </w:rPr>
              <w:t>m</w:t>
            </w:r>
            <w:r w:rsidRPr="00006DC9">
              <w:rPr>
                <w:rFonts w:ascii="Times New Roman" w:eastAsia="Times New Roman" w:hAnsi="Times New Roman" w:cs="Times New Roman"/>
                <w:sz w:val="24"/>
                <w:szCs w:val="24"/>
                <w:lang w:eastAsia="lt-LT"/>
              </w:rPr>
              <w:t xml:space="preserve">pa tarp plokštelių </w:t>
            </w:r>
          </w:p>
        </w:tc>
        <w:tc>
          <w:tcPr>
            <w:tcW w:w="0" w:type="auto"/>
            <w:tcMar>
              <w:top w:w="28" w:type="dxa"/>
              <w:left w:w="57" w:type="dxa"/>
              <w:bottom w:w="28" w:type="dxa"/>
              <w:right w:w="57" w:type="dxa"/>
            </w:tcMar>
            <w:hideMark/>
          </w:tcPr>
          <w:p w14:paraId="4F516D35"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Viršutinės plokštelės krūvis </w:t>
            </w:r>
          </w:p>
        </w:tc>
        <w:tc>
          <w:tcPr>
            <w:tcW w:w="0" w:type="auto"/>
            <w:tcMar>
              <w:top w:w="28" w:type="dxa"/>
              <w:left w:w="57" w:type="dxa"/>
              <w:bottom w:w="28" w:type="dxa"/>
              <w:right w:w="57" w:type="dxa"/>
            </w:tcMar>
            <w:hideMark/>
          </w:tcPr>
          <w:p w14:paraId="01D77901"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Kondensatoriaus sukaupta energija </w:t>
            </w:r>
          </w:p>
        </w:tc>
      </w:tr>
      <w:tr w:rsidR="007225D7" w:rsidRPr="00006DC9" w14:paraId="672DA563" w14:textId="77777777" w:rsidTr="00EE615B">
        <w:tc>
          <w:tcPr>
            <w:tcW w:w="990" w:type="dxa"/>
            <w:tcMar>
              <w:top w:w="28" w:type="dxa"/>
              <w:left w:w="57" w:type="dxa"/>
              <w:bottom w:w="28" w:type="dxa"/>
              <w:right w:w="57" w:type="dxa"/>
            </w:tcMar>
            <w:hideMark/>
          </w:tcPr>
          <w:p w14:paraId="217D4338"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S</w:t>
            </w:r>
            <w:r w:rsidRPr="00006DC9">
              <w:rPr>
                <w:rFonts w:ascii="Times New Roman" w:eastAsia="Times New Roman" w:hAnsi="Times New Roman" w:cs="Times New Roman"/>
                <w:sz w:val="24"/>
                <w:szCs w:val="24"/>
                <w:lang w:eastAsia="lt-LT"/>
              </w:rPr>
              <w:t xml:space="preserve"> (mm</w:t>
            </w:r>
            <w:r w:rsidRPr="00006DC9">
              <w:rPr>
                <w:rFonts w:ascii="Times New Roman" w:eastAsia="Times New Roman" w:hAnsi="Times New Roman" w:cs="Times New Roman"/>
                <w:sz w:val="24"/>
                <w:szCs w:val="24"/>
                <w:vertAlign w:val="superscript"/>
                <w:lang w:eastAsia="lt-LT"/>
              </w:rPr>
              <w:t>2</w:t>
            </w:r>
            <w:r w:rsidRPr="00006DC9">
              <w:rPr>
                <w:rFonts w:ascii="Times New Roman" w:eastAsia="Times New Roman" w:hAnsi="Times New Roman" w:cs="Times New Roman"/>
                <w:sz w:val="24"/>
                <w:szCs w:val="24"/>
                <w:lang w:eastAsia="lt-LT"/>
              </w:rPr>
              <w:t xml:space="preserve">) </w:t>
            </w:r>
          </w:p>
        </w:tc>
        <w:tc>
          <w:tcPr>
            <w:tcW w:w="1559" w:type="dxa"/>
            <w:tcMar>
              <w:top w:w="28" w:type="dxa"/>
              <w:left w:w="57" w:type="dxa"/>
              <w:bottom w:w="28" w:type="dxa"/>
              <w:right w:w="57" w:type="dxa"/>
            </w:tcMar>
            <w:hideMark/>
          </w:tcPr>
          <w:p w14:paraId="5D886FA4"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d</w:t>
            </w:r>
            <w:r w:rsidRPr="00006DC9">
              <w:rPr>
                <w:rFonts w:ascii="Times New Roman" w:eastAsia="Times New Roman" w:hAnsi="Times New Roman" w:cs="Times New Roman"/>
                <w:sz w:val="24"/>
                <w:szCs w:val="24"/>
                <w:lang w:eastAsia="lt-LT"/>
              </w:rPr>
              <w:t xml:space="preserve"> (mm) </w:t>
            </w:r>
          </w:p>
        </w:tc>
        <w:tc>
          <w:tcPr>
            <w:tcW w:w="1730" w:type="dxa"/>
            <w:tcMar>
              <w:top w:w="28" w:type="dxa"/>
              <w:left w:w="57" w:type="dxa"/>
              <w:bottom w:w="28" w:type="dxa"/>
              <w:right w:w="57" w:type="dxa"/>
            </w:tcMar>
            <w:hideMark/>
          </w:tcPr>
          <w:p w14:paraId="562FDE8A"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C</w:t>
            </w:r>
            <w:r w:rsidRPr="00006DC9">
              <w:rPr>
                <w:rFonts w:ascii="Times New Roman" w:eastAsia="Times New Roman" w:hAnsi="Times New Roman" w:cs="Times New Roman"/>
                <w:sz w:val="24"/>
                <w:szCs w:val="24"/>
                <w:lang w:eastAsia="lt-LT"/>
              </w:rPr>
              <w:t xml:space="preserve"> (pF) </w:t>
            </w:r>
          </w:p>
        </w:tc>
        <w:tc>
          <w:tcPr>
            <w:tcW w:w="0" w:type="auto"/>
            <w:tcMar>
              <w:top w:w="28" w:type="dxa"/>
              <w:left w:w="57" w:type="dxa"/>
              <w:bottom w:w="28" w:type="dxa"/>
              <w:right w:w="57" w:type="dxa"/>
            </w:tcMar>
            <w:hideMark/>
          </w:tcPr>
          <w:p w14:paraId="0579268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U</w:t>
            </w:r>
            <w:r w:rsidRPr="00006DC9">
              <w:rPr>
                <w:rFonts w:ascii="Times New Roman" w:eastAsia="Times New Roman" w:hAnsi="Times New Roman" w:cs="Times New Roman"/>
                <w:sz w:val="24"/>
                <w:szCs w:val="24"/>
                <w:lang w:eastAsia="lt-LT"/>
              </w:rPr>
              <w:t xml:space="preserve">, V </w:t>
            </w:r>
          </w:p>
        </w:tc>
        <w:tc>
          <w:tcPr>
            <w:tcW w:w="0" w:type="auto"/>
            <w:tcMar>
              <w:top w:w="28" w:type="dxa"/>
              <w:left w:w="57" w:type="dxa"/>
              <w:bottom w:w="28" w:type="dxa"/>
              <w:right w:w="57" w:type="dxa"/>
            </w:tcMar>
            <w:hideMark/>
          </w:tcPr>
          <w:p w14:paraId="13C8E7EF"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q</w:t>
            </w:r>
            <w:r w:rsidRPr="00006DC9">
              <w:rPr>
                <w:rFonts w:ascii="Times New Roman" w:eastAsia="Times New Roman" w:hAnsi="Times New Roman" w:cs="Times New Roman"/>
                <w:sz w:val="24"/>
                <w:szCs w:val="24"/>
                <w:lang w:eastAsia="lt-LT"/>
              </w:rPr>
              <w:t xml:space="preserve">, pC </w:t>
            </w:r>
          </w:p>
        </w:tc>
        <w:tc>
          <w:tcPr>
            <w:tcW w:w="0" w:type="auto"/>
            <w:tcMar>
              <w:top w:w="28" w:type="dxa"/>
              <w:left w:w="57" w:type="dxa"/>
              <w:bottom w:w="28" w:type="dxa"/>
              <w:right w:w="57" w:type="dxa"/>
            </w:tcMar>
            <w:hideMark/>
          </w:tcPr>
          <w:p w14:paraId="1D768734"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sz w:val="24"/>
                <w:szCs w:val="24"/>
                <w:lang w:eastAsia="lt-LT"/>
              </w:rPr>
              <w:t>W</w:t>
            </w:r>
            <w:r w:rsidRPr="00006DC9">
              <w:rPr>
                <w:rFonts w:ascii="Times New Roman" w:eastAsia="Times New Roman" w:hAnsi="Times New Roman" w:cs="Times New Roman"/>
                <w:sz w:val="24"/>
                <w:szCs w:val="24"/>
                <w:lang w:eastAsia="lt-LT"/>
              </w:rPr>
              <w:t xml:space="preserve">, pJ </w:t>
            </w:r>
          </w:p>
        </w:tc>
      </w:tr>
      <w:tr w:rsidR="007225D7" w:rsidRPr="00006DC9" w14:paraId="43F7155C" w14:textId="77777777" w:rsidTr="00EE615B">
        <w:tc>
          <w:tcPr>
            <w:tcW w:w="990" w:type="dxa"/>
            <w:tcMar>
              <w:top w:w="28" w:type="dxa"/>
              <w:left w:w="57" w:type="dxa"/>
              <w:bottom w:w="28" w:type="dxa"/>
              <w:right w:w="57" w:type="dxa"/>
            </w:tcMar>
            <w:hideMark/>
          </w:tcPr>
          <w:p w14:paraId="5D2EBC73" w14:textId="417AA17C" w:rsidR="007225D7" w:rsidRPr="00006DC9" w:rsidRDefault="007225D7" w:rsidP="00EE615B">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400</w:t>
            </w:r>
          </w:p>
        </w:tc>
        <w:tc>
          <w:tcPr>
            <w:tcW w:w="1559" w:type="dxa"/>
            <w:tcMar>
              <w:top w:w="28" w:type="dxa"/>
              <w:left w:w="57" w:type="dxa"/>
              <w:bottom w:w="28" w:type="dxa"/>
              <w:right w:w="57" w:type="dxa"/>
            </w:tcMar>
            <w:hideMark/>
          </w:tcPr>
          <w:p w14:paraId="650080C9"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10 </w:t>
            </w:r>
          </w:p>
        </w:tc>
        <w:tc>
          <w:tcPr>
            <w:tcW w:w="1730" w:type="dxa"/>
            <w:tcMar>
              <w:top w:w="28" w:type="dxa"/>
              <w:left w:w="57" w:type="dxa"/>
              <w:bottom w:w="28" w:type="dxa"/>
              <w:right w:w="57" w:type="dxa"/>
            </w:tcMar>
            <w:hideMark/>
          </w:tcPr>
          <w:p w14:paraId="5F598645"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0880EA7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4AEE80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5088C31"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50454EB8" w14:textId="77777777" w:rsidTr="00EE615B">
        <w:tc>
          <w:tcPr>
            <w:tcW w:w="990" w:type="dxa"/>
            <w:tcMar>
              <w:top w:w="28" w:type="dxa"/>
              <w:left w:w="57" w:type="dxa"/>
              <w:bottom w:w="28" w:type="dxa"/>
              <w:right w:w="57" w:type="dxa"/>
            </w:tcMar>
            <w:hideMark/>
          </w:tcPr>
          <w:p w14:paraId="78FB30ED"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559" w:type="dxa"/>
            <w:tcMar>
              <w:top w:w="28" w:type="dxa"/>
              <w:left w:w="57" w:type="dxa"/>
              <w:bottom w:w="28" w:type="dxa"/>
              <w:right w:w="57" w:type="dxa"/>
            </w:tcMar>
            <w:hideMark/>
          </w:tcPr>
          <w:p w14:paraId="5790F160"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8 </w:t>
            </w:r>
          </w:p>
        </w:tc>
        <w:tc>
          <w:tcPr>
            <w:tcW w:w="1730" w:type="dxa"/>
            <w:tcMar>
              <w:top w:w="28" w:type="dxa"/>
              <w:left w:w="57" w:type="dxa"/>
              <w:bottom w:w="28" w:type="dxa"/>
              <w:right w:w="57" w:type="dxa"/>
            </w:tcMar>
            <w:hideMark/>
          </w:tcPr>
          <w:p w14:paraId="6E88E4B0"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14BA149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41B4F15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59BACE9"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1E2712F8" w14:textId="77777777" w:rsidTr="00EE615B">
        <w:tc>
          <w:tcPr>
            <w:tcW w:w="990" w:type="dxa"/>
            <w:tcMar>
              <w:top w:w="28" w:type="dxa"/>
              <w:left w:w="57" w:type="dxa"/>
              <w:bottom w:w="28" w:type="dxa"/>
              <w:right w:w="57" w:type="dxa"/>
            </w:tcMar>
            <w:hideMark/>
          </w:tcPr>
          <w:p w14:paraId="0DE9CE26"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559" w:type="dxa"/>
            <w:tcMar>
              <w:top w:w="28" w:type="dxa"/>
              <w:left w:w="57" w:type="dxa"/>
              <w:bottom w:w="28" w:type="dxa"/>
              <w:right w:w="57" w:type="dxa"/>
            </w:tcMar>
            <w:hideMark/>
          </w:tcPr>
          <w:p w14:paraId="5D965175"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 </w:t>
            </w:r>
          </w:p>
        </w:tc>
        <w:tc>
          <w:tcPr>
            <w:tcW w:w="1730" w:type="dxa"/>
            <w:tcMar>
              <w:top w:w="28" w:type="dxa"/>
              <w:left w:w="57" w:type="dxa"/>
              <w:bottom w:w="28" w:type="dxa"/>
              <w:right w:w="57" w:type="dxa"/>
            </w:tcMar>
            <w:hideMark/>
          </w:tcPr>
          <w:p w14:paraId="6ABFE48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EAFB00A"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15016007"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70CDB1B3"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r w:rsidR="007225D7" w:rsidRPr="00006DC9" w14:paraId="06EAF82B" w14:textId="77777777" w:rsidTr="00EE615B">
        <w:tc>
          <w:tcPr>
            <w:tcW w:w="990" w:type="dxa"/>
            <w:tcMar>
              <w:top w:w="28" w:type="dxa"/>
              <w:left w:w="57" w:type="dxa"/>
              <w:bottom w:w="28" w:type="dxa"/>
              <w:right w:w="57" w:type="dxa"/>
            </w:tcMar>
            <w:hideMark/>
          </w:tcPr>
          <w:p w14:paraId="5C0F8025"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400 </w:t>
            </w:r>
          </w:p>
        </w:tc>
        <w:tc>
          <w:tcPr>
            <w:tcW w:w="1559" w:type="dxa"/>
            <w:tcMar>
              <w:top w:w="28" w:type="dxa"/>
              <w:left w:w="57" w:type="dxa"/>
              <w:bottom w:w="28" w:type="dxa"/>
              <w:right w:w="57" w:type="dxa"/>
            </w:tcMar>
            <w:hideMark/>
          </w:tcPr>
          <w:p w14:paraId="59B3F34A" w14:textId="77777777" w:rsidR="007225D7" w:rsidRPr="00006DC9" w:rsidRDefault="007225D7" w:rsidP="00267D3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2 </w:t>
            </w:r>
          </w:p>
        </w:tc>
        <w:tc>
          <w:tcPr>
            <w:tcW w:w="1730" w:type="dxa"/>
            <w:tcMar>
              <w:top w:w="28" w:type="dxa"/>
              <w:left w:w="57" w:type="dxa"/>
              <w:bottom w:w="28" w:type="dxa"/>
              <w:right w:w="57" w:type="dxa"/>
            </w:tcMar>
            <w:hideMark/>
          </w:tcPr>
          <w:p w14:paraId="678954A4"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1A8113F6"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64E78BE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21EFC87C" w14:textId="77777777"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 </w:t>
            </w:r>
          </w:p>
        </w:tc>
      </w:tr>
    </w:tbl>
    <w:p w14:paraId="7F3F4928" w14:textId="77777777" w:rsidR="007225D7" w:rsidRPr="00006DC9" w:rsidRDefault="007225D7" w:rsidP="005E115F">
      <w:pPr>
        <w:numPr>
          <w:ilvl w:val="1"/>
          <w:numId w:val="53"/>
        </w:numPr>
        <w:spacing w:after="0" w:line="240" w:lineRule="auto"/>
        <w:ind w:left="426" w:hanging="568"/>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Atsakykite į klausimą: Kaip kinta krūvis plokštelėse ir elektrinis laukas tarp jų, kai kondensatorius yra prijungtas prie baterijos ir atstumas tarp plokštelių didėja? Paaiškinkite kodėl. </w:t>
      </w:r>
    </w:p>
    <w:p w14:paraId="39E684EF" w14:textId="1A600836" w:rsidR="007225D7" w:rsidRPr="00974301" w:rsidRDefault="007225D7" w:rsidP="00974301">
      <w:pPr>
        <w:pStyle w:val="Sraopastraipa"/>
        <w:numPr>
          <w:ilvl w:val="0"/>
          <w:numId w:val="53"/>
        </w:numPr>
        <w:spacing w:after="0" w:line="240" w:lineRule="auto"/>
        <w:ind w:left="0" w:firstLine="0"/>
        <w:jc w:val="both"/>
        <w:textAlignment w:val="baseline"/>
        <w:rPr>
          <w:rFonts w:ascii="Times New Roman" w:eastAsia="Times New Roman" w:hAnsi="Times New Roman" w:cs="Times New Roman"/>
          <w:b/>
          <w:bCs/>
          <w:sz w:val="24"/>
          <w:szCs w:val="24"/>
          <w:lang w:eastAsia="lt-LT"/>
        </w:rPr>
      </w:pPr>
      <w:r w:rsidRPr="00974301">
        <w:rPr>
          <w:rFonts w:ascii="Times New Roman" w:eastAsia="Times New Roman" w:hAnsi="Times New Roman" w:cs="Times New Roman"/>
          <w:b/>
          <w:bCs/>
          <w:sz w:val="24"/>
          <w:szCs w:val="24"/>
          <w:lang w:eastAsia="lt-LT"/>
        </w:rPr>
        <w:t>Apibendrinkite tiriamąjį darbą ir padarykite išvadą, atsakydami į klausimą</w:t>
      </w:r>
      <w:r w:rsidR="002968C1" w:rsidRPr="00974301">
        <w:rPr>
          <w:rFonts w:ascii="Times New Roman" w:eastAsia="Times New Roman" w:hAnsi="Times New Roman" w:cs="Times New Roman"/>
          <w:b/>
          <w:bCs/>
          <w:sz w:val="24"/>
          <w:szCs w:val="24"/>
          <w:lang w:eastAsia="lt-LT"/>
        </w:rPr>
        <w:t>,</w:t>
      </w:r>
      <w:r w:rsidRPr="00974301">
        <w:rPr>
          <w:rFonts w:ascii="Times New Roman" w:eastAsia="Times New Roman" w:hAnsi="Times New Roman" w:cs="Times New Roman"/>
          <w:b/>
          <w:bCs/>
          <w:sz w:val="24"/>
          <w:szCs w:val="24"/>
          <w:lang w:eastAsia="lt-LT"/>
        </w:rPr>
        <w:t xml:space="preserve"> </w:t>
      </w:r>
      <w:r w:rsidR="002968C1" w:rsidRPr="00974301">
        <w:rPr>
          <w:rFonts w:ascii="Times New Roman" w:eastAsia="Times New Roman" w:hAnsi="Times New Roman" w:cs="Times New Roman"/>
          <w:b/>
          <w:bCs/>
          <w:sz w:val="24"/>
          <w:szCs w:val="24"/>
          <w:lang w:eastAsia="lt-LT"/>
        </w:rPr>
        <w:t>k</w:t>
      </w:r>
      <w:r w:rsidRPr="00974301">
        <w:rPr>
          <w:rFonts w:ascii="Times New Roman" w:eastAsia="Times New Roman" w:hAnsi="Times New Roman" w:cs="Times New Roman"/>
          <w:b/>
          <w:bCs/>
          <w:sz w:val="24"/>
          <w:szCs w:val="24"/>
          <w:lang w:eastAsia="lt-LT"/>
        </w:rPr>
        <w:t xml:space="preserve">aip kondensatoriaus talpa priklauso nuo plokštelių ploto ir atstumo tarp jų, kai baterija yra prijungta ir atjungta. </w:t>
      </w:r>
    </w:p>
    <w:p w14:paraId="7CCF0B6D" w14:textId="77777777" w:rsidR="00CE74D2" w:rsidRPr="00006DC9" w:rsidRDefault="00CE74D2" w:rsidP="00267D39">
      <w:pPr>
        <w:spacing w:after="0" w:line="240" w:lineRule="auto"/>
        <w:textAlignment w:val="baseline"/>
        <w:rPr>
          <w:rStyle w:val="normaltextrun"/>
          <w:rFonts w:ascii="Times New Roman" w:hAnsi="Times New Roman" w:cs="Times New Roman"/>
          <w:b/>
          <w:bCs/>
          <w:sz w:val="24"/>
          <w:szCs w:val="24"/>
          <w:shd w:val="clear" w:color="auto" w:fill="FFFFFF"/>
        </w:rPr>
      </w:pPr>
    </w:p>
    <w:p w14:paraId="5B8692F9" w14:textId="3C24326E" w:rsidR="007225D7" w:rsidRPr="00006DC9" w:rsidRDefault="002968C1" w:rsidP="00267D39">
      <w:pPr>
        <w:spacing w:after="0" w:line="240" w:lineRule="auto"/>
        <w:textAlignment w:val="baseline"/>
        <w:rPr>
          <w:rFonts w:ascii="Times New Roman" w:eastAsia="Times New Roman" w:hAnsi="Times New Roman" w:cs="Times New Roman"/>
          <w:sz w:val="24"/>
          <w:szCs w:val="24"/>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7225D7" w:rsidRPr="00006DC9" w14:paraId="58BCEAFB" w14:textId="77777777" w:rsidTr="00684A49">
        <w:tc>
          <w:tcPr>
            <w:tcW w:w="2550" w:type="dxa"/>
            <w:tcMar>
              <w:top w:w="28" w:type="dxa"/>
              <w:left w:w="57" w:type="dxa"/>
              <w:bottom w:w="28" w:type="dxa"/>
              <w:right w:w="57" w:type="dxa"/>
            </w:tcMar>
            <w:hideMark/>
          </w:tcPr>
          <w:p w14:paraId="54C1459B" w14:textId="59A9298D"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formuluoja hipotezes </w:t>
            </w:r>
            <w:r w:rsidR="00FA0E3E" w:rsidRPr="00006DC9">
              <w:rPr>
                <w:rFonts w:ascii="Times New Roman" w:eastAsia="Times New Roman" w:hAnsi="Times New Roman" w:cs="Times New Roman"/>
                <w:sz w:val="24"/>
                <w:szCs w:val="24"/>
                <w:lang w:eastAsia="lt-LT"/>
              </w:rPr>
              <w:t>(C2.1)</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5981B69" w14:textId="4BC92E5F"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Konsultuodamasis formuluoja hipotezes</w:t>
            </w:r>
            <w:r w:rsidR="00FA0E3E" w:rsidRPr="00006DC9">
              <w:rPr>
                <w:rFonts w:ascii="Times New Roman" w:eastAsia="Times New Roman" w:hAnsi="Times New Roman" w:cs="Times New Roman"/>
                <w:sz w:val="24"/>
                <w:szCs w:val="24"/>
                <w:lang w:eastAsia="lt-LT"/>
              </w:rPr>
              <w:t xml:space="preserve"> (C2.2)</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760454B" w14:textId="6C3E7756"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Formuluoja hipotezes </w:t>
            </w:r>
            <w:r w:rsidR="00FA0E3E" w:rsidRPr="00006DC9">
              <w:rPr>
                <w:rFonts w:ascii="Times New Roman" w:eastAsia="Times New Roman" w:hAnsi="Times New Roman" w:cs="Times New Roman"/>
                <w:sz w:val="24"/>
                <w:szCs w:val="24"/>
                <w:lang w:eastAsia="lt-LT"/>
              </w:rPr>
              <w:t>(C2.3)</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34EFFED" w14:textId="0DE35C16"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Formuluoja hipotezes, kurios pasitvirtina atliekant tyrimą</w:t>
            </w:r>
            <w:r w:rsidR="00A30A78" w:rsidRPr="00006DC9">
              <w:rPr>
                <w:rFonts w:ascii="Times New Roman" w:eastAsia="Times New Roman" w:hAnsi="Times New Roman" w:cs="Times New Roman"/>
                <w:sz w:val="24"/>
                <w:szCs w:val="24"/>
                <w:lang w:eastAsia="lt-LT"/>
              </w:rPr>
              <w:t xml:space="preserve"> (C2.4)</w:t>
            </w:r>
            <w:r w:rsidR="00E65BEA" w:rsidRPr="00006DC9">
              <w:rPr>
                <w:rFonts w:ascii="Times New Roman" w:eastAsia="Times New Roman" w:hAnsi="Times New Roman" w:cs="Times New Roman"/>
                <w:sz w:val="24"/>
                <w:szCs w:val="24"/>
                <w:lang w:eastAsia="lt-LT"/>
              </w:rPr>
              <w:t>.</w:t>
            </w:r>
          </w:p>
        </w:tc>
      </w:tr>
      <w:tr w:rsidR="007225D7" w:rsidRPr="00006DC9" w14:paraId="071B7FC2" w14:textId="77777777" w:rsidTr="00684A49">
        <w:tc>
          <w:tcPr>
            <w:tcW w:w="2550" w:type="dxa"/>
            <w:tcMar>
              <w:top w:w="28" w:type="dxa"/>
              <w:left w:w="57" w:type="dxa"/>
              <w:bottom w:w="28" w:type="dxa"/>
              <w:right w:w="57" w:type="dxa"/>
            </w:tcMar>
            <w:hideMark/>
          </w:tcPr>
          <w:p w14:paraId="628F8EC0" w14:textId="4ED88141"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 užpildo rezultatų lenteles</w:t>
            </w:r>
            <w:r w:rsidR="00A30A78" w:rsidRPr="00006DC9">
              <w:rPr>
                <w:rFonts w:ascii="Times New Roman" w:eastAsia="Times New Roman" w:hAnsi="Times New Roman" w:cs="Times New Roman"/>
                <w:sz w:val="24"/>
                <w:szCs w:val="24"/>
                <w:lang w:eastAsia="lt-LT"/>
              </w:rPr>
              <w:t xml:space="preserve"> (C5.1</w:t>
            </w:r>
            <w:r w:rsidR="00844D3F"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p>
        </w:tc>
        <w:tc>
          <w:tcPr>
            <w:tcW w:w="2551" w:type="dxa"/>
            <w:tcMar>
              <w:top w:w="28" w:type="dxa"/>
              <w:left w:w="57" w:type="dxa"/>
              <w:bottom w:w="28" w:type="dxa"/>
              <w:right w:w="57" w:type="dxa"/>
            </w:tcMar>
            <w:hideMark/>
          </w:tcPr>
          <w:p w14:paraId="38644759" w14:textId="0004D1F9"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Tinkamai užpildo rezultatų lenteles, teisingai atsako į du tiriamojo darbo klausimus </w:t>
            </w:r>
            <w:r w:rsidR="00A30A78" w:rsidRPr="00006DC9">
              <w:rPr>
                <w:rFonts w:ascii="Times New Roman" w:eastAsia="Times New Roman" w:hAnsi="Times New Roman" w:cs="Times New Roman"/>
                <w:sz w:val="24"/>
                <w:szCs w:val="24"/>
                <w:lang w:eastAsia="lt-LT"/>
              </w:rPr>
              <w:t>(C5.2)</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A11F4E0" w14:textId="3375166E"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Tinkamai užpildo rezultatų lenteles, teisingai atsako į 4 tiriamojo darbo klausimus </w:t>
            </w:r>
            <w:r w:rsidR="00A30A78" w:rsidRPr="00006DC9">
              <w:rPr>
                <w:rFonts w:ascii="Times New Roman" w:eastAsia="Times New Roman" w:hAnsi="Times New Roman" w:cs="Times New Roman"/>
                <w:sz w:val="24"/>
                <w:szCs w:val="24"/>
                <w:lang w:eastAsia="lt-LT"/>
              </w:rPr>
              <w:t>(C5.3)</w:t>
            </w:r>
            <w:r w:rsidR="00E65BEA"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DEC2386" w14:textId="66505E21"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Tinkamai užpildo rezultatų lenteles, teisingai atsako į visus 6 tiriamojo darbo klausimus</w:t>
            </w:r>
            <w:r w:rsidR="00A30A78" w:rsidRPr="00006DC9">
              <w:rPr>
                <w:rFonts w:ascii="Times New Roman" w:eastAsia="Times New Roman" w:hAnsi="Times New Roman" w:cs="Times New Roman"/>
                <w:sz w:val="24"/>
                <w:szCs w:val="24"/>
                <w:lang w:eastAsia="lt-LT"/>
              </w:rPr>
              <w:t xml:space="preserve"> (C5.4)</w:t>
            </w:r>
            <w:r w:rsidR="00E65BEA" w:rsidRPr="00006DC9">
              <w:rPr>
                <w:rFonts w:ascii="Times New Roman" w:eastAsia="Times New Roman" w:hAnsi="Times New Roman" w:cs="Times New Roman"/>
                <w:sz w:val="24"/>
                <w:szCs w:val="24"/>
                <w:lang w:eastAsia="lt-LT"/>
              </w:rPr>
              <w:t>.</w:t>
            </w:r>
          </w:p>
        </w:tc>
      </w:tr>
      <w:tr w:rsidR="007225D7" w:rsidRPr="00006DC9" w14:paraId="3FF21AE3" w14:textId="77777777" w:rsidTr="00684A49">
        <w:tc>
          <w:tcPr>
            <w:tcW w:w="2550" w:type="dxa"/>
            <w:tcMar>
              <w:top w:w="28" w:type="dxa"/>
              <w:left w:w="57" w:type="dxa"/>
              <w:bottom w:w="28" w:type="dxa"/>
              <w:right w:w="57" w:type="dxa"/>
            </w:tcMar>
            <w:hideMark/>
          </w:tcPr>
          <w:p w14:paraId="4500F22B" w14:textId="62E379EC"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atsako į klausimus ir formuluoja išvadas. Užpildęs rezultatų lentelę patikrina, ar pasitvirtino hipotezė; paaiškina, kokie rezultatai rodo, kad hipotezė pasitvirtino, arba kodėl hipotezė nepasitvirtino </w:t>
            </w:r>
            <w:r w:rsidR="00A30A78" w:rsidRPr="00006DC9">
              <w:rPr>
                <w:rFonts w:ascii="Times New Roman" w:eastAsia="Times New Roman" w:hAnsi="Times New Roman" w:cs="Times New Roman"/>
                <w:sz w:val="24"/>
                <w:szCs w:val="24"/>
                <w:lang w:eastAsia="lt-LT"/>
              </w:rPr>
              <w:t>(C6.1)</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50573A68" w14:textId="53F800AB"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Atsako į klausimus ir formuluoja tyrimo etapų išvadas, remdamasis gautais rezultatais. Užpildęs lenteles, patikrina, ar pasitvirtino hipotezės, ir paaiškina, kokie rezultatai rodo, kad hipotezė pasitvirtino, arba kodėl hipotezė nepasitvirtino </w:t>
            </w:r>
            <w:r w:rsidR="00A30A78" w:rsidRPr="00006DC9">
              <w:rPr>
                <w:rFonts w:ascii="Times New Roman" w:eastAsia="Times New Roman" w:hAnsi="Times New Roman" w:cs="Times New Roman"/>
                <w:sz w:val="24"/>
                <w:szCs w:val="24"/>
                <w:lang w:eastAsia="lt-LT"/>
              </w:rPr>
              <w:t>(C6.2)</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D687901" w14:textId="66799A46"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Formuluoja mažiausiai tris, gautais rezultatais pagrįstas apibendrinančias viso tyrimo išvadas (4 užduotis), atsižvelgdamas į tyrimo hipotezes. </w:t>
            </w:r>
          </w:p>
          <w:p w14:paraId="6BF6F14E" w14:textId="2DEA3AED"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Užpildęs lenteles, patikrina, ar pasitvirtino hipotezės, jei hipotezė nepasitvirtino, paaiškina, kokią klaidą padarė </w:t>
            </w:r>
            <w:r w:rsidR="00A30A78" w:rsidRPr="00006DC9">
              <w:rPr>
                <w:rFonts w:ascii="Times New Roman" w:eastAsia="Times New Roman" w:hAnsi="Times New Roman" w:cs="Times New Roman"/>
                <w:sz w:val="24"/>
                <w:szCs w:val="24"/>
                <w:lang w:eastAsia="lt-LT"/>
              </w:rPr>
              <w:t>(C6.3)</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B942449" w14:textId="78296E29"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Formuluoja mažiausiai keturias, gautais rezultatais pagrįstas apibendrinančias viso tyrimo išvadas (4 užduotis), atsižvelgdamas į tyrimo hipotezes. </w:t>
            </w:r>
          </w:p>
          <w:p w14:paraId="7D40F489" w14:textId="34380349" w:rsidR="007225D7" w:rsidRPr="00006DC9" w:rsidRDefault="007225D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Kiekvieno tyrimo etapo metu, užpildęs lenteles, patikrina, ar pasitvirtino hipotezės ir paaiškina gautus rezultatus </w:t>
            </w:r>
            <w:r w:rsidR="00A30A78" w:rsidRPr="00006DC9">
              <w:rPr>
                <w:rFonts w:ascii="Times New Roman" w:eastAsia="Times New Roman" w:hAnsi="Times New Roman" w:cs="Times New Roman"/>
                <w:sz w:val="24"/>
                <w:szCs w:val="24"/>
                <w:lang w:eastAsia="lt-LT"/>
              </w:rPr>
              <w:t>(C6.4)</w:t>
            </w:r>
            <w:r w:rsidR="00E65BEA" w:rsidRPr="00006DC9">
              <w:rPr>
                <w:rFonts w:ascii="Times New Roman" w:eastAsia="Times New Roman" w:hAnsi="Times New Roman" w:cs="Times New Roman"/>
                <w:sz w:val="24"/>
                <w:szCs w:val="24"/>
                <w:lang w:eastAsia="lt-LT"/>
              </w:rPr>
              <w:t>.</w:t>
            </w:r>
          </w:p>
        </w:tc>
      </w:tr>
    </w:tbl>
    <w:p w14:paraId="1052DB2B" w14:textId="118EC2F6" w:rsidR="00033927" w:rsidRPr="00006DC9" w:rsidRDefault="00033927" w:rsidP="00CE74D2">
      <w:pPr>
        <w:pStyle w:val="Antrat3"/>
        <w:spacing w:before="120" w:after="120" w:line="240" w:lineRule="auto"/>
        <w:rPr>
          <w:rFonts w:ascii="Times New Roman" w:hAnsi="Times New Roman" w:cs="Times New Roman"/>
          <w:color w:val="auto"/>
          <w:sz w:val="24"/>
          <w:szCs w:val="24"/>
        </w:rPr>
      </w:pPr>
      <w:bookmarkStart w:id="47" w:name="_Toc174459242"/>
      <w:r w:rsidRPr="00006DC9">
        <w:rPr>
          <w:rFonts w:ascii="Times New Roman" w:hAnsi="Times New Roman" w:cs="Times New Roman"/>
          <w:color w:val="auto"/>
          <w:sz w:val="24"/>
          <w:szCs w:val="24"/>
        </w:rPr>
        <w:t>Gamtos objektų ir reiškinių pažinimas</w:t>
      </w:r>
      <w:r w:rsidR="00C5171A" w:rsidRPr="00006DC9">
        <w:rPr>
          <w:rFonts w:ascii="Times New Roman" w:hAnsi="Times New Roman" w:cs="Times New Roman"/>
          <w:color w:val="auto"/>
          <w:sz w:val="24"/>
          <w:szCs w:val="24"/>
        </w:rPr>
        <w:t xml:space="preserve"> (D)</w:t>
      </w:r>
      <w:bookmarkEnd w:id="47"/>
    </w:p>
    <w:p w14:paraId="0038B636" w14:textId="581329D8" w:rsidR="00FB63EF" w:rsidRPr="00006DC9" w:rsidRDefault="00162CAA" w:rsidP="00267D39">
      <w:pPr>
        <w:pStyle w:val="paragraph"/>
        <w:spacing w:before="0" w:beforeAutospacing="0" w:after="0" w:afterAutospacing="0"/>
        <w:textAlignment w:val="baseline"/>
        <w:rPr>
          <w:lang w:val="lt-LT"/>
        </w:rPr>
      </w:pPr>
      <w:r w:rsidRPr="00006DC9">
        <w:rPr>
          <w:rStyle w:val="normaltextrun"/>
          <w:b/>
          <w:bCs/>
          <w:lang w:val="lt-LT"/>
        </w:rPr>
        <w:t>26.</w:t>
      </w:r>
      <w:r w:rsidR="00FB63EF" w:rsidRPr="00006DC9">
        <w:rPr>
          <w:rStyle w:val="normaltextrun"/>
          <w:b/>
          <w:bCs/>
          <w:lang w:val="lt-LT"/>
        </w:rPr>
        <w:t>2.1. Garsas</w:t>
      </w:r>
      <w:r w:rsidRPr="00006DC9">
        <w:rPr>
          <w:rStyle w:val="normaltextrun"/>
          <w:b/>
          <w:bCs/>
          <w:lang w:val="lt-LT"/>
        </w:rPr>
        <w:t xml:space="preserve"> </w:t>
      </w:r>
    </w:p>
    <w:p w14:paraId="1AB2F5FC" w14:textId="7ECAF0B6" w:rsidR="00FB63EF" w:rsidRPr="00006DC9" w:rsidRDefault="00FB63EF" w:rsidP="00A30A78">
      <w:pPr>
        <w:pStyle w:val="paragraph"/>
        <w:spacing w:before="0" w:beforeAutospacing="0" w:after="120" w:afterAutospacing="0"/>
        <w:textAlignment w:val="baseline"/>
        <w:rPr>
          <w:b/>
          <w:sz w:val="18"/>
          <w:szCs w:val="18"/>
          <w:lang w:val="lt-LT"/>
        </w:rPr>
      </w:pPr>
      <w:r w:rsidRPr="00006DC9">
        <w:rPr>
          <w:rStyle w:val="normaltextrun"/>
          <w:b/>
          <w:lang w:val="lt-LT"/>
        </w:rPr>
        <w:t xml:space="preserve">Užduotys </w:t>
      </w:r>
      <w:r w:rsidR="00A30A78" w:rsidRPr="00006DC9">
        <w:rPr>
          <w:rStyle w:val="normaltextrun"/>
          <w:b/>
          <w:lang w:val="lt-LT"/>
        </w:rPr>
        <w:t xml:space="preserve">D1 </w:t>
      </w:r>
      <w:r w:rsidRPr="00006DC9">
        <w:rPr>
          <w:rStyle w:val="normaltextrun"/>
          <w:b/>
          <w:lang w:val="lt-LT"/>
        </w:rPr>
        <w:t>pasiekim</w:t>
      </w:r>
      <w:r w:rsidR="00A30A78" w:rsidRPr="00006DC9">
        <w:rPr>
          <w:rStyle w:val="normaltextrun"/>
          <w:b/>
          <w:lang w:val="lt-LT"/>
        </w:rPr>
        <w:t>ui ugdyti ir vertinti</w:t>
      </w:r>
    </w:p>
    <w:p w14:paraId="657F5CE7" w14:textId="7D92CEA4" w:rsidR="00DD1820" w:rsidRPr="00006DC9" w:rsidRDefault="00DD1820" w:rsidP="00A30A78">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1.1.</w:t>
      </w:r>
      <w:r w:rsidR="00693E4D" w:rsidRPr="00006DC9">
        <w:rPr>
          <w:rFonts w:ascii="Times New Roman" w:eastAsia="Times New Roman" w:hAnsi="Times New Roman" w:cs="Times New Roman"/>
          <w:b/>
          <w:sz w:val="24"/>
          <w:szCs w:val="24"/>
          <w:lang w:eastAsia="lt-LT"/>
        </w:rPr>
        <w:t xml:space="preserve"> </w:t>
      </w:r>
      <w:r w:rsidR="00E64C12" w:rsidRPr="00006DC9">
        <w:rPr>
          <w:rFonts w:ascii="Times New Roman" w:eastAsia="Times New Roman" w:hAnsi="Times New Roman" w:cs="Times New Roman"/>
          <w:sz w:val="24"/>
          <w:szCs w:val="24"/>
          <w:lang w:eastAsia="lt-LT"/>
        </w:rPr>
        <w:t>Nuotrauk</w:t>
      </w:r>
      <w:r w:rsidRPr="00006DC9">
        <w:rPr>
          <w:rFonts w:ascii="Times New Roman" w:eastAsia="Times New Roman" w:hAnsi="Times New Roman" w:cs="Times New Roman"/>
          <w:sz w:val="24"/>
          <w:szCs w:val="24"/>
          <w:lang w:eastAsia="lt-LT"/>
        </w:rPr>
        <w:t>ose pavaizduota svetainė ir vonios kambarys. Kurioje patalpoje garsas geriau sugeriamas, o kurioje geriau atspindimas?</w:t>
      </w:r>
      <w:r w:rsidR="0048513B" w:rsidRPr="00006DC9">
        <w:rPr>
          <w:rFonts w:ascii="Times New Roman" w:eastAsia="Times New Roman" w:hAnsi="Times New Roman" w:cs="Times New Roman"/>
          <w:sz w:val="24"/>
          <w:szCs w:val="24"/>
          <w:lang w:eastAsia="lt-LT"/>
        </w:rPr>
        <w:t xml:space="preserve"> </w:t>
      </w:r>
    </w:p>
    <w:p w14:paraId="621C027A" w14:textId="77777777" w:rsidR="00DD1820" w:rsidRPr="00006DC9" w:rsidRDefault="00DD1820" w:rsidP="00267D39">
      <w:pPr>
        <w:shd w:val="clear" w:color="auto" w:fill="FFFFFF"/>
        <w:spacing w:after="0" w:line="240" w:lineRule="auto"/>
        <w:rPr>
          <w:rFonts w:ascii="Times New Roman" w:eastAsia="Times New Roman" w:hAnsi="Times New Roman" w:cs="Times New Roman"/>
          <w:color w:val="000000"/>
          <w:sz w:val="18"/>
          <w:szCs w:val="18"/>
          <w:lang w:eastAsia="lt-LT"/>
        </w:rPr>
      </w:pPr>
      <w:r w:rsidRPr="00006DC9">
        <w:rPr>
          <w:rFonts w:ascii="Times New Roman" w:hAnsi="Times New Roman" w:cs="Times New Roman"/>
          <w:noProof/>
          <w:lang w:eastAsia="lt-LT"/>
        </w:rPr>
        <w:drawing>
          <wp:inline distT="0" distB="0" distL="0" distR="0" wp14:anchorId="5FC552BF" wp14:editId="574B39AF">
            <wp:extent cx="4706252" cy="1692000"/>
            <wp:effectExtent l="0" t="0" r="0" b="381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pic:nvPicPr>
                  <pic:blipFill>
                    <a:blip r:embed="rId712">
                      <a:extLst>
                        <a:ext uri="{28A0092B-C50C-407E-A947-70E740481C1C}">
                          <a14:useLocalDpi xmlns:a14="http://schemas.microsoft.com/office/drawing/2010/main" val="0"/>
                        </a:ext>
                      </a:extLst>
                    </a:blip>
                    <a:stretch>
                      <a:fillRect/>
                    </a:stretch>
                  </pic:blipFill>
                  <pic:spPr>
                    <a:xfrm>
                      <a:off x="0" y="0"/>
                      <a:ext cx="4706252" cy="1692000"/>
                    </a:xfrm>
                    <a:prstGeom prst="rect">
                      <a:avLst/>
                    </a:prstGeom>
                  </pic:spPr>
                </pic:pic>
              </a:graphicData>
            </a:graphic>
          </wp:inline>
        </w:drawing>
      </w:r>
    </w:p>
    <w:p w14:paraId="6797E61F" w14:textId="4E189189" w:rsidR="00DD1820" w:rsidRPr="00006DC9" w:rsidRDefault="00E64C12"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(nuotraukos iš</w:t>
      </w:r>
      <w:r w:rsidR="0048513B" w:rsidRPr="00006DC9">
        <w:rPr>
          <w:rFonts w:ascii="Times New Roman" w:eastAsia="Times New Roman" w:hAnsi="Times New Roman" w:cs="Times New Roman"/>
          <w:sz w:val="24"/>
          <w:szCs w:val="24"/>
          <w:lang w:eastAsia="lt-LT"/>
        </w:rPr>
        <w:t xml:space="preserve"> </w:t>
      </w:r>
      <w:hyperlink r:id="rId722" w:tgtFrame="_blank" w:history="1">
        <w:r w:rsidR="00DD1820" w:rsidRPr="00006DC9">
          <w:rPr>
            <w:rFonts w:ascii="Times New Roman" w:eastAsia="Times New Roman" w:hAnsi="Times New Roman" w:cs="Times New Roman"/>
            <w:color w:val="0000FF"/>
            <w:sz w:val="24"/>
            <w:szCs w:val="24"/>
            <w:u w:val="single"/>
            <w:lang w:eastAsia="lt-LT"/>
          </w:rPr>
          <w:t>www.interjeras.lt</w:t>
        </w:r>
      </w:hyperlink>
      <w:r w:rsidR="00162CAA"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ir</w:t>
      </w:r>
      <w:r w:rsidR="006C590F" w:rsidRPr="00006DC9">
        <w:rPr>
          <w:rFonts w:ascii="Times New Roman" w:eastAsia="Times New Roman" w:hAnsi="Times New Roman" w:cs="Times New Roman"/>
          <w:sz w:val="24"/>
          <w:szCs w:val="24"/>
          <w:lang w:eastAsia="lt-LT"/>
        </w:rPr>
        <w:t xml:space="preserve"> </w:t>
      </w:r>
      <w:hyperlink r:id="rId723" w:tgtFrame="_blank" w:history="1">
        <w:r w:rsidR="00DD1820" w:rsidRPr="00006DC9">
          <w:rPr>
            <w:rFonts w:ascii="Times New Roman" w:eastAsia="Times New Roman" w:hAnsi="Times New Roman" w:cs="Times New Roman"/>
            <w:color w:val="0000FF"/>
            <w:sz w:val="24"/>
            <w:szCs w:val="24"/>
            <w:u w:val="single"/>
            <w:lang w:eastAsia="lt-LT"/>
          </w:rPr>
          <w:t>www.pinterest.com</w:t>
        </w:r>
      </w:hyperlink>
      <w:r w:rsidR="00DD1820"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p>
    <w:p w14:paraId="4964315E" w14:textId="0D98BBE6" w:rsidR="00DD1820" w:rsidRPr="00006DC9" w:rsidRDefault="00DD1820"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1.2.</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Įvardykite </w:t>
      </w:r>
      <w:r w:rsidR="00684A49" w:rsidRPr="00006DC9">
        <w:rPr>
          <w:rFonts w:ascii="Times New Roman" w:eastAsia="Times New Roman" w:hAnsi="Times New Roman" w:cs="Times New Roman"/>
          <w:sz w:val="24"/>
          <w:szCs w:val="24"/>
          <w:lang w:eastAsia="lt-LT"/>
        </w:rPr>
        <w:t xml:space="preserve">svetainės ir vonios kambario </w:t>
      </w:r>
      <w:r w:rsidRPr="00006DC9">
        <w:rPr>
          <w:rFonts w:ascii="Times New Roman" w:eastAsia="Times New Roman" w:hAnsi="Times New Roman" w:cs="Times New Roman"/>
          <w:sz w:val="24"/>
          <w:szCs w:val="24"/>
          <w:lang w:eastAsia="lt-LT"/>
        </w:rPr>
        <w:t>medžiagas, kurios gerai sugeria ir kurios gerai atspindi garsą.</w:t>
      </w:r>
      <w:r w:rsidR="0048513B" w:rsidRPr="00006DC9">
        <w:rPr>
          <w:rFonts w:ascii="Times New Roman" w:eastAsia="Times New Roman" w:hAnsi="Times New Roman" w:cs="Times New Roman"/>
          <w:sz w:val="24"/>
          <w:szCs w:val="24"/>
          <w:lang w:eastAsia="lt-LT"/>
        </w:rPr>
        <w:t xml:space="preserve"> </w:t>
      </w:r>
    </w:p>
    <w:p w14:paraId="7A26CA0C" w14:textId="15FFED6A" w:rsidR="00684A49" w:rsidRPr="00006DC9" w:rsidRDefault="00DD1820" w:rsidP="00684A4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1.3.</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Hamburgo koncertų salė suprojektuota kaip „vynuogių kekė“ ir teko jos sienas uždengti specialiu audiniu. Paaiškinkite kodėl?</w:t>
      </w:r>
      <w:r w:rsidR="00693E4D" w:rsidRPr="00006DC9">
        <w:rPr>
          <w:rFonts w:ascii="Times New Roman" w:eastAsia="Times New Roman" w:hAnsi="Times New Roman" w:cs="Times New Roman"/>
          <w:sz w:val="24"/>
          <w:szCs w:val="24"/>
          <w:lang w:eastAsia="lt-LT"/>
        </w:rPr>
        <w:t xml:space="preserve"> </w:t>
      </w:r>
    </w:p>
    <w:p w14:paraId="30136F40" w14:textId="4EEDE313" w:rsidR="00DD1820" w:rsidRPr="00006DC9" w:rsidRDefault="00684A49" w:rsidP="00684A4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hAnsi="Times New Roman" w:cs="Times New Roman"/>
          <w:noProof/>
          <w:lang w:eastAsia="lt-LT"/>
        </w:rPr>
        <w:drawing>
          <wp:inline distT="0" distB="0" distL="0" distR="0" wp14:anchorId="5978D1F3" wp14:editId="1BDDE4F8">
            <wp:extent cx="2457932" cy="15840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pic:nvPicPr>
                  <pic:blipFill>
                    <a:blip r:embed="rId715">
                      <a:extLst>
                        <a:ext uri="{28A0092B-C50C-407E-A947-70E740481C1C}">
                          <a14:useLocalDpi xmlns:a14="http://schemas.microsoft.com/office/drawing/2010/main" val="0"/>
                        </a:ext>
                      </a:extLst>
                    </a:blip>
                    <a:stretch>
                      <a:fillRect/>
                    </a:stretch>
                  </pic:blipFill>
                  <pic:spPr>
                    <a:xfrm>
                      <a:off x="0" y="0"/>
                      <a:ext cx="2457932" cy="1584000"/>
                    </a:xfrm>
                    <a:prstGeom prst="rect">
                      <a:avLst/>
                    </a:prstGeom>
                  </pic:spPr>
                </pic:pic>
              </a:graphicData>
            </a:graphic>
          </wp:inline>
        </w:drawing>
      </w:r>
    </w:p>
    <w:p w14:paraId="749FA584" w14:textId="62867A46" w:rsidR="00DD1820" w:rsidRPr="00006DC9"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lastRenderedPageBreak/>
        <w:t>1.4.</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Pateikite Lietuvos salių, kurioms labai svarbi gera akustika, pavyzdžių. Paaiškinkite, kokių sprendimų turi imtis architektai projektuodami šias sales.</w:t>
      </w:r>
      <w:r w:rsidR="0048513B" w:rsidRPr="00006DC9">
        <w:rPr>
          <w:rFonts w:ascii="Times New Roman" w:eastAsia="Times New Roman" w:hAnsi="Times New Roman" w:cs="Times New Roman"/>
          <w:sz w:val="24"/>
          <w:szCs w:val="24"/>
          <w:lang w:eastAsia="lt-LT"/>
        </w:rPr>
        <w:t xml:space="preserve"> </w:t>
      </w:r>
    </w:p>
    <w:p w14:paraId="5C0DC85D" w14:textId="113B3CC2" w:rsidR="002968C1" w:rsidRPr="00006DC9" w:rsidRDefault="002968C1" w:rsidP="00267D39">
      <w:pPr>
        <w:spacing w:after="0" w:line="240" w:lineRule="auto"/>
        <w:textAlignment w:val="baseline"/>
        <w:rPr>
          <w:rFonts w:ascii="Times New Roman" w:eastAsia="Times New Roman" w:hAnsi="Times New Roman" w:cs="Times New Roman"/>
          <w:sz w:val="24"/>
          <w:szCs w:val="24"/>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10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54"/>
        <w:gridCol w:w="2410"/>
        <w:gridCol w:w="2608"/>
        <w:gridCol w:w="2948"/>
      </w:tblGrid>
      <w:tr w:rsidR="00DD1820" w:rsidRPr="00006DC9" w14:paraId="2BC77406" w14:textId="77777777" w:rsidTr="008C5A07">
        <w:tc>
          <w:tcPr>
            <w:tcW w:w="2154" w:type="dxa"/>
            <w:tcMar>
              <w:top w:w="28" w:type="dxa"/>
              <w:left w:w="57" w:type="dxa"/>
              <w:bottom w:w="28" w:type="dxa"/>
              <w:right w:w="57" w:type="dxa"/>
            </w:tcMar>
            <w:hideMark/>
          </w:tcPr>
          <w:p w14:paraId="466AC3CB" w14:textId="00D02A73" w:rsidR="00DD1820" w:rsidRPr="00006DC9" w:rsidRDefault="00DD1820" w:rsidP="00A30A7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Analizuodamas</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pateiktas nuotraukas, mokytojo padedamas apibūdina garso sklidimą skirtingose patalpose, nusako skirtumus, įvertina, kur garsas bus duslus, kur aidės</w:t>
            </w:r>
            <w:r w:rsidR="00693E4D" w:rsidRPr="00006DC9">
              <w:rPr>
                <w:rFonts w:ascii="Times New Roman" w:eastAsia="Times New Roman" w:hAnsi="Times New Roman" w:cs="Times New Roman"/>
                <w:sz w:val="24"/>
                <w:szCs w:val="24"/>
                <w:lang w:eastAsia="lt-LT"/>
              </w:rPr>
              <w:t xml:space="preserve"> </w:t>
            </w:r>
            <w:r w:rsidR="00A30A78" w:rsidRPr="00006DC9">
              <w:rPr>
                <w:rFonts w:ascii="Times New Roman" w:eastAsia="Times New Roman" w:hAnsi="Times New Roman" w:cs="Times New Roman"/>
                <w:sz w:val="24"/>
                <w:szCs w:val="24"/>
                <w:lang w:eastAsia="lt-LT"/>
              </w:rPr>
              <w:t>(D1.1)</w:t>
            </w:r>
            <w:r w:rsidR="00844D3F" w:rsidRPr="00006DC9">
              <w:rPr>
                <w:rFonts w:ascii="Times New Roman" w:eastAsia="Times New Roman" w:hAnsi="Times New Roman" w:cs="Times New Roman"/>
                <w:sz w:val="24"/>
                <w:szCs w:val="24"/>
                <w:lang w:eastAsia="lt-LT"/>
              </w:rPr>
              <w:t>.</w:t>
            </w:r>
          </w:p>
        </w:tc>
        <w:tc>
          <w:tcPr>
            <w:tcW w:w="2410" w:type="dxa"/>
            <w:tcMar>
              <w:top w:w="28" w:type="dxa"/>
              <w:left w:w="57" w:type="dxa"/>
              <w:bottom w:w="28" w:type="dxa"/>
              <w:right w:w="57" w:type="dxa"/>
            </w:tcMar>
            <w:hideMark/>
          </w:tcPr>
          <w:p w14:paraId="7F4813A2" w14:textId="0245B23D" w:rsidR="00DD1820" w:rsidRPr="00006DC9" w:rsidRDefault="00DD1820" w:rsidP="00A30A7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Remdamasis savo patirtimi nusako, kurioje patalpoje garsas yra geriau atspindimas, kurioje – sugeriamas. Atsakydamas į mokytojo tikslinius klausimus garso atspindį sieja su medžiagų savybėmis, pateikia pavyzdžių</w:t>
            </w:r>
            <w:r w:rsidR="0048513B" w:rsidRPr="00006DC9">
              <w:rPr>
                <w:rFonts w:ascii="Times New Roman" w:eastAsia="Times New Roman" w:hAnsi="Times New Roman" w:cs="Times New Roman"/>
                <w:sz w:val="24"/>
                <w:szCs w:val="24"/>
                <w:lang w:eastAsia="lt-LT"/>
              </w:rPr>
              <w:t xml:space="preserve"> </w:t>
            </w:r>
            <w:r w:rsidR="00A30A78" w:rsidRPr="00006DC9">
              <w:rPr>
                <w:rFonts w:ascii="Times New Roman" w:eastAsia="Times New Roman" w:hAnsi="Times New Roman" w:cs="Times New Roman"/>
                <w:sz w:val="24"/>
                <w:szCs w:val="24"/>
                <w:lang w:eastAsia="lt-LT"/>
              </w:rPr>
              <w:t>(D1.2)</w:t>
            </w:r>
            <w:r w:rsidR="00844D3F" w:rsidRPr="00006DC9">
              <w:rPr>
                <w:rFonts w:ascii="Times New Roman" w:eastAsia="Times New Roman" w:hAnsi="Times New Roman" w:cs="Times New Roman"/>
                <w:sz w:val="24"/>
                <w:szCs w:val="24"/>
                <w:lang w:eastAsia="lt-LT"/>
              </w:rPr>
              <w:t>.</w:t>
            </w:r>
          </w:p>
        </w:tc>
        <w:tc>
          <w:tcPr>
            <w:tcW w:w="2608" w:type="dxa"/>
            <w:tcMar>
              <w:top w:w="28" w:type="dxa"/>
              <w:left w:w="57" w:type="dxa"/>
              <w:bottom w:w="28" w:type="dxa"/>
              <w:right w:w="57" w:type="dxa"/>
            </w:tcMar>
            <w:hideMark/>
          </w:tcPr>
          <w:p w14:paraId="5411F1A0" w14:textId="5ECA98CF" w:rsidR="00DD1820" w:rsidRPr="00006DC9" w:rsidRDefault="00DD1820" w:rsidP="00A30A78">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garso atspindžio 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sugerties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priklausomybę nuo medžiagos savybių (interjero skirtumai svetainėje ir vonios kambaryje), pateikia pavyzdžių. Paaiškina, kodėl būtina atsižvelgti į medžiagų savybes statant ir įrengiant pramogų ir koncertų sales</w:t>
            </w:r>
            <w:r w:rsidR="00693E4D" w:rsidRPr="00006DC9">
              <w:rPr>
                <w:rFonts w:ascii="Times New Roman" w:eastAsia="Times New Roman" w:hAnsi="Times New Roman" w:cs="Times New Roman"/>
                <w:sz w:val="24"/>
                <w:szCs w:val="24"/>
                <w:lang w:eastAsia="lt-LT"/>
              </w:rPr>
              <w:t xml:space="preserve"> </w:t>
            </w:r>
            <w:r w:rsidR="00A30A78" w:rsidRPr="00006DC9">
              <w:rPr>
                <w:rFonts w:ascii="Times New Roman" w:eastAsia="Times New Roman" w:hAnsi="Times New Roman" w:cs="Times New Roman"/>
                <w:sz w:val="24"/>
                <w:szCs w:val="24"/>
                <w:lang w:eastAsia="lt-LT"/>
              </w:rPr>
              <w:t>(D1.3)</w:t>
            </w:r>
            <w:r w:rsidR="00844D3F" w:rsidRPr="00006DC9">
              <w:rPr>
                <w:rFonts w:ascii="Times New Roman" w:eastAsia="Times New Roman" w:hAnsi="Times New Roman" w:cs="Times New Roman"/>
                <w:sz w:val="24"/>
                <w:szCs w:val="24"/>
                <w:lang w:eastAsia="lt-LT"/>
              </w:rPr>
              <w:t>.</w:t>
            </w:r>
          </w:p>
        </w:tc>
        <w:tc>
          <w:tcPr>
            <w:tcW w:w="2948" w:type="dxa"/>
            <w:tcMar>
              <w:top w:w="28" w:type="dxa"/>
              <w:left w:w="57" w:type="dxa"/>
              <w:bottom w:w="28" w:type="dxa"/>
              <w:right w:w="57" w:type="dxa"/>
            </w:tcMar>
            <w:hideMark/>
          </w:tcPr>
          <w:p w14:paraId="3749F84D" w14:textId="1EEFDF7B" w:rsidR="00DD1820" w:rsidRPr="00006DC9"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garso atspindžio 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sugerties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priklausomybę nuo medžiagos savybių (interjero skirtumai svetainėje ir vonios kambaryje), pateikia pavyzdžių.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Paaiškina, kodėl būtina atsižvelgti į medžiagų savybes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statant ir įrengiant pramogų ir koncertų sales, nurodo keletą būdų, kaip išvengti garso atspindžio jose</w:t>
            </w:r>
            <w:r w:rsidR="002F3E77"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D1.4)</w:t>
            </w:r>
            <w:r w:rsidR="00844D3F" w:rsidRPr="00006DC9">
              <w:rPr>
                <w:rFonts w:ascii="Times New Roman" w:eastAsia="Times New Roman" w:hAnsi="Times New Roman" w:cs="Times New Roman"/>
                <w:sz w:val="24"/>
                <w:szCs w:val="24"/>
                <w:lang w:eastAsia="lt-LT"/>
              </w:rPr>
              <w:t>.</w:t>
            </w:r>
          </w:p>
        </w:tc>
      </w:tr>
    </w:tbl>
    <w:p w14:paraId="6751DAD8" w14:textId="1B9E83CD" w:rsidR="00DD1820" w:rsidRPr="00006DC9" w:rsidRDefault="00FB63EF" w:rsidP="001723E1">
      <w:pPr>
        <w:spacing w:before="120"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2.</w:t>
      </w:r>
      <w:r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Barono</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Miunhauzeno</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 xml:space="preserve">pasakojimo ištrauka: „Aš priminiau vežėjui, kad patrimituotų. </w:t>
      </w:r>
      <w:r w:rsidR="00E25C9E"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w:t>
      </w:r>
      <w:r w:rsidR="00E25C9E"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 xml:space="preserve"> Vežėjas prisidėjo trimitą prie lūpų ir pūtė iš visų jėgų, bet nieko negalėjo padaryti – neišgavo nė garso. Užeigoje vežėjas pakabino trimitą ant vinies virtuvėje prie židinio. </w:t>
      </w:r>
      <w:r w:rsidR="00E25C9E"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w:t>
      </w:r>
      <w:r w:rsidR="00E25C9E"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 xml:space="preserve"> Staiga girdime:</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trū,</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trū,</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 xml:space="preserve">trū! Mes net akis išpūtėme. Štai kada paaiškėjo, kodėl pašto vežėjas negalėjo iš trimito išgauti nei garso. Matote, tada buvo labai šalta, tai garsai trimite užšalo, o dabar, kai šilumoje pamažu atitirpo, tai ir išėjo iš trimito gražūs, aiškūs </w:t>
      </w:r>
      <w:r w:rsidR="00E25C9E"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w:t>
      </w:r>
      <w:r w:rsidR="00E25C9E"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(A.G.</w:t>
      </w:r>
      <w:r w:rsidR="0048513B"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Burger, „</w:t>
      </w:r>
      <w:r w:rsidR="00DD1820" w:rsidRPr="00006DC9">
        <w:rPr>
          <w:rFonts w:ascii="Times New Roman" w:eastAsia="Times New Roman" w:hAnsi="Times New Roman" w:cs="Times New Roman"/>
          <w:sz w:val="24"/>
          <w:szCs w:val="24"/>
          <w:lang w:eastAsia="lt-LT"/>
        </w:rPr>
        <w:t>Baronas</w:t>
      </w:r>
      <w:r w:rsidR="0048513B" w:rsidRPr="00006DC9">
        <w:rPr>
          <w:rFonts w:ascii="Times New Roman" w:eastAsia="Times New Roman" w:hAnsi="Times New Roman" w:cs="Times New Roman"/>
          <w:sz w:val="24"/>
          <w:szCs w:val="24"/>
          <w:lang w:eastAsia="lt-LT"/>
        </w:rPr>
        <w:t xml:space="preserve"> </w:t>
      </w:r>
      <w:r w:rsidR="00DD1820" w:rsidRPr="00006DC9">
        <w:rPr>
          <w:rFonts w:ascii="Times New Roman" w:eastAsia="Times New Roman" w:hAnsi="Times New Roman" w:cs="Times New Roman"/>
          <w:sz w:val="24"/>
          <w:szCs w:val="24"/>
          <w:lang w:eastAsia="lt-LT"/>
        </w:rPr>
        <w:t>Miunhauzenas</w:t>
      </w:r>
      <w:r w:rsidR="003260AD"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w:t>
      </w:r>
      <w:r w:rsidR="0048513B" w:rsidRPr="00006DC9">
        <w:rPr>
          <w:rFonts w:ascii="Times New Roman" w:eastAsia="Times New Roman" w:hAnsi="Times New Roman" w:cs="Times New Roman"/>
          <w:sz w:val="24"/>
          <w:szCs w:val="24"/>
          <w:lang w:eastAsia="lt-LT"/>
        </w:rPr>
        <w:t xml:space="preserve"> </w:t>
      </w:r>
    </w:p>
    <w:p w14:paraId="4A458428" w14:textId="4CC7B9B5" w:rsidR="00DD1820" w:rsidRPr="00006DC9" w:rsidRDefault="00DD1820" w:rsidP="00267D39">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Kiek ir kokių klaidų padarė</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Miunhauzenas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savo pasakojime? Paaiškinkite, kodėl.</w:t>
      </w:r>
      <w:r w:rsidR="0048513B" w:rsidRPr="00006DC9">
        <w:rPr>
          <w:rFonts w:ascii="Times New Roman" w:eastAsia="Times New Roman" w:hAnsi="Times New Roman" w:cs="Times New Roman"/>
          <w:sz w:val="24"/>
          <w:szCs w:val="24"/>
          <w:lang w:eastAsia="lt-LT"/>
        </w:rPr>
        <w:t xml:space="preserve"> </w:t>
      </w:r>
    </w:p>
    <w:p w14:paraId="67EBDDC0" w14:textId="30A84BEB" w:rsidR="00DD1820" w:rsidRPr="00006DC9" w:rsidRDefault="00DD1820"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Patarimas: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prieš atliekant užduotį galima pasiūlyti mokiniams apžiūrėti trimitą arba susirasti informacijos apie jo sandarą, išsiaiškinti, kaip trimitu išgaunamas garsas.</w:t>
      </w:r>
    </w:p>
    <w:p w14:paraId="06565F4B" w14:textId="238F4647" w:rsidR="002968C1" w:rsidRPr="00006DC9" w:rsidRDefault="002968C1" w:rsidP="00267D39">
      <w:pPr>
        <w:spacing w:after="0" w:line="240" w:lineRule="auto"/>
        <w:jc w:val="both"/>
        <w:textAlignment w:val="baseline"/>
        <w:rPr>
          <w:rFonts w:ascii="Times New Roman" w:eastAsia="Times New Roman" w:hAnsi="Times New Roman" w:cs="Times New Roman"/>
          <w:sz w:val="24"/>
          <w:szCs w:val="24"/>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65"/>
        <w:gridCol w:w="2410"/>
        <w:gridCol w:w="2552"/>
        <w:gridCol w:w="2972"/>
      </w:tblGrid>
      <w:tr w:rsidR="00DD1820" w:rsidRPr="00006DC9" w14:paraId="4C01D90E" w14:textId="77777777" w:rsidTr="008C5A07">
        <w:tc>
          <w:tcPr>
            <w:tcW w:w="2265" w:type="dxa"/>
            <w:tcMar>
              <w:top w:w="28" w:type="dxa"/>
              <w:left w:w="57" w:type="dxa"/>
              <w:bottom w:w="28" w:type="dxa"/>
              <w:right w:w="57" w:type="dxa"/>
            </w:tcMar>
            <w:hideMark/>
          </w:tcPr>
          <w:p w14:paraId="498B1D19" w14:textId="6815F11C" w:rsidR="00DD1820" w:rsidRPr="00006DC9"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kad garsas yra reiškinys ir atsakydamas į klausimus jį apibūdina.</w:t>
            </w:r>
            <w:r w:rsidR="0048513B" w:rsidRPr="00006DC9">
              <w:rPr>
                <w:rFonts w:ascii="Times New Roman" w:eastAsia="Times New Roman" w:hAnsi="Times New Roman" w:cs="Times New Roman"/>
                <w:sz w:val="24"/>
                <w:szCs w:val="24"/>
                <w:lang w:eastAsia="lt-LT"/>
              </w:rPr>
              <w:t xml:space="preserve"> </w:t>
            </w:r>
          </w:p>
          <w:p w14:paraId="78E8207F" w14:textId="1816D658" w:rsidR="00DD1820" w:rsidRPr="00006DC9" w:rsidRDefault="00DD1820" w:rsidP="001723E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kad trimitas negalėjo skleisti garso kabodamas ant sienos</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(D1.1)</w:t>
            </w:r>
            <w:r w:rsidR="00844D3F" w:rsidRPr="00006DC9">
              <w:rPr>
                <w:rFonts w:ascii="Times New Roman" w:eastAsia="Times New Roman" w:hAnsi="Times New Roman" w:cs="Times New Roman"/>
                <w:sz w:val="24"/>
                <w:szCs w:val="24"/>
                <w:lang w:eastAsia="lt-LT"/>
              </w:rPr>
              <w:t>.</w:t>
            </w:r>
          </w:p>
        </w:tc>
        <w:tc>
          <w:tcPr>
            <w:tcW w:w="2410" w:type="dxa"/>
            <w:tcMar>
              <w:top w:w="28" w:type="dxa"/>
              <w:left w:w="57" w:type="dxa"/>
              <w:bottom w:w="28" w:type="dxa"/>
              <w:right w:w="57" w:type="dxa"/>
            </w:tcMar>
            <w:hideMark/>
          </w:tcPr>
          <w:p w14:paraId="60FC8F52" w14:textId="0947B5D1" w:rsidR="00DD1820" w:rsidRPr="00006DC9"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kad garsas yra reiškinys ir todėl negalėjo užšalti.</w:t>
            </w:r>
            <w:r w:rsidR="0048513B" w:rsidRPr="00006DC9">
              <w:rPr>
                <w:rFonts w:ascii="Times New Roman" w:eastAsia="Times New Roman" w:hAnsi="Times New Roman" w:cs="Times New Roman"/>
                <w:sz w:val="24"/>
                <w:szCs w:val="24"/>
                <w:lang w:eastAsia="lt-LT"/>
              </w:rPr>
              <w:t xml:space="preserve"> </w:t>
            </w:r>
          </w:p>
          <w:p w14:paraId="7F57421E" w14:textId="767C42AD" w:rsidR="00DD1820" w:rsidRPr="00006DC9" w:rsidRDefault="00DD1820" w:rsidP="001723E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kad trimitas negalėjo skleisti garso kabodamas ant sienos ir paaiškina kodėl</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(D.1.2)</w:t>
            </w:r>
            <w:r w:rsidR="00844D3F" w:rsidRPr="00006DC9">
              <w:rPr>
                <w:rFonts w:ascii="Times New Roman" w:eastAsia="Times New Roman" w:hAnsi="Times New Roman" w:cs="Times New Roman"/>
                <w:sz w:val="24"/>
                <w:szCs w:val="24"/>
                <w:lang w:eastAsia="lt-LT"/>
              </w:rPr>
              <w:t>.</w:t>
            </w:r>
          </w:p>
        </w:tc>
        <w:tc>
          <w:tcPr>
            <w:tcW w:w="2552" w:type="dxa"/>
            <w:tcMar>
              <w:top w:w="28" w:type="dxa"/>
              <w:left w:w="57" w:type="dxa"/>
              <w:bottom w:w="28" w:type="dxa"/>
              <w:right w:w="57" w:type="dxa"/>
            </w:tcMar>
            <w:hideMark/>
          </w:tcPr>
          <w:p w14:paraId="2D0CFD02" w14:textId="3350EDB0" w:rsidR="00DD1820" w:rsidRPr="00006DC9"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kad garsas negalėjo užšalti 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trimitas negalėjo skleisti garso kabodamas ant sienos, paaiškina, kodėl.</w:t>
            </w:r>
            <w:r w:rsidR="0048513B" w:rsidRPr="00006DC9">
              <w:rPr>
                <w:rFonts w:ascii="Times New Roman" w:eastAsia="Times New Roman" w:hAnsi="Times New Roman" w:cs="Times New Roman"/>
                <w:sz w:val="24"/>
                <w:szCs w:val="24"/>
                <w:lang w:eastAsia="lt-LT"/>
              </w:rPr>
              <w:t xml:space="preserve"> </w:t>
            </w:r>
          </w:p>
          <w:p w14:paraId="1DDF9529" w14:textId="606AA657" w:rsidR="00DD1820" w:rsidRPr="00006DC9" w:rsidRDefault="003260AD" w:rsidP="001723E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Aiškindamas garso „</w:t>
            </w:r>
            <w:r w:rsidR="00DD1820" w:rsidRPr="00006DC9">
              <w:rPr>
                <w:rFonts w:ascii="Times New Roman" w:eastAsia="Times New Roman" w:hAnsi="Times New Roman" w:cs="Times New Roman"/>
                <w:sz w:val="24"/>
                <w:szCs w:val="24"/>
                <w:lang w:eastAsia="lt-LT"/>
              </w:rPr>
              <w:t>užšalimo</w:t>
            </w:r>
            <w:r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 xml:space="preserve"> klaidą remiasi reiškinio ir medžiagos sąvokomis</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(D1.3)</w:t>
            </w:r>
            <w:r w:rsidR="00844D3F" w:rsidRPr="00006DC9">
              <w:rPr>
                <w:rFonts w:ascii="Times New Roman" w:eastAsia="Times New Roman" w:hAnsi="Times New Roman" w:cs="Times New Roman"/>
                <w:sz w:val="24"/>
                <w:szCs w:val="24"/>
                <w:lang w:eastAsia="lt-LT"/>
              </w:rPr>
              <w:t>.</w:t>
            </w:r>
          </w:p>
        </w:tc>
        <w:tc>
          <w:tcPr>
            <w:tcW w:w="2972" w:type="dxa"/>
            <w:tcMar>
              <w:top w:w="28" w:type="dxa"/>
              <w:left w:w="57" w:type="dxa"/>
              <w:bottom w:w="28" w:type="dxa"/>
              <w:right w:w="57" w:type="dxa"/>
            </w:tcMar>
            <w:hideMark/>
          </w:tcPr>
          <w:p w14:paraId="6FB2AA9C" w14:textId="7351AB82" w:rsidR="00DD1820" w:rsidRPr="00006DC9" w:rsidRDefault="00DD182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kad garsas negalėjo užšalti 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trimitas negalėjo skleisti garso kabodamas ant sienos, paaiškina kodėl</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vartodamas tinkamus terminus ir sąvokas.</w:t>
            </w:r>
            <w:r w:rsidR="0048513B" w:rsidRPr="00006DC9">
              <w:rPr>
                <w:rFonts w:ascii="Times New Roman" w:eastAsia="Times New Roman" w:hAnsi="Times New Roman" w:cs="Times New Roman"/>
                <w:sz w:val="24"/>
                <w:szCs w:val="24"/>
                <w:lang w:eastAsia="lt-LT"/>
              </w:rPr>
              <w:t xml:space="preserve"> </w:t>
            </w:r>
          </w:p>
          <w:p w14:paraId="344812B1" w14:textId="749A598F" w:rsidR="00DD1820" w:rsidRPr="00006DC9" w:rsidRDefault="003260AD" w:rsidP="001723E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Aiškindamas garso „</w:t>
            </w:r>
            <w:r w:rsidR="00DD1820" w:rsidRPr="00006DC9">
              <w:rPr>
                <w:rFonts w:ascii="Times New Roman" w:eastAsia="Times New Roman" w:hAnsi="Times New Roman" w:cs="Times New Roman"/>
                <w:sz w:val="24"/>
                <w:szCs w:val="24"/>
                <w:lang w:eastAsia="lt-LT"/>
              </w:rPr>
              <w:t>užšalimo</w:t>
            </w:r>
            <w:r w:rsidRPr="00006DC9">
              <w:rPr>
                <w:rFonts w:ascii="Times New Roman" w:eastAsia="Times New Roman" w:hAnsi="Times New Roman" w:cs="Times New Roman"/>
                <w:sz w:val="24"/>
                <w:szCs w:val="24"/>
                <w:lang w:eastAsia="lt-LT"/>
              </w:rPr>
              <w:t>“</w:t>
            </w:r>
            <w:r w:rsidR="00DD1820" w:rsidRPr="00006DC9">
              <w:rPr>
                <w:rFonts w:ascii="Times New Roman" w:eastAsia="Times New Roman" w:hAnsi="Times New Roman" w:cs="Times New Roman"/>
                <w:sz w:val="24"/>
                <w:szCs w:val="24"/>
                <w:lang w:eastAsia="lt-LT"/>
              </w:rPr>
              <w:t xml:space="preserve"> klaidą remiasi reiškinio ir medžiagos sąvokomis</w:t>
            </w:r>
            <w:r w:rsidR="001723E1" w:rsidRPr="00006DC9">
              <w:rPr>
                <w:rFonts w:ascii="Times New Roman" w:eastAsia="Times New Roman" w:hAnsi="Times New Roman" w:cs="Times New Roman"/>
                <w:sz w:val="24"/>
                <w:szCs w:val="24"/>
                <w:lang w:eastAsia="lt-LT"/>
              </w:rPr>
              <w:t xml:space="preserve"> (D1.4)</w:t>
            </w:r>
            <w:r w:rsidR="00844D3F" w:rsidRPr="00006DC9">
              <w:rPr>
                <w:rFonts w:ascii="Times New Roman" w:eastAsia="Times New Roman" w:hAnsi="Times New Roman" w:cs="Times New Roman"/>
                <w:sz w:val="24"/>
                <w:szCs w:val="24"/>
                <w:lang w:eastAsia="lt-LT"/>
              </w:rPr>
              <w:t>.</w:t>
            </w:r>
          </w:p>
        </w:tc>
      </w:tr>
    </w:tbl>
    <w:p w14:paraId="55AEB286" w14:textId="3917AAB7" w:rsidR="00033927" w:rsidRPr="00006DC9" w:rsidRDefault="00033927" w:rsidP="00CE74D2">
      <w:pPr>
        <w:pStyle w:val="Antrat3"/>
        <w:spacing w:before="120" w:after="120" w:line="240" w:lineRule="auto"/>
        <w:rPr>
          <w:rFonts w:ascii="Times New Roman" w:hAnsi="Times New Roman" w:cs="Times New Roman"/>
          <w:color w:val="auto"/>
          <w:sz w:val="24"/>
          <w:szCs w:val="24"/>
        </w:rPr>
      </w:pPr>
      <w:bookmarkStart w:id="48" w:name="_Toc174459243"/>
      <w:r w:rsidRPr="00006DC9">
        <w:rPr>
          <w:rFonts w:ascii="Times New Roman" w:hAnsi="Times New Roman" w:cs="Times New Roman"/>
          <w:color w:val="auto"/>
          <w:sz w:val="24"/>
          <w:szCs w:val="24"/>
        </w:rPr>
        <w:t>Problemų sprendimas ir refleksija</w:t>
      </w:r>
      <w:r w:rsidR="00C5171A" w:rsidRPr="00006DC9">
        <w:rPr>
          <w:rFonts w:ascii="Times New Roman" w:hAnsi="Times New Roman" w:cs="Times New Roman"/>
          <w:color w:val="auto"/>
          <w:sz w:val="24"/>
          <w:szCs w:val="24"/>
        </w:rPr>
        <w:t xml:space="preserve"> (E)</w:t>
      </w:r>
      <w:bookmarkEnd w:id="48"/>
    </w:p>
    <w:p w14:paraId="0854157E" w14:textId="48E4079E" w:rsidR="00981C1F" w:rsidRPr="00006DC9" w:rsidRDefault="00162CAA" w:rsidP="001723E1">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sz w:val="24"/>
          <w:szCs w:val="24"/>
          <w:lang w:eastAsia="lt-LT"/>
        </w:rPr>
        <w:t>27.</w:t>
      </w:r>
      <w:r w:rsidR="00CD235A" w:rsidRPr="00006DC9">
        <w:rPr>
          <w:rFonts w:ascii="Times New Roman" w:eastAsia="Times New Roman" w:hAnsi="Times New Roman" w:cs="Times New Roman"/>
          <w:b/>
          <w:bCs/>
          <w:sz w:val="24"/>
          <w:szCs w:val="24"/>
          <w:lang w:eastAsia="lt-LT"/>
        </w:rPr>
        <w:t>3.2. Nuolatinė elektros srovė</w:t>
      </w:r>
    </w:p>
    <w:p w14:paraId="5D4F7B48" w14:textId="13AD459F" w:rsidR="00CD235A" w:rsidRPr="00006DC9" w:rsidRDefault="00981C1F" w:rsidP="001723E1">
      <w:pPr>
        <w:spacing w:after="12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U</w:t>
      </w:r>
      <w:r w:rsidR="00CD235A" w:rsidRPr="00006DC9">
        <w:rPr>
          <w:rFonts w:ascii="Times New Roman" w:eastAsia="Times New Roman" w:hAnsi="Times New Roman" w:cs="Times New Roman"/>
          <w:b/>
          <w:bCs/>
          <w:sz w:val="24"/>
          <w:szCs w:val="24"/>
          <w:lang w:eastAsia="lt-LT"/>
        </w:rPr>
        <w:t>žduoty</w:t>
      </w:r>
      <w:r w:rsidRPr="00006DC9">
        <w:rPr>
          <w:rFonts w:ascii="Times New Roman" w:eastAsia="Times New Roman" w:hAnsi="Times New Roman" w:cs="Times New Roman"/>
          <w:b/>
          <w:bCs/>
          <w:sz w:val="24"/>
          <w:szCs w:val="24"/>
          <w:lang w:eastAsia="lt-LT"/>
        </w:rPr>
        <w:t>s</w:t>
      </w:r>
      <w:r w:rsidR="001723E1" w:rsidRPr="00006DC9">
        <w:rPr>
          <w:rFonts w:ascii="Times New Roman" w:eastAsia="Times New Roman" w:hAnsi="Times New Roman" w:cs="Times New Roman"/>
          <w:b/>
          <w:bCs/>
          <w:sz w:val="24"/>
          <w:szCs w:val="24"/>
          <w:lang w:eastAsia="lt-LT"/>
        </w:rPr>
        <w:t xml:space="preserve"> E1 pasiekimui ugdyti ir vertinti</w:t>
      </w:r>
      <w:r w:rsidR="0048513B" w:rsidRPr="00006DC9">
        <w:rPr>
          <w:rFonts w:ascii="Times New Roman" w:eastAsia="Times New Roman" w:hAnsi="Times New Roman" w:cs="Times New Roman"/>
          <w:b/>
          <w:bCs/>
          <w:sz w:val="24"/>
          <w:szCs w:val="24"/>
          <w:lang w:eastAsia="lt-LT"/>
        </w:rPr>
        <w:t xml:space="preserve"> </w:t>
      </w:r>
    </w:p>
    <w:p w14:paraId="1CC929BD" w14:textId="32E9D1A5" w:rsidR="00981C1F" w:rsidRPr="00006DC9" w:rsidRDefault="00CD235A" w:rsidP="001723E1">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t>1.</w:t>
      </w:r>
      <w:r w:rsidRPr="00006DC9">
        <w:rPr>
          <w:rFonts w:ascii="Times New Roman" w:eastAsia="Times New Roman" w:hAnsi="Times New Roman" w:cs="Times New Roman"/>
          <w:bCs/>
          <w:sz w:val="24"/>
          <w:szCs w:val="24"/>
          <w:lang w:eastAsia="lt-LT"/>
        </w:rPr>
        <w:t xml:space="preserve"> </w:t>
      </w:r>
      <w:r w:rsidR="00981C1F" w:rsidRPr="00006DC9">
        <w:rPr>
          <w:rFonts w:ascii="Times New Roman" w:eastAsia="Times New Roman" w:hAnsi="Times New Roman" w:cs="Times New Roman"/>
          <w:sz w:val="24"/>
          <w:szCs w:val="24"/>
          <w:lang w:eastAsia="lt-LT"/>
        </w:rPr>
        <w:t>Nubraižykite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paprasto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šviesos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sudaryto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elementų</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baterijos,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lemputės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693E4D"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Išsiaiškinkite,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kaip</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patobulinti</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šį</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žibintuvėlį,</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kad</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būtų</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galima</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reguliuoti</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jo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skleidžiamos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šviesos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ryškumą</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(stiprį)</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su</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ta</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pačia</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lempute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šaltiniu.</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Nubraižykite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patobulinto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paaiškinkite,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kaip</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joje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reguliuojamas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lemputės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skleidžiamos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šviesos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ryškumas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(stipris).</w:t>
      </w:r>
    </w:p>
    <w:p w14:paraId="4F1C68CE" w14:textId="1E7F2286" w:rsidR="002968C1" w:rsidRPr="00006DC9" w:rsidRDefault="002968C1" w:rsidP="002968C1">
      <w:pPr>
        <w:spacing w:after="0" w:line="240" w:lineRule="auto"/>
        <w:jc w:val="both"/>
        <w:textAlignment w:val="baseline"/>
        <w:rPr>
          <w:rFonts w:ascii="Times New Roman" w:eastAsia="Times New Roman" w:hAnsi="Times New Roman" w:cs="Times New Roman"/>
          <w:sz w:val="24"/>
          <w:szCs w:val="24"/>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981C1F" w:rsidRPr="00006DC9" w14:paraId="58E26A36" w14:textId="77777777" w:rsidTr="007F1C99">
        <w:tc>
          <w:tcPr>
            <w:tcW w:w="2550" w:type="dxa"/>
            <w:tcMar>
              <w:top w:w="28" w:type="dxa"/>
              <w:left w:w="57" w:type="dxa"/>
              <w:bottom w:w="28" w:type="dxa"/>
              <w:right w:w="57" w:type="dxa"/>
            </w:tcMar>
            <w:hideMark/>
          </w:tcPr>
          <w:p w14:paraId="46AE5162" w14:textId="1FA35CB6"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elektrinę</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grandinę,</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pavaizduoja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dalis.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Pagal</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klausimus</w:t>
            </w:r>
            <w:r w:rsidR="0048513B"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 xml:space="preserve">(pvz.: </w:t>
            </w:r>
            <w:r w:rsidRPr="00006DC9">
              <w:rPr>
                <w:rFonts w:ascii="Times New Roman" w:eastAsia="Times New Roman" w:hAnsi="Times New Roman" w:cs="Times New Roman"/>
                <w:sz w:val="24"/>
                <w:szCs w:val="24"/>
                <w:lang w:eastAsia="lt-LT"/>
              </w:rPr>
              <w:t>Nuo ko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lempute</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tekančios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 xml:space="preserve">stipris? </w:t>
            </w:r>
            <w:r w:rsidRPr="00006DC9">
              <w:rPr>
                <w:rFonts w:ascii="Times New Roman" w:eastAsia="Times New Roman" w:hAnsi="Times New Roman" w:cs="Times New Roman"/>
                <w:sz w:val="24"/>
                <w:szCs w:val="24"/>
                <w:lang w:eastAsia="lt-LT"/>
              </w:rPr>
              <w:t>Koks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prietaisas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padidina/sumažina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 xml:space="preserve">stiprį? </w:t>
            </w:r>
            <w:r w:rsidRPr="00006DC9">
              <w:rPr>
                <w:rFonts w:ascii="Times New Roman" w:eastAsia="Times New Roman" w:hAnsi="Times New Roman" w:cs="Times New Roman"/>
                <w:sz w:val="24"/>
                <w:szCs w:val="24"/>
                <w:lang w:eastAsia="lt-LT"/>
              </w:rPr>
              <w:t>Kokia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įtaką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stipris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šviečiančios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lemputės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ryškumui</w:t>
            </w:r>
            <w:r w:rsidR="0048513B"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(stipriui)?</w:t>
            </w:r>
            <w:r w:rsidRPr="00006DC9">
              <w:rPr>
                <w:rFonts w:ascii="Times New Roman" w:eastAsia="Times New Roman" w:hAnsi="Times New Roman" w:cs="Times New Roman"/>
                <w:sz w:val="24"/>
                <w:szCs w:val="24"/>
                <w:lang w:eastAsia="lt-LT"/>
              </w:rPr>
              <w:t>)</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pakeisti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lemputės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skleidžiamos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stiprį.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Padedamas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patobulinto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(E1.1)</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2A869A12" w14:textId="592873E7"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Konsultuodamasis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išsiaiškina, kas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keičia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lemputės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skleidžiamos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ryškumą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esant</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tam</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pačiam</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idėją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problemai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spręsti,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patobulinto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(E1.2)</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2DC9B1B" w14:textId="7FF35130"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papildomai</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įjungti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grandinę,</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lemputė</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tuo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pačiu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šviestų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ryškiau,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patobulintos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(E1.3)</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6CE8041" w14:textId="529723E6"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papildomai</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įjungti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žibintuvėlio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grandinę,</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lemputė</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tuo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pačiu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šviestų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ryškiau,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patobulintos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p>
          <w:p w14:paraId="234994E9" w14:textId="347E8A56" w:rsidR="00981C1F" w:rsidRPr="00006DC9" w:rsidRDefault="00981C1F" w:rsidP="001723E1">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užduoties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sprendimo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alternatyvą,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prognozuoja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patobulintų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išanalizuoja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rezultatus</w:t>
            </w:r>
            <w:r w:rsidR="0048513B" w:rsidRPr="00006DC9">
              <w:rPr>
                <w:rFonts w:ascii="Times New Roman" w:eastAsia="Times New Roman" w:hAnsi="Times New Roman" w:cs="Times New Roman"/>
                <w:sz w:val="24"/>
                <w:szCs w:val="24"/>
                <w:lang w:eastAsia="lt-LT"/>
              </w:rPr>
              <w:t xml:space="preserve"> </w:t>
            </w:r>
            <w:r w:rsidR="001723E1" w:rsidRPr="00006DC9">
              <w:rPr>
                <w:rFonts w:ascii="Times New Roman" w:eastAsia="Times New Roman" w:hAnsi="Times New Roman" w:cs="Times New Roman"/>
                <w:sz w:val="24"/>
                <w:szCs w:val="24"/>
                <w:lang w:eastAsia="lt-LT"/>
              </w:rPr>
              <w:t>(E1.4)</w:t>
            </w:r>
            <w:r w:rsidR="00844D3F" w:rsidRPr="00006DC9">
              <w:rPr>
                <w:rFonts w:ascii="Times New Roman" w:eastAsia="Times New Roman" w:hAnsi="Times New Roman" w:cs="Times New Roman"/>
                <w:sz w:val="24"/>
                <w:szCs w:val="24"/>
                <w:lang w:eastAsia="lt-LT"/>
              </w:rPr>
              <w:t>.</w:t>
            </w:r>
          </w:p>
        </w:tc>
      </w:tr>
    </w:tbl>
    <w:p w14:paraId="2700341B" w14:textId="3401E3B7" w:rsidR="00981C1F" w:rsidRPr="00006DC9" w:rsidRDefault="00256B4A" w:rsidP="00EB0ED1">
      <w:pPr>
        <w:spacing w:before="120"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lastRenderedPageBreak/>
        <w:t>2.</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Nubraižykite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sudarytos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iš</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elektros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šaltinio,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jungiklio,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slankvaržės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dviejų</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lygiagrečiai</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sujungtų</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lempučių,</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schemą. Kaip į</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grandinę</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įjungti</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ampermetrą</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voltmet</w:t>
      </w:r>
      <w:r w:rsidR="003E4405" w:rsidRPr="00006DC9">
        <w:rPr>
          <w:rFonts w:ascii="Times New Roman" w:eastAsia="Times New Roman" w:hAnsi="Times New Roman" w:cs="Times New Roman"/>
          <w:sz w:val="24"/>
          <w:szCs w:val="24"/>
          <w:lang w:eastAsia="lt-LT"/>
        </w:rPr>
        <w:t>r</w:t>
      </w:r>
      <w:r w:rsidR="00981C1F" w:rsidRPr="00006DC9">
        <w:rPr>
          <w:rFonts w:ascii="Times New Roman" w:eastAsia="Times New Roman" w:hAnsi="Times New Roman" w:cs="Times New Roman"/>
          <w:sz w:val="24"/>
          <w:szCs w:val="24"/>
          <w:lang w:eastAsia="lt-LT"/>
        </w:rPr>
        <w:t>ą,</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kad</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išmatuotume</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srovės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stiprį</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įtampą</w:t>
      </w:r>
      <w:r w:rsidR="00693E4D"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slankvaržėje? Kur</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reikia</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pastumti</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šliaužiklį,</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kad</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ampermetro</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rodmenys</w:t>
      </w:r>
      <w:r w:rsidR="0048513B" w:rsidRPr="00006DC9">
        <w:rPr>
          <w:rFonts w:ascii="Times New Roman" w:eastAsia="Times New Roman" w:hAnsi="Times New Roman" w:cs="Times New Roman"/>
          <w:sz w:val="24"/>
          <w:szCs w:val="24"/>
          <w:lang w:eastAsia="lt-LT"/>
        </w:rPr>
        <w:t xml:space="preserve"> </w:t>
      </w:r>
      <w:r w:rsidR="00981C1F" w:rsidRPr="00006DC9">
        <w:rPr>
          <w:rFonts w:ascii="Times New Roman" w:eastAsia="Times New Roman" w:hAnsi="Times New Roman" w:cs="Times New Roman"/>
          <w:sz w:val="24"/>
          <w:szCs w:val="24"/>
          <w:lang w:eastAsia="lt-LT"/>
        </w:rPr>
        <w:t>padidėtų?</w:t>
      </w:r>
    </w:p>
    <w:p w14:paraId="4789AF4F" w14:textId="6C82FF61" w:rsidR="002968C1" w:rsidRPr="00006DC9" w:rsidRDefault="002968C1" w:rsidP="002968C1">
      <w:pPr>
        <w:spacing w:after="0" w:line="240" w:lineRule="auto"/>
        <w:jc w:val="both"/>
        <w:textAlignment w:val="baseline"/>
        <w:rPr>
          <w:rStyle w:val="normaltextrun"/>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981C1F" w:rsidRPr="00006DC9" w14:paraId="1A7C4E71" w14:textId="77777777" w:rsidTr="007F1C99">
        <w:tc>
          <w:tcPr>
            <w:tcW w:w="2550" w:type="dxa"/>
            <w:tcMar>
              <w:top w:w="28" w:type="dxa"/>
              <w:left w:w="57" w:type="dxa"/>
              <w:bottom w:w="28" w:type="dxa"/>
              <w:right w:w="57" w:type="dxa"/>
            </w:tcMar>
            <w:hideMark/>
          </w:tcPr>
          <w:p w14:paraId="03EF05C0" w14:textId="457C00C2"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elektrinę</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grandinę,</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pavaizduoja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imtuvus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matavimo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prietaisus.</w:t>
            </w:r>
            <w:r w:rsidR="0048513B" w:rsidRPr="00006DC9">
              <w:rPr>
                <w:rFonts w:ascii="Times New Roman" w:eastAsia="Times New Roman" w:hAnsi="Times New Roman" w:cs="Times New Roman"/>
                <w:sz w:val="24"/>
                <w:szCs w:val="24"/>
                <w:lang w:eastAsia="lt-LT"/>
              </w:rPr>
              <w:t xml:space="preserve"> </w:t>
            </w:r>
          </w:p>
          <w:p w14:paraId="03BC5C23" w14:textId="6FC99154"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idėją,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pakeisti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ampermetro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rodmenis,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kartu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mokytoju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aptaria</w:t>
            </w:r>
            <w:r w:rsidR="0048513B" w:rsidRPr="00006DC9">
              <w:rPr>
                <w:rFonts w:ascii="Times New Roman" w:eastAsia="Times New Roman" w:hAnsi="Times New Roman" w:cs="Times New Roman"/>
                <w:sz w:val="24"/>
                <w:szCs w:val="24"/>
                <w:lang w:eastAsia="lt-LT"/>
              </w:rPr>
              <w:t xml:space="preserve"> </w:t>
            </w:r>
            <w:r w:rsidR="00EB0ED1" w:rsidRPr="00006DC9">
              <w:rPr>
                <w:rFonts w:ascii="Times New Roman" w:eastAsia="Times New Roman" w:hAnsi="Times New Roman" w:cs="Times New Roman"/>
                <w:sz w:val="24"/>
                <w:szCs w:val="24"/>
                <w:lang w:eastAsia="lt-LT"/>
              </w:rPr>
              <w:t>(E1.1)</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C2765D5" w14:textId="090F091C"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Konsultuodamasis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užduočiai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atsižvelgdamas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pobūdį.</w:t>
            </w:r>
            <w:r w:rsidR="0048513B" w:rsidRPr="00006DC9">
              <w:rPr>
                <w:rFonts w:ascii="Times New Roman" w:eastAsia="Times New Roman" w:hAnsi="Times New Roman" w:cs="Times New Roman"/>
                <w:sz w:val="24"/>
                <w:szCs w:val="24"/>
                <w:lang w:eastAsia="lt-LT"/>
              </w:rPr>
              <w:t xml:space="preserve"> </w:t>
            </w:r>
          </w:p>
          <w:p w14:paraId="3E7A8248" w14:textId="7F46960E"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idėją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problemai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spręsti,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aptaria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vertina</w:t>
            </w:r>
            <w:r w:rsidR="0048513B" w:rsidRPr="00006DC9">
              <w:rPr>
                <w:rFonts w:ascii="Times New Roman" w:eastAsia="Times New Roman" w:hAnsi="Times New Roman" w:cs="Times New Roman"/>
                <w:sz w:val="24"/>
                <w:szCs w:val="24"/>
                <w:lang w:eastAsia="lt-LT"/>
              </w:rPr>
              <w:t xml:space="preserve"> </w:t>
            </w:r>
            <w:r w:rsidR="00EB0ED1" w:rsidRPr="00006DC9">
              <w:rPr>
                <w:rFonts w:ascii="Times New Roman" w:eastAsia="Times New Roman" w:hAnsi="Times New Roman" w:cs="Times New Roman"/>
                <w:sz w:val="24"/>
                <w:szCs w:val="24"/>
                <w:lang w:eastAsia="lt-LT"/>
              </w:rPr>
              <w:t>(E1.2)</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3534F3D" w14:textId="7EAD5633"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strategiją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užduočiai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atsižvelgdamas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pobūdį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esamas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galimybes,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problemos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sprendimo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alternatyvų</w:t>
            </w:r>
            <w:r w:rsidR="0048513B" w:rsidRPr="00006DC9">
              <w:rPr>
                <w:rFonts w:ascii="Times New Roman" w:eastAsia="Times New Roman" w:hAnsi="Times New Roman" w:cs="Times New Roman"/>
                <w:sz w:val="24"/>
                <w:szCs w:val="24"/>
                <w:lang w:eastAsia="lt-LT"/>
              </w:rPr>
              <w:t xml:space="preserve"> </w:t>
            </w:r>
            <w:r w:rsidR="00EB0ED1" w:rsidRPr="00006DC9">
              <w:rPr>
                <w:rFonts w:ascii="Times New Roman" w:eastAsia="Times New Roman" w:hAnsi="Times New Roman" w:cs="Times New Roman"/>
                <w:sz w:val="24"/>
                <w:szCs w:val="24"/>
                <w:lang w:eastAsia="lt-LT"/>
              </w:rPr>
              <w:t>(E1.3)</w:t>
            </w:r>
            <w:r w:rsidR="00844D3F"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60C8CA4" w14:textId="7751F115" w:rsidR="00981C1F" w:rsidRPr="00006DC9" w:rsidRDefault="00981C1F"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Teisingai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nubraižo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elektrinės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grandinės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schemą,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strategiją,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atsižvelgdamas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užduoties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pobūdį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esamas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galimybes,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siūlo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problemos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sprendimo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alternatyvų,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analizuoja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prognozuoja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rezultatus</w:t>
            </w:r>
            <w:r w:rsidR="0048513B" w:rsidRPr="00006DC9">
              <w:rPr>
                <w:rFonts w:ascii="Times New Roman" w:eastAsia="Times New Roman" w:hAnsi="Times New Roman" w:cs="Times New Roman"/>
                <w:sz w:val="24"/>
                <w:szCs w:val="24"/>
                <w:lang w:eastAsia="lt-LT"/>
              </w:rPr>
              <w:t xml:space="preserve"> </w:t>
            </w:r>
            <w:r w:rsidR="00EB0ED1" w:rsidRPr="00006DC9">
              <w:rPr>
                <w:rFonts w:ascii="Times New Roman" w:eastAsia="Times New Roman" w:hAnsi="Times New Roman" w:cs="Times New Roman"/>
                <w:sz w:val="24"/>
                <w:szCs w:val="24"/>
                <w:lang w:eastAsia="lt-LT"/>
              </w:rPr>
              <w:t>(E1.4)</w:t>
            </w:r>
            <w:r w:rsidR="00844D3F" w:rsidRPr="00006DC9">
              <w:rPr>
                <w:rFonts w:ascii="Times New Roman" w:eastAsia="Times New Roman" w:hAnsi="Times New Roman" w:cs="Times New Roman"/>
                <w:sz w:val="24"/>
                <w:szCs w:val="24"/>
                <w:lang w:eastAsia="lt-LT"/>
              </w:rPr>
              <w:t>.</w:t>
            </w:r>
          </w:p>
        </w:tc>
      </w:tr>
    </w:tbl>
    <w:p w14:paraId="2A039779" w14:textId="5F435023" w:rsidR="00033927" w:rsidRPr="00006DC9" w:rsidRDefault="00033927" w:rsidP="00CE74D2">
      <w:pPr>
        <w:pStyle w:val="Antrat3"/>
        <w:spacing w:before="120" w:after="120" w:line="240" w:lineRule="auto"/>
        <w:rPr>
          <w:rFonts w:ascii="Times New Roman" w:hAnsi="Times New Roman" w:cs="Times New Roman"/>
          <w:color w:val="auto"/>
          <w:sz w:val="24"/>
          <w:szCs w:val="24"/>
        </w:rPr>
      </w:pPr>
      <w:bookmarkStart w:id="49" w:name="_Toc174459244"/>
      <w:r w:rsidRPr="00006DC9">
        <w:rPr>
          <w:rFonts w:ascii="Times New Roman" w:hAnsi="Times New Roman" w:cs="Times New Roman"/>
          <w:color w:val="auto"/>
          <w:sz w:val="24"/>
          <w:szCs w:val="24"/>
        </w:rPr>
        <w:t xml:space="preserve">Žmogaus ir </w:t>
      </w:r>
      <w:r w:rsidR="00787ABC" w:rsidRPr="00006DC9">
        <w:rPr>
          <w:rFonts w:ascii="Times New Roman" w:hAnsi="Times New Roman" w:cs="Times New Roman"/>
          <w:color w:val="auto"/>
          <w:sz w:val="24"/>
          <w:szCs w:val="24"/>
        </w:rPr>
        <w:t>aplink</w:t>
      </w:r>
      <w:r w:rsidRPr="00006DC9">
        <w:rPr>
          <w:rFonts w:ascii="Times New Roman" w:hAnsi="Times New Roman" w:cs="Times New Roman"/>
          <w:color w:val="auto"/>
          <w:sz w:val="24"/>
          <w:szCs w:val="24"/>
        </w:rPr>
        <w:t>os dermės pažinimas</w:t>
      </w:r>
      <w:r w:rsidR="00C5171A" w:rsidRPr="00006DC9">
        <w:rPr>
          <w:rFonts w:ascii="Times New Roman" w:hAnsi="Times New Roman" w:cs="Times New Roman"/>
          <w:color w:val="auto"/>
          <w:sz w:val="24"/>
          <w:szCs w:val="24"/>
        </w:rPr>
        <w:t xml:space="preserve"> (F)</w:t>
      </w:r>
      <w:bookmarkEnd w:id="49"/>
    </w:p>
    <w:p w14:paraId="6D9ED192" w14:textId="0DF00920" w:rsidR="00A71EAA" w:rsidRPr="00006DC9" w:rsidRDefault="00162CAA" w:rsidP="00267D39">
      <w:pPr>
        <w:pStyle w:val="paragraph"/>
        <w:spacing w:before="0" w:beforeAutospacing="0" w:after="0" w:afterAutospacing="0"/>
        <w:textAlignment w:val="baseline"/>
        <w:rPr>
          <w:sz w:val="18"/>
          <w:szCs w:val="18"/>
          <w:lang w:val="lt-LT"/>
        </w:rPr>
      </w:pPr>
      <w:r w:rsidRPr="00006DC9">
        <w:rPr>
          <w:rStyle w:val="normaltextrun"/>
          <w:b/>
          <w:bCs/>
          <w:lang w:val="lt-LT"/>
        </w:rPr>
        <w:t>26.</w:t>
      </w:r>
      <w:r w:rsidR="00A71EAA" w:rsidRPr="00006DC9">
        <w:rPr>
          <w:rStyle w:val="normaltextrun"/>
          <w:b/>
          <w:bCs/>
          <w:lang w:val="lt-LT"/>
        </w:rPr>
        <w:t>2.1.</w:t>
      </w:r>
      <w:r w:rsidR="00D04C60" w:rsidRPr="00006DC9">
        <w:rPr>
          <w:rStyle w:val="normaltextrun"/>
          <w:b/>
          <w:bCs/>
          <w:lang w:val="lt-LT"/>
        </w:rPr>
        <w:t xml:space="preserve"> </w:t>
      </w:r>
      <w:r w:rsidR="00A71EAA" w:rsidRPr="00006DC9">
        <w:rPr>
          <w:rStyle w:val="normaltextrun"/>
          <w:b/>
          <w:bCs/>
          <w:lang w:val="lt-LT"/>
        </w:rPr>
        <w:t>Garsas</w:t>
      </w:r>
      <w:r w:rsidRPr="00006DC9">
        <w:rPr>
          <w:rStyle w:val="normaltextrun"/>
          <w:lang w:val="lt-LT"/>
        </w:rPr>
        <w:t xml:space="preserve"> </w:t>
      </w:r>
    </w:p>
    <w:p w14:paraId="00DAAFAD" w14:textId="7372923C" w:rsidR="00A71EAA" w:rsidRPr="00006DC9" w:rsidRDefault="00A71EAA" w:rsidP="00267D39">
      <w:pPr>
        <w:pStyle w:val="paragraph"/>
        <w:spacing w:before="0" w:beforeAutospacing="0" w:after="0" w:afterAutospacing="0"/>
        <w:textAlignment w:val="baseline"/>
        <w:rPr>
          <w:sz w:val="18"/>
          <w:szCs w:val="18"/>
          <w:lang w:val="lt-LT"/>
        </w:rPr>
      </w:pPr>
      <w:r w:rsidRPr="00006DC9">
        <w:rPr>
          <w:rStyle w:val="normaltextrun"/>
          <w:b/>
          <w:bCs/>
          <w:lang w:val="lt-LT"/>
        </w:rPr>
        <w:t>Aplinkos garsų</w:t>
      </w:r>
      <w:r w:rsidR="00D04C60" w:rsidRPr="00006DC9">
        <w:rPr>
          <w:rStyle w:val="normaltextrun"/>
          <w:b/>
          <w:bCs/>
          <w:lang w:val="lt-LT"/>
        </w:rPr>
        <w:t xml:space="preserve"> </w:t>
      </w:r>
      <w:r w:rsidRPr="00006DC9">
        <w:rPr>
          <w:rStyle w:val="spellingerror"/>
          <w:b/>
          <w:bCs/>
          <w:lang w:val="lt-LT"/>
        </w:rPr>
        <w:t>garsio</w:t>
      </w:r>
      <w:r w:rsidR="00D04C60" w:rsidRPr="00006DC9">
        <w:rPr>
          <w:rStyle w:val="normaltextrun"/>
          <w:b/>
          <w:bCs/>
          <w:lang w:val="lt-LT"/>
        </w:rPr>
        <w:t xml:space="preserve"> </w:t>
      </w:r>
      <w:r w:rsidRPr="00006DC9">
        <w:rPr>
          <w:rStyle w:val="normaltextrun"/>
          <w:b/>
          <w:bCs/>
          <w:lang w:val="lt-LT"/>
        </w:rPr>
        <w:t>matavimas ir vertinimas</w:t>
      </w:r>
      <w:r w:rsidR="00D04C60" w:rsidRPr="00006DC9">
        <w:rPr>
          <w:rStyle w:val="eop"/>
          <w:lang w:val="lt-LT"/>
        </w:rPr>
        <w:t xml:space="preserve"> </w:t>
      </w:r>
    </w:p>
    <w:p w14:paraId="60922709" w14:textId="4493E377" w:rsidR="00A71EAA" w:rsidRPr="00006DC9" w:rsidRDefault="00D1628A" w:rsidP="00D1628A">
      <w:pPr>
        <w:pStyle w:val="paragraph"/>
        <w:spacing w:before="0" w:beforeAutospacing="0" w:after="120" w:afterAutospacing="0"/>
        <w:textAlignment w:val="baseline"/>
        <w:rPr>
          <w:b/>
          <w:lang w:val="lt-LT"/>
        </w:rPr>
      </w:pPr>
      <w:r w:rsidRPr="00006DC9">
        <w:rPr>
          <w:rStyle w:val="eop"/>
          <w:b/>
          <w:lang w:val="lt-LT"/>
        </w:rPr>
        <w:t>Užduotys pasiekimui F2 ugdyti ir vertinti</w:t>
      </w:r>
    </w:p>
    <w:p w14:paraId="576AA24D" w14:textId="77777777" w:rsidR="00FA08EF" w:rsidRPr="00006DC9" w:rsidRDefault="00A71EAA" w:rsidP="00FA08EF">
      <w:pPr>
        <w:pStyle w:val="paragraph"/>
        <w:spacing w:before="0" w:beforeAutospacing="0" w:after="0" w:afterAutospacing="0"/>
        <w:jc w:val="both"/>
        <w:textAlignment w:val="baseline"/>
        <w:rPr>
          <w:rStyle w:val="normaltextrun"/>
          <w:color w:val="000000"/>
          <w:lang w:val="lt-LT"/>
        </w:rPr>
      </w:pPr>
      <w:r w:rsidRPr="00006DC9">
        <w:rPr>
          <w:rStyle w:val="normaltextrun"/>
          <w:b/>
          <w:bCs/>
          <w:i/>
          <w:iCs/>
          <w:color w:val="000000"/>
          <w:lang w:val="lt-LT"/>
        </w:rPr>
        <w:t>Įvestis:</w:t>
      </w:r>
      <w:r w:rsidR="00D04C60" w:rsidRPr="00006DC9">
        <w:rPr>
          <w:rStyle w:val="normaltextrun"/>
          <w:color w:val="000000"/>
          <w:lang w:val="lt-LT"/>
        </w:rPr>
        <w:t xml:space="preserve"> </w:t>
      </w:r>
      <w:r w:rsidRPr="00006DC9">
        <w:rPr>
          <w:rStyle w:val="normaltextrun"/>
          <w:color w:val="000000"/>
          <w:lang w:val="lt-LT"/>
        </w:rPr>
        <w:t>Garsio matavimo vienetas vadinamas belu (sutrumpintai žymimas B), pagerbiant amerikiečių išradėją Aleksandrą Grehemą Belą. Praktikoje vartojamas dešimt kartų mažesnis vienetas</w:t>
      </w:r>
      <w:r w:rsidR="00D04C60" w:rsidRPr="00006DC9">
        <w:rPr>
          <w:rStyle w:val="normaltextrun"/>
          <w:color w:val="000000"/>
          <w:lang w:val="lt-LT"/>
        </w:rPr>
        <w:t xml:space="preserve"> </w:t>
      </w:r>
      <w:r w:rsidRPr="00006DC9">
        <w:rPr>
          <w:rStyle w:val="normaltextrun"/>
          <w:color w:val="000000"/>
          <w:lang w:val="lt-LT"/>
        </w:rPr>
        <w:t>–</w:t>
      </w:r>
      <w:r w:rsidR="00D04C60" w:rsidRPr="00006DC9">
        <w:rPr>
          <w:rStyle w:val="normaltextrun"/>
          <w:color w:val="000000"/>
          <w:lang w:val="lt-LT"/>
        </w:rPr>
        <w:t xml:space="preserve"> </w:t>
      </w:r>
      <w:r w:rsidRPr="00006DC9">
        <w:rPr>
          <w:rStyle w:val="normaltextrun"/>
          <w:color w:val="000000"/>
          <w:lang w:val="lt-LT"/>
        </w:rPr>
        <w:t>decibelas: 1 dB = 0,1 B. Garsis tiesiogiai priklauso nuo garso stiprio, ir, garso stipriui padidėjus 10 kartų, garsis padidėja 10 dB.</w:t>
      </w:r>
      <w:r w:rsidR="00D04C60" w:rsidRPr="00006DC9">
        <w:rPr>
          <w:rStyle w:val="normaltextrun"/>
          <w:color w:val="000000"/>
          <w:lang w:val="lt-LT"/>
        </w:rPr>
        <w:t xml:space="preserve"> </w:t>
      </w:r>
    </w:p>
    <w:p w14:paraId="17BCBD00" w14:textId="77777777" w:rsidR="00CE74D2" w:rsidRPr="00006DC9" w:rsidRDefault="00CE74D2" w:rsidP="00FA08EF">
      <w:pPr>
        <w:pStyle w:val="paragraph"/>
        <w:spacing w:before="0" w:beforeAutospacing="0" w:after="0" w:afterAutospacing="0"/>
        <w:jc w:val="both"/>
        <w:textAlignment w:val="baseline"/>
        <w:rPr>
          <w:rStyle w:val="normaltextrun"/>
          <w:b/>
          <w:bCs/>
          <w:color w:val="000000"/>
          <w:lang w:val="lt-LT"/>
        </w:rPr>
      </w:pPr>
      <w:r w:rsidRPr="00006DC9">
        <w:rPr>
          <w:rStyle w:val="normaltextrun"/>
          <w:b/>
          <w:bCs/>
          <w:color w:val="000000"/>
          <w:lang w:val="lt-LT"/>
        </w:rPr>
        <w:br w:type="page"/>
      </w:r>
    </w:p>
    <w:p w14:paraId="61F05E08" w14:textId="562655F7" w:rsidR="00A71EAA" w:rsidRPr="00006DC9" w:rsidRDefault="00FA08EF" w:rsidP="00FA08EF">
      <w:pPr>
        <w:pStyle w:val="paragraph"/>
        <w:spacing w:before="0" w:beforeAutospacing="0" w:after="0" w:afterAutospacing="0"/>
        <w:jc w:val="both"/>
        <w:textAlignment w:val="baseline"/>
        <w:rPr>
          <w:sz w:val="18"/>
          <w:szCs w:val="18"/>
          <w:lang w:val="lt-LT"/>
        </w:rPr>
      </w:pPr>
      <w:r w:rsidRPr="00006DC9">
        <w:rPr>
          <w:rStyle w:val="normaltextrun"/>
          <w:b/>
          <w:bCs/>
          <w:color w:val="000000"/>
          <w:lang w:val="lt-LT"/>
        </w:rPr>
        <w:lastRenderedPageBreak/>
        <w:t>Garsio skalė:</w:t>
      </w:r>
    </w:p>
    <w:p w14:paraId="5D545570" w14:textId="48B7E004" w:rsidR="00A71EAA" w:rsidRPr="00006DC9" w:rsidRDefault="00FA08EF" w:rsidP="00267D39">
      <w:pPr>
        <w:pStyle w:val="paragraph"/>
        <w:spacing w:before="0" w:beforeAutospacing="0" w:after="0" w:afterAutospacing="0"/>
        <w:textAlignment w:val="baseline"/>
        <w:rPr>
          <w:rStyle w:val="eop"/>
          <w:color w:val="000000"/>
          <w:lang w:val="lt-LT"/>
        </w:rPr>
      </w:pPr>
      <w:r w:rsidRPr="00006DC9">
        <w:rPr>
          <w:noProof/>
          <w:lang w:val="lt-LT" w:eastAsia="lt-LT"/>
        </w:rPr>
        <w:drawing>
          <wp:inline distT="0" distB="0" distL="0" distR="0" wp14:anchorId="10911B23" wp14:editId="4E0D6116">
            <wp:extent cx="6057900" cy="3237865"/>
            <wp:effectExtent l="0" t="0" r="0" b="635"/>
            <wp:docPr id="17" name="Paveikslėlis 17" descr="Skausmo riba &#10;TriulGmas metalo apdirbimo &#10;Imonéje &#10;TriulGmas intensyvaus &#10;iudéiimo gatvéie &#10;Vaiiuoiantis automobilis &#10;Ploiimai &#10;Tyli gatvé &#10;Biblioteka, tylus kambarys &#10;Laikrodiio tikséjimas &#10;Girdos slenkstis &#10;dB &#10;140 &#10;130 &#10;120 &#10;110 &#10;100 &#10;90 &#10;80 &#10;70 &#10;60 &#10;50 &#10;40 &#10;30 &#10;20 &#10;10 &#10;Nepakenéiama &#10;abai triuKminga &#10;TriuKminga &#10;Tyiu &#10;Labai tylu &#10;dB &#10;140 &#10;130 &#10;120 &#10;110 &#10;100 &#10;90 &#10;80 &#10;70 &#10;60 &#10;50 &#10;40 &#10;30 &#10;20 &#10;10 &#10;ylantis reaktyvinis léktuvas &#10;Oko muzikos koncertas &#10;Simfoninis orkestras &#10;oliapjové, krümapjové &#10;elefono skambéiimas &#10;elevizorius &#10;ormalus pokalbis &#10;ylus pokalbis &#10;Snabidesys &#10;mo vietové, ramus &#10;V mogaus kvépavunas &#10;eveik negird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4">
                      <a:extLst>
                        <a:ext uri="{28A0092B-C50C-407E-A947-70E740481C1C}">
                          <a14:useLocalDpi xmlns:a14="http://schemas.microsoft.com/office/drawing/2010/main" val="0"/>
                        </a:ext>
                      </a:extLst>
                    </a:blip>
                    <a:stretch>
                      <a:fillRect/>
                    </a:stretch>
                  </pic:blipFill>
                  <pic:spPr>
                    <a:xfrm>
                      <a:off x="0" y="0"/>
                      <a:ext cx="6057900" cy="3237865"/>
                    </a:xfrm>
                    <a:prstGeom prst="rect">
                      <a:avLst/>
                    </a:prstGeom>
                  </pic:spPr>
                </pic:pic>
              </a:graphicData>
            </a:graphic>
          </wp:inline>
        </w:drawing>
      </w:r>
      <w:r w:rsidR="00D04C60" w:rsidRPr="00006DC9">
        <w:rPr>
          <w:rStyle w:val="eop"/>
          <w:color w:val="000000"/>
          <w:lang w:val="lt-LT"/>
        </w:rPr>
        <w:t xml:space="preserve"> </w:t>
      </w:r>
    </w:p>
    <w:p w14:paraId="063EC8C6" w14:textId="4322A780" w:rsidR="00FA08EF" w:rsidRPr="00006DC9" w:rsidRDefault="00FA08EF" w:rsidP="00267D39">
      <w:pPr>
        <w:pStyle w:val="paragraph"/>
        <w:spacing w:before="0" w:beforeAutospacing="0" w:after="0" w:afterAutospacing="0"/>
        <w:textAlignment w:val="baseline"/>
        <w:rPr>
          <w:sz w:val="18"/>
          <w:szCs w:val="18"/>
          <w:lang w:val="lt-LT"/>
        </w:rPr>
      </w:pPr>
    </w:p>
    <w:p w14:paraId="126237F0" w14:textId="5A044042" w:rsidR="00981C1F" w:rsidRPr="00006DC9" w:rsidRDefault="00981C1F" w:rsidP="00D1628A">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i/>
          <w:iCs/>
          <w:sz w:val="24"/>
          <w:szCs w:val="24"/>
          <w:lang w:eastAsia="lt-LT"/>
        </w:rPr>
        <w:t>Priemonės</w:t>
      </w:r>
      <w:r w:rsidRPr="00006DC9">
        <w:rPr>
          <w:rFonts w:ascii="Times New Roman" w:eastAsia="Times New Roman" w:hAnsi="Times New Roman" w:cs="Times New Roman"/>
          <w:sz w:val="24"/>
          <w:szCs w:val="24"/>
          <w:lang w:eastAsia="lt-LT"/>
        </w:rPr>
        <w:t>:</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matuoklis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arba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mobilioji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programėlė.</w:t>
      </w:r>
      <w:r w:rsidR="0048513B" w:rsidRPr="00006DC9">
        <w:rPr>
          <w:rFonts w:ascii="Times New Roman" w:eastAsia="Times New Roman" w:hAnsi="Times New Roman" w:cs="Times New Roman"/>
          <w:sz w:val="24"/>
          <w:szCs w:val="24"/>
          <w:lang w:eastAsia="lt-LT"/>
        </w:rPr>
        <w:t xml:space="preserve"> </w:t>
      </w:r>
    </w:p>
    <w:p w14:paraId="5D08A67C" w14:textId="4C97EB9A" w:rsidR="00981C1F" w:rsidRPr="00006DC9" w:rsidRDefault="00981C1F" w:rsidP="00D1628A">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w:t>
      </w:r>
      <w:r w:rsidRPr="00006DC9">
        <w:rPr>
          <w:rFonts w:ascii="Times New Roman" w:eastAsia="Times New Roman" w:hAnsi="Times New Roman" w:cs="Times New Roman"/>
          <w:sz w:val="24"/>
          <w:szCs w:val="24"/>
          <w:lang w:eastAsia="lt-LT"/>
        </w:rPr>
        <w:t xml:space="preserve"> Išmatuokite</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įvairių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aplinkos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(paukščių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čiulbėjimo,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žingsnių,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upelio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čiurlenimo,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automobilio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ūžimo,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gaisrinės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sirenos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t.t.)</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stiprį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(garsumą), duomenis surašykite į lentelę:</w:t>
      </w:r>
      <w:r w:rsidR="0048513B" w:rsidRPr="00006DC9">
        <w:rPr>
          <w:rFonts w:ascii="Times New Roman" w:eastAsia="Times New Roman" w:hAnsi="Times New Roman" w:cs="Times New Roman"/>
          <w:sz w:val="24"/>
          <w:szCs w:val="24"/>
          <w:lang w:eastAsia="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06"/>
        <w:gridCol w:w="1445"/>
        <w:gridCol w:w="1530"/>
        <w:gridCol w:w="4618"/>
      </w:tblGrid>
      <w:tr w:rsidR="00981C1F" w:rsidRPr="00006DC9" w14:paraId="37F9EB3B" w14:textId="77777777" w:rsidTr="007F1C99">
        <w:tc>
          <w:tcPr>
            <w:tcW w:w="0" w:type="auto"/>
            <w:tcMar>
              <w:top w:w="28" w:type="dxa"/>
              <w:left w:w="57" w:type="dxa"/>
              <w:bottom w:w="28" w:type="dxa"/>
              <w:right w:w="57" w:type="dxa"/>
            </w:tcMar>
            <w:vAlign w:val="center"/>
            <w:hideMark/>
          </w:tcPr>
          <w:p w14:paraId="2FE7DB02" w14:textId="798FDDD2" w:rsidR="00981C1F" w:rsidRPr="00006DC9"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Garso šaltinio pavadinimas</w:t>
            </w:r>
          </w:p>
        </w:tc>
        <w:tc>
          <w:tcPr>
            <w:tcW w:w="0" w:type="auto"/>
            <w:tcMar>
              <w:top w:w="28" w:type="dxa"/>
              <w:left w:w="57" w:type="dxa"/>
              <w:bottom w:w="28" w:type="dxa"/>
              <w:right w:w="57" w:type="dxa"/>
            </w:tcMar>
            <w:vAlign w:val="center"/>
            <w:hideMark/>
          </w:tcPr>
          <w:p w14:paraId="6CC9AE25" w14:textId="1F3DC17E" w:rsidR="00981C1F" w:rsidRPr="00006DC9"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Garsumas,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dB</w:t>
            </w:r>
          </w:p>
        </w:tc>
        <w:tc>
          <w:tcPr>
            <w:tcW w:w="0" w:type="auto"/>
            <w:tcMar>
              <w:top w:w="28" w:type="dxa"/>
              <w:left w:w="57" w:type="dxa"/>
              <w:bottom w:w="28" w:type="dxa"/>
              <w:right w:w="57" w:type="dxa"/>
            </w:tcMar>
            <w:vAlign w:val="center"/>
            <w:hideMark/>
          </w:tcPr>
          <w:p w14:paraId="102ABA27" w14:textId="1F34D086" w:rsidR="00981C1F" w:rsidRPr="00006DC9"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Triukšmo lygis</w:t>
            </w:r>
          </w:p>
        </w:tc>
        <w:tc>
          <w:tcPr>
            <w:tcW w:w="0" w:type="auto"/>
            <w:tcMar>
              <w:top w:w="28" w:type="dxa"/>
              <w:left w:w="57" w:type="dxa"/>
              <w:bottom w:w="28" w:type="dxa"/>
              <w:right w:w="57" w:type="dxa"/>
            </w:tcMar>
            <w:vAlign w:val="center"/>
            <w:hideMark/>
          </w:tcPr>
          <w:p w14:paraId="5234359F" w14:textId="48305EAD" w:rsidR="00981C1F" w:rsidRPr="00006DC9" w:rsidRDefault="00981C1F" w:rsidP="007F1C99">
            <w:pPr>
              <w:spacing w:after="0" w:line="240" w:lineRule="auto"/>
              <w:jc w:val="center"/>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Poveikis žmogui ir kitiems gyviems organizmams</w:t>
            </w:r>
          </w:p>
        </w:tc>
      </w:tr>
      <w:tr w:rsidR="00981C1F" w:rsidRPr="00006DC9" w14:paraId="47AC0EBB" w14:textId="77777777" w:rsidTr="007F1C99">
        <w:tc>
          <w:tcPr>
            <w:tcW w:w="0" w:type="auto"/>
            <w:tcMar>
              <w:top w:w="28" w:type="dxa"/>
              <w:left w:w="57" w:type="dxa"/>
              <w:bottom w:w="28" w:type="dxa"/>
              <w:right w:w="57" w:type="dxa"/>
            </w:tcMar>
            <w:hideMark/>
          </w:tcPr>
          <w:p w14:paraId="09C20171" w14:textId="0DEF8777"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2BDF8B5" w14:textId="09EB2C27"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CFB1B7B" w14:textId="0C403831"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485A34E5" w14:textId="0BAB89B3"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06DC9" w14:paraId="3086B3C9" w14:textId="77777777" w:rsidTr="007F1C99">
        <w:tc>
          <w:tcPr>
            <w:tcW w:w="0" w:type="auto"/>
            <w:tcMar>
              <w:top w:w="28" w:type="dxa"/>
              <w:left w:w="57" w:type="dxa"/>
              <w:bottom w:w="28" w:type="dxa"/>
              <w:right w:w="57" w:type="dxa"/>
            </w:tcMar>
            <w:hideMark/>
          </w:tcPr>
          <w:p w14:paraId="2EBDF819" w14:textId="7292FC54"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48E39A98" w14:textId="7A90F6E6"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5EAE85F2" w14:textId="13C55493"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68556EC0" w14:textId="28AE5ECA"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06DC9" w14:paraId="1C6F890B" w14:textId="77777777" w:rsidTr="007F1C99">
        <w:tc>
          <w:tcPr>
            <w:tcW w:w="0" w:type="auto"/>
            <w:tcMar>
              <w:top w:w="28" w:type="dxa"/>
              <w:left w:w="57" w:type="dxa"/>
              <w:bottom w:w="28" w:type="dxa"/>
              <w:right w:w="57" w:type="dxa"/>
            </w:tcMar>
            <w:hideMark/>
          </w:tcPr>
          <w:p w14:paraId="3AABFF69" w14:textId="7C7B856E"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3722D5E" w14:textId="1C146333"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E436143" w14:textId="431E0559"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9F739C1" w14:textId="76C6EEA3"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06DC9" w14:paraId="22FDA654" w14:textId="77777777" w:rsidTr="007F1C99">
        <w:tc>
          <w:tcPr>
            <w:tcW w:w="0" w:type="auto"/>
            <w:tcMar>
              <w:top w:w="28" w:type="dxa"/>
              <w:left w:w="57" w:type="dxa"/>
              <w:bottom w:w="28" w:type="dxa"/>
              <w:right w:w="57" w:type="dxa"/>
            </w:tcMar>
            <w:hideMark/>
          </w:tcPr>
          <w:p w14:paraId="7DE91C12" w14:textId="5FF38543"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2E6DDC4" w14:textId="022FA856"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1DD69287" w14:textId="4D2DE4BD"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4BC0154A" w14:textId="4BF422AA"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06DC9" w14:paraId="43B798B2" w14:textId="77777777" w:rsidTr="007F1C99">
        <w:tc>
          <w:tcPr>
            <w:tcW w:w="0" w:type="auto"/>
            <w:tcMar>
              <w:top w:w="28" w:type="dxa"/>
              <w:left w:w="57" w:type="dxa"/>
              <w:bottom w:w="28" w:type="dxa"/>
              <w:right w:w="57" w:type="dxa"/>
            </w:tcMar>
            <w:hideMark/>
          </w:tcPr>
          <w:p w14:paraId="77E2B450" w14:textId="1F522DAB"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4F2C4C0F" w14:textId="041C8435"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16EC3F9" w14:textId="6BC2A669"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41611035" w14:textId="4929CE42"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06DC9" w14:paraId="480D16FA" w14:textId="77777777" w:rsidTr="007F1C99">
        <w:tc>
          <w:tcPr>
            <w:tcW w:w="0" w:type="auto"/>
            <w:tcMar>
              <w:top w:w="28" w:type="dxa"/>
              <w:left w:w="57" w:type="dxa"/>
              <w:bottom w:w="28" w:type="dxa"/>
              <w:right w:w="57" w:type="dxa"/>
            </w:tcMar>
            <w:hideMark/>
          </w:tcPr>
          <w:p w14:paraId="7569BD87" w14:textId="1707EEDF"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7498CE37" w14:textId="1FA96F8B"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252BFCA8" w14:textId="0541F44F"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2388896E" w14:textId="0930919A"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r w:rsidR="00981C1F" w:rsidRPr="00006DC9" w14:paraId="0922FC91" w14:textId="77777777" w:rsidTr="007F1C99">
        <w:tc>
          <w:tcPr>
            <w:tcW w:w="0" w:type="auto"/>
            <w:tcMar>
              <w:top w:w="28" w:type="dxa"/>
              <w:left w:w="57" w:type="dxa"/>
              <w:bottom w:w="28" w:type="dxa"/>
              <w:right w:w="57" w:type="dxa"/>
            </w:tcMar>
            <w:hideMark/>
          </w:tcPr>
          <w:p w14:paraId="393762BE" w14:textId="4E7098E1"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1CD3D869" w14:textId="73C330F7"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0621EF44" w14:textId="39B504C8"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c>
          <w:tcPr>
            <w:tcW w:w="0" w:type="auto"/>
            <w:tcMar>
              <w:top w:w="28" w:type="dxa"/>
              <w:left w:w="57" w:type="dxa"/>
              <w:bottom w:w="28" w:type="dxa"/>
              <w:right w:w="57" w:type="dxa"/>
            </w:tcMar>
            <w:hideMark/>
          </w:tcPr>
          <w:p w14:paraId="5EE4C33E" w14:textId="78010A4C" w:rsidR="00981C1F" w:rsidRPr="00006DC9" w:rsidRDefault="00981C1F" w:rsidP="00267D39">
            <w:pPr>
              <w:spacing w:after="0" w:line="240" w:lineRule="auto"/>
              <w:ind w:left="360"/>
              <w:textAlignment w:val="baseline"/>
              <w:rPr>
                <w:rFonts w:ascii="Times New Roman" w:eastAsia="Times New Roman" w:hAnsi="Times New Roman" w:cs="Times New Roman"/>
                <w:sz w:val="24"/>
                <w:szCs w:val="24"/>
                <w:lang w:eastAsia="lt-LT"/>
              </w:rPr>
            </w:pPr>
          </w:p>
        </w:tc>
      </w:tr>
    </w:tbl>
    <w:p w14:paraId="1E3FEE64" w14:textId="2CBB5DAD" w:rsidR="00981C1F" w:rsidRPr="00006DC9" w:rsidRDefault="00981C1F" w:rsidP="00D1628A">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2.</w:t>
      </w:r>
      <w:r w:rsidRPr="00006DC9">
        <w:rPr>
          <w:rFonts w:ascii="Times New Roman" w:eastAsia="Times New Roman" w:hAnsi="Times New Roman" w:cs="Times New Roman"/>
          <w:sz w:val="24"/>
          <w:szCs w:val="24"/>
          <w:lang w:eastAsia="lt-LT"/>
        </w:rPr>
        <w:t xml:space="preserve"> Gautus rezultatus palyginkite</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pateiktos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skalės duomenimis ir įrašykite atitinkamą triukšmo lygį, leistino triukšmo normomis 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įvertinkite poveikį žmogui bei kitiems gyviems organizmams.</w:t>
      </w:r>
      <w:r w:rsidR="00693E4D" w:rsidRPr="00006DC9">
        <w:rPr>
          <w:rFonts w:ascii="Times New Roman" w:eastAsia="Times New Roman" w:hAnsi="Times New Roman" w:cs="Times New Roman"/>
          <w:sz w:val="24"/>
          <w:szCs w:val="24"/>
          <w:lang w:eastAsia="lt-LT"/>
        </w:rPr>
        <w:t xml:space="preserve"> </w:t>
      </w:r>
    </w:p>
    <w:p w14:paraId="15A93026" w14:textId="6287F367" w:rsidR="00981C1F" w:rsidRPr="00006DC9" w:rsidRDefault="00981C1F" w:rsidP="00D1628A">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3.</w:t>
      </w:r>
      <w:r w:rsidRPr="00006DC9">
        <w:rPr>
          <w:rFonts w:ascii="Times New Roman" w:eastAsia="Times New Roman" w:hAnsi="Times New Roman" w:cs="Times New Roman"/>
          <w:sz w:val="24"/>
          <w:szCs w:val="24"/>
          <w:lang w:eastAsia="lt-LT"/>
        </w:rPr>
        <w:t xml:space="preserve"> Pateikite keletą garsinės taršos mažinimo būdų.</w:t>
      </w:r>
      <w:r w:rsidR="0048513B" w:rsidRPr="00006DC9">
        <w:rPr>
          <w:rFonts w:ascii="Times New Roman" w:eastAsia="Times New Roman" w:hAnsi="Times New Roman" w:cs="Times New Roman"/>
          <w:sz w:val="24"/>
          <w:szCs w:val="24"/>
          <w:lang w:eastAsia="lt-LT"/>
        </w:rPr>
        <w:t xml:space="preserve"> </w:t>
      </w:r>
    </w:p>
    <w:p w14:paraId="06D77286" w14:textId="77777777" w:rsidR="00DD1103" w:rsidRPr="00006DC9" w:rsidRDefault="00DD1103" w:rsidP="00DD110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Duomenų apie triukšmo poveikį sveikatai galima rasti čia: </w:t>
      </w:r>
    </w:p>
    <w:p w14:paraId="125124D2" w14:textId="77777777" w:rsidR="00DD1103" w:rsidRPr="00006DC9" w:rsidRDefault="00DD1103" w:rsidP="00DD1103">
      <w:pPr>
        <w:spacing w:after="0" w:line="240" w:lineRule="auto"/>
        <w:textAlignment w:val="baseline"/>
        <w:rPr>
          <w:rFonts w:ascii="Times New Roman" w:eastAsia="Times New Roman" w:hAnsi="Times New Roman" w:cs="Times New Roman"/>
          <w:sz w:val="24"/>
          <w:szCs w:val="24"/>
          <w:lang w:eastAsia="lt-LT"/>
        </w:rPr>
      </w:pPr>
      <w:hyperlink r:id="rId725" w:history="1">
        <w:r w:rsidRPr="00006DC9">
          <w:rPr>
            <w:rStyle w:val="Hipersaitas"/>
            <w:rFonts w:ascii="Times New Roman" w:eastAsia="Times New Roman" w:hAnsi="Times New Roman" w:cs="Times New Roman"/>
            <w:sz w:val="24"/>
            <w:szCs w:val="24"/>
            <w:lang w:eastAsia="lt-LT"/>
          </w:rPr>
          <w:t>Triukšmo diena – balandžio26-oji – KLAIPĖDOS MIESTO VISUOMENĖS SVEIKATOS BIURAS</w:t>
        </w:r>
      </w:hyperlink>
      <w:r w:rsidRPr="00006DC9">
        <w:rPr>
          <w:rFonts w:ascii="Times New Roman" w:eastAsia="Times New Roman" w:hAnsi="Times New Roman" w:cs="Times New Roman"/>
          <w:sz w:val="24"/>
          <w:szCs w:val="24"/>
          <w:lang w:eastAsia="lt-LT"/>
        </w:rPr>
        <w:t xml:space="preserve">, </w:t>
      </w:r>
      <w:hyperlink r:id="rId726" w:history="1">
        <w:r w:rsidRPr="00006DC9">
          <w:rPr>
            <w:rStyle w:val="Hipersaitas"/>
            <w:rFonts w:ascii="Times New Roman" w:eastAsia="Times New Roman" w:hAnsi="Times New Roman" w:cs="Times New Roman"/>
            <w:sz w:val="24"/>
            <w:szCs w:val="24"/>
            <w:lang w:eastAsia="lt-LT"/>
          </w:rPr>
          <w:t>http://ligos.sveikas.lt/lt/ligos_straipsniai/sveikata_ir_decibelai/</w:t>
        </w:r>
      </w:hyperlink>
      <w:r w:rsidRPr="00006DC9">
        <w:rPr>
          <w:rFonts w:ascii="Times New Roman" w:eastAsia="Times New Roman" w:hAnsi="Times New Roman" w:cs="Times New Roman"/>
          <w:sz w:val="24"/>
          <w:szCs w:val="24"/>
          <w:lang w:eastAsia="lt-LT"/>
        </w:rPr>
        <w:t>,</w:t>
      </w:r>
    </w:p>
    <w:p w14:paraId="4DFE5139" w14:textId="77777777" w:rsidR="00DD1103" w:rsidRPr="00006DC9" w:rsidRDefault="00DD1103" w:rsidP="00DD1103">
      <w:pPr>
        <w:spacing w:after="0" w:line="240" w:lineRule="auto"/>
        <w:textAlignment w:val="baseline"/>
        <w:rPr>
          <w:rFonts w:ascii="Times New Roman" w:eastAsia="Times New Roman" w:hAnsi="Times New Roman" w:cs="Times New Roman"/>
          <w:sz w:val="24"/>
          <w:szCs w:val="24"/>
          <w:lang w:eastAsia="lt-LT"/>
        </w:rPr>
      </w:pPr>
      <w:hyperlink r:id="rId727" w:history="1">
        <w:r w:rsidRPr="00006DC9">
          <w:rPr>
            <w:rStyle w:val="Hipersaitas"/>
            <w:rFonts w:ascii="Times New Roman" w:eastAsia="Times New Roman" w:hAnsi="Times New Roman" w:cs="Times New Roman"/>
            <w:sz w:val="24"/>
            <w:szCs w:val="24"/>
            <w:lang w:eastAsia="lt-LT"/>
          </w:rPr>
          <w:t>https://nvsc.lrv.lt/uploads/nvsc/documents/files/5_%20Triuksmas%20Stanislavoviene.pdf</w:t>
        </w:r>
      </w:hyperlink>
      <w:r w:rsidRPr="00006DC9">
        <w:rPr>
          <w:rFonts w:ascii="Times New Roman" w:eastAsia="Times New Roman" w:hAnsi="Times New Roman" w:cs="Times New Roman"/>
          <w:sz w:val="24"/>
          <w:szCs w:val="24"/>
          <w:lang w:eastAsia="lt-LT"/>
        </w:rPr>
        <w:t>,</w:t>
      </w:r>
    </w:p>
    <w:p w14:paraId="307ED5BE" w14:textId="77777777" w:rsidR="00DD1103" w:rsidRPr="00006DC9" w:rsidRDefault="00DD1103" w:rsidP="00DD1103">
      <w:pPr>
        <w:spacing w:after="0" w:line="240" w:lineRule="auto"/>
        <w:textAlignment w:val="baseline"/>
        <w:rPr>
          <w:rFonts w:ascii="Times New Roman" w:eastAsia="Times New Roman" w:hAnsi="Times New Roman" w:cs="Times New Roman"/>
          <w:sz w:val="24"/>
          <w:szCs w:val="24"/>
          <w:lang w:eastAsia="lt-LT"/>
        </w:rPr>
      </w:pPr>
      <w:hyperlink r:id="rId728" w:history="1">
        <w:r w:rsidRPr="00006DC9">
          <w:rPr>
            <w:rStyle w:val="Hipersaitas"/>
            <w:rFonts w:ascii="Times New Roman" w:eastAsia="Times New Roman" w:hAnsi="Times New Roman" w:cs="Times New Roman"/>
            <w:sz w:val="24"/>
            <w:szCs w:val="24"/>
            <w:lang w:eastAsia="lt-LT"/>
          </w:rPr>
          <w:t>Aplinkos triukšmas - Lietuvos Respublikos sveikatos apsaugos ministerija (lrv.lt)</w:t>
        </w:r>
      </w:hyperlink>
    </w:p>
    <w:p w14:paraId="0CDAB24B" w14:textId="77777777" w:rsidR="00DD1103" w:rsidRPr="00006DC9" w:rsidRDefault="00DD1103" w:rsidP="00DD1103">
      <w:pPr>
        <w:spacing w:after="0" w:line="240" w:lineRule="auto"/>
        <w:textAlignment w:val="baseline"/>
        <w:rPr>
          <w:rFonts w:ascii="Times New Roman" w:eastAsia="Times New Roman" w:hAnsi="Times New Roman" w:cs="Times New Roman"/>
          <w:sz w:val="24"/>
          <w:szCs w:val="24"/>
          <w:lang w:eastAsia="lt-LT"/>
        </w:rPr>
      </w:pPr>
      <w:hyperlink r:id="rId729" w:history="1">
        <w:r w:rsidRPr="00006DC9">
          <w:rPr>
            <w:rStyle w:val="Hipersaitas"/>
            <w:rFonts w:ascii="Times New Roman" w:eastAsia="Times New Roman" w:hAnsi="Times New Roman" w:cs="Times New Roman"/>
            <w:sz w:val="24"/>
            <w:szCs w:val="24"/>
            <w:lang w:eastAsia="lt-LT"/>
          </w:rPr>
          <w:t>Triukšmo poveikis sveikatai - Lietuvos Respublikos sveikatos apsaugos ministerija (lrv.lt)</w:t>
        </w:r>
      </w:hyperlink>
    </w:p>
    <w:p w14:paraId="65336687" w14:textId="0B64A1AC" w:rsidR="00981C1F" w:rsidRPr="00006DC9" w:rsidRDefault="00981C1F" w:rsidP="005E5ED3">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i/>
          <w:iCs/>
          <w:sz w:val="24"/>
          <w:szCs w:val="24"/>
          <w:lang w:eastAsia="lt-LT"/>
        </w:rPr>
        <w:t>Patarimai: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galima</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nufilmuoti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su</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garsu</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įvairius</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garso</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šaltinius, o</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peržiūrint</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filmuotą</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medžiagą</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matuoti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garsumą.</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Didinant ar mažinant</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įrašo garsą,</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parodyti,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kaip</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silpni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garsai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gali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tapti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stipriais</w:t>
      </w:r>
      <w:r w:rsidR="00693E4D"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ir</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atvirkščiai,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tuo</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atkreipiant</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dėmesį</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į</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teisingą</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ausinukų</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naudojimą.</w:t>
      </w:r>
      <w:r w:rsidR="0048513B" w:rsidRPr="00006DC9">
        <w:rPr>
          <w:rFonts w:ascii="Times New Roman" w:eastAsia="Times New Roman" w:hAnsi="Times New Roman" w:cs="Times New Roman"/>
          <w:sz w:val="24"/>
          <w:szCs w:val="24"/>
          <w:lang w:eastAsia="lt-LT"/>
        </w:rPr>
        <w:t xml:space="preserve"> </w:t>
      </w:r>
    </w:p>
    <w:p w14:paraId="7FF1249A" w14:textId="59660677" w:rsidR="00981C1F" w:rsidRPr="00006DC9" w:rsidRDefault="00981C1F" w:rsidP="005E5ED3">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Galima</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užduotį</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pateikti</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kaip</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projektą</w:t>
      </w:r>
      <w:r w:rsidR="0048513B" w:rsidRPr="00006DC9">
        <w:rPr>
          <w:rFonts w:ascii="Times New Roman" w:eastAsia="Times New Roman" w:hAnsi="Times New Roman" w:cs="Times New Roman"/>
          <w:i/>
          <w:iCs/>
          <w:sz w:val="24"/>
          <w:szCs w:val="24"/>
          <w:lang w:eastAsia="lt-LT"/>
        </w:rPr>
        <w:t xml:space="preserve"> </w:t>
      </w:r>
      <w:r w:rsidR="003260AD" w:rsidRPr="00006DC9">
        <w:rPr>
          <w:rFonts w:ascii="Times New Roman" w:eastAsia="Times New Roman" w:hAnsi="Times New Roman" w:cs="Times New Roman"/>
          <w:i/>
          <w:iCs/>
          <w:sz w:val="24"/>
          <w:szCs w:val="24"/>
          <w:lang w:eastAsia="lt-LT"/>
        </w:rPr>
        <w:t>„</w:t>
      </w:r>
      <w:r w:rsidRPr="00006DC9">
        <w:rPr>
          <w:rFonts w:ascii="Times New Roman" w:eastAsia="Times New Roman" w:hAnsi="Times New Roman" w:cs="Times New Roman"/>
          <w:i/>
          <w:iCs/>
          <w:sz w:val="24"/>
          <w:szCs w:val="24"/>
          <w:lang w:eastAsia="lt-LT"/>
        </w:rPr>
        <w:t>Įgarsink</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garsumo</w:t>
      </w:r>
      <w:r w:rsidR="0048513B"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i/>
          <w:iCs/>
          <w:sz w:val="24"/>
          <w:szCs w:val="24"/>
          <w:lang w:eastAsia="lt-LT"/>
        </w:rPr>
        <w:t>lentelę</w:t>
      </w:r>
      <w:r w:rsidR="003260AD" w:rsidRPr="00006DC9">
        <w:rPr>
          <w:rFonts w:ascii="Times New Roman" w:eastAsia="Times New Roman" w:hAnsi="Times New Roman" w:cs="Times New Roman"/>
          <w:i/>
          <w:iCs/>
          <w:sz w:val="24"/>
          <w:szCs w:val="24"/>
          <w:lang w:eastAsia="lt-LT"/>
        </w:rPr>
        <w:t>“</w:t>
      </w:r>
      <w:r w:rsidR="0048513B" w:rsidRPr="00006DC9">
        <w:rPr>
          <w:rFonts w:ascii="Times New Roman" w:eastAsia="Times New Roman" w:hAnsi="Times New Roman" w:cs="Times New Roman"/>
          <w:sz w:val="24"/>
          <w:szCs w:val="24"/>
          <w:lang w:eastAsia="lt-LT"/>
        </w:rPr>
        <w:t xml:space="preserve"> </w:t>
      </w:r>
    </w:p>
    <w:p w14:paraId="3A12F113" w14:textId="17E404A2" w:rsidR="002968C1" w:rsidRPr="00006DC9" w:rsidRDefault="002968C1" w:rsidP="002968C1">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101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438"/>
        <w:gridCol w:w="2608"/>
      </w:tblGrid>
      <w:tr w:rsidR="00981C1F" w:rsidRPr="00006DC9" w14:paraId="014F8B49" w14:textId="77777777" w:rsidTr="00E20E2E">
        <w:tc>
          <w:tcPr>
            <w:tcW w:w="2550" w:type="dxa"/>
            <w:tcMar>
              <w:top w:w="28" w:type="dxa"/>
              <w:left w:w="57" w:type="dxa"/>
              <w:bottom w:w="28" w:type="dxa"/>
              <w:right w:w="57" w:type="dxa"/>
            </w:tcMar>
            <w:hideMark/>
          </w:tcPr>
          <w:p w14:paraId="611626CC" w14:textId="272568F6" w:rsidR="00981C1F" w:rsidRPr="00006DC9"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Naudodamasis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matuokliu, išmatuoja mokytojo nurodytus garsus;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įvardija, kurių tirtų garsų šaltinių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garsis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didžiausias ir mažiausias;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kad stiprus garsas kenkia žmogaus klausai</w:t>
            </w:r>
            <w:r w:rsidR="00693E4D" w:rsidRPr="00006DC9">
              <w:rPr>
                <w:rFonts w:ascii="Times New Roman" w:eastAsia="Times New Roman" w:hAnsi="Times New Roman" w:cs="Times New Roman"/>
                <w:sz w:val="24"/>
                <w:szCs w:val="24"/>
                <w:lang w:eastAsia="lt-LT"/>
              </w:rPr>
              <w:t xml:space="preserve"> </w:t>
            </w:r>
            <w:r w:rsidR="008738F5" w:rsidRPr="00006DC9">
              <w:rPr>
                <w:rFonts w:ascii="Times New Roman" w:eastAsia="Times New Roman" w:hAnsi="Times New Roman" w:cs="Times New Roman"/>
                <w:sz w:val="24"/>
                <w:szCs w:val="24"/>
                <w:lang w:eastAsia="lt-LT"/>
              </w:rPr>
              <w:t>(F2.1)</w:t>
            </w:r>
            <w:r w:rsidR="00FF6F4E"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29DB4DE2" w14:textId="19F6ABB1" w:rsidR="00981C1F" w:rsidRPr="00006DC9"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Suranda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išmatuoja</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garsų šaltinių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garsį;</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įvardija, kurie iš išmatuotų garsų gali sukelti nepageidaujamą </w:t>
            </w:r>
            <w:r w:rsidRPr="00006DC9">
              <w:rPr>
                <w:rFonts w:ascii="Times New Roman" w:eastAsia="Times New Roman" w:hAnsi="Times New Roman" w:cs="Times New Roman"/>
                <w:sz w:val="24"/>
                <w:szCs w:val="24"/>
                <w:lang w:eastAsia="lt-LT"/>
              </w:rPr>
              <w:lastRenderedPageBreak/>
              <w:t>poveikį žmogaus klausai; pasiūlo bent 2 triukšmo mažinimo būdus</w:t>
            </w:r>
            <w:r w:rsidR="0048513B" w:rsidRPr="00006DC9">
              <w:rPr>
                <w:rFonts w:ascii="Times New Roman" w:eastAsia="Times New Roman" w:hAnsi="Times New Roman" w:cs="Times New Roman"/>
                <w:sz w:val="24"/>
                <w:szCs w:val="24"/>
                <w:lang w:eastAsia="lt-LT"/>
              </w:rPr>
              <w:t xml:space="preserve"> </w:t>
            </w:r>
            <w:r w:rsidR="008738F5" w:rsidRPr="00006DC9">
              <w:rPr>
                <w:rFonts w:ascii="Times New Roman" w:eastAsia="Times New Roman" w:hAnsi="Times New Roman" w:cs="Times New Roman"/>
                <w:sz w:val="24"/>
                <w:szCs w:val="24"/>
                <w:lang w:eastAsia="lt-LT"/>
              </w:rPr>
              <w:t>(F2.2)</w:t>
            </w:r>
            <w:r w:rsidR="00FF6F4E" w:rsidRPr="00006DC9">
              <w:rPr>
                <w:rFonts w:ascii="Times New Roman" w:eastAsia="Times New Roman" w:hAnsi="Times New Roman" w:cs="Times New Roman"/>
                <w:sz w:val="24"/>
                <w:szCs w:val="24"/>
                <w:lang w:eastAsia="lt-LT"/>
              </w:rPr>
              <w:t>.</w:t>
            </w:r>
          </w:p>
        </w:tc>
        <w:tc>
          <w:tcPr>
            <w:tcW w:w="2438" w:type="dxa"/>
            <w:tcMar>
              <w:top w:w="28" w:type="dxa"/>
              <w:left w:w="57" w:type="dxa"/>
              <w:bottom w:w="28" w:type="dxa"/>
              <w:right w:w="57" w:type="dxa"/>
            </w:tcMar>
            <w:hideMark/>
          </w:tcPr>
          <w:p w14:paraId="5D478E8C" w14:textId="78922732" w:rsidR="00981C1F" w:rsidRPr="00006DC9"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Suranda skirtingo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išmatuoja jų garsius;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atsakinėdamas į klausimus paaiškina, </w:t>
            </w:r>
            <w:r w:rsidRPr="00006DC9">
              <w:rPr>
                <w:rFonts w:ascii="Times New Roman" w:eastAsia="Times New Roman" w:hAnsi="Times New Roman" w:cs="Times New Roman"/>
                <w:sz w:val="24"/>
                <w:szCs w:val="24"/>
                <w:lang w:eastAsia="lt-LT"/>
              </w:rPr>
              <w:lastRenderedPageBreak/>
              <w:t>kas yra garsinė tarša ir kokią įtaką ji daro žmogui ir kitiems gyviems organizmams</w:t>
            </w:r>
            <w:r w:rsidR="0048513B" w:rsidRPr="00006DC9">
              <w:rPr>
                <w:rFonts w:ascii="Times New Roman" w:eastAsia="Times New Roman" w:hAnsi="Times New Roman" w:cs="Times New Roman"/>
                <w:sz w:val="24"/>
                <w:szCs w:val="24"/>
                <w:lang w:eastAsia="lt-LT"/>
              </w:rPr>
              <w:t xml:space="preserve"> </w:t>
            </w:r>
            <w:r w:rsidR="008738F5" w:rsidRPr="00006DC9">
              <w:rPr>
                <w:rFonts w:ascii="Times New Roman" w:eastAsia="Times New Roman" w:hAnsi="Times New Roman" w:cs="Times New Roman"/>
                <w:sz w:val="24"/>
                <w:szCs w:val="24"/>
                <w:lang w:eastAsia="lt-LT"/>
              </w:rPr>
              <w:t>(F2.3)</w:t>
            </w:r>
            <w:r w:rsidR="00FF6F4E" w:rsidRPr="00006DC9">
              <w:rPr>
                <w:rFonts w:ascii="Times New Roman" w:eastAsia="Times New Roman" w:hAnsi="Times New Roman" w:cs="Times New Roman"/>
                <w:sz w:val="24"/>
                <w:szCs w:val="24"/>
                <w:lang w:eastAsia="lt-LT"/>
              </w:rPr>
              <w:t>.</w:t>
            </w:r>
          </w:p>
        </w:tc>
        <w:tc>
          <w:tcPr>
            <w:tcW w:w="2608" w:type="dxa"/>
            <w:tcMar>
              <w:top w:w="28" w:type="dxa"/>
              <w:left w:w="57" w:type="dxa"/>
              <w:bottom w:w="28" w:type="dxa"/>
              <w:right w:w="57" w:type="dxa"/>
            </w:tcMar>
            <w:hideMark/>
          </w:tcPr>
          <w:p w14:paraId="1D347A96" w14:textId="212737BE" w:rsidR="00981C1F" w:rsidRPr="00006DC9" w:rsidRDefault="00981C1F" w:rsidP="008738F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Suranda skirtingo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garsio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šaltinių,</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išmatuoja jų garsius;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paaiškina, kas yra garsinė tarša, kokią įtaką ji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daro</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žmogui</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kitiems</w:t>
            </w:r>
            <w:r w:rsidR="0048513B"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gyviems organizmams, nurodo būdus triukšmui ir garsinei taršai mažinti</w:t>
            </w:r>
            <w:r w:rsidR="0048513B" w:rsidRPr="00006DC9">
              <w:rPr>
                <w:rFonts w:ascii="Times New Roman" w:eastAsia="Times New Roman" w:hAnsi="Times New Roman" w:cs="Times New Roman"/>
                <w:sz w:val="24"/>
                <w:szCs w:val="24"/>
                <w:lang w:eastAsia="lt-LT"/>
              </w:rPr>
              <w:t xml:space="preserve"> </w:t>
            </w:r>
            <w:r w:rsidR="008738F5" w:rsidRPr="00006DC9">
              <w:rPr>
                <w:rFonts w:ascii="Times New Roman" w:eastAsia="Times New Roman" w:hAnsi="Times New Roman" w:cs="Times New Roman"/>
                <w:sz w:val="24"/>
                <w:szCs w:val="24"/>
                <w:lang w:eastAsia="lt-LT"/>
              </w:rPr>
              <w:t>(F2.4)</w:t>
            </w:r>
            <w:r w:rsidR="00FF6F4E" w:rsidRPr="00006DC9">
              <w:rPr>
                <w:rFonts w:ascii="Times New Roman" w:eastAsia="Times New Roman" w:hAnsi="Times New Roman" w:cs="Times New Roman"/>
                <w:sz w:val="24"/>
                <w:szCs w:val="24"/>
                <w:lang w:eastAsia="lt-LT"/>
              </w:rPr>
              <w:t>.</w:t>
            </w:r>
          </w:p>
        </w:tc>
      </w:tr>
    </w:tbl>
    <w:p w14:paraId="1B3733BD" w14:textId="414EB21E" w:rsidR="006B7511" w:rsidRPr="00006DC9" w:rsidRDefault="006B7511" w:rsidP="00267D39">
      <w:pPr>
        <w:pStyle w:val="Antrat2"/>
        <w:spacing w:after="120" w:line="240" w:lineRule="auto"/>
        <w:rPr>
          <w:rFonts w:ascii="Times New Roman" w:hAnsi="Times New Roman" w:cs="Times New Roman"/>
          <w:color w:val="auto"/>
        </w:rPr>
      </w:pPr>
      <w:bookmarkStart w:id="50" w:name="_Toc174459245"/>
      <w:r w:rsidRPr="00006DC9">
        <w:rPr>
          <w:rFonts w:ascii="Times New Roman" w:hAnsi="Times New Roman" w:cs="Times New Roman"/>
          <w:color w:val="auto"/>
        </w:rPr>
        <w:lastRenderedPageBreak/>
        <w:t xml:space="preserve">9–10 </w:t>
      </w:r>
      <w:r w:rsidR="00620EC8" w:rsidRPr="00006DC9">
        <w:rPr>
          <w:rFonts w:ascii="Times New Roman" w:hAnsi="Times New Roman" w:cs="Times New Roman"/>
          <w:color w:val="auto"/>
        </w:rPr>
        <w:t>(</w:t>
      </w:r>
      <w:r w:rsidR="00787ABC" w:rsidRPr="00006DC9">
        <w:rPr>
          <w:rFonts w:ascii="Times New Roman" w:hAnsi="Times New Roman" w:cs="Times New Roman"/>
          <w:color w:val="auto"/>
        </w:rPr>
        <w:t>I–II gimnazijos</w:t>
      </w:r>
      <w:r w:rsidR="00620EC8" w:rsidRPr="00006DC9">
        <w:rPr>
          <w:rFonts w:ascii="Times New Roman" w:hAnsi="Times New Roman" w:cs="Times New Roman"/>
          <w:color w:val="auto"/>
        </w:rPr>
        <w:t>)</w:t>
      </w:r>
      <w:r w:rsidR="00787ABC" w:rsidRPr="00006DC9">
        <w:rPr>
          <w:rFonts w:ascii="Times New Roman" w:hAnsi="Times New Roman" w:cs="Times New Roman"/>
          <w:color w:val="auto"/>
        </w:rPr>
        <w:t xml:space="preserve"> </w:t>
      </w:r>
      <w:r w:rsidRPr="00006DC9">
        <w:rPr>
          <w:rFonts w:ascii="Times New Roman" w:hAnsi="Times New Roman" w:cs="Times New Roman"/>
          <w:color w:val="auto"/>
        </w:rPr>
        <w:t>klasė</w:t>
      </w:r>
      <w:r w:rsidR="00943AB2" w:rsidRPr="00006DC9">
        <w:rPr>
          <w:rFonts w:ascii="Times New Roman" w:hAnsi="Times New Roman" w:cs="Times New Roman"/>
          <w:color w:val="auto"/>
        </w:rPr>
        <w:t>s</w:t>
      </w:r>
      <w:bookmarkEnd w:id="50"/>
    </w:p>
    <w:p w14:paraId="2FC89707" w14:textId="43931FE3" w:rsidR="006B7511" w:rsidRPr="00006DC9" w:rsidRDefault="006B7511" w:rsidP="00F83306">
      <w:pPr>
        <w:pStyle w:val="Antrat3"/>
        <w:spacing w:before="120" w:after="120" w:line="240" w:lineRule="auto"/>
        <w:rPr>
          <w:rFonts w:ascii="Times New Roman" w:hAnsi="Times New Roman" w:cs="Times New Roman"/>
          <w:color w:val="auto"/>
          <w:sz w:val="24"/>
          <w:szCs w:val="24"/>
        </w:rPr>
      </w:pPr>
      <w:bookmarkStart w:id="51" w:name="_Toc174459246"/>
      <w:r w:rsidRPr="00006DC9">
        <w:rPr>
          <w:rFonts w:ascii="Times New Roman" w:hAnsi="Times New Roman" w:cs="Times New Roman"/>
          <w:color w:val="auto"/>
          <w:sz w:val="24"/>
          <w:szCs w:val="24"/>
        </w:rPr>
        <w:t>Gamtos mokslų prigimties ir raidos pažinimas</w:t>
      </w:r>
      <w:r w:rsidR="000B101B" w:rsidRPr="00006DC9">
        <w:rPr>
          <w:rFonts w:ascii="Times New Roman" w:hAnsi="Times New Roman" w:cs="Times New Roman"/>
          <w:color w:val="auto"/>
          <w:sz w:val="24"/>
          <w:szCs w:val="24"/>
        </w:rPr>
        <w:t xml:space="preserve"> (A)</w:t>
      </w:r>
      <w:bookmarkEnd w:id="51"/>
    </w:p>
    <w:p w14:paraId="2B44DE2F" w14:textId="28E62A81" w:rsidR="0048513B" w:rsidRPr="00006DC9" w:rsidRDefault="0048513B" w:rsidP="000B101B">
      <w:pPr>
        <w:spacing w:after="0" w:line="240" w:lineRule="auto"/>
        <w:textAlignment w:val="baseline"/>
        <w:rPr>
          <w:rFonts w:ascii="Times New Roman" w:eastAsia="Times New Roman" w:hAnsi="Times New Roman" w:cs="Times New Roman"/>
          <w:b/>
          <w:sz w:val="18"/>
          <w:szCs w:val="18"/>
          <w:lang w:eastAsia="lt-LT"/>
        </w:rPr>
      </w:pPr>
      <w:r w:rsidRPr="00006DC9">
        <w:rPr>
          <w:rFonts w:ascii="Times New Roman" w:eastAsia="Times New Roman" w:hAnsi="Times New Roman" w:cs="Times New Roman"/>
          <w:b/>
          <w:sz w:val="24"/>
          <w:szCs w:val="24"/>
          <w:lang w:eastAsia="lt-LT"/>
        </w:rPr>
        <w:t xml:space="preserve">Šviesos dualumas </w:t>
      </w:r>
    </w:p>
    <w:p w14:paraId="65D2A39B" w14:textId="2801C13E" w:rsidR="000B101B" w:rsidRPr="00006DC9" w:rsidRDefault="0048513B" w:rsidP="000B101B">
      <w:pPr>
        <w:spacing w:after="12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t>Užduotis</w:t>
      </w:r>
      <w:r w:rsidR="000B101B" w:rsidRPr="00006DC9">
        <w:rPr>
          <w:rFonts w:ascii="Times New Roman" w:eastAsia="Times New Roman" w:hAnsi="Times New Roman" w:cs="Times New Roman"/>
          <w:b/>
          <w:bCs/>
          <w:sz w:val="24"/>
          <w:szCs w:val="24"/>
          <w:lang w:eastAsia="lt-LT"/>
        </w:rPr>
        <w:t xml:space="preserve"> </w:t>
      </w:r>
      <w:r w:rsidR="007B4025" w:rsidRPr="00006DC9">
        <w:rPr>
          <w:rFonts w:ascii="Times New Roman" w:eastAsia="Times New Roman" w:hAnsi="Times New Roman" w:cs="Times New Roman"/>
          <w:b/>
          <w:bCs/>
          <w:sz w:val="24"/>
          <w:szCs w:val="24"/>
          <w:lang w:eastAsia="lt-LT"/>
        </w:rPr>
        <w:t xml:space="preserve">A1 ir A2 </w:t>
      </w:r>
      <w:r w:rsidR="000B101B" w:rsidRPr="00006DC9">
        <w:rPr>
          <w:rFonts w:ascii="Times New Roman" w:eastAsia="Times New Roman" w:hAnsi="Times New Roman" w:cs="Times New Roman"/>
          <w:b/>
          <w:bCs/>
          <w:sz w:val="24"/>
          <w:szCs w:val="24"/>
          <w:lang w:eastAsia="lt-LT"/>
        </w:rPr>
        <w:t>pasiekimams ugdyti ir vertinti</w:t>
      </w:r>
    </w:p>
    <w:p w14:paraId="0C0C6DB2" w14:textId="21D8DE2F" w:rsidR="0048513B" w:rsidRPr="00006DC9" w:rsidRDefault="000B101B" w:rsidP="000B101B">
      <w:pPr>
        <w:spacing w:after="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t>1.</w:t>
      </w:r>
      <w:r w:rsidRPr="00006DC9">
        <w:rPr>
          <w:rFonts w:ascii="Times New Roman" w:eastAsia="Times New Roman" w:hAnsi="Times New Roman" w:cs="Times New Roman"/>
          <w:sz w:val="24"/>
          <w:szCs w:val="24"/>
          <w:lang w:eastAsia="lt-LT"/>
        </w:rPr>
        <w:t xml:space="preserve"> </w:t>
      </w:r>
      <w:r w:rsidR="00942BCE" w:rsidRPr="00006DC9">
        <w:rPr>
          <w:rStyle w:val="normaltextrun"/>
          <w:rFonts w:ascii="Times New Roman" w:hAnsi="Times New Roman" w:cs="Times New Roman"/>
          <w:color w:val="000000"/>
          <w:sz w:val="24"/>
          <w:szCs w:val="24"/>
          <w:bdr w:val="none" w:sz="0" w:space="0" w:color="auto" w:frame="1"/>
        </w:rPr>
        <w:t xml:space="preserve">Surinkite informacijos ir padarykite pristatymą </w:t>
      </w:r>
      <w:r w:rsidR="0003288C" w:rsidRPr="00006DC9">
        <w:rPr>
          <w:rStyle w:val="normaltextrun"/>
          <w:rFonts w:ascii="Times New Roman" w:hAnsi="Times New Roman" w:cs="Times New Roman"/>
          <w:color w:val="000000"/>
          <w:sz w:val="24"/>
          <w:szCs w:val="24"/>
          <w:bdr w:val="none" w:sz="0" w:space="0" w:color="auto" w:frame="1"/>
        </w:rPr>
        <w:t>ar</w:t>
      </w:r>
      <w:r w:rsidR="00942BCE" w:rsidRPr="00006DC9">
        <w:rPr>
          <w:rStyle w:val="normaltextrun"/>
          <w:rFonts w:ascii="Times New Roman" w:hAnsi="Times New Roman" w:cs="Times New Roman"/>
          <w:color w:val="000000"/>
          <w:sz w:val="24"/>
          <w:szCs w:val="24"/>
          <w:bdr w:val="none" w:sz="0" w:space="0" w:color="auto" w:frame="1"/>
        </w:rPr>
        <w:t xml:space="preserve"> sukurkite filmuką apie šviesos dualumo teorijos atsiradimą ir </w:t>
      </w:r>
      <w:r w:rsidR="00327806" w:rsidRPr="00006DC9">
        <w:rPr>
          <w:rFonts w:ascii="Times New Roman" w:hAnsi="Times New Roman" w:cs="Times New Roman"/>
          <w:sz w:val="24"/>
          <w:szCs w:val="24"/>
        </w:rPr>
        <w:t>šviesos dualumo teorijos</w:t>
      </w:r>
      <w:r w:rsidR="00327806" w:rsidRPr="00006DC9">
        <w:t xml:space="preserve"> </w:t>
      </w:r>
      <w:r w:rsidR="00942BCE" w:rsidRPr="00006DC9">
        <w:rPr>
          <w:rStyle w:val="normaltextrun"/>
          <w:rFonts w:ascii="Times New Roman" w:hAnsi="Times New Roman" w:cs="Times New Roman"/>
          <w:color w:val="000000"/>
          <w:sz w:val="24"/>
          <w:szCs w:val="24"/>
          <w:bdr w:val="none" w:sz="0" w:space="0" w:color="auto" w:frame="1"/>
        </w:rPr>
        <w:t>vystymąsi.</w:t>
      </w:r>
      <w:r w:rsidR="00942BCE" w:rsidRPr="00006DC9">
        <w:rPr>
          <w:rStyle w:val="normaltextrun"/>
          <w:color w:val="000000"/>
          <w:bdr w:val="none" w:sz="0" w:space="0" w:color="auto" w:frame="1"/>
        </w:rPr>
        <w:t> </w:t>
      </w:r>
    </w:p>
    <w:p w14:paraId="5E77F979" w14:textId="7B0EE202" w:rsidR="002968C1" w:rsidRPr="00006DC9" w:rsidRDefault="002968C1" w:rsidP="000B101B">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48513B" w:rsidRPr="00006DC9" w14:paraId="3C144370" w14:textId="77777777" w:rsidTr="007F1C99">
        <w:tc>
          <w:tcPr>
            <w:tcW w:w="2550" w:type="dxa"/>
            <w:tcMar>
              <w:top w:w="28" w:type="dxa"/>
              <w:left w:w="57" w:type="dxa"/>
              <w:bottom w:w="28" w:type="dxa"/>
              <w:right w:w="57" w:type="dxa"/>
            </w:tcMar>
            <w:hideMark/>
          </w:tcPr>
          <w:p w14:paraId="4AF45897" w14:textId="061E1AC3"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Pateikia reiškinių, kuriuos galima paaiškinti korpuskuline ir bangine teorijomis, pavyzdžių</w:t>
            </w:r>
            <w:r w:rsidRPr="00006DC9">
              <w:rPr>
                <w:rFonts w:ascii="Times New Roman" w:eastAsia="Times New Roman" w:hAnsi="Times New Roman" w:cs="Times New Roman"/>
                <w:color w:val="FF0000"/>
                <w:sz w:val="24"/>
                <w:szCs w:val="24"/>
                <w:lang w:eastAsia="lt-LT"/>
              </w:rPr>
              <w:t xml:space="preserve"> </w:t>
            </w:r>
            <w:r w:rsidR="007B4025" w:rsidRPr="00006DC9">
              <w:rPr>
                <w:rFonts w:ascii="Times New Roman" w:eastAsia="Times New Roman" w:hAnsi="Times New Roman" w:cs="Times New Roman"/>
                <w:sz w:val="24"/>
                <w:szCs w:val="24"/>
                <w:lang w:eastAsia="lt-LT"/>
              </w:rPr>
              <w:t>(A1.1)</w:t>
            </w:r>
            <w:r w:rsidR="00327806"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AF77C70" w14:textId="5298F570"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Pateikia šviesos korpuskulinės ir banginės teorijų taikymo praktikoje pavyzdžių</w:t>
            </w:r>
            <w:r w:rsidR="00693E4D" w:rsidRPr="00006DC9">
              <w:rPr>
                <w:rFonts w:ascii="Times New Roman" w:eastAsia="Times New Roman" w:hAnsi="Times New Roman" w:cs="Times New Roman"/>
                <w:sz w:val="24"/>
                <w:szCs w:val="24"/>
                <w:lang w:eastAsia="lt-LT"/>
              </w:rPr>
              <w:t xml:space="preserve"> </w:t>
            </w:r>
            <w:r w:rsidR="007B4025" w:rsidRPr="00006DC9">
              <w:rPr>
                <w:rFonts w:ascii="Times New Roman" w:eastAsia="Times New Roman" w:hAnsi="Times New Roman" w:cs="Times New Roman"/>
                <w:sz w:val="24"/>
                <w:szCs w:val="24"/>
                <w:lang w:eastAsia="lt-LT"/>
              </w:rPr>
              <w:t>(A1.2)</w:t>
            </w:r>
            <w:r w:rsidR="00327806"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236D9787" w14:textId="2791C083"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Apibūdi</w:t>
            </w:r>
            <w:r w:rsidR="61665E6E" w:rsidRPr="00006DC9">
              <w:rPr>
                <w:rFonts w:ascii="Times New Roman" w:eastAsia="Times New Roman" w:hAnsi="Times New Roman" w:cs="Times New Roman"/>
                <w:sz w:val="24"/>
                <w:szCs w:val="24"/>
                <w:lang w:eastAsia="lt-LT"/>
              </w:rPr>
              <w:t>na banginės ir korpuskulinės</w:t>
            </w:r>
            <w:r w:rsidRPr="00006DC9">
              <w:rPr>
                <w:rFonts w:ascii="Times New Roman" w:eastAsia="Times New Roman" w:hAnsi="Times New Roman" w:cs="Times New Roman"/>
                <w:sz w:val="24"/>
                <w:szCs w:val="24"/>
                <w:lang w:eastAsia="lt-LT"/>
              </w:rPr>
              <w:t xml:space="preserve"> teorijų taikymo galimybes ir ribas aiškinant stebimus reiškinius. Įvardija, kaip korpuskulinės ir banginės teorijos rezultatai yra taikomi fotoelementuose, fotoaparatuose,</w:t>
            </w:r>
            <w:r w:rsidR="683BBD7C" w:rsidRPr="00006DC9">
              <w:rPr>
                <w:rFonts w:ascii="Times New Roman" w:eastAsia="Times New Roman" w:hAnsi="Times New Roman" w:cs="Times New Roman"/>
                <w:sz w:val="24"/>
                <w:szCs w:val="24"/>
                <w:lang w:eastAsia="lt-LT"/>
              </w:rPr>
              <w:t xml:space="preserve"> paviršių</w:t>
            </w:r>
            <w:r w:rsidRPr="00006DC9">
              <w:rPr>
                <w:rFonts w:ascii="Times New Roman" w:eastAsia="Times New Roman" w:hAnsi="Times New Roman" w:cs="Times New Roman"/>
                <w:color w:val="FF0000"/>
                <w:sz w:val="24"/>
                <w:szCs w:val="24"/>
                <w:lang w:eastAsia="lt-LT"/>
              </w:rPr>
              <w:t xml:space="preserve"> </w:t>
            </w:r>
            <w:r w:rsidRPr="00006DC9">
              <w:rPr>
                <w:rFonts w:ascii="Times New Roman" w:eastAsia="Times New Roman" w:hAnsi="Times New Roman" w:cs="Times New Roman"/>
                <w:sz w:val="24"/>
                <w:szCs w:val="24"/>
                <w:lang w:eastAsia="lt-LT"/>
              </w:rPr>
              <w:t>kokybės nustatymo įrenginiuose</w:t>
            </w:r>
            <w:r w:rsidR="00693E4D" w:rsidRPr="00006DC9">
              <w:rPr>
                <w:rFonts w:ascii="Times New Roman" w:eastAsia="Times New Roman" w:hAnsi="Times New Roman" w:cs="Times New Roman"/>
                <w:sz w:val="24"/>
                <w:szCs w:val="24"/>
                <w:lang w:eastAsia="lt-LT"/>
              </w:rPr>
              <w:t xml:space="preserve"> </w:t>
            </w:r>
            <w:r w:rsidR="007B4025" w:rsidRPr="00006DC9">
              <w:rPr>
                <w:rFonts w:ascii="Times New Roman" w:eastAsia="Times New Roman" w:hAnsi="Times New Roman" w:cs="Times New Roman"/>
                <w:sz w:val="24"/>
                <w:szCs w:val="24"/>
                <w:lang w:eastAsia="lt-LT"/>
              </w:rPr>
              <w:t>(A1.3)</w:t>
            </w:r>
            <w:r w:rsidR="00327806"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E5ACA6B" w14:textId="1595EB28" w:rsidR="0048513B" w:rsidRPr="00006DC9" w:rsidRDefault="0048513B" w:rsidP="007B4025">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kaip korpuskulinė ir banginė šviesos teorijos papildo viena kitą, nurodo jų taikymo ribas. Paaiškina, kokie šių teorijų rezultatai yra taikomi konstruojant šiuolaikinius prietaisus</w:t>
            </w:r>
            <w:r w:rsidR="00162CAA" w:rsidRPr="00006DC9">
              <w:rPr>
                <w:rFonts w:ascii="Times New Roman" w:eastAsia="Times New Roman" w:hAnsi="Times New Roman" w:cs="Times New Roman"/>
                <w:sz w:val="24"/>
                <w:szCs w:val="24"/>
                <w:lang w:eastAsia="lt-LT"/>
              </w:rPr>
              <w:t xml:space="preserve"> </w:t>
            </w:r>
            <w:r w:rsidR="007B4025" w:rsidRPr="00006DC9">
              <w:rPr>
                <w:rFonts w:ascii="Times New Roman" w:eastAsia="Times New Roman" w:hAnsi="Times New Roman" w:cs="Times New Roman"/>
                <w:sz w:val="24"/>
                <w:szCs w:val="24"/>
                <w:lang w:eastAsia="lt-LT"/>
              </w:rPr>
              <w:t>(A1.4)</w:t>
            </w:r>
            <w:r w:rsidR="00327806" w:rsidRPr="00006DC9">
              <w:rPr>
                <w:rFonts w:ascii="Times New Roman" w:eastAsia="Times New Roman" w:hAnsi="Times New Roman" w:cs="Times New Roman"/>
                <w:sz w:val="24"/>
                <w:szCs w:val="24"/>
                <w:lang w:eastAsia="lt-LT"/>
              </w:rPr>
              <w:t>.</w:t>
            </w:r>
          </w:p>
        </w:tc>
      </w:tr>
      <w:tr w:rsidR="0048513B" w:rsidRPr="00006DC9" w14:paraId="7981A7F4" w14:textId="77777777" w:rsidTr="007F1C99">
        <w:tc>
          <w:tcPr>
            <w:tcW w:w="2550" w:type="dxa"/>
            <w:tcMar>
              <w:top w:w="28" w:type="dxa"/>
              <w:left w:w="57" w:type="dxa"/>
              <w:bottom w:w="28" w:type="dxa"/>
              <w:right w:w="57" w:type="dxa"/>
            </w:tcMar>
            <w:hideMark/>
          </w:tcPr>
          <w:p w14:paraId="706BEDFC" w14:textId="10D61701"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kokiomis žiniomis remiantis buvo sukurta korpuskulinė ir banginė šviesos teorijos</w:t>
            </w:r>
            <w:r w:rsidR="00693E4D" w:rsidRPr="00006DC9">
              <w:rPr>
                <w:rFonts w:ascii="Times New Roman" w:eastAsia="Times New Roman" w:hAnsi="Times New Roman" w:cs="Times New Roman"/>
                <w:sz w:val="24"/>
                <w:szCs w:val="24"/>
                <w:lang w:eastAsia="lt-LT"/>
              </w:rPr>
              <w:t xml:space="preserve"> </w:t>
            </w:r>
            <w:r w:rsidR="007B4025" w:rsidRPr="00006DC9">
              <w:rPr>
                <w:rFonts w:ascii="Times New Roman" w:eastAsia="Times New Roman" w:hAnsi="Times New Roman" w:cs="Times New Roman"/>
                <w:sz w:val="24"/>
                <w:szCs w:val="24"/>
                <w:lang w:eastAsia="lt-LT"/>
              </w:rPr>
              <w:t>(A2.1)</w:t>
            </w:r>
            <w:r w:rsidR="00327806"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795D5A1" w14:textId="17CBC376"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kokiomis žiniomis remiantis buvo sukurta korpuskulinė ir banginė šviesos teorijos, kodėl</w:t>
            </w:r>
            <w:r w:rsidR="5C618B80" w:rsidRPr="00006DC9">
              <w:rPr>
                <w:rFonts w:ascii="Times New Roman" w:eastAsia="Times New Roman" w:hAnsi="Times New Roman" w:cs="Times New Roman"/>
                <w:sz w:val="24"/>
                <w:szCs w:val="24"/>
                <w:lang w:eastAsia="lt-LT"/>
              </w:rPr>
              <w:t xml:space="preserve"> abi</w:t>
            </w:r>
            <w:r w:rsidRPr="00006DC9">
              <w:rPr>
                <w:rFonts w:ascii="Times New Roman" w:eastAsia="Times New Roman" w:hAnsi="Times New Roman" w:cs="Times New Roman"/>
                <w:sz w:val="24"/>
                <w:szCs w:val="24"/>
                <w:lang w:eastAsia="lt-LT"/>
              </w:rPr>
              <w:t xml:space="preserve"> šios teorijos </w:t>
            </w:r>
            <w:r w:rsidR="5B5352A1" w:rsidRPr="00006DC9">
              <w:rPr>
                <w:rFonts w:ascii="Times New Roman" w:eastAsia="Times New Roman" w:hAnsi="Times New Roman" w:cs="Times New Roman"/>
                <w:sz w:val="24"/>
                <w:szCs w:val="24"/>
                <w:lang w:eastAsia="lt-LT"/>
              </w:rPr>
              <w:t xml:space="preserve">taikomos </w:t>
            </w:r>
            <w:r w:rsidRPr="00006DC9">
              <w:rPr>
                <w:rFonts w:ascii="Times New Roman" w:eastAsia="Times New Roman" w:hAnsi="Times New Roman" w:cs="Times New Roman"/>
                <w:sz w:val="24"/>
                <w:szCs w:val="24"/>
                <w:lang w:eastAsia="lt-LT"/>
              </w:rPr>
              <w:t xml:space="preserve">aiškinant šviesos prigimtį ir nei vieną iš jų nebuvo atmesta </w:t>
            </w:r>
            <w:r w:rsidR="007B4025" w:rsidRPr="00006DC9">
              <w:rPr>
                <w:rFonts w:ascii="Times New Roman" w:eastAsia="Times New Roman" w:hAnsi="Times New Roman" w:cs="Times New Roman"/>
                <w:sz w:val="24"/>
                <w:szCs w:val="24"/>
                <w:lang w:eastAsia="lt-LT"/>
              </w:rPr>
              <w:t>(A2.2)</w:t>
            </w:r>
            <w:r w:rsidR="00327806"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29E841B5" w14:textId="14B9C909"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Aptaria šviesos dualumo teorijos vystymosi istoriją, įvardija veiksnius (bent po kelis reiškinius ar kelių mokslininkų darbus), </w:t>
            </w:r>
            <w:r w:rsidR="05020A15" w:rsidRPr="00006DC9">
              <w:rPr>
                <w:rFonts w:ascii="Times New Roman" w:eastAsia="Times New Roman" w:hAnsi="Times New Roman" w:cs="Times New Roman"/>
                <w:sz w:val="24"/>
                <w:szCs w:val="24"/>
                <w:lang w:eastAsia="lt-LT"/>
              </w:rPr>
              <w:t>paskatinusius</w:t>
            </w:r>
            <w:r w:rsidRPr="00006DC9">
              <w:rPr>
                <w:rFonts w:ascii="Times New Roman" w:eastAsia="Times New Roman" w:hAnsi="Times New Roman" w:cs="Times New Roman"/>
                <w:sz w:val="24"/>
                <w:szCs w:val="24"/>
                <w:lang w:eastAsia="lt-LT"/>
              </w:rPr>
              <w:t xml:space="preserve"> peržiūrėti banginę ir korpuskulinę šviesos teorijas.</w:t>
            </w:r>
            <w:r w:rsidR="00693E4D" w:rsidRPr="00006DC9">
              <w:rPr>
                <w:rFonts w:ascii="Times New Roman" w:eastAsia="Times New Roman" w:hAnsi="Times New Roman" w:cs="Times New Roman"/>
                <w:sz w:val="24"/>
                <w:szCs w:val="24"/>
                <w:lang w:eastAsia="lt-LT"/>
              </w:rPr>
              <w:t xml:space="preserve"> </w:t>
            </w:r>
          </w:p>
          <w:p w14:paraId="4A316FB5" w14:textId="2A3C42C3" w:rsidR="0048513B" w:rsidRPr="00006DC9" w:rsidRDefault="05F8DF56"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 kokie galimi šiuolaikiniai stebėjimų ir bandymų rezultatai gali išplėtoti ir keisti šviesos prigimties teoriją</w:t>
            </w:r>
            <w:r w:rsidR="007B4025" w:rsidRPr="00006DC9">
              <w:rPr>
                <w:rFonts w:ascii="Times New Roman" w:eastAsia="Times New Roman" w:hAnsi="Times New Roman" w:cs="Times New Roman"/>
                <w:sz w:val="24"/>
                <w:szCs w:val="24"/>
                <w:lang w:eastAsia="lt-LT"/>
              </w:rPr>
              <w:t xml:space="preserve"> (A2.3)</w:t>
            </w:r>
            <w:r w:rsidR="00327806"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5975415" w14:textId="517B1622"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Apibūdina, kaip šviesos dualumo teorija buvo kuriama ir patvirtinama plėtojant sukauptas žinias apie šviesos reiškinius ir keliant naujas h</w:t>
            </w:r>
            <w:r w:rsidR="00327806" w:rsidRPr="00006DC9">
              <w:rPr>
                <w:rFonts w:ascii="Times New Roman" w:eastAsia="Times New Roman" w:hAnsi="Times New Roman" w:cs="Times New Roman"/>
                <w:sz w:val="24"/>
                <w:szCs w:val="24"/>
                <w:lang w:eastAsia="lt-LT"/>
              </w:rPr>
              <w:t>i</w:t>
            </w:r>
            <w:r w:rsidRPr="00006DC9">
              <w:rPr>
                <w:rFonts w:ascii="Times New Roman" w:eastAsia="Times New Roman" w:hAnsi="Times New Roman" w:cs="Times New Roman"/>
                <w:sz w:val="24"/>
                <w:szCs w:val="24"/>
                <w:lang w:eastAsia="lt-LT"/>
              </w:rPr>
              <w:t>potezes. Šviesos dualumo teorijos suk</w:t>
            </w:r>
            <w:r w:rsidR="25AF977C" w:rsidRPr="00006DC9">
              <w:rPr>
                <w:rFonts w:ascii="Times New Roman" w:eastAsia="Times New Roman" w:hAnsi="Times New Roman" w:cs="Times New Roman"/>
                <w:sz w:val="24"/>
                <w:szCs w:val="24"/>
                <w:lang w:eastAsia="lt-LT"/>
              </w:rPr>
              <w:t>ū</w:t>
            </w:r>
            <w:r w:rsidRPr="00006DC9">
              <w:rPr>
                <w:rFonts w:ascii="Times New Roman" w:eastAsia="Times New Roman" w:hAnsi="Times New Roman" w:cs="Times New Roman"/>
                <w:sz w:val="24"/>
                <w:szCs w:val="24"/>
                <w:lang w:eastAsia="lt-LT"/>
              </w:rPr>
              <w:t>rimą aiškina chronologine tvarka nurodydamas, kas skatino peržiūrėti kuriamas banginę ir korpuskulinę teorijas</w:t>
            </w:r>
            <w:r w:rsidR="00693E4D" w:rsidRPr="00006DC9">
              <w:rPr>
                <w:rFonts w:ascii="Times New Roman" w:eastAsia="Times New Roman" w:hAnsi="Times New Roman" w:cs="Times New Roman"/>
                <w:sz w:val="24"/>
                <w:szCs w:val="24"/>
                <w:lang w:eastAsia="lt-LT"/>
              </w:rPr>
              <w:t xml:space="preserve"> </w:t>
            </w:r>
            <w:r w:rsidR="007B4025" w:rsidRPr="00006DC9">
              <w:rPr>
                <w:rFonts w:ascii="Times New Roman" w:eastAsia="Times New Roman" w:hAnsi="Times New Roman" w:cs="Times New Roman"/>
                <w:sz w:val="24"/>
                <w:szCs w:val="24"/>
                <w:lang w:eastAsia="lt-LT"/>
              </w:rPr>
              <w:t>(A2.4)</w:t>
            </w:r>
            <w:r w:rsidR="00327806" w:rsidRPr="00006DC9">
              <w:rPr>
                <w:rFonts w:ascii="Times New Roman" w:eastAsia="Times New Roman" w:hAnsi="Times New Roman" w:cs="Times New Roman"/>
                <w:sz w:val="24"/>
                <w:szCs w:val="24"/>
                <w:lang w:eastAsia="lt-LT"/>
              </w:rPr>
              <w:t>.</w:t>
            </w:r>
          </w:p>
        </w:tc>
      </w:tr>
    </w:tbl>
    <w:p w14:paraId="3D56B851" w14:textId="6541262E" w:rsidR="006B7511" w:rsidRPr="00006DC9" w:rsidRDefault="006B7511" w:rsidP="00FA08EF">
      <w:pPr>
        <w:pStyle w:val="Antrat3"/>
        <w:spacing w:before="120" w:after="120" w:line="240" w:lineRule="auto"/>
        <w:rPr>
          <w:rFonts w:ascii="Times New Roman" w:hAnsi="Times New Roman" w:cs="Times New Roman"/>
          <w:color w:val="auto"/>
          <w:sz w:val="24"/>
          <w:szCs w:val="24"/>
        </w:rPr>
      </w:pPr>
      <w:bookmarkStart w:id="52" w:name="_Toc174459247"/>
      <w:r w:rsidRPr="00006DC9">
        <w:rPr>
          <w:rFonts w:ascii="Times New Roman" w:hAnsi="Times New Roman" w:cs="Times New Roman"/>
          <w:color w:val="auto"/>
          <w:sz w:val="24"/>
          <w:szCs w:val="24"/>
        </w:rPr>
        <w:t>Gamtamokslinis komunikavimas</w:t>
      </w:r>
      <w:r w:rsidR="00C5171A" w:rsidRPr="00006DC9">
        <w:rPr>
          <w:rFonts w:ascii="Times New Roman" w:hAnsi="Times New Roman" w:cs="Times New Roman"/>
          <w:color w:val="auto"/>
          <w:sz w:val="24"/>
          <w:szCs w:val="24"/>
        </w:rPr>
        <w:t xml:space="preserve"> (B)</w:t>
      </w:r>
      <w:bookmarkEnd w:id="52"/>
    </w:p>
    <w:p w14:paraId="2FBD2D50" w14:textId="52C2EB5E" w:rsidR="0027352B" w:rsidRPr="00006DC9" w:rsidRDefault="00162CAA" w:rsidP="00267D39">
      <w:pPr>
        <w:pStyle w:val="paragraph"/>
        <w:spacing w:before="0" w:beforeAutospacing="0" w:after="0" w:afterAutospacing="0"/>
        <w:textAlignment w:val="baseline"/>
        <w:rPr>
          <w:sz w:val="18"/>
          <w:szCs w:val="18"/>
          <w:lang w:val="lt-LT"/>
        </w:rPr>
      </w:pPr>
      <w:r w:rsidRPr="00006DC9">
        <w:rPr>
          <w:rStyle w:val="normaltextrun"/>
          <w:b/>
          <w:bCs/>
          <w:lang w:val="lt-LT"/>
        </w:rPr>
        <w:t>28.</w:t>
      </w:r>
      <w:r w:rsidR="0027352B" w:rsidRPr="00006DC9">
        <w:rPr>
          <w:rStyle w:val="normaltextrun"/>
          <w:b/>
          <w:bCs/>
          <w:lang w:val="lt-LT"/>
        </w:rPr>
        <w:t>1. Šiluminiai reiškiniai</w:t>
      </w:r>
      <w:r w:rsidR="00D04C60" w:rsidRPr="00006DC9">
        <w:rPr>
          <w:rStyle w:val="eop"/>
          <w:lang w:val="lt-LT"/>
        </w:rPr>
        <w:t xml:space="preserve"> </w:t>
      </w:r>
    </w:p>
    <w:p w14:paraId="354EB6F7" w14:textId="7483D98A" w:rsidR="0048513B" w:rsidRPr="00006DC9" w:rsidRDefault="0048513B" w:rsidP="00267D39">
      <w:pPr>
        <w:spacing w:after="0" w:line="240" w:lineRule="auto"/>
        <w:textAlignment w:val="baseline"/>
        <w:rPr>
          <w:rFonts w:ascii="Times New Roman" w:eastAsia="Times New Roman" w:hAnsi="Times New Roman" w:cs="Times New Roman"/>
          <w:b/>
          <w:sz w:val="18"/>
          <w:szCs w:val="18"/>
          <w:lang w:eastAsia="lt-LT"/>
        </w:rPr>
      </w:pPr>
      <w:r w:rsidRPr="00006DC9">
        <w:rPr>
          <w:rFonts w:ascii="Times New Roman" w:eastAsia="Times New Roman" w:hAnsi="Times New Roman" w:cs="Times New Roman"/>
          <w:b/>
          <w:sz w:val="24"/>
          <w:szCs w:val="24"/>
          <w:lang w:eastAsia="lt-LT"/>
        </w:rPr>
        <w:t>Tema: Šiluminiai varikliai</w:t>
      </w:r>
      <w:r w:rsidR="00901753" w:rsidRPr="00006DC9">
        <w:rPr>
          <w:rFonts w:ascii="Times New Roman" w:eastAsia="Times New Roman" w:hAnsi="Times New Roman" w:cs="Times New Roman"/>
          <w:b/>
          <w:sz w:val="24"/>
          <w:szCs w:val="24"/>
          <w:lang w:eastAsia="lt-LT"/>
        </w:rPr>
        <w:t xml:space="preserve"> </w:t>
      </w:r>
    </w:p>
    <w:p w14:paraId="0B129ED7" w14:textId="5FEBFFE1" w:rsidR="007B4025" w:rsidRPr="00006DC9" w:rsidRDefault="0048513B" w:rsidP="00267D39">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b/>
          <w:sz w:val="24"/>
          <w:szCs w:val="24"/>
          <w:lang w:eastAsia="lt-LT"/>
        </w:rPr>
        <w:t>Užduotis</w:t>
      </w:r>
      <w:r w:rsidR="007B4025" w:rsidRPr="00006DC9">
        <w:rPr>
          <w:rFonts w:ascii="Times New Roman" w:eastAsia="Times New Roman" w:hAnsi="Times New Roman" w:cs="Times New Roman"/>
          <w:b/>
          <w:sz w:val="24"/>
          <w:szCs w:val="24"/>
          <w:lang w:eastAsia="lt-LT"/>
        </w:rPr>
        <w:t xml:space="preserve"> </w:t>
      </w:r>
      <w:r w:rsidR="007B4025" w:rsidRPr="00006DC9">
        <w:rPr>
          <w:rFonts w:ascii="Times New Roman" w:eastAsia="Times New Roman" w:hAnsi="Times New Roman" w:cs="Times New Roman"/>
          <w:b/>
          <w:bCs/>
          <w:sz w:val="24"/>
          <w:szCs w:val="24"/>
          <w:lang w:eastAsia="lt-LT"/>
        </w:rPr>
        <w:t>B2 ir B3 pasiekimams ugdyti ir vertinti</w:t>
      </w:r>
      <w:r w:rsidR="00901753" w:rsidRPr="00006DC9">
        <w:rPr>
          <w:rFonts w:ascii="Times New Roman" w:eastAsia="Times New Roman" w:hAnsi="Times New Roman" w:cs="Times New Roman"/>
          <w:lang w:eastAsia="lt-LT"/>
        </w:rPr>
        <w:t xml:space="preserve"> </w:t>
      </w:r>
    </w:p>
    <w:p w14:paraId="27CDF534" w14:textId="653FAADD" w:rsidR="0048513B" w:rsidRPr="00006DC9" w:rsidRDefault="007B4025" w:rsidP="007B4025">
      <w:pPr>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t>1.</w:t>
      </w:r>
      <w:r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Internet</w:t>
      </w:r>
      <w:r w:rsidR="58BAA193" w:rsidRPr="00006DC9">
        <w:rPr>
          <w:rFonts w:ascii="Times New Roman" w:eastAsia="Times New Roman" w:hAnsi="Times New Roman" w:cs="Times New Roman"/>
          <w:sz w:val="24"/>
          <w:szCs w:val="24"/>
          <w:lang w:eastAsia="lt-LT"/>
        </w:rPr>
        <w:t>e</w:t>
      </w:r>
      <w:r w:rsidR="00901753" w:rsidRPr="00006DC9">
        <w:rPr>
          <w:rFonts w:ascii="Times New Roman" w:eastAsia="Times New Roman" w:hAnsi="Times New Roman" w:cs="Times New Roman"/>
          <w:sz w:val="24"/>
          <w:szCs w:val="24"/>
          <w:lang w:eastAsia="lt-LT"/>
        </w:rPr>
        <w:t xml:space="preserve"> </w:t>
      </w:r>
      <w:r w:rsidR="09ACC291" w:rsidRPr="00006DC9">
        <w:rPr>
          <w:rFonts w:ascii="Times New Roman" w:eastAsia="Times New Roman" w:hAnsi="Times New Roman" w:cs="Times New Roman"/>
          <w:sz w:val="24"/>
          <w:szCs w:val="24"/>
          <w:lang w:eastAsia="lt-LT"/>
        </w:rPr>
        <w:t>ras</w:t>
      </w:r>
      <w:r w:rsidR="00B93A65" w:rsidRPr="00006DC9">
        <w:rPr>
          <w:rFonts w:ascii="Times New Roman" w:eastAsia="Times New Roman" w:hAnsi="Times New Roman" w:cs="Times New Roman"/>
          <w:sz w:val="24"/>
          <w:szCs w:val="24"/>
          <w:lang w:eastAsia="lt-LT"/>
        </w:rPr>
        <w:t>kite</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duomen</w:t>
      </w:r>
      <w:r w:rsidR="19BBFB9E" w:rsidRPr="00006DC9">
        <w:rPr>
          <w:rFonts w:ascii="Times New Roman" w:eastAsia="Times New Roman" w:hAnsi="Times New Roman" w:cs="Times New Roman"/>
          <w:sz w:val="24"/>
          <w:szCs w:val="24"/>
          <w:lang w:eastAsia="lt-LT"/>
        </w:rPr>
        <w:t>ų</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apie</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įvairių</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tipų</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šiluminius</w:t>
      </w:r>
      <w:r w:rsidR="5BCCE01D"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variklius</w:t>
      </w:r>
      <w:r w:rsidR="6DE878C5" w:rsidRPr="00006DC9">
        <w:rPr>
          <w:rFonts w:ascii="Times New Roman" w:eastAsia="Times New Roman" w:hAnsi="Times New Roman" w:cs="Times New Roman"/>
          <w:sz w:val="24"/>
          <w:szCs w:val="24"/>
          <w:lang w:eastAsia="lt-LT"/>
        </w:rPr>
        <w:t>,</w:t>
      </w:r>
      <w:r w:rsidR="0048513B" w:rsidRPr="00006DC9">
        <w:rPr>
          <w:rFonts w:ascii="Times New Roman" w:eastAsia="Times New Roman" w:hAnsi="Times New Roman" w:cs="Times New Roman"/>
          <w:sz w:val="24"/>
          <w:szCs w:val="24"/>
          <w:lang w:eastAsia="lt-LT"/>
        </w:rPr>
        <w:t xml:space="preserve"> jų</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naudingumo</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koeficientus</w:t>
      </w:r>
      <w:r w:rsidR="38C0EF25" w:rsidRPr="00006DC9">
        <w:rPr>
          <w:rFonts w:ascii="Times New Roman" w:eastAsia="Times New Roman" w:hAnsi="Times New Roman" w:cs="Times New Roman"/>
          <w:sz w:val="24"/>
          <w:szCs w:val="24"/>
          <w:lang w:eastAsia="lt-LT"/>
        </w:rPr>
        <w:t xml:space="preserve"> ir paplitimą Lietuvoje</w:t>
      </w:r>
      <w:r w:rsidR="0048513B"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Padary</w:t>
      </w:r>
      <w:r w:rsidR="00B93A65" w:rsidRPr="00006DC9">
        <w:rPr>
          <w:rFonts w:ascii="Times New Roman" w:eastAsia="Times New Roman" w:hAnsi="Times New Roman" w:cs="Times New Roman"/>
          <w:sz w:val="24"/>
          <w:szCs w:val="24"/>
          <w:lang w:eastAsia="lt-LT"/>
        </w:rPr>
        <w:t>kite</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išvadas</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apie</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konkrečios</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variklio</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rūšies</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ekonomiškumą ir</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populiarumą</w:t>
      </w:r>
      <w:r w:rsidR="00901753"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Lietuvoje.</w:t>
      </w:r>
      <w:r w:rsidR="00901753" w:rsidRPr="00006DC9">
        <w:rPr>
          <w:rFonts w:ascii="Times New Roman" w:eastAsia="Times New Roman" w:hAnsi="Times New Roman" w:cs="Times New Roman"/>
          <w:sz w:val="24"/>
          <w:szCs w:val="24"/>
          <w:lang w:eastAsia="lt-LT"/>
        </w:rPr>
        <w:t xml:space="preserve"> </w:t>
      </w:r>
    </w:p>
    <w:p w14:paraId="693F94CB" w14:textId="1CF28D7F" w:rsidR="002968C1" w:rsidRPr="00006DC9" w:rsidRDefault="003F6005" w:rsidP="003F6005">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48513B" w:rsidRPr="00006DC9" w14:paraId="278CD440" w14:textId="77777777" w:rsidTr="007F1C99">
        <w:tc>
          <w:tcPr>
            <w:tcW w:w="2549" w:type="dxa"/>
            <w:tcMar>
              <w:top w:w="28" w:type="dxa"/>
              <w:left w:w="57" w:type="dxa"/>
              <w:bottom w:w="28" w:type="dxa"/>
              <w:right w:w="57" w:type="dxa"/>
            </w:tcMar>
            <w:hideMark/>
          </w:tcPr>
          <w:p w14:paraId="1B492C1A" w14:textId="60FDA433"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Naudodamas nurodytus reikšminius žodžius, pasirenka reikiamą </w:t>
            </w:r>
            <w:r w:rsidRPr="00006DC9">
              <w:rPr>
                <w:rFonts w:ascii="Times New Roman" w:eastAsia="Times New Roman" w:hAnsi="Times New Roman" w:cs="Times New Roman"/>
                <w:sz w:val="24"/>
                <w:szCs w:val="24"/>
                <w:lang w:eastAsia="lt-LT"/>
              </w:rPr>
              <w:lastRenderedPageBreak/>
              <w:t>įvairiais būdais (diagrama, lentele, tekstu, ir kt.)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pateiktą 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 šiluminius variklius ir jų naudingumo koeficientus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 nurodytų šaltinių, mokytojo padedamas ją lygina ir</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apibendrina</w:t>
            </w:r>
            <w:r w:rsidR="005256BE" w:rsidRPr="00006DC9">
              <w:rPr>
                <w:rFonts w:ascii="Times New Roman" w:eastAsia="Times New Roman" w:hAnsi="Times New Roman" w:cs="Times New Roman"/>
                <w:sz w:val="24"/>
                <w:szCs w:val="24"/>
                <w:lang w:eastAsia="lt-LT"/>
              </w:rPr>
              <w:t xml:space="preserve"> (B2.1)</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2C131AC8" w14:textId="04CCE33B"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Naudodamas</w:t>
            </w:r>
            <w:r w:rsidR="0F790C44" w:rsidRPr="00006DC9">
              <w:rPr>
                <w:rFonts w:ascii="Times New Roman" w:eastAsia="Times New Roman" w:hAnsi="Times New Roman" w:cs="Times New Roman"/>
                <w:sz w:val="24"/>
                <w:szCs w:val="24"/>
                <w:lang w:eastAsia="lt-LT"/>
              </w:rPr>
              <w:t xml:space="preserve"> nurodytus</w:t>
            </w:r>
            <w:r w:rsidRPr="00006DC9">
              <w:rPr>
                <w:rFonts w:ascii="Times New Roman" w:eastAsia="Times New Roman" w:hAnsi="Times New Roman" w:cs="Times New Roman"/>
                <w:sz w:val="24"/>
                <w:szCs w:val="24"/>
                <w:lang w:eastAsia="lt-LT"/>
              </w:rPr>
              <w:t xml:space="preserve"> reikšminius žodžius, pasirenka reikiamą </w:t>
            </w:r>
            <w:r w:rsidRPr="00006DC9">
              <w:rPr>
                <w:rFonts w:ascii="Times New Roman" w:eastAsia="Times New Roman" w:hAnsi="Times New Roman" w:cs="Times New Roman"/>
                <w:sz w:val="24"/>
                <w:szCs w:val="24"/>
                <w:lang w:eastAsia="lt-LT"/>
              </w:rPr>
              <w:lastRenderedPageBreak/>
              <w:t>įvairiais būdais (diagrama, lentele, tekstu, ir kt.)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pateiktą 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 šiluminius variklius ir jų naudingumo koeficientus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 skirtingų šaltinių,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pagal nurodytus kriterijus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 lygina, klasifikuoja, padedamas analizuoja, apibendrina</w:t>
            </w:r>
            <w:r w:rsidR="005256BE" w:rsidRPr="00006DC9">
              <w:rPr>
                <w:rFonts w:ascii="Times New Roman" w:eastAsia="Times New Roman" w:hAnsi="Times New Roman" w:cs="Times New Roman"/>
                <w:sz w:val="24"/>
                <w:szCs w:val="24"/>
                <w:lang w:eastAsia="lt-LT"/>
              </w:rPr>
              <w:t xml:space="preserve"> (B2.2)</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6AEFA8A6" w14:textId="3D686B6D"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Įvardija reikšminius žodžius ir tikslingai pasirenka reikiamą </w:t>
            </w:r>
            <w:r w:rsidRPr="00006DC9">
              <w:rPr>
                <w:rFonts w:ascii="Times New Roman" w:eastAsia="Times New Roman" w:hAnsi="Times New Roman" w:cs="Times New Roman"/>
                <w:sz w:val="24"/>
                <w:szCs w:val="24"/>
                <w:lang w:eastAsia="lt-LT"/>
              </w:rPr>
              <w:lastRenderedPageBreak/>
              <w:t>įvairiais būdais (grafiku, diagrama, lentele, tekstu, abstrakčiais simboliais ir kt.)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 formomis pateiktą 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 šiluminius variklius ir jų naudingumo koeficientus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 skirtingų šaltinių, ją lygina, klasifikuoja, apibendrina, analizuoja, padedamas kritiškai vertina, interpretuoja, jungia kelių šaltinių informaciją</w:t>
            </w:r>
            <w:r w:rsidR="00901753" w:rsidRPr="00006DC9">
              <w:rPr>
                <w:rFonts w:ascii="Times New Roman" w:eastAsia="Times New Roman" w:hAnsi="Times New Roman" w:cs="Times New Roman"/>
                <w:sz w:val="24"/>
                <w:szCs w:val="24"/>
                <w:lang w:eastAsia="lt-LT"/>
              </w:rPr>
              <w:t xml:space="preserve"> </w:t>
            </w:r>
            <w:r w:rsidR="005256BE" w:rsidRPr="00006DC9">
              <w:rPr>
                <w:rFonts w:ascii="Times New Roman" w:eastAsia="Times New Roman" w:hAnsi="Times New Roman" w:cs="Times New Roman"/>
                <w:sz w:val="24"/>
                <w:szCs w:val="24"/>
                <w:lang w:eastAsia="lt-LT"/>
              </w:rPr>
              <w:t>(B2.3)</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53921DC4" w14:textId="5FF235CC"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Įvardija reikšminius žodžius ir tikslingai pasirenka reikiamą </w:t>
            </w:r>
            <w:r w:rsidRPr="00006DC9">
              <w:rPr>
                <w:rFonts w:ascii="Times New Roman" w:eastAsia="Times New Roman" w:hAnsi="Times New Roman" w:cs="Times New Roman"/>
                <w:sz w:val="24"/>
                <w:szCs w:val="24"/>
                <w:lang w:eastAsia="lt-LT"/>
              </w:rPr>
              <w:lastRenderedPageBreak/>
              <w:t>įvairiais būdais (grafiku, diagrama, lentele, tekstu, abstrakčiais simboliais ir kt.)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pateiktą 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 šiluminius variklius, jų</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naudingumo koeficientus ir populiarumą Lietuvoje</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 skirtingų šaltinių, ją lygina, klasifikuoja, analizuoja, kritiškai vertina, apibendrina, interpretuoja, jungia kelių skirtingų tipų šaltinių informaciją</w:t>
            </w:r>
            <w:r w:rsidR="00693E4D" w:rsidRPr="00006DC9">
              <w:rPr>
                <w:rFonts w:ascii="Times New Roman" w:eastAsia="Times New Roman" w:hAnsi="Times New Roman" w:cs="Times New Roman"/>
                <w:sz w:val="24"/>
                <w:szCs w:val="24"/>
                <w:lang w:eastAsia="lt-LT"/>
              </w:rPr>
              <w:t xml:space="preserve"> </w:t>
            </w:r>
            <w:r w:rsidR="005256BE" w:rsidRPr="00006DC9">
              <w:rPr>
                <w:rFonts w:ascii="Times New Roman" w:eastAsia="Times New Roman" w:hAnsi="Times New Roman" w:cs="Times New Roman"/>
                <w:sz w:val="24"/>
                <w:szCs w:val="24"/>
                <w:lang w:eastAsia="lt-LT"/>
              </w:rPr>
              <w:t>(B2.4)</w:t>
            </w:r>
            <w:r w:rsidR="002F3E77" w:rsidRPr="00006DC9">
              <w:rPr>
                <w:rFonts w:ascii="Times New Roman" w:eastAsia="Times New Roman" w:hAnsi="Times New Roman" w:cs="Times New Roman"/>
                <w:sz w:val="24"/>
                <w:szCs w:val="24"/>
                <w:lang w:eastAsia="lt-LT"/>
              </w:rPr>
              <w:t>.</w:t>
            </w:r>
          </w:p>
        </w:tc>
      </w:tr>
      <w:tr w:rsidR="70F0CF3E" w:rsidRPr="00006DC9" w14:paraId="3C1DC7D6" w14:textId="77777777" w:rsidTr="007F1C99">
        <w:tc>
          <w:tcPr>
            <w:tcW w:w="2549" w:type="dxa"/>
            <w:tcMar>
              <w:top w:w="28" w:type="dxa"/>
              <w:left w:w="57" w:type="dxa"/>
              <w:bottom w:w="28" w:type="dxa"/>
              <w:right w:w="57" w:type="dxa"/>
            </w:tcMar>
            <w:hideMark/>
          </w:tcPr>
          <w:p w14:paraId="689C94D2" w14:textId="01A5F0A3" w:rsidR="3D84E6A5" w:rsidRPr="00006DC9" w:rsidRDefault="3D84E6A5" w:rsidP="00267D39">
            <w:pPr>
              <w:spacing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Padedamas skiria objektyvią informaciją, faktus, duomenis nuo subjektyvios informacijos, nuomonės, pasirenka patikimus informacijos šaltinius </w:t>
            </w:r>
            <w:r w:rsidR="2E018440" w:rsidRPr="00006DC9">
              <w:rPr>
                <w:rFonts w:ascii="Times New Roman" w:eastAsia="Times New Roman" w:hAnsi="Times New Roman" w:cs="Times New Roman"/>
                <w:sz w:val="24"/>
                <w:szCs w:val="24"/>
                <w:lang w:eastAsia="lt-LT"/>
              </w:rPr>
              <w:t>apie šiluminius variklius ir jų populiarumą Lietuvoje</w:t>
            </w:r>
            <w:r w:rsidR="005256BE" w:rsidRPr="00006DC9">
              <w:rPr>
                <w:rFonts w:ascii="Times New Roman" w:eastAsia="Times New Roman" w:hAnsi="Times New Roman" w:cs="Times New Roman"/>
                <w:sz w:val="24"/>
                <w:szCs w:val="24"/>
                <w:lang w:eastAsia="lt-LT"/>
              </w:rPr>
              <w:t xml:space="preserve"> (B3.1)</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05F9EDF1" w14:textId="09C12506" w:rsidR="3D84E6A5" w:rsidRPr="00006DC9" w:rsidRDefault="3D84E6A5" w:rsidP="00267D39">
            <w:pPr>
              <w:spacing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Pagal įvardytus kriterijus skiria objektyvią informaciją, faktus, duomenis nuo subjektyvios informacijos, nuomonės, pasirenka patikimus informacijos šaltinius</w:t>
            </w:r>
            <w:r w:rsidR="40B1154A" w:rsidRPr="00006DC9">
              <w:rPr>
                <w:rFonts w:ascii="Times New Roman" w:eastAsia="Times New Roman" w:hAnsi="Times New Roman" w:cs="Times New Roman"/>
                <w:sz w:val="24"/>
                <w:szCs w:val="24"/>
                <w:lang w:eastAsia="lt-LT"/>
              </w:rPr>
              <w:t xml:space="preserve"> apie šiluminius variklius ir jų populiarumą Lietuvoje</w:t>
            </w:r>
            <w:r w:rsidRPr="00006DC9">
              <w:rPr>
                <w:rFonts w:ascii="Times New Roman" w:eastAsia="Times New Roman" w:hAnsi="Times New Roman" w:cs="Times New Roman"/>
                <w:sz w:val="24"/>
                <w:szCs w:val="24"/>
                <w:lang w:eastAsia="lt-LT"/>
              </w:rPr>
              <w:t xml:space="preserve"> </w:t>
            </w:r>
            <w:r w:rsidR="005256BE" w:rsidRPr="00006DC9">
              <w:rPr>
                <w:rFonts w:ascii="Times New Roman" w:eastAsia="Times New Roman" w:hAnsi="Times New Roman" w:cs="Times New Roman"/>
                <w:sz w:val="24"/>
                <w:szCs w:val="24"/>
                <w:lang w:eastAsia="lt-LT"/>
              </w:rPr>
              <w:t>(B3.2)</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72E27468" w14:textId="2694830A" w:rsidR="3D84E6A5" w:rsidRPr="00006DC9" w:rsidRDefault="3D84E6A5" w:rsidP="00267D39">
            <w:pPr>
              <w:spacing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Pasirenka patikimus informacijos šaltinius įvardydamas kriterijus. Skiria objektyvią informaciją, faktus, duomenis nuo subjektyvios informacijos, nuomonės</w:t>
            </w:r>
            <w:r w:rsidR="0F84CDEE" w:rsidRPr="00006DC9">
              <w:rPr>
                <w:rFonts w:ascii="Times New Roman" w:eastAsia="Times New Roman" w:hAnsi="Times New Roman" w:cs="Times New Roman"/>
                <w:sz w:val="24"/>
                <w:szCs w:val="24"/>
                <w:lang w:eastAsia="lt-LT"/>
              </w:rPr>
              <w:t xml:space="preserve"> apie šiluminius variklius ir jų populiarumą Lietuvoje</w:t>
            </w:r>
            <w:r w:rsidRPr="00006DC9">
              <w:rPr>
                <w:rFonts w:ascii="Times New Roman" w:eastAsia="Times New Roman" w:hAnsi="Times New Roman" w:cs="Times New Roman"/>
                <w:sz w:val="24"/>
                <w:szCs w:val="24"/>
                <w:lang w:eastAsia="lt-LT"/>
              </w:rPr>
              <w:t xml:space="preserve"> </w:t>
            </w:r>
            <w:r w:rsidR="005256BE" w:rsidRPr="00006DC9">
              <w:rPr>
                <w:rFonts w:ascii="Times New Roman" w:eastAsia="Times New Roman" w:hAnsi="Times New Roman" w:cs="Times New Roman"/>
                <w:sz w:val="24"/>
                <w:szCs w:val="24"/>
                <w:lang w:eastAsia="lt-LT"/>
              </w:rPr>
              <w:t>(B3.3)</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1F18EDED" w14:textId="526CD510" w:rsidR="3D84E6A5" w:rsidRPr="00006DC9" w:rsidRDefault="3D84E6A5" w:rsidP="005256BE">
            <w:pPr>
              <w:spacing w:after="0" w:line="240" w:lineRule="auto"/>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Pasirenka patikimus informacijos šaltinius</w:t>
            </w:r>
            <w:r w:rsidR="5BEB0719" w:rsidRPr="00006DC9">
              <w:rPr>
                <w:rFonts w:ascii="Times New Roman" w:eastAsia="Times New Roman" w:hAnsi="Times New Roman" w:cs="Times New Roman"/>
                <w:sz w:val="24"/>
                <w:szCs w:val="24"/>
                <w:lang w:eastAsia="lt-LT"/>
              </w:rPr>
              <w:t xml:space="preserve"> apie šiluminius variklius ir jų populiarumą Lietuvoje</w:t>
            </w:r>
            <w:r w:rsidRPr="00006DC9">
              <w:rPr>
                <w:rFonts w:ascii="Times New Roman" w:eastAsia="Times New Roman" w:hAnsi="Times New Roman" w:cs="Times New Roman"/>
                <w:sz w:val="24"/>
                <w:szCs w:val="24"/>
                <w:lang w:eastAsia="lt-LT"/>
              </w:rPr>
              <w:t xml:space="preserve"> įvardydamas kriterijus. Nurodo patikimos informacijos požymius, jais remiantis skiria objektyvią informaciją, faktus, duomenis nuo subjektyvios informacijos, nuomonės</w:t>
            </w:r>
            <w:r w:rsidR="005256BE" w:rsidRPr="00006DC9">
              <w:rPr>
                <w:rFonts w:ascii="Times New Roman" w:eastAsia="Times New Roman" w:hAnsi="Times New Roman" w:cs="Times New Roman"/>
                <w:sz w:val="24"/>
                <w:szCs w:val="24"/>
                <w:lang w:eastAsia="lt-LT"/>
              </w:rPr>
              <w:t xml:space="preserve"> (B3.4)</w:t>
            </w:r>
            <w:r w:rsidR="002F3E77" w:rsidRPr="00006DC9">
              <w:rPr>
                <w:rFonts w:ascii="Times New Roman" w:eastAsia="Times New Roman" w:hAnsi="Times New Roman" w:cs="Times New Roman"/>
                <w:sz w:val="24"/>
                <w:szCs w:val="24"/>
                <w:lang w:eastAsia="lt-LT"/>
              </w:rPr>
              <w:t>.</w:t>
            </w:r>
          </w:p>
        </w:tc>
      </w:tr>
    </w:tbl>
    <w:p w14:paraId="2806BF17" w14:textId="2BCA79FD" w:rsidR="0048513B" w:rsidRPr="00006DC9" w:rsidRDefault="00162CAA" w:rsidP="003F6005">
      <w:pPr>
        <w:spacing w:before="120" w:after="0" w:line="240" w:lineRule="auto"/>
        <w:textAlignment w:val="baseline"/>
        <w:rPr>
          <w:rFonts w:ascii="Times New Roman" w:eastAsia="Times New Roman" w:hAnsi="Times New Roman" w:cs="Times New Roman"/>
          <w:b/>
          <w:sz w:val="18"/>
          <w:szCs w:val="18"/>
          <w:lang w:eastAsia="lt-LT"/>
        </w:rPr>
      </w:pPr>
      <w:r w:rsidRPr="00006DC9">
        <w:rPr>
          <w:rFonts w:ascii="Times New Roman" w:eastAsia="Times New Roman" w:hAnsi="Times New Roman" w:cs="Times New Roman"/>
          <w:b/>
          <w:color w:val="000000"/>
          <w:sz w:val="24"/>
          <w:szCs w:val="24"/>
        </w:rPr>
        <w:t>29.</w:t>
      </w:r>
      <w:r w:rsidR="0076312F" w:rsidRPr="00006DC9">
        <w:rPr>
          <w:rFonts w:ascii="Times New Roman" w:eastAsia="Times New Roman" w:hAnsi="Times New Roman" w:cs="Times New Roman"/>
          <w:b/>
          <w:color w:val="000000"/>
          <w:sz w:val="24"/>
          <w:szCs w:val="24"/>
        </w:rPr>
        <w:t>3.2. Elektromagnetinės bangos ir jų savybės.</w:t>
      </w:r>
      <w:r w:rsidRPr="00006DC9">
        <w:rPr>
          <w:rFonts w:ascii="Times New Roman" w:eastAsia="Times New Roman" w:hAnsi="Times New Roman" w:cs="Times New Roman"/>
          <w:b/>
          <w:color w:val="000000"/>
          <w:sz w:val="24"/>
          <w:szCs w:val="24"/>
        </w:rPr>
        <w:t xml:space="preserve"> </w:t>
      </w:r>
    </w:p>
    <w:p w14:paraId="25DD956C" w14:textId="450A5F86" w:rsidR="0048513B" w:rsidRPr="00006DC9" w:rsidRDefault="0048513B"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bCs/>
          <w:lang w:eastAsia="lt-LT"/>
        </w:rPr>
        <w:t>Tema Šviesos prigimties teorija</w:t>
      </w:r>
      <w:r w:rsidR="00901753" w:rsidRPr="00006DC9">
        <w:rPr>
          <w:rFonts w:ascii="Times New Roman" w:eastAsia="Times New Roman" w:hAnsi="Times New Roman" w:cs="Times New Roman"/>
          <w:lang w:eastAsia="lt-LT"/>
        </w:rPr>
        <w:t xml:space="preserve"> </w:t>
      </w:r>
    </w:p>
    <w:p w14:paraId="37E1D784" w14:textId="3966C3AA" w:rsidR="00916EFE" w:rsidRPr="00006DC9" w:rsidRDefault="00916EFE" w:rsidP="00916EFE">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b/>
          <w:sz w:val="24"/>
          <w:szCs w:val="24"/>
          <w:lang w:eastAsia="lt-LT"/>
        </w:rPr>
        <w:t xml:space="preserve">Užduotis </w:t>
      </w:r>
      <w:r w:rsidRPr="00006DC9">
        <w:rPr>
          <w:rFonts w:ascii="Times New Roman" w:eastAsia="Times New Roman" w:hAnsi="Times New Roman" w:cs="Times New Roman"/>
          <w:b/>
          <w:bCs/>
          <w:sz w:val="24"/>
          <w:szCs w:val="24"/>
          <w:lang w:eastAsia="lt-LT"/>
        </w:rPr>
        <w:t>B1–B5 pasiekimams ugdyti ir vertinti</w:t>
      </w:r>
      <w:r w:rsidRPr="00006DC9">
        <w:rPr>
          <w:rFonts w:ascii="Times New Roman" w:eastAsia="Times New Roman" w:hAnsi="Times New Roman" w:cs="Times New Roman"/>
          <w:lang w:eastAsia="lt-LT"/>
        </w:rPr>
        <w:t xml:space="preserve"> </w:t>
      </w:r>
    </w:p>
    <w:p w14:paraId="3CEABABE" w14:textId="0DDEC04A" w:rsidR="0048513B" w:rsidRPr="00006DC9" w:rsidRDefault="00916EFE" w:rsidP="00916EFE">
      <w:pPr>
        <w:spacing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sz w:val="24"/>
          <w:szCs w:val="24"/>
          <w:lang w:eastAsia="lt-LT"/>
        </w:rPr>
        <w:t>1.</w:t>
      </w:r>
      <w:r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Surink</w:t>
      </w:r>
      <w:r w:rsidR="00163151" w:rsidRPr="00006DC9">
        <w:rPr>
          <w:rFonts w:ascii="Times New Roman" w:eastAsia="Times New Roman" w:hAnsi="Times New Roman" w:cs="Times New Roman"/>
          <w:sz w:val="24"/>
          <w:szCs w:val="24"/>
          <w:lang w:eastAsia="lt-LT"/>
        </w:rPr>
        <w:t>ite</w:t>
      </w:r>
      <w:r w:rsidR="0048513B" w:rsidRPr="00006DC9">
        <w:rPr>
          <w:rFonts w:ascii="Times New Roman" w:eastAsia="Times New Roman" w:hAnsi="Times New Roman" w:cs="Times New Roman"/>
          <w:sz w:val="24"/>
          <w:szCs w:val="24"/>
          <w:lang w:eastAsia="lt-LT"/>
        </w:rPr>
        <w:t xml:space="preserve"> informacij</w:t>
      </w:r>
      <w:r w:rsidR="00163151" w:rsidRPr="00006DC9">
        <w:rPr>
          <w:rFonts w:ascii="Times New Roman" w:eastAsia="Times New Roman" w:hAnsi="Times New Roman" w:cs="Times New Roman"/>
          <w:sz w:val="24"/>
          <w:szCs w:val="24"/>
          <w:lang w:eastAsia="lt-LT"/>
        </w:rPr>
        <w:t>os</w:t>
      </w:r>
      <w:r w:rsidR="0048513B" w:rsidRPr="00006DC9">
        <w:rPr>
          <w:rFonts w:ascii="Times New Roman" w:eastAsia="Times New Roman" w:hAnsi="Times New Roman" w:cs="Times New Roman"/>
          <w:sz w:val="24"/>
          <w:szCs w:val="24"/>
          <w:lang w:eastAsia="lt-LT"/>
        </w:rPr>
        <w:t xml:space="preserve"> ir padary</w:t>
      </w:r>
      <w:r w:rsidR="00163151" w:rsidRPr="00006DC9">
        <w:rPr>
          <w:rFonts w:ascii="Times New Roman" w:eastAsia="Times New Roman" w:hAnsi="Times New Roman" w:cs="Times New Roman"/>
          <w:sz w:val="24"/>
          <w:szCs w:val="24"/>
          <w:lang w:eastAsia="lt-LT"/>
        </w:rPr>
        <w:t>kite</w:t>
      </w:r>
      <w:r w:rsidR="0048513B" w:rsidRPr="00006DC9">
        <w:rPr>
          <w:rFonts w:ascii="Times New Roman" w:eastAsia="Times New Roman" w:hAnsi="Times New Roman" w:cs="Times New Roman"/>
          <w:sz w:val="24"/>
          <w:szCs w:val="24"/>
          <w:lang w:eastAsia="lt-LT"/>
        </w:rPr>
        <w:t xml:space="preserve"> pristatymą</w:t>
      </w:r>
      <w:r w:rsidR="00163151"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w:t>
      </w:r>
      <w:r w:rsidR="00163151" w:rsidRPr="00006DC9">
        <w:rPr>
          <w:rFonts w:ascii="Times New Roman" w:eastAsia="Times New Roman" w:hAnsi="Times New Roman" w:cs="Times New Roman"/>
          <w:sz w:val="24"/>
          <w:szCs w:val="24"/>
          <w:lang w:eastAsia="lt-LT"/>
        </w:rPr>
        <w:t xml:space="preserve"> </w:t>
      </w:r>
      <w:r w:rsidR="0048513B" w:rsidRPr="00006DC9">
        <w:rPr>
          <w:rFonts w:ascii="Times New Roman" w:eastAsia="Times New Roman" w:hAnsi="Times New Roman" w:cs="Times New Roman"/>
          <w:sz w:val="24"/>
          <w:szCs w:val="24"/>
          <w:lang w:eastAsia="lt-LT"/>
        </w:rPr>
        <w:t>sukur</w:t>
      </w:r>
      <w:r w:rsidR="00163151" w:rsidRPr="00006DC9">
        <w:rPr>
          <w:rFonts w:ascii="Times New Roman" w:eastAsia="Times New Roman" w:hAnsi="Times New Roman" w:cs="Times New Roman"/>
          <w:sz w:val="24"/>
          <w:szCs w:val="24"/>
          <w:lang w:eastAsia="lt-LT"/>
        </w:rPr>
        <w:t>kite</w:t>
      </w:r>
      <w:r w:rsidR="0048513B" w:rsidRPr="00006DC9">
        <w:rPr>
          <w:rFonts w:ascii="Times New Roman" w:eastAsia="Times New Roman" w:hAnsi="Times New Roman" w:cs="Times New Roman"/>
          <w:sz w:val="24"/>
          <w:szCs w:val="24"/>
          <w:lang w:eastAsia="lt-LT"/>
        </w:rPr>
        <w:t xml:space="preserve"> filmuką apie šviesos dualumo teorijos atsiradimą, vystymą ir plėtojimą.</w:t>
      </w:r>
    </w:p>
    <w:p w14:paraId="21DD1775" w14:textId="3DBBD674" w:rsidR="003F6005" w:rsidRPr="00006DC9" w:rsidRDefault="003F6005" w:rsidP="003F6005">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48513B" w:rsidRPr="00006DC9" w14:paraId="1C1FB3F7" w14:textId="77777777" w:rsidTr="00170779">
        <w:tc>
          <w:tcPr>
            <w:tcW w:w="2550" w:type="dxa"/>
            <w:tcMar>
              <w:top w:w="28" w:type="dxa"/>
              <w:left w:w="57" w:type="dxa"/>
              <w:bottom w:w="28" w:type="dxa"/>
              <w:right w:w="57" w:type="dxa"/>
            </w:tcMar>
            <w:hideMark/>
          </w:tcPr>
          <w:p w14:paraId="140AF1D4" w14:textId="59A36DD4"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Patariamas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taiko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gamtamokslines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sąvokas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 banga,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fotonas,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kvantas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B1.1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2EC0D96" w14:textId="7927359E"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Skiria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konsultuodamasis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taiko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gamtamokslines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sąvokas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 banga,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fotonas,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kvantas,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spinduliavimas,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interferencija</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B1.2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4D1F67B" w14:textId="0789CAA0"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Skiria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taiko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gamtamokslines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sąvokas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 banga,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fotonas,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kvantas,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spinduliavimas,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interferencija.</w:t>
            </w:r>
            <w:r w:rsidR="00901753" w:rsidRPr="00006DC9">
              <w:rPr>
                <w:rFonts w:ascii="Times New Roman" w:eastAsia="Times New Roman" w:hAnsi="Times New Roman" w:cs="Times New Roman"/>
                <w:sz w:val="24"/>
                <w:szCs w:val="24"/>
                <w:lang w:eastAsia="lt-LT"/>
              </w:rPr>
              <w:t xml:space="preserve"> </w:t>
            </w:r>
            <w:r w:rsidR="0DAF1ECE" w:rsidRPr="00006DC9">
              <w:rPr>
                <w:rFonts w:ascii="Times New Roman" w:eastAsia="Times New Roman" w:hAnsi="Times New Roman" w:cs="Times New Roman"/>
                <w:sz w:val="24"/>
                <w:szCs w:val="24"/>
                <w:lang w:eastAsia="lt-LT"/>
              </w:rPr>
              <w:t>Į</w:t>
            </w:r>
            <w:r w:rsidRPr="00006DC9">
              <w:rPr>
                <w:rFonts w:ascii="Times New Roman" w:eastAsia="Times New Roman" w:hAnsi="Times New Roman" w:cs="Times New Roman"/>
                <w:sz w:val="24"/>
                <w:szCs w:val="24"/>
                <w:lang w:eastAsia="lt-LT"/>
              </w:rPr>
              <w:t>vardi</w:t>
            </w:r>
            <w:r w:rsidR="06F5B365"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a</w:t>
            </w:r>
            <w:r w:rsidR="6144775D" w:rsidRPr="00006DC9">
              <w:rPr>
                <w:rFonts w:ascii="Times New Roman" w:eastAsia="Times New Roman" w:hAnsi="Times New Roman" w:cs="Times New Roman"/>
                <w:sz w:val="24"/>
                <w:szCs w:val="24"/>
                <w:lang w:eastAsia="lt-LT"/>
              </w:rPr>
              <w:t xml:space="preserve"> 2–3</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w:t>
            </w:r>
            <w:r w:rsidR="75A15BA3" w:rsidRPr="00006DC9">
              <w:rPr>
                <w:rFonts w:ascii="Times New Roman" w:eastAsia="Times New Roman" w:hAnsi="Times New Roman" w:cs="Times New Roman"/>
                <w:sz w:val="24"/>
                <w:szCs w:val="24"/>
                <w:lang w:eastAsia="lt-LT"/>
              </w:rPr>
              <w:t>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kūrėjus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B1.3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5E98EFF" w14:textId="446AD922"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Skiria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taiko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gamtamokslines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sąvokas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 banga,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fotonas,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kvantas,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spinduliavimas,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interferencija.</w:t>
            </w:r>
            <w:r w:rsidR="00901753" w:rsidRPr="00006DC9">
              <w:rPr>
                <w:rFonts w:ascii="Times New Roman" w:eastAsia="Times New Roman" w:hAnsi="Times New Roman" w:cs="Times New Roman"/>
                <w:sz w:val="24"/>
                <w:szCs w:val="24"/>
                <w:lang w:eastAsia="lt-LT"/>
              </w:rPr>
              <w:t xml:space="preserve"> </w:t>
            </w:r>
            <w:r w:rsidR="164EE90B" w:rsidRPr="00006DC9">
              <w:rPr>
                <w:rFonts w:ascii="Times New Roman" w:eastAsia="Times New Roman" w:hAnsi="Times New Roman" w:cs="Times New Roman"/>
                <w:sz w:val="24"/>
                <w:szCs w:val="24"/>
                <w:lang w:eastAsia="lt-LT"/>
              </w:rPr>
              <w:t>Į</w:t>
            </w:r>
            <w:r w:rsidRPr="00006DC9">
              <w:rPr>
                <w:rFonts w:ascii="Times New Roman" w:eastAsia="Times New Roman" w:hAnsi="Times New Roman" w:cs="Times New Roman"/>
                <w:sz w:val="24"/>
                <w:szCs w:val="24"/>
                <w:lang w:eastAsia="lt-LT"/>
              </w:rPr>
              <w:t>vardi</w:t>
            </w:r>
            <w:r w:rsidR="19A9C542"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w:t>
            </w:r>
            <w:r w:rsidR="5C2CA639" w:rsidRPr="00006DC9">
              <w:rPr>
                <w:rFonts w:ascii="Times New Roman" w:eastAsia="Times New Roman" w:hAnsi="Times New Roman" w:cs="Times New Roman"/>
                <w:sz w:val="24"/>
                <w:szCs w:val="24"/>
                <w:lang w:eastAsia="lt-LT"/>
              </w:rPr>
              <w:t>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kūrėjus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B1.4</w:t>
            </w:r>
            <w:r w:rsidR="002F3E77" w:rsidRPr="00006DC9">
              <w:rPr>
                <w:rFonts w:ascii="Times New Roman" w:eastAsia="Times New Roman" w:hAnsi="Times New Roman" w:cs="Times New Roman"/>
                <w:sz w:val="24"/>
                <w:szCs w:val="24"/>
                <w:lang w:eastAsia="lt-LT"/>
              </w:rPr>
              <w:t>).</w:t>
            </w:r>
          </w:p>
        </w:tc>
      </w:tr>
      <w:tr w:rsidR="0048513B" w:rsidRPr="00006DC9" w14:paraId="345E8E7B" w14:textId="77777777" w:rsidTr="00170779">
        <w:tc>
          <w:tcPr>
            <w:tcW w:w="2550" w:type="dxa"/>
            <w:tcMar>
              <w:top w:w="28" w:type="dxa"/>
              <w:left w:w="57" w:type="dxa"/>
              <w:bottom w:w="28" w:type="dxa"/>
              <w:right w:w="57" w:type="dxa"/>
            </w:tcMar>
            <w:hideMark/>
          </w:tcPr>
          <w:p w14:paraId="0747D0CB" w14:textId="1E0598CD"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Naudodamas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nurodytus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reikšminius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žodžius,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tokius</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kaip</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3260AD"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lastRenderedPageBreak/>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reikiamą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padedamas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susistemina,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apibendrina</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B2.1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921A8DA" w14:textId="077572F4"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Įvardija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reikšminius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žodžius</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3260AD"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003260AD" w:rsidRPr="00006DC9">
              <w:rPr>
                <w:rFonts w:ascii="Times New Roman" w:eastAsia="Times New Roman" w:hAnsi="Times New Roman" w:cs="Times New Roman"/>
                <w:sz w:val="24"/>
                <w:szCs w:val="24"/>
                <w:lang w:eastAsia="lt-LT"/>
              </w:rPr>
              <w:t>teorija“</w:t>
            </w:r>
            <w:r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lastRenderedPageBreak/>
              <w:t>reikiamą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klasifikuoja,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vertina,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padedamas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jungia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kelių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apibendrina</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B2.2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4B579A5F" w14:textId="6A5E4758"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Įvardija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reikšminius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žodžius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apibudinančius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reikiamą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įvairiais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būdais</w:t>
            </w:r>
            <w:r w:rsidR="00901753"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lastRenderedPageBreak/>
              <w:t>pateiktą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lygina,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apibendrina,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kritiškai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vertina,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jungia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kelių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tipų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B2.3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ACA0CEB" w14:textId="6C0B30F8"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Įvardija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reikšminius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žodžius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apibudinančius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reikiamą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įvairiais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būdais</w:t>
            </w:r>
            <w:r w:rsidR="00901753" w:rsidRPr="00006DC9">
              <w:rPr>
                <w:rFonts w:ascii="Times New Roman" w:eastAsia="Times New Roman" w:hAnsi="Times New Roman" w:cs="Times New Roman"/>
                <w:i/>
                <w:iCs/>
                <w:sz w:val="24"/>
                <w:szCs w:val="24"/>
                <w:lang w:eastAsia="lt-LT"/>
              </w:rPr>
              <w:t xml:space="preserve"> </w:t>
            </w:r>
            <w:r w:rsidRPr="00006DC9">
              <w:rPr>
                <w:rFonts w:ascii="Times New Roman" w:eastAsia="Times New Roman" w:hAnsi="Times New Roman" w:cs="Times New Roman"/>
                <w:sz w:val="24"/>
                <w:szCs w:val="24"/>
                <w:lang w:eastAsia="lt-LT"/>
              </w:rPr>
              <w:lastRenderedPageBreak/>
              <w:t>pateiktą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lygina,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klasifikuoja,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apibendrina,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analizuoja,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kritiškai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vertina,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interpretuoja,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jungia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kelių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tipų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B2.4</w:t>
            </w:r>
            <w:r w:rsidR="002F3E77" w:rsidRPr="00006DC9">
              <w:rPr>
                <w:rFonts w:ascii="Times New Roman" w:eastAsia="Times New Roman" w:hAnsi="Times New Roman" w:cs="Times New Roman"/>
                <w:sz w:val="24"/>
                <w:szCs w:val="24"/>
                <w:lang w:eastAsia="lt-LT"/>
              </w:rPr>
              <w:t>).</w:t>
            </w:r>
          </w:p>
        </w:tc>
      </w:tr>
      <w:tr w:rsidR="0048513B" w:rsidRPr="00006DC9" w14:paraId="39AE79B2" w14:textId="77777777" w:rsidTr="00170779">
        <w:tc>
          <w:tcPr>
            <w:tcW w:w="2550" w:type="dxa"/>
            <w:tcMar>
              <w:top w:w="28" w:type="dxa"/>
              <w:left w:w="57" w:type="dxa"/>
              <w:bottom w:w="28" w:type="dxa"/>
              <w:right w:w="57" w:type="dxa"/>
            </w:tcMar>
            <w:hideMark/>
          </w:tcPr>
          <w:p w14:paraId="2A8CC8F2" w14:textId="51149D6A"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Padedamas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B3.1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605B198" w14:textId="3CF51438"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Pagal</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įvardytus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kriterijus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B3.2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537B1193" w14:textId="514435D7"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įvardydamas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kriterijus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B3.3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35E09E6" w14:textId="6120AFF0"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įvardydamas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kriterijus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B3.4</w:t>
            </w:r>
            <w:r w:rsidR="002F3E77" w:rsidRPr="00006DC9">
              <w:rPr>
                <w:rFonts w:ascii="Times New Roman" w:eastAsia="Times New Roman" w:hAnsi="Times New Roman" w:cs="Times New Roman"/>
                <w:sz w:val="24"/>
                <w:szCs w:val="24"/>
                <w:lang w:eastAsia="lt-LT"/>
              </w:rPr>
              <w:t>).</w:t>
            </w:r>
          </w:p>
        </w:tc>
      </w:tr>
      <w:tr w:rsidR="0048513B" w:rsidRPr="00006DC9" w14:paraId="2917ED5D" w14:textId="77777777" w:rsidTr="00170779">
        <w:tc>
          <w:tcPr>
            <w:tcW w:w="2550" w:type="dxa"/>
            <w:tcMar>
              <w:top w:w="28" w:type="dxa"/>
              <w:left w:w="57" w:type="dxa"/>
              <w:bottom w:w="28" w:type="dxa"/>
              <w:right w:w="57" w:type="dxa"/>
            </w:tcMar>
            <w:hideMark/>
          </w:tcPr>
          <w:p w14:paraId="757F83E4" w14:textId="2F9DD2DD"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sąvokas</w:t>
            </w:r>
            <w:r w:rsidR="0C492ACC"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w:t>
            </w:r>
            <w:r w:rsidR="5C953CC3"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 banga,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fotonas,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kvantas,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fotoefektas,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sklandžiai,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etiškai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gamtamokslinę</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0EF1274F" w:rsidRPr="00006DC9">
              <w:rPr>
                <w:rFonts w:ascii="Times New Roman" w:eastAsia="Times New Roman" w:hAnsi="Times New Roman" w:cs="Times New Roman"/>
                <w:sz w:val="24"/>
                <w:szCs w:val="24"/>
                <w:lang w:eastAsia="lt-LT"/>
              </w:rPr>
              <w:t>Nurodo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skaitmenines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technologijas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B4.1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7F3C70D" w14:textId="5FCE16B9"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reikšmines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sąvokas</w:t>
            </w:r>
            <w:r w:rsidR="620E59BF"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w:t>
            </w:r>
            <w:r w:rsidR="66E14BDD" w:rsidRPr="00006DC9">
              <w:rPr>
                <w:rFonts w:ascii="Times New Roman" w:eastAsia="Times New Roman" w:hAnsi="Times New Roman" w:cs="Times New Roman"/>
                <w:sz w:val="24"/>
                <w:szCs w:val="24"/>
                <w:lang w:eastAsia="lt-LT"/>
              </w:rPr>
              <w:t>a</w:t>
            </w:r>
            <w:r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banginė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korpuskulinė</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teorija, banga,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fotonas,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kvantas,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fotoefektas,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interferencija,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sklandžiai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etikos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etiketo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normų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gamtamokslinę</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Atsižvelgia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adresatą.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Cituoja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šaltiniu</w:t>
            </w:r>
            <w:r w:rsidR="090EC30D" w:rsidRPr="00006DC9">
              <w:rPr>
                <w:rFonts w:ascii="Times New Roman" w:eastAsia="Times New Roman" w:hAnsi="Times New Roman" w:cs="Times New Roman"/>
                <w:sz w:val="24"/>
                <w:szCs w:val="24"/>
                <w:lang w:eastAsia="lt-LT"/>
              </w:rPr>
              <w:t>ose pateiktą informaciją</w:t>
            </w:r>
            <w:r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skaitmenines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technologijas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B4.2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E281611" w14:textId="483264F4"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Atsižvelgdamas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adresatą,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etikos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etiketo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normų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kalbą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kitiems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atsiradimą,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vystymą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plėtojimą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faktus.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cituoja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w:t>
            </w:r>
            <w:r w:rsidR="3F13DE01" w:rsidRPr="00006DC9">
              <w:rPr>
                <w:rFonts w:ascii="Times New Roman" w:eastAsia="Times New Roman" w:hAnsi="Times New Roman" w:cs="Times New Roman"/>
                <w:sz w:val="24"/>
                <w:szCs w:val="24"/>
                <w:lang w:eastAsia="lt-LT"/>
              </w:rPr>
              <w:t>altiniuose pateiktą 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skaitmenines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technologijas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B4.3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2E34393" w14:textId="468DF0B5"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Atsižvelgdamas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adresatą,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etikos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etiketo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normų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vartoja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kalbą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skirtingais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būdais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formomis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perteikdamas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kitiems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atsiradimą,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vystymą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plėtojimą</w:t>
            </w:r>
            <w:r w:rsidR="561C3B55"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patraukliai,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suprantamai</w:t>
            </w:r>
            <w:r w:rsidR="65B4DA8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pateikti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faktus.</w:t>
            </w:r>
            <w:r w:rsidR="00693E4D" w:rsidRPr="00006DC9">
              <w:rPr>
                <w:rFonts w:ascii="Times New Roman" w:eastAsia="Times New Roman" w:hAnsi="Times New Roman" w:cs="Times New Roman"/>
                <w:sz w:val="24"/>
                <w:szCs w:val="24"/>
                <w:lang w:eastAsia="lt-LT"/>
              </w:rPr>
              <w:t xml:space="preserve"> </w:t>
            </w:r>
          </w:p>
          <w:p w14:paraId="63A4171F" w14:textId="50DA38C0"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cituoja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w:t>
            </w:r>
            <w:r w:rsidR="5E096B6D" w:rsidRPr="00006DC9">
              <w:rPr>
                <w:rFonts w:ascii="Times New Roman" w:eastAsia="Times New Roman" w:hAnsi="Times New Roman" w:cs="Times New Roman"/>
                <w:sz w:val="24"/>
                <w:szCs w:val="24"/>
                <w:lang w:eastAsia="lt-LT"/>
              </w:rPr>
              <w:t xml:space="preserve"> altiniuose pateiktą informaciją</w:t>
            </w:r>
            <w:r w:rsidRPr="00006DC9">
              <w:rPr>
                <w:rFonts w:ascii="Times New Roman" w:eastAsia="Times New Roman" w:hAnsi="Times New Roman" w:cs="Times New Roman"/>
                <w:sz w:val="24"/>
                <w:szCs w:val="24"/>
                <w:lang w:eastAsia="lt-LT"/>
              </w:rPr>
              <w:t>.</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skaitmenines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technologijas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B4.4</w:t>
            </w:r>
            <w:r w:rsidR="002F3E77" w:rsidRPr="00006DC9">
              <w:rPr>
                <w:rFonts w:ascii="Times New Roman" w:eastAsia="Times New Roman" w:hAnsi="Times New Roman" w:cs="Times New Roman"/>
                <w:sz w:val="24"/>
                <w:szCs w:val="24"/>
                <w:lang w:eastAsia="lt-LT"/>
              </w:rPr>
              <w:t>).</w:t>
            </w:r>
          </w:p>
        </w:tc>
      </w:tr>
      <w:tr w:rsidR="0048513B" w:rsidRPr="00006DC9" w14:paraId="40D22032" w14:textId="77777777" w:rsidTr="00170779">
        <w:tc>
          <w:tcPr>
            <w:tcW w:w="2550" w:type="dxa"/>
            <w:tcMar>
              <w:top w:w="28" w:type="dxa"/>
              <w:left w:w="57" w:type="dxa"/>
              <w:bottom w:w="28" w:type="dxa"/>
              <w:right w:w="57" w:type="dxa"/>
            </w:tcMar>
            <w:hideMark/>
          </w:tcPr>
          <w:p w14:paraId="291CC37D" w14:textId="06A6C0BA"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Konsultuodamasis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klausimus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padėsiančius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išsiaiškinti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suprasti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atsiradimo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vystymo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priežastis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B5.1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21CA3802" w14:textId="15530DA0"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Formuluoja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klausimus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padėsiančius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išsiaiškinti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suprasti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atsiradimo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vystymo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priežastis,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dualumą</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B5.2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5D3684F" w14:textId="2E14EF89"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prigimtį,</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klausimus,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argumentais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grindžia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savo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atsakymus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tema,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dalyvauja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diskusijose</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pagrįstus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plėtojimo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kryptis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B5.3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A5598C1" w14:textId="5EA6F52E" w:rsidR="0048513B" w:rsidRPr="00006DC9" w:rsidRDefault="0048513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Nagrinėdamas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informaciją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apie</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prigimtį</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formuluoja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klausimus,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tinkamai</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argumentuoja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savo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atsakymus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tema,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inicijuoja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diskusiją</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joje</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dalyvauja</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pateikdamas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pagrįstus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galimus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šviesos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prigimties</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teorijų</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plėtojimo</w:t>
            </w:r>
            <w:r w:rsidR="00901753"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kryptis</w:t>
            </w:r>
            <w:r w:rsidR="002F3E77" w:rsidRPr="00006DC9">
              <w:rPr>
                <w:rFonts w:ascii="Times New Roman" w:eastAsia="Times New Roman" w:hAnsi="Times New Roman" w:cs="Times New Roman"/>
                <w:sz w:val="24"/>
                <w:szCs w:val="24"/>
                <w:lang w:eastAsia="lt-LT"/>
              </w:rPr>
              <w:t xml:space="preserve"> (</w:t>
            </w:r>
            <w:r w:rsidR="00916EFE" w:rsidRPr="00006DC9">
              <w:rPr>
                <w:rFonts w:ascii="Times New Roman" w:eastAsia="Times New Roman" w:hAnsi="Times New Roman" w:cs="Times New Roman"/>
                <w:sz w:val="24"/>
                <w:szCs w:val="24"/>
                <w:lang w:eastAsia="lt-LT"/>
              </w:rPr>
              <w:t>B5.4</w:t>
            </w:r>
            <w:r w:rsidR="002F3E77" w:rsidRPr="00006DC9">
              <w:rPr>
                <w:rFonts w:ascii="Times New Roman" w:eastAsia="Times New Roman" w:hAnsi="Times New Roman" w:cs="Times New Roman"/>
                <w:sz w:val="24"/>
                <w:szCs w:val="24"/>
                <w:lang w:eastAsia="lt-LT"/>
              </w:rPr>
              <w:t>).</w:t>
            </w:r>
          </w:p>
        </w:tc>
      </w:tr>
    </w:tbl>
    <w:p w14:paraId="1D69F1E8" w14:textId="521149B5" w:rsidR="00082AC3" w:rsidRPr="00006DC9" w:rsidRDefault="00082AC3" w:rsidP="008748B2">
      <w:pPr>
        <w:pStyle w:val="Antrat3"/>
        <w:spacing w:before="120" w:after="120" w:line="240" w:lineRule="auto"/>
        <w:rPr>
          <w:rFonts w:ascii="Times New Roman" w:hAnsi="Times New Roman" w:cs="Times New Roman"/>
          <w:color w:val="auto"/>
          <w:sz w:val="24"/>
          <w:szCs w:val="24"/>
        </w:rPr>
      </w:pPr>
      <w:bookmarkStart w:id="53" w:name="_Toc174459248"/>
      <w:r w:rsidRPr="00006DC9">
        <w:rPr>
          <w:rFonts w:ascii="Times New Roman" w:hAnsi="Times New Roman" w:cs="Times New Roman"/>
          <w:color w:val="auto"/>
          <w:sz w:val="24"/>
          <w:szCs w:val="24"/>
        </w:rPr>
        <w:t>Gamtamokslinis tyrinėjimas</w:t>
      </w:r>
      <w:r w:rsidR="00623E2E" w:rsidRPr="00006DC9">
        <w:rPr>
          <w:rFonts w:ascii="Times New Roman" w:hAnsi="Times New Roman" w:cs="Times New Roman"/>
          <w:color w:val="auto"/>
          <w:sz w:val="24"/>
          <w:szCs w:val="24"/>
        </w:rPr>
        <w:t xml:space="preserve"> (C)</w:t>
      </w:r>
      <w:bookmarkEnd w:id="53"/>
    </w:p>
    <w:p w14:paraId="530D0605" w14:textId="2B7D8BE5" w:rsidR="00082AC3" w:rsidRPr="00006DC9" w:rsidRDefault="00162CAA" w:rsidP="00082AC3">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
          <w:bCs/>
          <w:sz w:val="24"/>
          <w:szCs w:val="24"/>
          <w:lang w:eastAsia="lt-LT"/>
        </w:rPr>
        <w:t>28.</w:t>
      </w:r>
      <w:r w:rsidR="00082AC3" w:rsidRPr="00006DC9">
        <w:rPr>
          <w:rFonts w:ascii="Times New Roman" w:eastAsia="Times New Roman" w:hAnsi="Times New Roman" w:cs="Times New Roman"/>
          <w:b/>
          <w:bCs/>
          <w:sz w:val="24"/>
          <w:szCs w:val="24"/>
          <w:lang w:eastAsia="lt-LT"/>
        </w:rPr>
        <w:t>1.2 Medžiagos būsenų kitimas</w:t>
      </w:r>
      <w:r w:rsidR="00623E2E" w:rsidRPr="00006DC9">
        <w:rPr>
          <w:rFonts w:ascii="Times New Roman" w:eastAsia="Times New Roman" w:hAnsi="Times New Roman" w:cs="Times New Roman"/>
          <w:sz w:val="24"/>
          <w:szCs w:val="24"/>
          <w:lang w:eastAsia="lt-LT"/>
        </w:rPr>
        <w:t xml:space="preserve"> </w:t>
      </w:r>
    </w:p>
    <w:p w14:paraId="35ACE15B" w14:textId="293976AA" w:rsidR="00082AC3" w:rsidRPr="00006DC9" w:rsidRDefault="00082AC3" w:rsidP="00082AC3">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
          <w:bCs/>
          <w:sz w:val="24"/>
          <w:szCs w:val="24"/>
          <w:lang w:eastAsia="lt-LT"/>
        </w:rPr>
        <w:t>Užduotis C3 ir C4 pasiekimams ugdyti ir vertinti.</w:t>
      </w:r>
      <w:r w:rsidR="00162CAA" w:rsidRPr="00006DC9">
        <w:rPr>
          <w:rFonts w:ascii="Times New Roman" w:eastAsia="Times New Roman" w:hAnsi="Times New Roman" w:cs="Times New Roman"/>
          <w:sz w:val="24"/>
          <w:szCs w:val="24"/>
          <w:lang w:eastAsia="lt-LT"/>
        </w:rPr>
        <w:t xml:space="preserve"> </w:t>
      </w:r>
    </w:p>
    <w:p w14:paraId="444E3D58" w14:textId="7ED20BD9" w:rsidR="00082AC3" w:rsidRPr="00006DC9" w:rsidRDefault="00082AC3" w:rsidP="00082AC3">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lang w:eastAsia="lt-LT"/>
        </w:rPr>
        <w:t>1. Nustatykite vandens savitąją šilumą pasinaudodami tik virduliu su vandeniu ir termometru.</w:t>
      </w:r>
      <w:r w:rsidR="00623E2E" w:rsidRPr="00006DC9">
        <w:rPr>
          <w:rFonts w:ascii="Times New Roman" w:eastAsia="Times New Roman" w:hAnsi="Times New Roman" w:cs="Times New Roman"/>
          <w:sz w:val="24"/>
          <w:szCs w:val="24"/>
          <w:lang w:eastAsia="lt-LT"/>
        </w:rPr>
        <w:t xml:space="preserve"> </w:t>
      </w:r>
    </w:p>
    <w:p w14:paraId="08943848" w14:textId="163400E2" w:rsidR="00082AC3" w:rsidRPr="00006DC9" w:rsidRDefault="00082AC3" w:rsidP="00082AC3">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i/>
          <w:iCs/>
          <w:sz w:val="24"/>
          <w:szCs w:val="24"/>
          <w:lang w:eastAsia="lt-LT"/>
        </w:rPr>
        <w:t>Patarimai:</w:t>
      </w:r>
      <w:r w:rsidR="00623E2E" w:rsidRPr="00006DC9">
        <w:rPr>
          <w:rFonts w:ascii="Times New Roman" w:eastAsia="Times New Roman" w:hAnsi="Times New Roman" w:cs="Times New Roman"/>
          <w:sz w:val="24"/>
          <w:szCs w:val="24"/>
          <w:lang w:eastAsia="lt-LT"/>
        </w:rPr>
        <w:t xml:space="preserve"> </w:t>
      </w:r>
    </w:p>
    <w:p w14:paraId="393FD76E" w14:textId="2DC5E1BE" w:rsidR="00082AC3" w:rsidRPr="00006DC9" w:rsidRDefault="00082AC3" w:rsidP="00D223EB">
      <w:pPr>
        <w:pStyle w:val="Sraopastraipa"/>
        <w:numPr>
          <w:ilvl w:val="0"/>
          <w:numId w:val="33"/>
        </w:num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lang w:eastAsia="lt-LT"/>
        </w:rPr>
        <w:t>Eksperimentinės užduoties eigą turėtų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sugalvoti patys mokiniai, siekiantys pagrindinio ir aukštesniojo pasiekimo lygio.</w:t>
      </w:r>
      <w:r w:rsidR="00623E2E" w:rsidRPr="00006DC9">
        <w:rPr>
          <w:rFonts w:ascii="Times New Roman" w:eastAsia="Times New Roman" w:hAnsi="Times New Roman" w:cs="Times New Roman"/>
          <w:sz w:val="24"/>
          <w:szCs w:val="24"/>
          <w:lang w:eastAsia="lt-LT"/>
        </w:rPr>
        <w:t xml:space="preserve"> </w:t>
      </w:r>
    </w:p>
    <w:p w14:paraId="6138766B" w14:textId="76917FE4" w:rsidR="00082AC3" w:rsidRPr="00006DC9" w:rsidRDefault="00082AC3" w:rsidP="00D223EB">
      <w:pPr>
        <w:pStyle w:val="Sraopastraipa"/>
        <w:numPr>
          <w:ilvl w:val="0"/>
          <w:numId w:val="33"/>
        </w:num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lang w:eastAsia="lt-LT"/>
        </w:rPr>
        <w:lastRenderedPageBreak/>
        <w:t>Slenkstinio pasiekimų lygio mokiniams galima pateikti visą eigą, o patenkinamo pasiekimo lygio mokiniams eigos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patarimus, nukreipiamuosius klausimus ar eigos aprašymo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fragmentus.</w:t>
      </w:r>
      <w:r w:rsidR="00623E2E" w:rsidRPr="00006DC9">
        <w:rPr>
          <w:rFonts w:ascii="Times New Roman" w:eastAsia="Times New Roman" w:hAnsi="Times New Roman" w:cs="Times New Roman"/>
          <w:sz w:val="24"/>
          <w:szCs w:val="24"/>
          <w:lang w:eastAsia="lt-LT"/>
        </w:rPr>
        <w:t xml:space="preserve"> </w:t>
      </w:r>
    </w:p>
    <w:p w14:paraId="4E23D072" w14:textId="3C7BDE25" w:rsidR="00082AC3" w:rsidRPr="00006DC9" w:rsidRDefault="00082AC3" w:rsidP="00D223EB">
      <w:pPr>
        <w:pStyle w:val="Sraopastraipa"/>
        <w:numPr>
          <w:ilvl w:val="0"/>
          <w:numId w:val="33"/>
        </w:num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lang w:eastAsia="lt-LT"/>
        </w:rPr>
        <w:t>Saugumo sumetimais nerekomenduojama vandens kaitinti daugiau nei iki 70 °C.</w:t>
      </w:r>
      <w:r w:rsidR="00623E2E" w:rsidRPr="00006DC9">
        <w:rPr>
          <w:rFonts w:ascii="Times New Roman" w:eastAsia="Times New Roman" w:hAnsi="Times New Roman" w:cs="Times New Roman"/>
          <w:sz w:val="24"/>
          <w:szCs w:val="24"/>
          <w:lang w:eastAsia="lt-LT"/>
        </w:rPr>
        <w:t xml:space="preserve"> </w:t>
      </w:r>
    </w:p>
    <w:p w14:paraId="60BA16CF" w14:textId="739F1302" w:rsidR="00082AC3" w:rsidRPr="00006DC9" w:rsidRDefault="00082AC3" w:rsidP="00082AC3">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u w:val="single"/>
          <w:lang w:eastAsia="lt-LT"/>
        </w:rPr>
        <w:t>Galima eksperimentinės užduoties atlikimo eiga:</w:t>
      </w:r>
      <w:r w:rsidR="00623E2E" w:rsidRPr="00006DC9">
        <w:rPr>
          <w:rFonts w:ascii="Times New Roman" w:eastAsia="Times New Roman" w:hAnsi="Times New Roman" w:cs="Times New Roman"/>
          <w:sz w:val="24"/>
          <w:szCs w:val="24"/>
          <w:lang w:eastAsia="lt-LT"/>
        </w:rPr>
        <w:t xml:space="preserve"> </w:t>
      </w:r>
    </w:p>
    <w:p w14:paraId="5E09F9BC" w14:textId="4C349A7C"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užsirašoma virdulio galia;</w:t>
      </w:r>
      <w:r w:rsidR="00623E2E" w:rsidRPr="00006DC9">
        <w:rPr>
          <w:rFonts w:ascii="Times New Roman" w:eastAsia="Times New Roman" w:hAnsi="Times New Roman" w:cs="Times New Roman"/>
          <w:sz w:val="24"/>
          <w:szCs w:val="24"/>
          <w:lang w:eastAsia="lt-LT"/>
        </w:rPr>
        <w:t xml:space="preserve"> </w:t>
      </w:r>
    </w:p>
    <w:p w14:paraId="3FBE88C6" w14:textId="33D534A4"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 virdulį pripilamas didžiausias leistinas vandens kiekis;</w:t>
      </w:r>
      <w:r w:rsidR="00623E2E" w:rsidRPr="00006DC9">
        <w:rPr>
          <w:rFonts w:ascii="Times New Roman" w:eastAsia="Times New Roman" w:hAnsi="Times New Roman" w:cs="Times New Roman"/>
          <w:sz w:val="24"/>
          <w:szCs w:val="24"/>
          <w:lang w:eastAsia="lt-LT"/>
        </w:rPr>
        <w:t xml:space="preserve"> </w:t>
      </w:r>
    </w:p>
    <w:p w14:paraId="0B91E7DA" w14:textId="6CA19C8C"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 virdulį įdedamas termometras taip, kad nesiliestų su kaitinimo elementu;</w:t>
      </w:r>
      <w:r w:rsidR="00623E2E" w:rsidRPr="00006DC9">
        <w:rPr>
          <w:rFonts w:ascii="Times New Roman" w:eastAsia="Times New Roman" w:hAnsi="Times New Roman" w:cs="Times New Roman"/>
          <w:sz w:val="24"/>
          <w:szCs w:val="24"/>
          <w:lang w:eastAsia="lt-LT"/>
        </w:rPr>
        <w:t xml:space="preserve"> </w:t>
      </w:r>
    </w:p>
    <w:p w14:paraId="77785A74" w14:textId="7FE70C12"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užfiksuojama pradinė vandens temperatūra;</w:t>
      </w:r>
      <w:r w:rsidR="00623E2E" w:rsidRPr="00006DC9">
        <w:rPr>
          <w:rFonts w:ascii="Times New Roman" w:eastAsia="Times New Roman" w:hAnsi="Times New Roman" w:cs="Times New Roman"/>
          <w:sz w:val="24"/>
          <w:szCs w:val="24"/>
          <w:lang w:eastAsia="lt-LT"/>
        </w:rPr>
        <w:t xml:space="preserve"> </w:t>
      </w:r>
    </w:p>
    <w:p w14:paraId="5F330030" w14:textId="7CA34BFE"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įjungiamas virdulys (kaitinimo laikas priklauso nuo arbatinio galios ir tūrio);</w:t>
      </w:r>
      <w:r w:rsidR="00162CAA" w:rsidRPr="00006DC9">
        <w:rPr>
          <w:rFonts w:ascii="Times New Roman" w:eastAsia="Times New Roman" w:hAnsi="Times New Roman" w:cs="Times New Roman"/>
          <w:sz w:val="24"/>
          <w:szCs w:val="24"/>
          <w:lang w:eastAsia="lt-LT"/>
        </w:rPr>
        <w:t xml:space="preserve"> </w:t>
      </w:r>
    </w:p>
    <w:p w14:paraId="429B0894" w14:textId="2D69B161"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išjungiamas virdulys ir užfiksuojama vandens temperatūra;</w:t>
      </w:r>
      <w:r w:rsidR="00623E2E" w:rsidRPr="00006DC9">
        <w:rPr>
          <w:rFonts w:ascii="Times New Roman" w:eastAsia="Times New Roman" w:hAnsi="Times New Roman" w:cs="Times New Roman"/>
          <w:sz w:val="24"/>
          <w:szCs w:val="24"/>
          <w:lang w:eastAsia="lt-LT"/>
        </w:rPr>
        <w:t xml:space="preserve"> </w:t>
      </w:r>
    </w:p>
    <w:p w14:paraId="50A4F91F" w14:textId="6F535C11"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virdulio galią padauginę iš kaitinimo laiko, gausime sunaudotą energiją;</w:t>
      </w:r>
      <w:r w:rsidR="00162CAA" w:rsidRPr="00006DC9">
        <w:rPr>
          <w:rFonts w:ascii="Times New Roman" w:eastAsia="Times New Roman" w:hAnsi="Times New Roman" w:cs="Times New Roman"/>
          <w:sz w:val="24"/>
          <w:szCs w:val="24"/>
          <w:lang w:eastAsia="lt-LT"/>
        </w:rPr>
        <w:t xml:space="preserve"> </w:t>
      </w:r>
    </w:p>
    <w:p w14:paraId="63F5EE8E" w14:textId="0E9E1EB3" w:rsidR="00082AC3" w:rsidRPr="00006DC9" w:rsidRDefault="00082AC3" w:rsidP="00D223EB">
      <w:pPr>
        <w:numPr>
          <w:ilvl w:val="0"/>
          <w:numId w:val="34"/>
        </w:num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apskaičiuojama vandens savitoji šiluma – vandens tūris įprastai nurodytas ant virdulio, temperatūros išmatuotos tyrimo metu;</w:t>
      </w:r>
      <w:r w:rsidR="00623E2E" w:rsidRPr="00006DC9">
        <w:rPr>
          <w:rFonts w:ascii="Times New Roman" w:eastAsia="Times New Roman" w:hAnsi="Times New Roman" w:cs="Times New Roman"/>
          <w:sz w:val="24"/>
          <w:szCs w:val="24"/>
          <w:lang w:eastAsia="lt-LT"/>
        </w:rPr>
        <w:t xml:space="preserve"> </w:t>
      </w:r>
    </w:p>
    <w:p w14:paraId="2833CB61" w14:textId="54DED5EB" w:rsidR="00082AC3" w:rsidRPr="00006DC9" w:rsidRDefault="00082AC3" w:rsidP="00D223EB">
      <w:pPr>
        <w:numPr>
          <w:ilvl w:val="0"/>
          <w:numId w:val="34"/>
        </w:numPr>
        <w:spacing w:after="12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lang w:eastAsia="lt-LT"/>
        </w:rPr>
        <w:t>įvertinamos paklaidos.</w:t>
      </w:r>
    </w:p>
    <w:p w14:paraId="03C1786F" w14:textId="0CC60341" w:rsidR="003F6005" w:rsidRPr="00006DC9" w:rsidRDefault="003F6005" w:rsidP="003F6005">
      <w:pPr>
        <w:spacing w:after="0" w:line="240" w:lineRule="auto"/>
        <w:jc w:val="both"/>
        <w:textAlignment w:val="baseline"/>
        <w:rPr>
          <w:rFonts w:ascii="Segoe UI" w:eastAsia="Times New Roman" w:hAnsi="Segoe UI" w:cs="Segoe UI"/>
          <w:sz w:val="18"/>
          <w:szCs w:val="18"/>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22"/>
        <w:gridCol w:w="2742"/>
        <w:gridCol w:w="2581"/>
        <w:gridCol w:w="2554"/>
      </w:tblGrid>
      <w:tr w:rsidR="00082AC3" w:rsidRPr="00006DC9" w14:paraId="06D5215D" w14:textId="77777777" w:rsidTr="00170779">
        <w:tc>
          <w:tcPr>
            <w:tcW w:w="0" w:type="auto"/>
            <w:tcMar>
              <w:top w:w="28" w:type="dxa"/>
              <w:left w:w="57" w:type="dxa"/>
              <w:bottom w:w="28" w:type="dxa"/>
              <w:right w:w="57" w:type="dxa"/>
            </w:tcMar>
            <w:hideMark/>
          </w:tcPr>
          <w:p w14:paraId="660E212D" w14:textId="531CBADE"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planuoja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tūrį,</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kaitinimo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trukmę.</w:t>
            </w:r>
            <w:r w:rsidR="00623E2E" w:rsidRPr="00006DC9">
              <w:rPr>
                <w:rFonts w:ascii="Times New Roman" w:eastAsia="Times New Roman" w:hAnsi="Times New Roman" w:cs="Times New Roman"/>
                <w:sz w:val="24"/>
                <w:szCs w:val="24"/>
                <w:lang w:eastAsia="lt-LT"/>
              </w:rPr>
              <w:t xml:space="preserve"> </w:t>
            </w:r>
          </w:p>
          <w:p w14:paraId="471BAC7D" w14:textId="3E9BD458"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negali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liestis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kaitinimo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nuskaityti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rodmenis,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siekiant</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užtikrinti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(C3.1</w:t>
            </w:r>
            <w:r w:rsidR="002F3E77" w:rsidRPr="00006DC9">
              <w:rPr>
                <w:rFonts w:ascii="Times New Roman" w:eastAsia="Times New Roman" w:hAnsi="Times New Roman" w:cs="Times New Roman"/>
                <w:sz w:val="24"/>
                <w:szCs w:val="24"/>
                <w:lang w:eastAsia="lt-LT"/>
              </w:rPr>
              <w:t>).</w:t>
            </w:r>
            <w:r w:rsidR="00162CAA"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0BB51BE4" w14:textId="5A8CD609"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Patariamas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planuoja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tūrį,</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kaitinimo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trukmę.</w:t>
            </w:r>
            <w:r w:rsidR="00623E2E" w:rsidRPr="00006DC9">
              <w:rPr>
                <w:rFonts w:ascii="Times New Roman" w:eastAsia="Times New Roman" w:hAnsi="Times New Roman" w:cs="Times New Roman"/>
                <w:sz w:val="24"/>
                <w:szCs w:val="24"/>
                <w:lang w:eastAsia="lt-LT"/>
              </w:rPr>
              <w:t xml:space="preserve"> </w:t>
            </w:r>
          </w:p>
          <w:p w14:paraId="3DFBC38F" w14:textId="2F19E3CA"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negali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liestis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kaitinimo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nuskaityti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rodmenis,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užtikrinti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(C3.2</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7E8A1498" w14:textId="141F62FB"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Planuoja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p>
          <w:p w14:paraId="12450EA5" w14:textId="492F150B"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pasirenka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tūrį,</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kaitinimo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trukmę.</w:t>
            </w:r>
            <w:r w:rsidR="00623E2E" w:rsidRPr="00006DC9">
              <w:rPr>
                <w:rFonts w:ascii="Times New Roman" w:eastAsia="Times New Roman" w:hAnsi="Times New Roman" w:cs="Times New Roman"/>
                <w:sz w:val="24"/>
                <w:szCs w:val="24"/>
                <w:lang w:eastAsia="lt-LT"/>
              </w:rPr>
              <w:t xml:space="preserve"> </w:t>
            </w:r>
          </w:p>
          <w:p w14:paraId="7E4F9A7E" w14:textId="5291F96B"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Nurodo,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negali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liestis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kaitinimo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elemento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kokias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priemones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reikėtų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pasirinkti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matavimus,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būtų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(C3.3</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4EE6C9B6" w14:textId="1D50820D"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Planuoja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tūrį,</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vandens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Analizuoja,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kaip</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metodai,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įranga,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žmogiškasis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faktorius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veikti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duomenų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tinkamiausius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planuojamo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patikimumo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užtikrinimo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būdus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(C3.4</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r>
      <w:tr w:rsidR="00082AC3" w:rsidRPr="00006DC9" w14:paraId="782C8C4F" w14:textId="77777777" w:rsidTr="00170779">
        <w:tc>
          <w:tcPr>
            <w:tcW w:w="0" w:type="auto"/>
            <w:tcMar>
              <w:top w:w="28" w:type="dxa"/>
              <w:left w:w="57" w:type="dxa"/>
              <w:bottom w:w="28" w:type="dxa"/>
              <w:right w:w="57" w:type="dxa"/>
            </w:tcMar>
            <w:hideMark/>
          </w:tcPr>
          <w:p w14:paraId="396DA2E2" w14:textId="120C2A3B"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saugiai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virduliu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numatytas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veiklas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saugumo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reikalavimų,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stebi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vykstančius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procesus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fiksuoja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temperatūrą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(C4.1</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3E0E977C" w14:textId="23B9F98A"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Konsultuodamasis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saugiai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virduliu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numatytas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veiklas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saugos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reikalavimų,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stebi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vykstančius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procesus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nuskaito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rodmenis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(C4.2</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50D652A7" w14:textId="0DF0D46A"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Pagal</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pavyzdį</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saugiai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virduliu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numatytas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veiklas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saugos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reikalavimų,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stebi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vykstančius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procesus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nuskaito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rodmenis,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absoliutines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matavimo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paklaidas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(C4.3</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c>
          <w:tcPr>
            <w:tcW w:w="0" w:type="auto"/>
            <w:tcMar>
              <w:top w:w="28" w:type="dxa"/>
              <w:left w:w="57" w:type="dxa"/>
              <w:bottom w:w="28" w:type="dxa"/>
              <w:right w:w="57" w:type="dxa"/>
            </w:tcMar>
            <w:hideMark/>
          </w:tcPr>
          <w:p w14:paraId="492DAC01" w14:textId="1C10F872" w:rsidR="00082AC3" w:rsidRPr="00006DC9" w:rsidRDefault="00082AC3" w:rsidP="00082AC3">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tyrimą:</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saugiai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naudodamasis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virduliu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termometru</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numatytas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tyrimo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veiklas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laikydamasis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saugos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reikalavimų,</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tikslingai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stebi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vykstančius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procesus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tiksliai</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nuskaito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termometro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rodmenis,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matavimo</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paklaidas</w:t>
            </w:r>
            <w:r w:rsidR="00623E2E"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(C4.4</w:t>
            </w:r>
            <w:r w:rsidR="002F3E77" w:rsidRPr="00006DC9">
              <w:rPr>
                <w:rFonts w:ascii="Times New Roman" w:eastAsia="Times New Roman" w:hAnsi="Times New Roman" w:cs="Times New Roman"/>
                <w:sz w:val="24"/>
                <w:szCs w:val="24"/>
                <w:lang w:eastAsia="lt-LT"/>
              </w:rPr>
              <w:t>).</w:t>
            </w:r>
            <w:r w:rsidR="00623E2E" w:rsidRPr="00006DC9">
              <w:rPr>
                <w:rFonts w:ascii="Times New Roman" w:eastAsia="Times New Roman" w:hAnsi="Times New Roman" w:cs="Times New Roman"/>
                <w:sz w:val="24"/>
                <w:szCs w:val="24"/>
                <w:lang w:eastAsia="lt-LT"/>
              </w:rPr>
              <w:t xml:space="preserve"> </w:t>
            </w:r>
          </w:p>
        </w:tc>
      </w:tr>
    </w:tbl>
    <w:p w14:paraId="1E8DB00D" w14:textId="53CC129C" w:rsidR="006B7511" w:rsidRPr="00006DC9" w:rsidRDefault="006B7511" w:rsidP="008748B2">
      <w:pPr>
        <w:pStyle w:val="Antrat3"/>
        <w:spacing w:before="120" w:after="120" w:line="240" w:lineRule="auto"/>
        <w:rPr>
          <w:rFonts w:ascii="Times New Roman" w:hAnsi="Times New Roman" w:cs="Times New Roman"/>
          <w:color w:val="auto"/>
          <w:sz w:val="24"/>
          <w:szCs w:val="24"/>
        </w:rPr>
      </w:pPr>
      <w:bookmarkStart w:id="54" w:name="_Toc174459249"/>
      <w:r w:rsidRPr="00006DC9">
        <w:rPr>
          <w:rFonts w:ascii="Times New Roman" w:hAnsi="Times New Roman" w:cs="Times New Roman"/>
          <w:color w:val="auto"/>
          <w:sz w:val="24"/>
          <w:szCs w:val="24"/>
        </w:rPr>
        <w:t>Gamtos objektų ir reiškinių pažinimas</w:t>
      </w:r>
      <w:r w:rsidR="00C5171A" w:rsidRPr="00006DC9">
        <w:rPr>
          <w:rFonts w:ascii="Times New Roman" w:hAnsi="Times New Roman" w:cs="Times New Roman"/>
          <w:color w:val="auto"/>
          <w:sz w:val="24"/>
          <w:szCs w:val="24"/>
        </w:rPr>
        <w:t xml:space="preserve"> (D)</w:t>
      </w:r>
      <w:bookmarkEnd w:id="54"/>
    </w:p>
    <w:p w14:paraId="46C19EE7" w14:textId="01853778" w:rsidR="0027352B" w:rsidRPr="00006DC9" w:rsidRDefault="00162CAA" w:rsidP="00BD19B3">
      <w:pPr>
        <w:pStyle w:val="paragraph"/>
        <w:spacing w:before="0" w:beforeAutospacing="0" w:after="0" w:afterAutospacing="0"/>
        <w:textAlignment w:val="baseline"/>
        <w:rPr>
          <w:sz w:val="18"/>
          <w:szCs w:val="18"/>
          <w:lang w:val="lt-LT"/>
        </w:rPr>
      </w:pPr>
      <w:r w:rsidRPr="00006DC9">
        <w:rPr>
          <w:rStyle w:val="normaltextrun"/>
          <w:b/>
          <w:bCs/>
          <w:lang w:val="lt-LT"/>
        </w:rPr>
        <w:t>28.</w:t>
      </w:r>
      <w:r w:rsidR="0027352B" w:rsidRPr="00006DC9">
        <w:rPr>
          <w:rStyle w:val="normaltextrun"/>
          <w:b/>
          <w:bCs/>
          <w:lang w:val="lt-LT"/>
        </w:rPr>
        <w:t>1.2. Medžiagos būsenų kitimai</w:t>
      </w:r>
      <w:r w:rsidR="00D04C60" w:rsidRPr="00006DC9">
        <w:rPr>
          <w:rStyle w:val="eop"/>
          <w:lang w:val="lt-LT"/>
        </w:rPr>
        <w:t xml:space="preserve"> </w:t>
      </w:r>
    </w:p>
    <w:p w14:paraId="0CF9D734" w14:textId="460870AD" w:rsidR="0027352B" w:rsidRPr="00006DC9" w:rsidRDefault="0027352B" w:rsidP="00BD19B3">
      <w:pPr>
        <w:pStyle w:val="paragraph"/>
        <w:spacing w:before="0" w:beforeAutospacing="0" w:after="0" w:afterAutospacing="0"/>
        <w:textAlignment w:val="baseline"/>
        <w:rPr>
          <w:rStyle w:val="eop"/>
          <w:lang w:val="lt-LT"/>
        </w:rPr>
      </w:pPr>
      <w:r w:rsidRPr="00006DC9">
        <w:rPr>
          <w:rStyle w:val="normaltextrun"/>
          <w:b/>
          <w:bCs/>
          <w:lang w:val="lt-LT"/>
        </w:rPr>
        <w:t>Tema: Virimas</w:t>
      </w:r>
      <w:r w:rsidR="00D04C60" w:rsidRPr="00006DC9">
        <w:rPr>
          <w:rStyle w:val="eop"/>
          <w:lang w:val="lt-LT"/>
        </w:rPr>
        <w:t xml:space="preserve"> </w:t>
      </w:r>
    </w:p>
    <w:p w14:paraId="4CD78898" w14:textId="152DB83F" w:rsidR="00BD19B3" w:rsidRPr="00006DC9" w:rsidRDefault="00BD19B3" w:rsidP="00BD19B3">
      <w:pPr>
        <w:pStyle w:val="paragraph"/>
        <w:spacing w:before="0" w:beforeAutospacing="0" w:after="0" w:afterAutospacing="0"/>
        <w:textAlignment w:val="baseline"/>
        <w:rPr>
          <w:sz w:val="18"/>
          <w:szCs w:val="18"/>
          <w:lang w:val="lt-LT"/>
        </w:rPr>
      </w:pPr>
      <w:r w:rsidRPr="00006DC9">
        <w:rPr>
          <w:b/>
          <w:lang w:val="lt-LT" w:eastAsia="lt-LT"/>
        </w:rPr>
        <w:t xml:space="preserve">Užduotis </w:t>
      </w:r>
      <w:r w:rsidRPr="00006DC9">
        <w:rPr>
          <w:b/>
          <w:bCs/>
          <w:lang w:val="lt-LT" w:eastAsia="lt-LT"/>
        </w:rPr>
        <w:t>D2 pasiekimui ugdyti ir vertinti</w:t>
      </w:r>
    </w:p>
    <w:p w14:paraId="0BB02475" w14:textId="4913515C" w:rsidR="00161D3C" w:rsidRPr="00006DC9" w:rsidRDefault="00BD19B3" w:rsidP="00BD19B3">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w:t>
      </w:r>
      <w:r w:rsidRPr="00006DC9">
        <w:rPr>
          <w:rFonts w:ascii="Times New Roman" w:eastAsia="Times New Roman" w:hAnsi="Times New Roman" w:cs="Times New Roman"/>
          <w:sz w:val="24"/>
          <w:szCs w:val="24"/>
          <w:lang w:eastAsia="lt-LT"/>
        </w:rPr>
        <w:t xml:space="preserve"> </w:t>
      </w:r>
      <w:r w:rsidR="00161D3C" w:rsidRPr="00006DC9">
        <w:rPr>
          <w:rFonts w:ascii="Times New Roman" w:eastAsia="Times New Roman" w:hAnsi="Times New Roman" w:cs="Times New Roman"/>
          <w:sz w:val="24"/>
          <w:szCs w:val="24"/>
          <w:lang w:eastAsia="lt-LT"/>
        </w:rPr>
        <w:t xml:space="preserve">Stebėdami vandens virimą stikliniame inde atsakykite į klausimus: </w:t>
      </w:r>
    </w:p>
    <w:p w14:paraId="4C583B3B" w14:textId="4BBF00C4" w:rsidR="00D410D7" w:rsidRPr="00006DC9" w:rsidRDefault="00BD19B3" w:rsidP="00BD19B3">
      <w:pPr>
        <w:spacing w:after="0" w:line="240" w:lineRule="auto"/>
        <w:ind w:firstLine="360"/>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1.1. </w:t>
      </w:r>
      <w:r w:rsidR="00D410D7" w:rsidRPr="00006DC9">
        <w:rPr>
          <w:rFonts w:ascii="Times New Roman" w:eastAsia="Times New Roman" w:hAnsi="Times New Roman" w:cs="Times New Roman"/>
          <w:sz w:val="24"/>
          <w:szCs w:val="24"/>
          <w:lang w:eastAsia="lt-LT"/>
        </w:rPr>
        <w:t>Įvardykite, kas vyksta, kai vanduo kaitinamas iki virimo temperatūros.</w:t>
      </w:r>
    </w:p>
    <w:p w14:paraId="7F736435" w14:textId="426EE448" w:rsidR="00161D3C" w:rsidRPr="00006DC9" w:rsidRDefault="00BD19B3" w:rsidP="00267D39">
      <w:pPr>
        <w:spacing w:after="0" w:line="240" w:lineRule="auto"/>
        <w:ind w:left="360"/>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1.2. </w:t>
      </w:r>
      <w:r w:rsidR="00161D3C" w:rsidRPr="00006DC9">
        <w:rPr>
          <w:rFonts w:ascii="Times New Roman" w:eastAsia="Times New Roman" w:hAnsi="Times New Roman" w:cs="Times New Roman"/>
          <w:sz w:val="24"/>
          <w:szCs w:val="24"/>
          <w:lang w:eastAsia="lt-LT"/>
        </w:rPr>
        <w:t xml:space="preserve">Kodėl šildant vandenį didėja </w:t>
      </w:r>
      <w:r w:rsidR="00531BD2" w:rsidRPr="00006DC9">
        <w:rPr>
          <w:rFonts w:ascii="Times New Roman" w:eastAsia="Times New Roman" w:hAnsi="Times New Roman" w:cs="Times New Roman"/>
          <w:sz w:val="24"/>
          <w:szCs w:val="24"/>
          <w:lang w:eastAsia="lt-LT"/>
        </w:rPr>
        <w:t xml:space="preserve">jame esantys </w:t>
      </w:r>
      <w:r w:rsidR="00161D3C" w:rsidRPr="00006DC9">
        <w:rPr>
          <w:rFonts w:ascii="Times New Roman" w:eastAsia="Times New Roman" w:hAnsi="Times New Roman" w:cs="Times New Roman"/>
          <w:sz w:val="24"/>
          <w:szCs w:val="24"/>
          <w:lang w:eastAsia="lt-LT"/>
        </w:rPr>
        <w:t xml:space="preserve">oro burbuliukai? </w:t>
      </w:r>
    </w:p>
    <w:p w14:paraId="08D83EF1" w14:textId="56D5B539" w:rsidR="00161D3C" w:rsidRPr="00006DC9" w:rsidRDefault="00BD19B3" w:rsidP="00267D39">
      <w:pPr>
        <w:spacing w:after="0" w:line="240" w:lineRule="auto"/>
        <w:ind w:left="360"/>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sz w:val="24"/>
          <w:szCs w:val="24"/>
          <w:lang w:eastAsia="lt-LT"/>
        </w:rPr>
        <w:t xml:space="preserve">1.3. </w:t>
      </w:r>
      <w:r w:rsidR="00161D3C" w:rsidRPr="00006DC9">
        <w:rPr>
          <w:rFonts w:ascii="Times New Roman" w:eastAsia="Times New Roman" w:hAnsi="Times New Roman" w:cs="Times New Roman"/>
          <w:sz w:val="24"/>
          <w:szCs w:val="24"/>
          <w:lang w:eastAsia="lt-LT"/>
        </w:rPr>
        <w:t>Kodėl šildant skystį burbuliukai kyla į viršų?</w:t>
      </w:r>
      <w:r w:rsidR="00693E4D" w:rsidRPr="00006DC9">
        <w:rPr>
          <w:rFonts w:ascii="Times New Roman" w:eastAsia="Times New Roman" w:hAnsi="Times New Roman" w:cs="Times New Roman"/>
          <w:sz w:val="24"/>
          <w:szCs w:val="24"/>
          <w:lang w:eastAsia="lt-LT"/>
        </w:rPr>
        <w:t xml:space="preserve"> </w:t>
      </w:r>
    </w:p>
    <w:p w14:paraId="6AF3566D" w14:textId="21D4441D" w:rsidR="00161D3C" w:rsidRPr="00006DC9" w:rsidRDefault="00BD19B3" w:rsidP="00BD19B3">
      <w:pPr>
        <w:spacing w:after="120" w:line="240" w:lineRule="auto"/>
        <w:ind w:left="357"/>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1.4. </w:t>
      </w:r>
      <w:r w:rsidR="00161D3C" w:rsidRPr="00006DC9">
        <w:rPr>
          <w:rFonts w:ascii="Times New Roman" w:eastAsia="Times New Roman" w:hAnsi="Times New Roman" w:cs="Times New Roman"/>
          <w:sz w:val="24"/>
          <w:szCs w:val="24"/>
          <w:lang w:eastAsia="lt-LT"/>
        </w:rPr>
        <w:t>Vandeniui užvirus, sumažinama šildytuvo galia.</w:t>
      </w:r>
      <w:r w:rsidR="00693E4D" w:rsidRPr="00006DC9">
        <w:rPr>
          <w:rFonts w:ascii="Times New Roman" w:eastAsia="Times New Roman" w:hAnsi="Times New Roman" w:cs="Times New Roman"/>
          <w:sz w:val="24"/>
          <w:szCs w:val="24"/>
          <w:lang w:eastAsia="lt-LT"/>
        </w:rPr>
        <w:t xml:space="preserve"> </w:t>
      </w:r>
      <w:r w:rsidR="00161D3C" w:rsidRPr="00006DC9">
        <w:rPr>
          <w:rFonts w:ascii="Times New Roman" w:eastAsia="Times New Roman" w:hAnsi="Times New Roman" w:cs="Times New Roman"/>
          <w:sz w:val="24"/>
          <w:szCs w:val="24"/>
          <w:lang w:eastAsia="lt-LT"/>
        </w:rPr>
        <w:t xml:space="preserve">Kodėl vanduo ir toliau verda? </w:t>
      </w:r>
    </w:p>
    <w:p w14:paraId="731A44B7" w14:textId="77777777" w:rsidR="0003288C" w:rsidRPr="00006DC9" w:rsidRDefault="0003288C" w:rsidP="003F6005">
      <w:pPr>
        <w:spacing w:after="0" w:line="240" w:lineRule="auto"/>
        <w:jc w:val="both"/>
        <w:textAlignment w:val="baseline"/>
        <w:rPr>
          <w:rStyle w:val="normaltextrun"/>
          <w:rFonts w:ascii="Times New Roman" w:hAnsi="Times New Roman" w:cs="Times New Roman"/>
          <w:b/>
          <w:bCs/>
          <w:sz w:val="24"/>
          <w:szCs w:val="24"/>
          <w:shd w:val="clear" w:color="auto" w:fill="FFFFFF"/>
        </w:rPr>
      </w:pPr>
      <w:r w:rsidRPr="00006DC9">
        <w:rPr>
          <w:rStyle w:val="normaltextrun"/>
          <w:rFonts w:ascii="Times New Roman" w:hAnsi="Times New Roman" w:cs="Times New Roman"/>
          <w:b/>
          <w:bCs/>
          <w:sz w:val="24"/>
          <w:szCs w:val="24"/>
          <w:shd w:val="clear" w:color="auto" w:fill="FFFFFF"/>
        </w:rPr>
        <w:br w:type="page"/>
      </w:r>
    </w:p>
    <w:p w14:paraId="6745C21B" w14:textId="345D1C7A" w:rsidR="003F6005" w:rsidRPr="00006DC9" w:rsidRDefault="003F6005" w:rsidP="003F6005">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lastRenderedPageBreak/>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161D3C" w:rsidRPr="00006DC9" w14:paraId="45B533B7" w14:textId="77777777" w:rsidTr="00170779">
        <w:tc>
          <w:tcPr>
            <w:tcW w:w="2550" w:type="dxa"/>
            <w:tcMar>
              <w:top w:w="28" w:type="dxa"/>
              <w:left w:w="57" w:type="dxa"/>
              <w:bottom w:w="28" w:type="dxa"/>
              <w:right w:w="57" w:type="dxa"/>
            </w:tcMar>
            <w:hideMark/>
          </w:tcPr>
          <w:p w14:paraId="14477A41" w14:textId="7DBBA737" w:rsidR="00161D3C" w:rsidRPr="00006DC9" w:rsidRDefault="00AB4093"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w:t>
            </w:r>
            <w:r w:rsidR="00161D3C" w:rsidRPr="00006DC9">
              <w:rPr>
                <w:rFonts w:ascii="Times New Roman" w:eastAsia="Times New Roman" w:hAnsi="Times New Roman" w:cs="Times New Roman"/>
                <w:sz w:val="24"/>
                <w:szCs w:val="24"/>
                <w:lang w:eastAsia="lt-LT"/>
              </w:rPr>
              <w:t>a</w:t>
            </w:r>
            <w:r w:rsidR="00D410D7" w:rsidRPr="00006DC9">
              <w:rPr>
                <w:rFonts w:ascii="Times New Roman" w:eastAsia="Times New Roman" w:hAnsi="Times New Roman" w:cs="Times New Roman"/>
                <w:sz w:val="24"/>
                <w:szCs w:val="24"/>
                <w:lang w:eastAsia="lt-LT"/>
              </w:rPr>
              <w:t xml:space="preserve"> visus </w:t>
            </w:r>
            <w:r w:rsidR="003C6B5C" w:rsidRPr="00006DC9">
              <w:rPr>
                <w:rFonts w:ascii="Times New Roman" w:eastAsia="Times New Roman" w:hAnsi="Times New Roman" w:cs="Times New Roman"/>
                <w:sz w:val="24"/>
                <w:szCs w:val="24"/>
                <w:lang w:eastAsia="lt-LT"/>
              </w:rPr>
              <w:t xml:space="preserve">procesus, </w:t>
            </w:r>
            <w:r w:rsidR="00D410D7" w:rsidRPr="00006DC9">
              <w:rPr>
                <w:rFonts w:ascii="Times New Roman" w:eastAsia="Times New Roman" w:hAnsi="Times New Roman" w:cs="Times New Roman"/>
                <w:sz w:val="24"/>
                <w:szCs w:val="24"/>
                <w:lang w:eastAsia="lt-LT"/>
              </w:rPr>
              <w:t>stebimus kaitinant vandenį</w:t>
            </w:r>
            <w:r w:rsidR="003C6B5C" w:rsidRPr="00006DC9">
              <w:rPr>
                <w:rFonts w:ascii="Times New Roman" w:eastAsia="Times New Roman" w:hAnsi="Times New Roman" w:cs="Times New Roman"/>
                <w:sz w:val="24"/>
                <w:szCs w:val="24"/>
                <w:lang w:eastAsia="lt-LT"/>
              </w:rPr>
              <w:t>.</w:t>
            </w:r>
            <w:r w:rsidR="00A70203" w:rsidRPr="00006DC9">
              <w:rPr>
                <w:rFonts w:ascii="Times New Roman" w:eastAsia="Times New Roman" w:hAnsi="Times New Roman" w:cs="Times New Roman"/>
                <w:sz w:val="24"/>
                <w:szCs w:val="24"/>
                <w:lang w:eastAsia="lt-LT"/>
              </w:rPr>
              <w:t xml:space="preserve"> </w:t>
            </w:r>
            <w:r w:rsidR="003C6B5C" w:rsidRPr="00006DC9">
              <w:rPr>
                <w:rFonts w:ascii="Times New Roman" w:eastAsia="Times New Roman" w:hAnsi="Times New Roman" w:cs="Times New Roman"/>
                <w:sz w:val="24"/>
                <w:szCs w:val="24"/>
                <w:lang w:eastAsia="lt-LT"/>
              </w:rPr>
              <w:t>N</w:t>
            </w:r>
            <w:r w:rsidR="00D410D7" w:rsidRPr="00006DC9">
              <w:rPr>
                <w:rFonts w:ascii="Times New Roman" w:eastAsia="Times New Roman" w:hAnsi="Times New Roman" w:cs="Times New Roman"/>
                <w:sz w:val="24"/>
                <w:szCs w:val="24"/>
                <w:lang w:eastAsia="lt-LT"/>
              </w:rPr>
              <w:t>urodo, kad oro burbuliukai</w:t>
            </w:r>
            <w:r w:rsidR="00A70203" w:rsidRPr="00006DC9">
              <w:rPr>
                <w:rFonts w:ascii="Times New Roman" w:eastAsia="Times New Roman" w:hAnsi="Times New Roman" w:cs="Times New Roman"/>
                <w:sz w:val="24"/>
                <w:szCs w:val="24"/>
                <w:lang w:eastAsia="lt-LT"/>
              </w:rPr>
              <w:t xml:space="preserve"> yra </w:t>
            </w:r>
            <w:r w:rsidR="00161D3C" w:rsidRPr="00006DC9">
              <w:rPr>
                <w:rFonts w:ascii="Times New Roman" w:eastAsia="Times New Roman" w:hAnsi="Times New Roman" w:cs="Times New Roman"/>
                <w:sz w:val="24"/>
                <w:szCs w:val="24"/>
                <w:lang w:eastAsia="lt-LT"/>
              </w:rPr>
              <w:t>lengvesni už vandenį, todėl kyla į viršų</w:t>
            </w:r>
            <w:r w:rsidR="002F3E77" w:rsidRPr="00006DC9">
              <w:rPr>
                <w:rFonts w:ascii="Times New Roman" w:eastAsia="Times New Roman" w:hAnsi="Times New Roman" w:cs="Times New Roman"/>
                <w:sz w:val="24"/>
                <w:szCs w:val="24"/>
                <w:lang w:eastAsia="lt-LT"/>
              </w:rPr>
              <w:t xml:space="preserve"> (</w:t>
            </w:r>
            <w:r w:rsidR="00BD19B3" w:rsidRPr="00006DC9">
              <w:rPr>
                <w:rFonts w:ascii="Times New Roman" w:eastAsia="Times New Roman" w:hAnsi="Times New Roman" w:cs="Times New Roman"/>
                <w:sz w:val="24"/>
                <w:szCs w:val="24"/>
                <w:lang w:eastAsia="lt-LT"/>
              </w:rPr>
              <w:t>D2.1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529BD66" w14:textId="7313D3AA" w:rsidR="00161D3C" w:rsidRPr="00006DC9" w:rsidRDefault="003C6B5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Įvardija visus procesus, stebimus kaitinant vandenį. </w:t>
            </w:r>
            <w:r w:rsidR="00D410D7" w:rsidRPr="00006DC9">
              <w:rPr>
                <w:rFonts w:ascii="Times New Roman" w:eastAsia="Times New Roman" w:hAnsi="Times New Roman" w:cs="Times New Roman"/>
                <w:sz w:val="24"/>
                <w:szCs w:val="24"/>
                <w:lang w:eastAsia="lt-LT"/>
              </w:rPr>
              <w:t>Įvardija, kad oro burbuliukai plečiasi didėjant temperatūrai dėl vandens garavimo viduje</w:t>
            </w:r>
            <w:r w:rsidR="00AB4093" w:rsidRPr="00006DC9">
              <w:rPr>
                <w:rFonts w:ascii="Times New Roman" w:eastAsia="Times New Roman" w:hAnsi="Times New Roman" w:cs="Times New Roman"/>
                <w:sz w:val="24"/>
                <w:szCs w:val="24"/>
                <w:lang w:eastAsia="lt-LT"/>
              </w:rPr>
              <w:t xml:space="preserve"> </w:t>
            </w:r>
            <w:r w:rsidR="00D410D7" w:rsidRPr="00006DC9">
              <w:rPr>
                <w:rFonts w:ascii="Times New Roman" w:eastAsia="Times New Roman" w:hAnsi="Times New Roman" w:cs="Times New Roman"/>
                <w:sz w:val="24"/>
                <w:szCs w:val="24"/>
                <w:lang w:eastAsia="lt-LT"/>
              </w:rPr>
              <w:t>Paa</w:t>
            </w:r>
            <w:r w:rsidR="00161D3C" w:rsidRPr="00006DC9">
              <w:rPr>
                <w:rFonts w:ascii="Times New Roman" w:eastAsia="Times New Roman" w:hAnsi="Times New Roman" w:cs="Times New Roman"/>
                <w:sz w:val="24"/>
                <w:szCs w:val="24"/>
                <w:lang w:eastAsia="lt-LT"/>
              </w:rPr>
              <w:t>iškina, kodėl burbuliukai kyla į viršų, atsakydamas į mokytojo klausimus, įvardija virimo temperatūros pastovumą</w:t>
            </w:r>
            <w:r w:rsidR="002F3E77" w:rsidRPr="00006DC9">
              <w:rPr>
                <w:rFonts w:ascii="Times New Roman" w:eastAsia="Times New Roman" w:hAnsi="Times New Roman" w:cs="Times New Roman"/>
                <w:sz w:val="24"/>
                <w:szCs w:val="24"/>
                <w:lang w:eastAsia="lt-LT"/>
              </w:rPr>
              <w:t xml:space="preserve"> (</w:t>
            </w:r>
            <w:r w:rsidR="00BD19B3" w:rsidRPr="00006DC9">
              <w:rPr>
                <w:rFonts w:ascii="Times New Roman" w:eastAsia="Times New Roman" w:hAnsi="Times New Roman" w:cs="Times New Roman"/>
                <w:sz w:val="24"/>
                <w:szCs w:val="24"/>
                <w:lang w:eastAsia="lt-LT"/>
              </w:rPr>
              <w:t>D2.2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D53A4DA" w14:textId="1870AF6E" w:rsidR="00161D3C" w:rsidRPr="00006DC9" w:rsidRDefault="003C6B5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Įvardija visus procesus, stebimus kaitinant vandenį. </w:t>
            </w:r>
            <w:r w:rsidR="00AB4093" w:rsidRPr="00006DC9">
              <w:rPr>
                <w:rFonts w:ascii="Times New Roman" w:eastAsia="Times New Roman" w:hAnsi="Times New Roman" w:cs="Times New Roman"/>
                <w:sz w:val="24"/>
                <w:szCs w:val="24"/>
                <w:lang w:eastAsia="lt-LT"/>
              </w:rPr>
              <w:t xml:space="preserve">Paaiškina, kad vandenyje </w:t>
            </w:r>
            <w:r w:rsidR="00531BD2" w:rsidRPr="00006DC9">
              <w:rPr>
                <w:rFonts w:ascii="Times New Roman" w:eastAsia="Times New Roman" w:hAnsi="Times New Roman" w:cs="Times New Roman"/>
                <w:sz w:val="24"/>
                <w:szCs w:val="24"/>
                <w:lang w:eastAsia="lt-LT"/>
              </w:rPr>
              <w:t>yra oro ir kaitinant vanduo</w:t>
            </w:r>
            <w:r w:rsidR="00AB4093" w:rsidRPr="00006DC9">
              <w:rPr>
                <w:rFonts w:ascii="Times New Roman" w:eastAsia="Times New Roman" w:hAnsi="Times New Roman" w:cs="Times New Roman"/>
                <w:sz w:val="24"/>
                <w:szCs w:val="24"/>
                <w:lang w:eastAsia="lt-LT"/>
              </w:rPr>
              <w:t xml:space="preserve"> garuoja ne </w:t>
            </w:r>
            <w:r w:rsidR="00531BD2" w:rsidRPr="00006DC9">
              <w:rPr>
                <w:rFonts w:ascii="Times New Roman" w:eastAsia="Times New Roman" w:hAnsi="Times New Roman" w:cs="Times New Roman"/>
                <w:sz w:val="24"/>
                <w:szCs w:val="24"/>
                <w:lang w:eastAsia="lt-LT"/>
              </w:rPr>
              <w:t>tik iš paviršiaus, bet ir į oro burbuliuko vidų</w:t>
            </w:r>
            <w:r w:rsidR="00AB4093" w:rsidRPr="00006DC9">
              <w:rPr>
                <w:rFonts w:ascii="Times New Roman" w:eastAsia="Times New Roman" w:hAnsi="Times New Roman" w:cs="Times New Roman"/>
                <w:sz w:val="24"/>
                <w:szCs w:val="24"/>
                <w:lang w:eastAsia="lt-LT"/>
              </w:rPr>
              <w:t xml:space="preserve">. </w:t>
            </w:r>
            <w:r w:rsidR="00161D3C" w:rsidRPr="00006DC9">
              <w:rPr>
                <w:rFonts w:ascii="Times New Roman" w:eastAsia="Times New Roman" w:hAnsi="Times New Roman" w:cs="Times New Roman"/>
                <w:sz w:val="24"/>
                <w:szCs w:val="24"/>
                <w:lang w:eastAsia="lt-LT"/>
              </w:rPr>
              <w:t>Aiškindamas burbuliukų kilimą lyg</w:t>
            </w:r>
            <w:r w:rsidR="00AB4093" w:rsidRPr="00006DC9">
              <w:rPr>
                <w:rFonts w:ascii="Times New Roman" w:eastAsia="Times New Roman" w:hAnsi="Times New Roman" w:cs="Times New Roman"/>
                <w:sz w:val="24"/>
                <w:szCs w:val="24"/>
                <w:lang w:eastAsia="lt-LT"/>
              </w:rPr>
              <w:t>ina oro ir vandens tankius, nurodo</w:t>
            </w:r>
            <w:r w:rsidR="00161D3C" w:rsidRPr="00006DC9">
              <w:rPr>
                <w:rFonts w:ascii="Times New Roman" w:eastAsia="Times New Roman" w:hAnsi="Times New Roman" w:cs="Times New Roman"/>
                <w:sz w:val="24"/>
                <w:szCs w:val="24"/>
                <w:lang w:eastAsia="lt-LT"/>
              </w:rPr>
              <w:t>, kad virimo temperatūra nepriklauso nuo šildytuvo galios</w:t>
            </w:r>
            <w:r w:rsidR="002F3E77" w:rsidRPr="00006DC9">
              <w:rPr>
                <w:rFonts w:ascii="Times New Roman" w:eastAsia="Times New Roman" w:hAnsi="Times New Roman" w:cs="Times New Roman"/>
                <w:sz w:val="24"/>
                <w:szCs w:val="24"/>
                <w:lang w:eastAsia="lt-LT"/>
              </w:rPr>
              <w:t xml:space="preserve"> (</w:t>
            </w:r>
            <w:r w:rsidR="00BD19B3" w:rsidRPr="00006DC9">
              <w:rPr>
                <w:rFonts w:ascii="Times New Roman" w:eastAsia="Times New Roman" w:hAnsi="Times New Roman" w:cs="Times New Roman"/>
                <w:sz w:val="24"/>
                <w:szCs w:val="24"/>
                <w:lang w:eastAsia="lt-LT"/>
              </w:rPr>
              <w:t>D2.3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CE8453F" w14:textId="3E271FCC" w:rsidR="00161D3C" w:rsidRPr="00006DC9" w:rsidRDefault="003C6B5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Įvardija visus procesus, stebimus kaitinant vandenį. </w:t>
            </w:r>
            <w:r w:rsidR="00531BD2" w:rsidRPr="00006DC9">
              <w:rPr>
                <w:rFonts w:ascii="Times New Roman" w:eastAsia="Times New Roman" w:hAnsi="Times New Roman" w:cs="Times New Roman"/>
                <w:sz w:val="24"/>
                <w:szCs w:val="24"/>
                <w:lang w:eastAsia="lt-LT"/>
              </w:rPr>
              <w:t xml:space="preserve">Paaiškina, kad vandenyje yra oro ir kaitinant vanduo garuoja ne tik iš paviršiaus, bet ir į oro burbuliuko vidų. </w:t>
            </w:r>
            <w:r w:rsidR="00161D3C" w:rsidRPr="00006DC9">
              <w:rPr>
                <w:rFonts w:ascii="Times New Roman" w:eastAsia="Times New Roman" w:hAnsi="Times New Roman" w:cs="Times New Roman"/>
                <w:sz w:val="24"/>
                <w:szCs w:val="24"/>
                <w:lang w:eastAsia="lt-LT"/>
              </w:rPr>
              <w:t xml:space="preserve">Burbuliukų kilimą aiškina naudodamas Archimedo jėgos sąvoką, virimo temperatūros pastovumą </w:t>
            </w:r>
            <w:r w:rsidR="00A70203" w:rsidRPr="00006DC9">
              <w:rPr>
                <w:rFonts w:ascii="Times New Roman" w:eastAsia="Times New Roman" w:hAnsi="Times New Roman" w:cs="Times New Roman"/>
                <w:sz w:val="24"/>
                <w:szCs w:val="24"/>
                <w:lang w:eastAsia="lt-LT"/>
              </w:rPr>
              <w:t>aiškina tuo, kad šildytuvo energija yra naudojama ryšių tarp molekulių išardymui</w:t>
            </w:r>
            <w:r w:rsidR="002F3E77" w:rsidRPr="00006DC9">
              <w:rPr>
                <w:rFonts w:ascii="Times New Roman" w:eastAsia="Times New Roman" w:hAnsi="Times New Roman" w:cs="Times New Roman"/>
                <w:sz w:val="24"/>
                <w:szCs w:val="24"/>
                <w:lang w:eastAsia="lt-LT"/>
              </w:rPr>
              <w:t xml:space="preserve"> (</w:t>
            </w:r>
            <w:r w:rsidR="00BD19B3" w:rsidRPr="00006DC9">
              <w:rPr>
                <w:rFonts w:ascii="Times New Roman" w:eastAsia="Times New Roman" w:hAnsi="Times New Roman" w:cs="Times New Roman"/>
                <w:sz w:val="24"/>
                <w:szCs w:val="24"/>
                <w:lang w:eastAsia="lt-LT"/>
              </w:rPr>
              <w:t>D2.4</w:t>
            </w:r>
            <w:r w:rsidR="002F3E77" w:rsidRPr="00006DC9">
              <w:rPr>
                <w:rFonts w:ascii="Times New Roman" w:eastAsia="Times New Roman" w:hAnsi="Times New Roman" w:cs="Times New Roman"/>
                <w:sz w:val="24"/>
                <w:szCs w:val="24"/>
                <w:lang w:eastAsia="lt-LT"/>
              </w:rPr>
              <w:t>).</w:t>
            </w:r>
          </w:p>
        </w:tc>
      </w:tr>
    </w:tbl>
    <w:p w14:paraId="32E0A30E" w14:textId="49FAC6E7" w:rsidR="0027352B" w:rsidRPr="00006DC9" w:rsidRDefault="00162CAA" w:rsidP="003E6392">
      <w:pPr>
        <w:spacing w:before="120" w:after="0" w:line="240" w:lineRule="auto"/>
        <w:textAlignment w:val="baseline"/>
        <w:rPr>
          <w:rFonts w:ascii="Times New Roman" w:eastAsia="Times New Roman" w:hAnsi="Times New Roman" w:cs="Times New Roman"/>
          <w:sz w:val="24"/>
          <w:szCs w:val="24"/>
          <w:lang w:eastAsia="lt-LT"/>
        </w:rPr>
      </w:pPr>
      <w:r w:rsidRPr="00006DC9">
        <w:rPr>
          <w:rStyle w:val="normaltextrun"/>
          <w:rFonts w:ascii="Times New Roman" w:hAnsi="Times New Roman" w:cs="Times New Roman"/>
          <w:b/>
          <w:bCs/>
          <w:sz w:val="24"/>
          <w:szCs w:val="24"/>
        </w:rPr>
        <w:t>29.</w:t>
      </w:r>
      <w:r w:rsidR="0027352B" w:rsidRPr="00006DC9">
        <w:rPr>
          <w:rStyle w:val="normaltextrun"/>
          <w:rFonts w:ascii="Times New Roman" w:hAnsi="Times New Roman" w:cs="Times New Roman"/>
          <w:b/>
          <w:bCs/>
          <w:sz w:val="24"/>
          <w:szCs w:val="24"/>
        </w:rPr>
        <w:t>3.2. Elektromagnetinės bangos</w:t>
      </w:r>
      <w:r w:rsidR="00D04C60" w:rsidRPr="00006DC9">
        <w:rPr>
          <w:rStyle w:val="eop"/>
          <w:rFonts w:ascii="Times New Roman" w:hAnsi="Times New Roman" w:cs="Times New Roman"/>
          <w:sz w:val="24"/>
          <w:szCs w:val="24"/>
        </w:rPr>
        <w:t xml:space="preserve"> </w:t>
      </w:r>
    </w:p>
    <w:p w14:paraId="6EDC182A" w14:textId="1D645AD4" w:rsidR="0027352B" w:rsidRPr="00006DC9" w:rsidRDefault="0027352B" w:rsidP="00267D39">
      <w:pPr>
        <w:pStyle w:val="paragraph"/>
        <w:spacing w:before="0" w:beforeAutospacing="0" w:after="0" w:afterAutospacing="0"/>
        <w:textAlignment w:val="baseline"/>
        <w:rPr>
          <w:sz w:val="18"/>
          <w:szCs w:val="18"/>
          <w:lang w:val="lt-LT"/>
        </w:rPr>
      </w:pPr>
      <w:r w:rsidRPr="00006DC9">
        <w:rPr>
          <w:rStyle w:val="normaltextrun"/>
          <w:b/>
          <w:bCs/>
          <w:lang w:val="lt-LT"/>
        </w:rPr>
        <w:t>Tema. Radijo bangos ir jų savybės.</w:t>
      </w:r>
      <w:r w:rsidR="00162CAA" w:rsidRPr="00006DC9">
        <w:rPr>
          <w:rStyle w:val="normaltextrun"/>
          <w:lang w:val="lt-LT"/>
        </w:rPr>
        <w:t xml:space="preserve"> </w:t>
      </w:r>
    </w:p>
    <w:p w14:paraId="321F4069" w14:textId="57CF6CF1" w:rsidR="003E6392" w:rsidRPr="00006DC9" w:rsidRDefault="0027352B" w:rsidP="00267D39">
      <w:pPr>
        <w:pStyle w:val="paragraph"/>
        <w:spacing w:before="0" w:beforeAutospacing="0" w:after="0" w:afterAutospacing="0"/>
        <w:textAlignment w:val="baseline"/>
        <w:rPr>
          <w:rStyle w:val="normaltextrun"/>
          <w:b/>
          <w:bCs/>
          <w:lang w:val="lt-LT"/>
        </w:rPr>
      </w:pPr>
      <w:r w:rsidRPr="00006DC9">
        <w:rPr>
          <w:rStyle w:val="normaltextrun"/>
          <w:b/>
          <w:bCs/>
          <w:lang w:val="lt-LT"/>
        </w:rPr>
        <w:t>Užduotis</w:t>
      </w:r>
      <w:r w:rsidR="003E6392" w:rsidRPr="00006DC9">
        <w:rPr>
          <w:b/>
          <w:lang w:val="lt-LT"/>
        </w:rPr>
        <w:t xml:space="preserve"> D1, D2, D3 ir D4 </w:t>
      </w:r>
      <w:r w:rsidR="003E6392" w:rsidRPr="00006DC9">
        <w:rPr>
          <w:rStyle w:val="normaltextrun"/>
          <w:b/>
          <w:bCs/>
          <w:lang w:val="lt-LT"/>
        </w:rPr>
        <w:t>pasiekimams ugdyti ir vertinti</w:t>
      </w:r>
      <w:r w:rsidRPr="00006DC9">
        <w:rPr>
          <w:rStyle w:val="normaltextrun"/>
          <w:b/>
          <w:bCs/>
          <w:lang w:val="lt-LT"/>
        </w:rPr>
        <w:t xml:space="preserve"> </w:t>
      </w:r>
    </w:p>
    <w:p w14:paraId="720AC881" w14:textId="230D4A62" w:rsidR="00161D3C" w:rsidRPr="00006DC9" w:rsidRDefault="00C1121A" w:rsidP="003E6392">
      <w:pPr>
        <w:pStyle w:val="paragraph"/>
        <w:spacing w:before="0" w:beforeAutospacing="0" w:after="120" w:afterAutospacing="0"/>
        <w:textAlignment w:val="baseline"/>
        <w:rPr>
          <w:lang w:val="lt-LT" w:eastAsia="lt-LT"/>
        </w:rPr>
      </w:pPr>
      <w:r w:rsidRPr="00006DC9">
        <w:rPr>
          <w:rStyle w:val="normaltextrun"/>
          <w:b/>
          <w:bCs/>
          <w:lang w:val="lt-LT"/>
        </w:rPr>
        <w:t>1</w:t>
      </w:r>
      <w:r w:rsidR="003E6392" w:rsidRPr="00006DC9">
        <w:rPr>
          <w:rStyle w:val="normaltextrun"/>
          <w:b/>
          <w:bCs/>
          <w:lang w:val="lt-LT"/>
        </w:rPr>
        <w:t xml:space="preserve">. </w:t>
      </w:r>
      <w:r w:rsidR="003E6392" w:rsidRPr="00006DC9">
        <w:rPr>
          <w:rStyle w:val="normaltextrun"/>
          <w:bCs/>
          <w:lang w:val="lt-LT"/>
        </w:rPr>
        <w:t>I</w:t>
      </w:r>
      <w:r w:rsidR="0027352B" w:rsidRPr="00006DC9">
        <w:rPr>
          <w:rStyle w:val="normaltextrun"/>
          <w:bCs/>
          <w:lang w:val="lt-LT"/>
        </w:rPr>
        <w:t>šsiaiškinkite radijo bangų savybes ir paaiškinkite, kur ir kodėl šios bangos yra naudojamos.</w:t>
      </w:r>
    </w:p>
    <w:p w14:paraId="4FEB639C" w14:textId="6FFB552D" w:rsidR="006662EC" w:rsidRPr="00006DC9" w:rsidRDefault="006662EC" w:rsidP="006662EC">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161D3C" w:rsidRPr="00006DC9" w14:paraId="39911049" w14:textId="77777777" w:rsidTr="00170779">
        <w:tc>
          <w:tcPr>
            <w:tcW w:w="2550" w:type="dxa"/>
            <w:tcMar>
              <w:top w:w="28" w:type="dxa"/>
              <w:left w:w="57" w:type="dxa"/>
              <w:bottom w:w="28" w:type="dxa"/>
              <w:right w:w="57" w:type="dxa"/>
            </w:tcMar>
            <w:hideMark/>
          </w:tcPr>
          <w:p w14:paraId="22BAF3A0" w14:textId="3AEC5807"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w:t>
            </w:r>
            <w:r w:rsidR="00FB3441"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kas yra radijo bangos ir kaip jos skirstomos. Į</w:t>
            </w:r>
            <w:r w:rsidR="00FB3441" w:rsidRPr="00006DC9">
              <w:rPr>
                <w:rFonts w:ascii="Times New Roman" w:eastAsia="Times New Roman" w:hAnsi="Times New Roman" w:cs="Times New Roman"/>
                <w:sz w:val="24"/>
                <w:szCs w:val="24"/>
                <w:lang w:eastAsia="lt-LT"/>
              </w:rPr>
              <w:t>vardij</w:t>
            </w:r>
            <w:r w:rsidRPr="00006DC9">
              <w:rPr>
                <w:rFonts w:ascii="Times New Roman" w:eastAsia="Times New Roman" w:hAnsi="Times New Roman" w:cs="Times New Roman"/>
                <w:sz w:val="24"/>
                <w:szCs w:val="24"/>
                <w:lang w:eastAsia="lt-LT"/>
              </w:rPr>
              <w:t>a bent vieną jų savybę ir pasako, kad j</w:t>
            </w:r>
            <w:r w:rsidR="00FB3441" w:rsidRPr="00006DC9">
              <w:rPr>
                <w:rFonts w:ascii="Times New Roman" w:eastAsia="Times New Roman" w:hAnsi="Times New Roman" w:cs="Times New Roman"/>
                <w:sz w:val="24"/>
                <w:szCs w:val="24"/>
                <w:lang w:eastAsia="lt-LT"/>
              </w:rPr>
              <w:t>o</w:t>
            </w:r>
            <w:r w:rsidRPr="00006DC9">
              <w:rPr>
                <w:rFonts w:ascii="Times New Roman" w:eastAsia="Times New Roman" w:hAnsi="Times New Roman" w:cs="Times New Roman"/>
                <w:sz w:val="24"/>
                <w:szCs w:val="24"/>
                <w:lang w:eastAsia="lt-LT"/>
              </w:rPr>
              <w:t>s visos naudojamos radio ryšiui</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D1.1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9211737" w14:textId="680EA4AF"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radijo bangos, kaip jos skirstomos vartodamas tinka</w:t>
            </w:r>
            <w:r w:rsidR="00FB3441" w:rsidRPr="00006DC9">
              <w:rPr>
                <w:rFonts w:ascii="Times New Roman" w:eastAsia="Times New Roman" w:hAnsi="Times New Roman" w:cs="Times New Roman"/>
                <w:sz w:val="24"/>
                <w:szCs w:val="24"/>
                <w:lang w:eastAsia="lt-LT"/>
              </w:rPr>
              <w:t>mus terminus ir sąvokas. Įvardij</w:t>
            </w:r>
            <w:r w:rsidRPr="00006DC9">
              <w:rPr>
                <w:rFonts w:ascii="Times New Roman" w:eastAsia="Times New Roman" w:hAnsi="Times New Roman" w:cs="Times New Roman"/>
                <w:sz w:val="24"/>
                <w:szCs w:val="24"/>
                <w:lang w:eastAsia="lt-LT"/>
              </w:rPr>
              <w:t>a jų bendras savybes</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D1.2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5848DDF" w14:textId="28876792"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radijo bangos, kaip jos skirstomos vartodamas tinkamus ter</w:t>
            </w:r>
            <w:r w:rsidR="00FB3441" w:rsidRPr="00006DC9">
              <w:rPr>
                <w:rFonts w:ascii="Times New Roman" w:eastAsia="Times New Roman" w:hAnsi="Times New Roman" w:cs="Times New Roman"/>
                <w:sz w:val="24"/>
                <w:szCs w:val="24"/>
                <w:lang w:eastAsia="lt-LT"/>
              </w:rPr>
              <w:t>minus ir sąvokas. Įvardij</w:t>
            </w:r>
            <w:r w:rsidRPr="00006DC9">
              <w:rPr>
                <w:rFonts w:ascii="Times New Roman" w:eastAsia="Times New Roman" w:hAnsi="Times New Roman" w:cs="Times New Roman"/>
                <w:sz w:val="24"/>
                <w:szCs w:val="24"/>
                <w:lang w:eastAsia="lt-LT"/>
              </w:rPr>
              <w:t>a jų bendras ir atitinkamam bangų diapazonui būdingas savybes</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D1.3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49436546" w14:textId="3F9807DC"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kas yra radijo bangos, kaip jos skirstomos vartodamas tinka</w:t>
            </w:r>
            <w:r w:rsidR="00FB3441" w:rsidRPr="00006DC9">
              <w:rPr>
                <w:rFonts w:ascii="Times New Roman" w:eastAsia="Times New Roman" w:hAnsi="Times New Roman" w:cs="Times New Roman"/>
                <w:sz w:val="24"/>
                <w:szCs w:val="24"/>
                <w:lang w:eastAsia="lt-LT"/>
              </w:rPr>
              <w:t>mus terminus ir sąvokas. Įvardij</w:t>
            </w:r>
            <w:r w:rsidRPr="00006DC9">
              <w:rPr>
                <w:rFonts w:ascii="Times New Roman" w:eastAsia="Times New Roman" w:hAnsi="Times New Roman" w:cs="Times New Roman"/>
                <w:sz w:val="24"/>
                <w:szCs w:val="24"/>
                <w:lang w:eastAsia="lt-LT"/>
              </w:rPr>
              <w:t>a jų bendras ir atitinkamam bangų diapazonui būdingas savybes. Pasako kur jos naudojamas</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D1.4</w:t>
            </w:r>
            <w:r w:rsidR="002F3E77" w:rsidRPr="00006DC9">
              <w:rPr>
                <w:rFonts w:ascii="Times New Roman" w:eastAsia="Times New Roman" w:hAnsi="Times New Roman" w:cs="Times New Roman"/>
                <w:sz w:val="24"/>
                <w:szCs w:val="24"/>
                <w:lang w:eastAsia="lt-LT"/>
              </w:rPr>
              <w:t>).</w:t>
            </w:r>
          </w:p>
        </w:tc>
      </w:tr>
      <w:tr w:rsidR="00161D3C" w:rsidRPr="00006DC9" w14:paraId="11573FE0" w14:textId="77777777" w:rsidTr="00170779">
        <w:tc>
          <w:tcPr>
            <w:tcW w:w="2550" w:type="dxa"/>
            <w:tcMar>
              <w:top w:w="28" w:type="dxa"/>
              <w:left w:w="57" w:type="dxa"/>
              <w:bottom w:w="28" w:type="dxa"/>
              <w:right w:w="57" w:type="dxa"/>
            </w:tcMar>
            <w:hideMark/>
          </w:tcPr>
          <w:p w14:paraId="0D2AA2E7" w14:textId="2D4EEBA6"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w:t>
            </w:r>
            <w:r w:rsidR="007927E2" w:rsidRPr="00006DC9">
              <w:rPr>
                <w:rFonts w:ascii="Times New Roman" w:eastAsia="Times New Roman" w:hAnsi="Times New Roman" w:cs="Times New Roman"/>
                <w:sz w:val="24"/>
                <w:szCs w:val="24"/>
                <w:lang w:eastAsia="lt-LT"/>
              </w:rPr>
              <w:t>pa</w:t>
            </w:r>
            <w:r w:rsidRPr="00006DC9">
              <w:rPr>
                <w:rFonts w:ascii="Times New Roman" w:eastAsia="Times New Roman" w:hAnsi="Times New Roman" w:cs="Times New Roman"/>
                <w:sz w:val="24"/>
                <w:szCs w:val="24"/>
                <w:lang w:eastAsia="lt-LT"/>
              </w:rPr>
              <w:t>aiškina, kaip sklinda radijo bangos</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D2.1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7B83E5A" w14:textId="3CA4B471" w:rsidR="00161D3C" w:rsidRPr="00006DC9" w:rsidRDefault="007927E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w:t>
            </w:r>
            <w:r w:rsidR="00161D3C" w:rsidRPr="00006DC9">
              <w:rPr>
                <w:rFonts w:ascii="Times New Roman" w:eastAsia="Times New Roman" w:hAnsi="Times New Roman" w:cs="Times New Roman"/>
                <w:sz w:val="24"/>
                <w:szCs w:val="24"/>
                <w:lang w:eastAsia="lt-LT"/>
              </w:rPr>
              <w:t xml:space="preserve">aiškina, kaip </w:t>
            </w:r>
            <w:r w:rsidR="003E6392" w:rsidRPr="00006DC9">
              <w:rPr>
                <w:rFonts w:ascii="Times New Roman" w:eastAsia="Times New Roman" w:hAnsi="Times New Roman" w:cs="Times New Roman"/>
                <w:sz w:val="24"/>
                <w:szCs w:val="24"/>
                <w:lang w:eastAsia="lt-LT"/>
              </w:rPr>
              <w:t>sklinda radijo bangos</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D2.2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323CD2A5" w14:textId="6272FDAC"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Siedamas žinias apie elektromagnetines bangas ir jų savybes į visumą aiškina, kaip </w:t>
            </w:r>
            <w:r w:rsidR="007927E2" w:rsidRPr="00006DC9">
              <w:rPr>
                <w:rFonts w:ascii="Times New Roman" w:eastAsia="Times New Roman" w:hAnsi="Times New Roman" w:cs="Times New Roman"/>
                <w:sz w:val="24"/>
                <w:szCs w:val="24"/>
                <w:lang w:eastAsia="lt-LT"/>
              </w:rPr>
              <w:t>sklinda radijo bango</w:t>
            </w:r>
            <w:r w:rsidRPr="00006DC9">
              <w:rPr>
                <w:rFonts w:ascii="Times New Roman" w:eastAsia="Times New Roman" w:hAnsi="Times New Roman" w:cs="Times New Roman"/>
                <w:sz w:val="24"/>
                <w:szCs w:val="24"/>
                <w:lang w:eastAsia="lt-LT"/>
              </w:rPr>
              <w:t>s ir kur jos panaudojamos</w:t>
            </w:r>
            <w:r w:rsidR="002F3E77" w:rsidRPr="00006DC9">
              <w:rPr>
                <w:rFonts w:ascii="Times New Roman" w:eastAsia="Times New Roman" w:hAnsi="Times New Roman" w:cs="Times New Roman"/>
                <w:sz w:val="24"/>
                <w:szCs w:val="24"/>
                <w:lang w:eastAsia="lt-LT"/>
              </w:rPr>
              <w:t xml:space="preserve"> (</w:t>
            </w:r>
            <w:r w:rsidR="003E6392" w:rsidRPr="00006DC9">
              <w:rPr>
                <w:rFonts w:ascii="Times New Roman" w:eastAsia="Times New Roman" w:hAnsi="Times New Roman" w:cs="Times New Roman"/>
                <w:sz w:val="24"/>
                <w:szCs w:val="24"/>
                <w:lang w:eastAsia="lt-LT"/>
              </w:rPr>
              <w:t>D2.3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269D683" w14:textId="2996B3F2"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Siedamas žinias apie elektromagnetines bangas ir jų savybes į visumą aiškina, kaip sklinda radijo bangos ir kur jos naudojamos. Paaiškina trukdžių, klausantis radijo, atsiradimo priežastis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D2.4</w:t>
            </w:r>
            <w:r w:rsidR="002F3E77" w:rsidRPr="00006DC9">
              <w:rPr>
                <w:rFonts w:ascii="Times New Roman" w:eastAsia="Times New Roman" w:hAnsi="Times New Roman" w:cs="Times New Roman"/>
                <w:sz w:val="24"/>
                <w:szCs w:val="24"/>
                <w:lang w:eastAsia="lt-LT"/>
              </w:rPr>
              <w:t>).</w:t>
            </w:r>
          </w:p>
        </w:tc>
      </w:tr>
      <w:tr w:rsidR="00161D3C" w:rsidRPr="00006DC9" w14:paraId="426761DF" w14:textId="77777777" w:rsidTr="00170779">
        <w:tc>
          <w:tcPr>
            <w:tcW w:w="2550" w:type="dxa"/>
            <w:tcMar>
              <w:top w:w="28" w:type="dxa"/>
              <w:left w:w="57" w:type="dxa"/>
              <w:bottom w:w="28" w:type="dxa"/>
              <w:right w:w="57" w:type="dxa"/>
            </w:tcMar>
            <w:hideMark/>
          </w:tcPr>
          <w:p w14:paraId="5B3A3782" w14:textId="6CB0A200"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Padedamas paaiškina, kad radi</w:t>
            </w:r>
            <w:r w:rsidR="00C111DA"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o bangų ilgis (dažnis) bei sugertis apsprendžia, kur jos bus naudojamos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D3.1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3706CD6" w14:textId="4F43CD50"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w:t>
            </w:r>
            <w:r w:rsidR="0054620E" w:rsidRPr="00006DC9">
              <w:rPr>
                <w:rFonts w:ascii="Times New Roman" w:eastAsia="Times New Roman" w:hAnsi="Times New Roman" w:cs="Times New Roman"/>
                <w:sz w:val="24"/>
                <w:szCs w:val="24"/>
                <w:lang w:eastAsia="lt-LT"/>
              </w:rPr>
              <w:t>nsultuodamasis paaiškina</w:t>
            </w:r>
            <w:r w:rsidRPr="00006DC9">
              <w:rPr>
                <w:rFonts w:ascii="Times New Roman" w:eastAsia="Times New Roman" w:hAnsi="Times New Roman" w:cs="Times New Roman"/>
                <w:sz w:val="24"/>
                <w:szCs w:val="24"/>
                <w:lang w:eastAsia="lt-LT"/>
              </w:rPr>
              <w:t>, kad radi</w:t>
            </w:r>
            <w:r w:rsidR="00C111DA"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o bangų ilgis (dažnis) bei sugertis apsprendžia, kur jos bus naudojamos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D3.2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B0C3C2F" w14:textId="772864E1"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kad radi</w:t>
            </w:r>
            <w:r w:rsidR="00C111DA"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o bangų ilgis (dažnis) bei sugertis apsprendžia, kur jos bus naudojamos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D3.3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4F6DCD3C" w14:textId="63B2FE60"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w:t>
            </w:r>
            <w:r w:rsidR="007927E2"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 radi</w:t>
            </w:r>
            <w:r w:rsidR="00C111DA" w:rsidRPr="00006DC9">
              <w:rPr>
                <w:rFonts w:ascii="Times New Roman" w:eastAsia="Times New Roman" w:hAnsi="Times New Roman" w:cs="Times New Roman"/>
                <w:sz w:val="24"/>
                <w:szCs w:val="24"/>
                <w:lang w:eastAsia="lt-LT"/>
              </w:rPr>
              <w:t>j</w:t>
            </w:r>
            <w:r w:rsidRPr="00006DC9">
              <w:rPr>
                <w:rFonts w:ascii="Times New Roman" w:eastAsia="Times New Roman" w:hAnsi="Times New Roman" w:cs="Times New Roman"/>
                <w:sz w:val="24"/>
                <w:szCs w:val="24"/>
                <w:lang w:eastAsia="lt-LT"/>
              </w:rPr>
              <w:t xml:space="preserve">o bangų ilgis (dažnis) bei sugertis </w:t>
            </w:r>
            <w:r w:rsidR="007927E2" w:rsidRPr="00006DC9">
              <w:rPr>
                <w:rFonts w:ascii="Times New Roman" w:eastAsia="Times New Roman" w:hAnsi="Times New Roman" w:cs="Times New Roman"/>
                <w:sz w:val="24"/>
                <w:szCs w:val="24"/>
                <w:lang w:eastAsia="lt-LT"/>
              </w:rPr>
              <w:t xml:space="preserve">ir atspindys </w:t>
            </w:r>
            <w:r w:rsidRPr="00006DC9">
              <w:rPr>
                <w:rFonts w:ascii="Times New Roman" w:eastAsia="Times New Roman" w:hAnsi="Times New Roman" w:cs="Times New Roman"/>
                <w:sz w:val="24"/>
                <w:szCs w:val="24"/>
                <w:lang w:eastAsia="lt-LT"/>
              </w:rPr>
              <w:t>apsprendžia, kur jos bus naudojamos. Paaiškina retrasliatorių (antenų) paskirtį</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D3.4</w:t>
            </w:r>
            <w:r w:rsidR="002F3E77" w:rsidRPr="00006DC9">
              <w:rPr>
                <w:rFonts w:ascii="Times New Roman" w:eastAsia="Times New Roman" w:hAnsi="Times New Roman" w:cs="Times New Roman"/>
                <w:sz w:val="24"/>
                <w:szCs w:val="24"/>
                <w:lang w:eastAsia="lt-LT"/>
              </w:rPr>
              <w:t>).</w:t>
            </w:r>
          </w:p>
        </w:tc>
      </w:tr>
      <w:tr w:rsidR="00161D3C" w:rsidRPr="00006DC9" w14:paraId="73E36C63" w14:textId="77777777" w:rsidTr="00170779">
        <w:tc>
          <w:tcPr>
            <w:tcW w:w="2550" w:type="dxa"/>
            <w:tcMar>
              <w:top w:w="28" w:type="dxa"/>
              <w:left w:w="57" w:type="dxa"/>
              <w:bottom w:w="28" w:type="dxa"/>
              <w:right w:w="57" w:type="dxa"/>
            </w:tcMar>
            <w:hideMark/>
          </w:tcPr>
          <w:p w14:paraId="13227125" w14:textId="34DF85AB"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suklasifikuoja radijo </w:t>
            </w:r>
            <w:r w:rsidRPr="00006DC9">
              <w:rPr>
                <w:rFonts w:ascii="Times New Roman" w:eastAsia="Times New Roman" w:hAnsi="Times New Roman" w:cs="Times New Roman"/>
                <w:sz w:val="24"/>
                <w:szCs w:val="24"/>
                <w:lang w:eastAsia="lt-LT"/>
              </w:rPr>
              <w:lastRenderedPageBreak/>
              <w:t>bangas pagal bangų ilgus ir dažnius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D4.1</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2B5B56B5" w14:textId="71CC514C"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Konsultuodamasis suklasifikuoja radijo </w:t>
            </w:r>
            <w:r w:rsidRPr="00006DC9">
              <w:rPr>
                <w:rFonts w:ascii="Times New Roman" w:eastAsia="Times New Roman" w:hAnsi="Times New Roman" w:cs="Times New Roman"/>
                <w:sz w:val="24"/>
                <w:szCs w:val="24"/>
                <w:lang w:eastAsia="lt-LT"/>
              </w:rPr>
              <w:lastRenderedPageBreak/>
              <w:t>bangas, remdamasis jų pagrindinėmis savybėmis ir požymiais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D4.2</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6A1A356B" w14:textId="2D5DC213"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Lygina ir klasifikuoja radijo bangas </w:t>
            </w:r>
            <w:r w:rsidRPr="00006DC9">
              <w:rPr>
                <w:rFonts w:ascii="Times New Roman" w:eastAsia="Times New Roman" w:hAnsi="Times New Roman" w:cs="Times New Roman"/>
                <w:sz w:val="24"/>
                <w:szCs w:val="24"/>
                <w:lang w:eastAsia="lt-LT"/>
              </w:rPr>
              <w:lastRenderedPageBreak/>
              <w:t>remdamasis jų savybėmis, požymiais ir prigimtimi</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D4.3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0A8037A5" w14:textId="591D66D3" w:rsidR="00161D3C" w:rsidRPr="00006DC9" w:rsidRDefault="00161D3C"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lastRenderedPageBreak/>
              <w:t xml:space="preserve">Argumentuotai siūlo kriterijus, kuriais </w:t>
            </w:r>
            <w:r w:rsidRPr="00006DC9">
              <w:rPr>
                <w:rFonts w:ascii="Times New Roman" w:eastAsia="Times New Roman" w:hAnsi="Times New Roman" w:cs="Times New Roman"/>
                <w:sz w:val="24"/>
                <w:szCs w:val="24"/>
                <w:lang w:eastAsia="lt-LT"/>
              </w:rPr>
              <w:lastRenderedPageBreak/>
              <w:t>remdamasis lygina ir klasifikuoja radijo bangas</w:t>
            </w:r>
            <w:r w:rsidR="002F3E77" w:rsidRPr="00006DC9">
              <w:rPr>
                <w:rFonts w:ascii="Times New Roman" w:eastAsia="Times New Roman" w:hAnsi="Times New Roman" w:cs="Times New Roman"/>
                <w:sz w:val="24"/>
                <w:szCs w:val="24"/>
                <w:lang w:eastAsia="lt-LT"/>
              </w:rPr>
              <w:t xml:space="preserve"> (</w:t>
            </w:r>
            <w:r w:rsidR="001E4E0F" w:rsidRPr="00006DC9">
              <w:rPr>
                <w:rFonts w:ascii="Times New Roman" w:eastAsia="Times New Roman" w:hAnsi="Times New Roman" w:cs="Times New Roman"/>
                <w:sz w:val="24"/>
                <w:szCs w:val="24"/>
                <w:lang w:eastAsia="lt-LT"/>
              </w:rPr>
              <w:t>D4.4</w:t>
            </w:r>
            <w:r w:rsidR="002F3E77" w:rsidRPr="00006DC9">
              <w:rPr>
                <w:rFonts w:ascii="Times New Roman" w:eastAsia="Times New Roman" w:hAnsi="Times New Roman" w:cs="Times New Roman"/>
                <w:sz w:val="24"/>
                <w:szCs w:val="24"/>
                <w:lang w:eastAsia="lt-LT"/>
              </w:rPr>
              <w:t>).</w:t>
            </w:r>
          </w:p>
        </w:tc>
      </w:tr>
    </w:tbl>
    <w:p w14:paraId="578C3A2E" w14:textId="77777777" w:rsidR="00464EBB" w:rsidRPr="00006DC9" w:rsidRDefault="00464EBB" w:rsidP="008748B2">
      <w:pPr>
        <w:pStyle w:val="paragraph"/>
        <w:spacing w:before="240" w:beforeAutospacing="0" w:after="0" w:afterAutospacing="0"/>
        <w:textAlignment w:val="baseline"/>
        <w:rPr>
          <w:rStyle w:val="normaltextrun"/>
          <w:b/>
          <w:bCs/>
          <w:lang w:val="lt-LT"/>
        </w:rPr>
      </w:pPr>
      <w:r w:rsidRPr="00006DC9">
        <w:rPr>
          <w:rStyle w:val="normaltextrun"/>
          <w:b/>
          <w:bCs/>
          <w:lang w:val="lt-LT"/>
        </w:rPr>
        <w:lastRenderedPageBreak/>
        <w:t>Užduotys</w:t>
      </w:r>
      <w:r w:rsidRPr="00006DC9">
        <w:rPr>
          <w:b/>
          <w:lang w:val="lt-LT"/>
        </w:rPr>
        <w:t xml:space="preserve"> D3 </w:t>
      </w:r>
      <w:r w:rsidRPr="00006DC9">
        <w:rPr>
          <w:rStyle w:val="normaltextrun"/>
          <w:b/>
          <w:bCs/>
          <w:lang w:val="lt-LT"/>
        </w:rPr>
        <w:t xml:space="preserve">pasiekimui ugdyti ir vertinti </w:t>
      </w:r>
    </w:p>
    <w:p w14:paraId="68660E4F" w14:textId="150C611D" w:rsidR="00256295" w:rsidRPr="00006DC9" w:rsidRDefault="00162CAA" w:rsidP="00267D39">
      <w:pPr>
        <w:spacing w:after="0" w:line="240" w:lineRule="auto"/>
        <w:textAlignment w:val="baseline"/>
        <w:rPr>
          <w:rStyle w:val="eop"/>
          <w:rFonts w:ascii="Times New Roman" w:hAnsi="Times New Roman" w:cs="Times New Roman"/>
          <w:sz w:val="24"/>
          <w:szCs w:val="24"/>
          <w:shd w:val="clear" w:color="auto" w:fill="FFFFFF"/>
        </w:rPr>
      </w:pPr>
      <w:r w:rsidRPr="00006DC9">
        <w:rPr>
          <w:rStyle w:val="normaltextrun"/>
          <w:rFonts w:ascii="Times New Roman" w:hAnsi="Times New Roman" w:cs="Times New Roman"/>
          <w:b/>
          <w:bCs/>
          <w:sz w:val="24"/>
          <w:szCs w:val="24"/>
        </w:rPr>
        <w:t>28.</w:t>
      </w:r>
      <w:r w:rsidR="00256295" w:rsidRPr="00006DC9">
        <w:rPr>
          <w:rStyle w:val="normaltextrun"/>
          <w:rFonts w:ascii="Times New Roman" w:hAnsi="Times New Roman" w:cs="Times New Roman"/>
          <w:b/>
          <w:bCs/>
          <w:sz w:val="24"/>
          <w:szCs w:val="24"/>
        </w:rPr>
        <w:t>2. Judėjimas ir jėgos</w:t>
      </w:r>
      <w:r w:rsidR="00D04C60" w:rsidRPr="00006DC9">
        <w:rPr>
          <w:rStyle w:val="eop"/>
          <w:rFonts w:ascii="Times New Roman" w:hAnsi="Times New Roman" w:cs="Times New Roman"/>
          <w:sz w:val="24"/>
          <w:szCs w:val="24"/>
          <w:shd w:val="clear" w:color="auto" w:fill="FFFFFF"/>
        </w:rPr>
        <w:t xml:space="preserve"> </w:t>
      </w:r>
    </w:p>
    <w:p w14:paraId="19908A76" w14:textId="77777777" w:rsidR="00BA1E71" w:rsidRPr="00006DC9" w:rsidRDefault="00BA1E71"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hAnsi="Times New Roman" w:cs="Times New Roman"/>
          <w:noProof/>
          <w:lang w:eastAsia="lt-LT"/>
        </w:rPr>
        <w:drawing>
          <wp:inline distT="0" distB="0" distL="0" distR="0" wp14:anchorId="59FD9787" wp14:editId="31B0AA39">
            <wp:extent cx="4467770" cy="1800225"/>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pic:nvPicPr>
                  <pic:blipFill>
                    <a:blip r:embed="rId730">
                      <a:extLst>
                        <a:ext uri="{28A0092B-C50C-407E-A947-70E740481C1C}">
                          <a14:useLocalDpi xmlns:a14="http://schemas.microsoft.com/office/drawing/2010/main" val="0"/>
                        </a:ext>
                      </a:extLst>
                    </a:blip>
                    <a:stretch>
                      <a:fillRect/>
                    </a:stretch>
                  </pic:blipFill>
                  <pic:spPr>
                    <a:xfrm>
                      <a:off x="0" y="0"/>
                      <a:ext cx="4480325" cy="1805284"/>
                    </a:xfrm>
                    <a:prstGeom prst="rect">
                      <a:avLst/>
                    </a:prstGeom>
                  </pic:spPr>
                </pic:pic>
              </a:graphicData>
            </a:graphic>
          </wp:inline>
        </w:drawing>
      </w:r>
    </w:p>
    <w:p w14:paraId="591C8C49" w14:textId="48225493" w:rsidR="00BA1E71" w:rsidRPr="00006DC9" w:rsidRDefault="003260AD"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i/>
          <w:iCs/>
          <w:sz w:val="24"/>
          <w:szCs w:val="24"/>
          <w:lang w:eastAsia="lt-LT"/>
        </w:rPr>
        <w:t>Pav. Gamtos mokslai 1, 66 psl. „</w:t>
      </w:r>
      <w:r w:rsidR="00BA1E71" w:rsidRPr="00006DC9">
        <w:rPr>
          <w:rFonts w:ascii="Times New Roman" w:eastAsia="Times New Roman" w:hAnsi="Times New Roman" w:cs="Times New Roman"/>
          <w:i/>
          <w:iCs/>
          <w:sz w:val="24"/>
          <w:szCs w:val="24"/>
          <w:lang w:eastAsia="lt-LT"/>
        </w:rPr>
        <w:t>Alma litera</w:t>
      </w:r>
      <w:r w:rsidRPr="00006DC9">
        <w:rPr>
          <w:rFonts w:ascii="Times New Roman" w:eastAsia="Times New Roman" w:hAnsi="Times New Roman" w:cs="Times New Roman"/>
          <w:i/>
          <w:iCs/>
          <w:sz w:val="24"/>
          <w:szCs w:val="24"/>
          <w:lang w:eastAsia="lt-LT"/>
        </w:rPr>
        <w:t>“</w:t>
      </w:r>
      <w:r w:rsidR="00BA1E71" w:rsidRPr="00006DC9">
        <w:rPr>
          <w:rFonts w:ascii="Times New Roman" w:eastAsia="Times New Roman" w:hAnsi="Times New Roman" w:cs="Times New Roman"/>
          <w:i/>
          <w:iCs/>
          <w:sz w:val="24"/>
          <w:szCs w:val="24"/>
          <w:lang w:eastAsia="lt-LT"/>
        </w:rPr>
        <w:t>, Vilnius, 1997</w:t>
      </w:r>
      <w:r w:rsidR="00BA1E71" w:rsidRPr="00006DC9">
        <w:rPr>
          <w:rFonts w:ascii="Times New Roman" w:eastAsia="Times New Roman" w:hAnsi="Times New Roman" w:cs="Times New Roman"/>
          <w:sz w:val="24"/>
          <w:szCs w:val="24"/>
          <w:lang w:eastAsia="lt-LT"/>
        </w:rPr>
        <w:t xml:space="preserve"> </w:t>
      </w:r>
    </w:p>
    <w:p w14:paraId="373EA7EF" w14:textId="49A881DD" w:rsidR="00BA1E71" w:rsidRPr="00006DC9" w:rsidRDefault="00464EBB" w:rsidP="00464EBB">
      <w:pPr>
        <w:spacing w:after="0" w:line="240" w:lineRule="auto"/>
        <w:jc w:val="both"/>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1</w:t>
      </w:r>
      <w:r w:rsidR="001E4E0F" w:rsidRPr="00006DC9">
        <w:rPr>
          <w:rFonts w:ascii="Times New Roman" w:eastAsia="Times New Roman" w:hAnsi="Times New Roman" w:cs="Times New Roman"/>
          <w:b/>
          <w:sz w:val="24"/>
          <w:szCs w:val="24"/>
          <w:lang w:eastAsia="lt-LT"/>
        </w:rPr>
        <w:t>.</w:t>
      </w:r>
      <w:r w:rsidR="001E4E0F" w:rsidRPr="00006DC9">
        <w:rPr>
          <w:rFonts w:ascii="Times New Roman" w:eastAsia="Times New Roman" w:hAnsi="Times New Roman" w:cs="Times New Roman"/>
          <w:sz w:val="24"/>
          <w:szCs w:val="24"/>
          <w:lang w:eastAsia="lt-LT"/>
        </w:rPr>
        <w:t xml:space="preserve"> </w:t>
      </w:r>
      <w:r w:rsidR="00BA1E71" w:rsidRPr="00006DC9">
        <w:rPr>
          <w:rFonts w:ascii="Times New Roman" w:eastAsia="Times New Roman" w:hAnsi="Times New Roman" w:cs="Times New Roman"/>
          <w:sz w:val="24"/>
          <w:szCs w:val="24"/>
          <w:lang w:eastAsia="lt-LT"/>
        </w:rPr>
        <w:t xml:space="preserve">Automobiliai, kad būtų saugiau juose važiuoti, turi deformavimosi vietas arba saugias kabinas. </w:t>
      </w:r>
    </w:p>
    <w:p w14:paraId="6D41C6CF" w14:textId="427F1469" w:rsidR="00BA1E71" w:rsidRPr="00006DC9"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1</w:t>
      </w:r>
      <w:r w:rsidR="001E4E0F" w:rsidRPr="00006DC9">
        <w:rPr>
          <w:rFonts w:ascii="Times New Roman" w:eastAsia="Times New Roman" w:hAnsi="Times New Roman" w:cs="Times New Roman"/>
          <w:sz w:val="24"/>
          <w:szCs w:val="24"/>
          <w:lang w:eastAsia="lt-LT"/>
        </w:rPr>
        <w:t xml:space="preserve">.1. </w:t>
      </w:r>
      <w:r w:rsidR="00BA1E71" w:rsidRPr="00006DC9">
        <w:rPr>
          <w:rFonts w:ascii="Times New Roman" w:eastAsia="Times New Roman" w:hAnsi="Times New Roman" w:cs="Times New Roman"/>
          <w:sz w:val="24"/>
          <w:szCs w:val="24"/>
          <w:lang w:eastAsia="lt-LT"/>
        </w:rPr>
        <w:t xml:space="preserve">Keleiviams skirta automobilio dalis gaminama iš tvirto metalo. Ji vadinama saugiąja kabina. Paaiškinkite, kaip ji gali apsaugoti keleivius įvykus avarijai? </w:t>
      </w:r>
    </w:p>
    <w:p w14:paraId="0F74EFCF" w14:textId="62D4971C" w:rsidR="00BA1E71" w:rsidRPr="00006DC9"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1.2. </w:t>
      </w:r>
      <w:r w:rsidR="00BA1E71" w:rsidRPr="00006DC9">
        <w:rPr>
          <w:rFonts w:ascii="Times New Roman" w:eastAsia="Times New Roman" w:hAnsi="Times New Roman" w:cs="Times New Roman"/>
          <w:sz w:val="24"/>
          <w:szCs w:val="24"/>
          <w:lang w:eastAsia="lt-LT"/>
        </w:rPr>
        <w:t xml:space="preserve">Važiuojantis 12 m/s greičiu furgonas trenkiasi į stovinčio lengvojo automobilio užpakalinę dalį. Po smūgio furgonas sulėtėja, o lengvasis automobilis įgyja tam tikrą greitį. Pažiūrėkite į avariją vaizduojantį grafiką, paaiškinkite, kuri linija rodo furgono, o kuri lengvojo automobilio judėjimą? </w:t>
      </w:r>
    </w:p>
    <w:p w14:paraId="14208E60" w14:textId="4F7BEC2E" w:rsidR="00BA1E71" w:rsidRPr="00006DC9"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1.3. </w:t>
      </w:r>
      <w:r w:rsidR="00BA1E71" w:rsidRPr="00006DC9">
        <w:rPr>
          <w:rFonts w:ascii="Times New Roman" w:eastAsia="Times New Roman" w:hAnsi="Times New Roman" w:cs="Times New Roman"/>
          <w:sz w:val="24"/>
          <w:szCs w:val="24"/>
          <w:lang w:eastAsia="lt-LT"/>
        </w:rPr>
        <w:t xml:space="preserve">Kurios transporto priemonės greičio pokytis yra didžiausias? Paaiškinkite, kaip tai nustatėte. </w:t>
      </w:r>
    </w:p>
    <w:p w14:paraId="4002B8DD" w14:textId="011DA7AC" w:rsidR="00BA1E71" w:rsidRPr="00006DC9" w:rsidRDefault="00464EBB" w:rsidP="00464EBB">
      <w:pPr>
        <w:pStyle w:val="Sraopastraipa"/>
        <w:spacing w:after="0" w:line="240" w:lineRule="auto"/>
        <w:jc w:val="both"/>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1.4. </w:t>
      </w:r>
      <w:r w:rsidR="00BA1E71" w:rsidRPr="00006DC9">
        <w:rPr>
          <w:rFonts w:ascii="Times New Roman" w:eastAsia="Times New Roman" w:hAnsi="Times New Roman" w:cs="Times New Roman"/>
          <w:sz w:val="24"/>
          <w:szCs w:val="24"/>
          <w:lang w:eastAsia="lt-LT"/>
        </w:rPr>
        <w:t>Furgonas lėtėja 40 m/s</w:t>
      </w:r>
      <w:r w:rsidR="00BA1E71" w:rsidRPr="00006DC9">
        <w:rPr>
          <w:rFonts w:ascii="Times New Roman" w:eastAsia="Times New Roman" w:hAnsi="Times New Roman" w:cs="Times New Roman"/>
          <w:sz w:val="19"/>
          <w:szCs w:val="19"/>
          <w:vertAlign w:val="superscript"/>
          <w:lang w:eastAsia="lt-LT"/>
        </w:rPr>
        <w:t xml:space="preserve">2 </w:t>
      </w:r>
      <w:r w:rsidR="00BA1E71" w:rsidRPr="00006DC9">
        <w:rPr>
          <w:rFonts w:ascii="Times New Roman" w:eastAsia="Times New Roman" w:hAnsi="Times New Roman" w:cs="Times New Roman"/>
          <w:sz w:val="24"/>
          <w:szCs w:val="24"/>
          <w:lang w:eastAsia="lt-LT"/>
        </w:rPr>
        <w:t xml:space="preserve">pagreičiu. Kokiu pagreičiu po smūgio </w:t>
      </w:r>
      <w:r w:rsidRPr="00006DC9">
        <w:rPr>
          <w:rFonts w:ascii="Times New Roman" w:eastAsia="Times New Roman" w:hAnsi="Times New Roman" w:cs="Times New Roman"/>
          <w:sz w:val="24"/>
          <w:szCs w:val="24"/>
          <w:lang w:eastAsia="lt-LT"/>
        </w:rPr>
        <w:t>važiuoja lengvasis automobilis?</w:t>
      </w:r>
    </w:p>
    <w:p w14:paraId="437AD4C5" w14:textId="121C31F4" w:rsidR="00BA1E71" w:rsidRPr="00006DC9" w:rsidRDefault="00C1121A" w:rsidP="00C1121A">
      <w:pPr>
        <w:spacing w:after="0" w:line="240" w:lineRule="auto"/>
        <w:ind w:left="720"/>
        <w:jc w:val="both"/>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1.5. </w:t>
      </w:r>
      <w:r w:rsidR="00BA1E71" w:rsidRPr="00006DC9">
        <w:rPr>
          <w:rFonts w:ascii="Times New Roman" w:eastAsia="Times New Roman" w:hAnsi="Times New Roman" w:cs="Times New Roman"/>
          <w:sz w:val="24"/>
          <w:szCs w:val="24"/>
          <w:lang w:eastAsia="lt-LT"/>
        </w:rPr>
        <w:t xml:space="preserve">Apskaičiuokite jėgą, suteikiančią </w:t>
      </w:r>
      <w:r w:rsidR="00464EBB" w:rsidRPr="00006DC9">
        <w:rPr>
          <w:rFonts w:ascii="Times New Roman" w:eastAsia="Times New Roman" w:hAnsi="Times New Roman" w:cs="Times New Roman"/>
          <w:sz w:val="24"/>
          <w:szCs w:val="24"/>
          <w:lang w:eastAsia="lt-LT"/>
        </w:rPr>
        <w:t>1</w:t>
      </w:r>
      <w:r w:rsidR="00623E2E" w:rsidRPr="00006DC9">
        <w:rPr>
          <w:rFonts w:ascii="Times New Roman" w:eastAsia="Times New Roman" w:hAnsi="Times New Roman" w:cs="Times New Roman"/>
          <w:sz w:val="24"/>
          <w:szCs w:val="24"/>
          <w:lang w:eastAsia="lt-LT"/>
        </w:rPr>
        <w:t xml:space="preserve"> </w:t>
      </w:r>
      <w:r w:rsidR="00464EBB" w:rsidRPr="00006DC9">
        <w:rPr>
          <w:rFonts w:ascii="Times New Roman" w:eastAsia="Times New Roman" w:hAnsi="Times New Roman" w:cs="Times New Roman"/>
          <w:sz w:val="24"/>
          <w:szCs w:val="24"/>
          <w:lang w:eastAsia="lt-LT"/>
        </w:rPr>
        <w:t xml:space="preserve">t masės </w:t>
      </w:r>
      <w:r w:rsidR="00BA1E71" w:rsidRPr="00006DC9">
        <w:rPr>
          <w:rFonts w:ascii="Times New Roman" w:eastAsia="Times New Roman" w:hAnsi="Times New Roman" w:cs="Times New Roman"/>
          <w:sz w:val="24"/>
          <w:szCs w:val="24"/>
          <w:lang w:eastAsia="lt-LT"/>
        </w:rPr>
        <w:t xml:space="preserve">lengvajam automobiliui pagreitį. </w:t>
      </w:r>
    </w:p>
    <w:p w14:paraId="19D73B39" w14:textId="5A295EF1" w:rsidR="00BA1E71" w:rsidRPr="00006DC9" w:rsidRDefault="00C1121A" w:rsidP="00464EBB">
      <w:pPr>
        <w:pStyle w:val="Sraopastraipa"/>
        <w:spacing w:after="120" w:line="240" w:lineRule="auto"/>
        <w:jc w:val="both"/>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1</w:t>
      </w:r>
      <w:r w:rsidR="00464EBB" w:rsidRPr="00006DC9">
        <w:rPr>
          <w:rFonts w:ascii="Times New Roman" w:eastAsia="Times New Roman" w:hAnsi="Times New Roman" w:cs="Times New Roman"/>
          <w:sz w:val="24"/>
          <w:szCs w:val="24"/>
          <w:lang w:eastAsia="lt-LT"/>
        </w:rPr>
        <w:t xml:space="preserve">.6. </w:t>
      </w:r>
      <w:r w:rsidR="00BA1E71" w:rsidRPr="00006DC9">
        <w:rPr>
          <w:rFonts w:ascii="Times New Roman" w:eastAsia="Times New Roman" w:hAnsi="Times New Roman" w:cs="Times New Roman"/>
          <w:sz w:val="24"/>
          <w:szCs w:val="24"/>
          <w:lang w:eastAsia="lt-LT"/>
        </w:rPr>
        <w:t>Furgono vairuotojas buvo prisisegęs saugos diržu. Vieni saugos diržai būna platesni,</w:t>
      </w:r>
      <w:r w:rsidR="00E51695" w:rsidRPr="00006DC9">
        <w:rPr>
          <w:rFonts w:ascii="Times New Roman" w:eastAsia="Times New Roman" w:hAnsi="Times New Roman" w:cs="Times New Roman"/>
          <w:sz w:val="24"/>
          <w:szCs w:val="24"/>
          <w:lang w:eastAsia="lt-LT"/>
        </w:rPr>
        <w:t xml:space="preserve"> kiti – siauresni. Kuris</w:t>
      </w:r>
      <w:r w:rsidR="00BA1E71" w:rsidRPr="00006DC9">
        <w:rPr>
          <w:rFonts w:ascii="Times New Roman" w:eastAsia="Times New Roman" w:hAnsi="Times New Roman" w:cs="Times New Roman"/>
          <w:sz w:val="24"/>
          <w:szCs w:val="24"/>
          <w:lang w:eastAsia="lt-LT"/>
        </w:rPr>
        <w:t xml:space="preserve"> diržas </w:t>
      </w:r>
      <w:r w:rsidR="00E51695" w:rsidRPr="00006DC9">
        <w:rPr>
          <w:rFonts w:ascii="Times New Roman" w:eastAsia="Times New Roman" w:hAnsi="Times New Roman" w:cs="Times New Roman"/>
          <w:sz w:val="24"/>
          <w:szCs w:val="24"/>
          <w:lang w:eastAsia="lt-LT"/>
        </w:rPr>
        <w:t>siauresnis ar plate</w:t>
      </w:r>
      <w:r w:rsidR="006922C0" w:rsidRPr="00006DC9">
        <w:rPr>
          <w:rFonts w:ascii="Times New Roman" w:eastAsia="Times New Roman" w:hAnsi="Times New Roman" w:cs="Times New Roman"/>
          <w:sz w:val="24"/>
          <w:szCs w:val="24"/>
          <w:lang w:eastAsia="lt-LT"/>
        </w:rPr>
        <w:t>s</w:t>
      </w:r>
      <w:r w:rsidR="00E51695" w:rsidRPr="00006DC9">
        <w:rPr>
          <w:rFonts w:ascii="Times New Roman" w:eastAsia="Times New Roman" w:hAnsi="Times New Roman" w:cs="Times New Roman"/>
          <w:sz w:val="24"/>
          <w:szCs w:val="24"/>
          <w:lang w:eastAsia="lt-LT"/>
        </w:rPr>
        <w:t xml:space="preserve">nis </w:t>
      </w:r>
      <w:r w:rsidR="00BA1E71" w:rsidRPr="00006DC9">
        <w:rPr>
          <w:rFonts w:ascii="Times New Roman" w:eastAsia="Times New Roman" w:hAnsi="Times New Roman" w:cs="Times New Roman"/>
          <w:sz w:val="24"/>
          <w:szCs w:val="24"/>
          <w:lang w:eastAsia="lt-LT"/>
        </w:rPr>
        <w:t>yra saugesnis.</w:t>
      </w:r>
      <w:r w:rsidR="00693E4D" w:rsidRPr="00006DC9">
        <w:rPr>
          <w:rFonts w:ascii="Times New Roman" w:eastAsia="Times New Roman" w:hAnsi="Times New Roman" w:cs="Times New Roman"/>
          <w:sz w:val="24"/>
          <w:szCs w:val="24"/>
          <w:lang w:eastAsia="lt-LT"/>
        </w:rPr>
        <w:t xml:space="preserve"> </w:t>
      </w:r>
      <w:r w:rsidR="00BA1E71" w:rsidRPr="00006DC9">
        <w:rPr>
          <w:rFonts w:ascii="Times New Roman" w:eastAsia="Times New Roman" w:hAnsi="Times New Roman" w:cs="Times New Roman"/>
          <w:sz w:val="24"/>
          <w:szCs w:val="24"/>
          <w:lang w:eastAsia="lt-LT"/>
        </w:rPr>
        <w:t>Pasinaudodami jėgos, ploto ir slėgio</w:t>
      </w:r>
      <w:r w:rsidR="006662EC" w:rsidRPr="00006DC9">
        <w:rPr>
          <w:rFonts w:ascii="Times New Roman" w:eastAsia="Times New Roman" w:hAnsi="Times New Roman" w:cs="Times New Roman"/>
          <w:sz w:val="24"/>
          <w:szCs w:val="24"/>
          <w:lang w:eastAsia="lt-LT"/>
        </w:rPr>
        <w:t xml:space="preserve"> sąvokomis, paaiškinkite kodėl?</w:t>
      </w:r>
    </w:p>
    <w:p w14:paraId="6AA49491" w14:textId="383EE561" w:rsidR="006662EC" w:rsidRPr="00006DC9" w:rsidRDefault="006662EC" w:rsidP="006662EC">
      <w:pPr>
        <w:spacing w:after="0" w:line="240" w:lineRule="auto"/>
        <w:jc w:val="both"/>
        <w:textAlignment w:val="baseline"/>
        <w:rPr>
          <w:b/>
          <w:bCs/>
          <w:sz w:val="24"/>
          <w:szCs w:val="24"/>
          <w:shd w:val="clear" w:color="auto" w:fill="FFFFFF"/>
        </w:rPr>
      </w:pPr>
      <w:r w:rsidRPr="00006DC9">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E70D19" w:rsidRPr="00006DC9" w14:paraId="57906849" w14:textId="77777777" w:rsidTr="00170779">
        <w:tc>
          <w:tcPr>
            <w:tcW w:w="2549" w:type="dxa"/>
            <w:tcMar>
              <w:top w:w="28" w:type="dxa"/>
              <w:left w:w="57" w:type="dxa"/>
              <w:bottom w:w="28" w:type="dxa"/>
              <w:right w:w="57" w:type="dxa"/>
            </w:tcMar>
            <w:hideMark/>
          </w:tcPr>
          <w:p w14:paraId="17B70E46" w14:textId="5B074692"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paaiškina, kodėl automobiliai turi </w:t>
            </w:r>
            <w:r w:rsidR="00913875" w:rsidRPr="00006DC9">
              <w:rPr>
                <w:rFonts w:ascii="Times New Roman" w:eastAsia="Times New Roman" w:hAnsi="Times New Roman" w:cs="Times New Roman"/>
                <w:sz w:val="24"/>
                <w:szCs w:val="24"/>
                <w:lang w:eastAsia="lt-LT"/>
              </w:rPr>
              <w:t>saugias kabinas,</w:t>
            </w:r>
            <w:r w:rsidRPr="00006DC9">
              <w:rPr>
                <w:rFonts w:ascii="Times New Roman" w:eastAsia="Times New Roman" w:hAnsi="Times New Roman" w:cs="Times New Roman"/>
                <w:sz w:val="24"/>
                <w:szCs w:val="24"/>
                <w:lang w:eastAsia="lt-LT"/>
              </w:rPr>
              <w:t xml:space="preserve"> </w:t>
            </w:r>
            <w:r w:rsidR="00913875" w:rsidRPr="00006DC9">
              <w:rPr>
                <w:rFonts w:ascii="Times New Roman" w:eastAsia="Times New Roman" w:hAnsi="Times New Roman" w:cs="Times New Roman"/>
                <w:sz w:val="24"/>
                <w:szCs w:val="24"/>
                <w:lang w:eastAsia="lt-LT"/>
              </w:rPr>
              <w:t xml:space="preserve">įvardija </w:t>
            </w:r>
            <w:r w:rsidRPr="00006DC9">
              <w:rPr>
                <w:rFonts w:ascii="Times New Roman" w:eastAsia="Times New Roman" w:hAnsi="Times New Roman" w:cs="Times New Roman"/>
                <w:sz w:val="24"/>
                <w:szCs w:val="24"/>
                <w:lang w:eastAsia="lt-LT"/>
              </w:rPr>
              <w:t xml:space="preserve">deformacijos reiškinį, </w:t>
            </w:r>
            <w:r w:rsidR="00913875" w:rsidRPr="00006DC9">
              <w:rPr>
                <w:rFonts w:ascii="Times New Roman" w:eastAsia="Times New Roman" w:hAnsi="Times New Roman" w:cs="Times New Roman"/>
                <w:sz w:val="24"/>
                <w:szCs w:val="24"/>
                <w:lang w:eastAsia="lt-LT"/>
              </w:rPr>
              <w:t xml:space="preserve">matydamas automobilį po avarijos, </w:t>
            </w:r>
            <w:r w:rsidRPr="00006DC9">
              <w:rPr>
                <w:rFonts w:ascii="Times New Roman" w:eastAsia="Times New Roman" w:hAnsi="Times New Roman" w:cs="Times New Roman"/>
                <w:sz w:val="24"/>
                <w:szCs w:val="24"/>
                <w:lang w:eastAsia="lt-LT"/>
              </w:rPr>
              <w:t>nusako, kodėl keleiviams skirta automobilio dalis gaminama iš tvirto metalo</w:t>
            </w:r>
            <w:r w:rsidR="00E70D19" w:rsidRPr="00006DC9">
              <w:rPr>
                <w:rFonts w:ascii="Times New Roman" w:eastAsia="Times New Roman" w:hAnsi="Times New Roman" w:cs="Times New Roman"/>
                <w:sz w:val="24"/>
                <w:szCs w:val="24"/>
                <w:lang w:eastAsia="lt-LT"/>
              </w:rPr>
              <w:t>, nurodo, kad platus saugos diržas yra saugesnis</w:t>
            </w:r>
            <w:r w:rsidR="002F3E77" w:rsidRPr="00006DC9">
              <w:rPr>
                <w:rFonts w:ascii="Times New Roman" w:eastAsia="Times New Roman" w:hAnsi="Times New Roman" w:cs="Times New Roman"/>
                <w:sz w:val="24"/>
                <w:szCs w:val="24"/>
                <w:lang w:eastAsia="lt-LT"/>
              </w:rPr>
              <w:t xml:space="preserve"> (</w:t>
            </w:r>
            <w:r w:rsidR="00464EBB" w:rsidRPr="00006DC9">
              <w:rPr>
                <w:rFonts w:ascii="Times New Roman" w:eastAsia="Times New Roman" w:hAnsi="Times New Roman" w:cs="Times New Roman"/>
                <w:sz w:val="24"/>
                <w:szCs w:val="24"/>
                <w:lang w:eastAsia="lt-LT"/>
              </w:rPr>
              <w:t>D3.1</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1AD757EE" w14:textId="32C2EF45"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Konsultuodamasis</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paaiškina, kodėl automobiliai turi </w:t>
            </w:r>
            <w:r w:rsidR="002C5E88" w:rsidRPr="00006DC9">
              <w:rPr>
                <w:rFonts w:ascii="Times New Roman" w:eastAsia="Times New Roman" w:hAnsi="Times New Roman" w:cs="Times New Roman"/>
                <w:sz w:val="24"/>
                <w:szCs w:val="24"/>
                <w:lang w:eastAsia="lt-LT"/>
              </w:rPr>
              <w:t xml:space="preserve">saugias kabinas, įvardija deformacijos reiškinį, matydamas automobilį po avarijos, </w:t>
            </w:r>
            <w:r w:rsidRPr="00006DC9">
              <w:rPr>
                <w:rFonts w:ascii="Times New Roman" w:eastAsia="Times New Roman" w:hAnsi="Times New Roman" w:cs="Times New Roman"/>
                <w:sz w:val="24"/>
                <w:szCs w:val="24"/>
                <w:lang w:eastAsia="lt-LT"/>
              </w:rPr>
              <w:t>nusako, kodėl keleiviams skirta automobilio dalis gaminama iš tvirto metalo,</w:t>
            </w:r>
            <w:r w:rsidR="00693E4D" w:rsidRPr="00006DC9">
              <w:rPr>
                <w:rFonts w:ascii="Times New Roman" w:eastAsia="Times New Roman" w:hAnsi="Times New Roman" w:cs="Times New Roman"/>
                <w:sz w:val="24"/>
                <w:szCs w:val="24"/>
                <w:lang w:eastAsia="lt-LT"/>
              </w:rPr>
              <w:t xml:space="preserve"> </w:t>
            </w:r>
            <w:r w:rsidR="00E51695" w:rsidRPr="00006DC9">
              <w:rPr>
                <w:rFonts w:ascii="Times New Roman" w:eastAsia="Times New Roman" w:hAnsi="Times New Roman" w:cs="Times New Roman"/>
                <w:sz w:val="24"/>
                <w:szCs w:val="24"/>
                <w:lang w:eastAsia="lt-LT"/>
              </w:rPr>
              <w:t>nurodo</w:t>
            </w:r>
            <w:r w:rsidRPr="00006DC9">
              <w:rPr>
                <w:rFonts w:ascii="Times New Roman" w:eastAsia="Times New Roman" w:hAnsi="Times New Roman" w:cs="Times New Roman"/>
                <w:sz w:val="24"/>
                <w:szCs w:val="24"/>
                <w:lang w:eastAsia="lt-LT"/>
              </w:rPr>
              <w:t>, kad</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platus saugos diržas yra saugesnis</w:t>
            </w:r>
            <w:r w:rsidR="002F3E77" w:rsidRPr="00006DC9">
              <w:rPr>
                <w:rFonts w:ascii="Times New Roman" w:eastAsia="Times New Roman" w:hAnsi="Times New Roman" w:cs="Times New Roman"/>
                <w:sz w:val="24"/>
                <w:szCs w:val="24"/>
                <w:lang w:eastAsia="lt-LT"/>
              </w:rPr>
              <w:t xml:space="preserve"> (</w:t>
            </w:r>
            <w:r w:rsidR="00464EBB" w:rsidRPr="00006DC9">
              <w:rPr>
                <w:rFonts w:ascii="Times New Roman" w:eastAsia="Times New Roman" w:hAnsi="Times New Roman" w:cs="Times New Roman"/>
                <w:sz w:val="24"/>
                <w:szCs w:val="24"/>
                <w:lang w:eastAsia="lt-LT"/>
              </w:rPr>
              <w:t>D3.2</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20DC00FE" w14:textId="781A8586"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Paaiškina, kodėl automobiliai turi </w:t>
            </w:r>
            <w:r w:rsidR="002C5E88" w:rsidRPr="00006DC9">
              <w:rPr>
                <w:rFonts w:ascii="Times New Roman" w:eastAsia="Times New Roman" w:hAnsi="Times New Roman" w:cs="Times New Roman"/>
                <w:sz w:val="24"/>
                <w:szCs w:val="24"/>
                <w:lang w:eastAsia="lt-LT"/>
              </w:rPr>
              <w:t>saugias kabinas, įvardija</w:t>
            </w:r>
            <w:r w:rsidRPr="00006DC9">
              <w:rPr>
                <w:rFonts w:ascii="Times New Roman" w:eastAsia="Times New Roman" w:hAnsi="Times New Roman" w:cs="Times New Roman"/>
                <w:sz w:val="24"/>
                <w:szCs w:val="24"/>
                <w:lang w:eastAsia="lt-LT"/>
              </w:rPr>
              <w:t xml:space="preserve"> deformacijos reiškinį</w:t>
            </w:r>
            <w:r w:rsidR="002C5E88" w:rsidRPr="00006DC9">
              <w:rPr>
                <w:rFonts w:ascii="Times New Roman" w:eastAsia="Times New Roman" w:hAnsi="Times New Roman" w:cs="Times New Roman"/>
                <w:sz w:val="24"/>
                <w:szCs w:val="24"/>
                <w:lang w:eastAsia="lt-LT"/>
              </w:rPr>
              <w:t xml:space="preserve"> kaip avariją </w:t>
            </w:r>
            <w:r w:rsidR="00E51695" w:rsidRPr="00006DC9">
              <w:rPr>
                <w:rFonts w:ascii="Times New Roman" w:eastAsia="Times New Roman" w:hAnsi="Times New Roman" w:cs="Times New Roman"/>
                <w:sz w:val="24"/>
                <w:szCs w:val="24"/>
                <w:lang w:eastAsia="lt-LT"/>
              </w:rPr>
              <w:t>patyrusio automobilio pasekmę;</w:t>
            </w:r>
            <w:r w:rsidRPr="00006DC9">
              <w:rPr>
                <w:rFonts w:ascii="Times New Roman" w:eastAsia="Times New Roman" w:hAnsi="Times New Roman" w:cs="Times New Roman"/>
                <w:sz w:val="24"/>
                <w:szCs w:val="24"/>
                <w:lang w:eastAsia="lt-LT"/>
              </w:rPr>
              <w:t xml:space="preserve"> nusako, nuo ko priklauso deformacijos didumas,</w:t>
            </w:r>
            <w:r w:rsidR="00693E4D" w:rsidRPr="00006DC9">
              <w:rPr>
                <w:rFonts w:ascii="Times New Roman" w:eastAsia="Times New Roman" w:hAnsi="Times New Roman" w:cs="Times New Roman"/>
                <w:sz w:val="24"/>
                <w:szCs w:val="24"/>
                <w:lang w:eastAsia="lt-LT"/>
              </w:rPr>
              <w:t xml:space="preserve"> </w:t>
            </w:r>
            <w:r w:rsidR="00E70D19" w:rsidRPr="00006DC9">
              <w:rPr>
                <w:rFonts w:ascii="Times New Roman" w:eastAsia="Times New Roman" w:hAnsi="Times New Roman" w:cs="Times New Roman"/>
                <w:sz w:val="24"/>
                <w:szCs w:val="24"/>
                <w:lang w:eastAsia="lt-LT"/>
              </w:rPr>
              <w:t xml:space="preserve">paaiškina, </w:t>
            </w:r>
            <w:r w:rsidRPr="00006DC9">
              <w:rPr>
                <w:rFonts w:ascii="Times New Roman" w:eastAsia="Times New Roman" w:hAnsi="Times New Roman" w:cs="Times New Roman"/>
                <w:sz w:val="24"/>
                <w:szCs w:val="24"/>
                <w:lang w:eastAsia="lt-LT"/>
              </w:rPr>
              <w:t xml:space="preserve">kodėl keleiviams skirta automobilio dalis gaminama iš tvirto metalo </w:t>
            </w:r>
            <w:r w:rsidR="00E51695" w:rsidRPr="00006DC9">
              <w:rPr>
                <w:rFonts w:ascii="Times New Roman" w:eastAsia="Times New Roman" w:hAnsi="Times New Roman" w:cs="Times New Roman"/>
                <w:sz w:val="24"/>
                <w:szCs w:val="24"/>
                <w:lang w:eastAsia="lt-LT"/>
              </w:rPr>
              <w:t>paaiškina, kodėl</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platus saugos diržas yra saugesnis</w:t>
            </w:r>
            <w:r w:rsidR="002F3E77" w:rsidRPr="00006DC9">
              <w:rPr>
                <w:rFonts w:ascii="Times New Roman" w:eastAsia="Times New Roman" w:hAnsi="Times New Roman" w:cs="Times New Roman"/>
                <w:sz w:val="24"/>
                <w:szCs w:val="24"/>
                <w:lang w:eastAsia="lt-LT"/>
              </w:rPr>
              <w:t xml:space="preserve"> (</w:t>
            </w:r>
            <w:r w:rsidR="00464EBB" w:rsidRPr="00006DC9">
              <w:rPr>
                <w:rFonts w:ascii="Times New Roman" w:eastAsia="Times New Roman" w:hAnsi="Times New Roman" w:cs="Times New Roman"/>
                <w:sz w:val="24"/>
                <w:szCs w:val="24"/>
                <w:lang w:eastAsia="lt-LT"/>
              </w:rPr>
              <w:t>D3.3</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173B4345" w14:textId="043C76E2"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kodėl automobiliai turi saugias kabinas, remiantis deformacijos reiškiniu, paaiškina, kodėl keleiviams skirta automobilio dalis gaminama iš tvirto metalo ar kitų deformacijo</w:t>
            </w:r>
            <w:r w:rsidR="00E70D19" w:rsidRPr="00006DC9">
              <w:rPr>
                <w:rFonts w:ascii="Times New Roman" w:eastAsia="Times New Roman" w:hAnsi="Times New Roman" w:cs="Times New Roman"/>
                <w:sz w:val="24"/>
                <w:szCs w:val="24"/>
                <w:lang w:eastAsia="lt-LT"/>
              </w:rPr>
              <w:t>ms atsparių medžiagų, pritaikydamas</w:t>
            </w:r>
            <w:r w:rsidRPr="00006DC9">
              <w:rPr>
                <w:rFonts w:ascii="Times New Roman" w:eastAsia="Times New Roman" w:hAnsi="Times New Roman" w:cs="Times New Roman"/>
                <w:sz w:val="24"/>
                <w:szCs w:val="24"/>
                <w:lang w:eastAsia="lt-LT"/>
              </w:rPr>
              <w:t xml:space="preserve"> kietųjų kūnų slėgio formulę įrodo, kad</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plat</w:t>
            </w:r>
            <w:r w:rsidR="00E70D19" w:rsidRPr="00006DC9">
              <w:rPr>
                <w:rFonts w:ascii="Times New Roman" w:eastAsia="Times New Roman" w:hAnsi="Times New Roman" w:cs="Times New Roman"/>
                <w:sz w:val="24"/>
                <w:szCs w:val="24"/>
                <w:lang w:eastAsia="lt-LT"/>
              </w:rPr>
              <w:t>us saugos diržas yra saugesnis</w:t>
            </w:r>
            <w:r w:rsidR="002F3E77" w:rsidRPr="00006DC9">
              <w:rPr>
                <w:rFonts w:ascii="Times New Roman" w:eastAsia="Times New Roman" w:hAnsi="Times New Roman" w:cs="Times New Roman"/>
                <w:sz w:val="24"/>
                <w:szCs w:val="24"/>
                <w:lang w:eastAsia="lt-LT"/>
              </w:rPr>
              <w:t xml:space="preserve"> (</w:t>
            </w:r>
            <w:r w:rsidR="00464EBB" w:rsidRPr="00006DC9">
              <w:rPr>
                <w:rFonts w:ascii="Times New Roman" w:eastAsia="Times New Roman" w:hAnsi="Times New Roman" w:cs="Times New Roman"/>
                <w:sz w:val="24"/>
                <w:szCs w:val="24"/>
                <w:lang w:eastAsia="lt-LT"/>
              </w:rPr>
              <w:t>D3.4)</w:t>
            </w:r>
            <w:r w:rsidR="00C111DA" w:rsidRPr="00006DC9">
              <w:rPr>
                <w:rFonts w:ascii="Times New Roman" w:eastAsia="Times New Roman" w:hAnsi="Times New Roman" w:cs="Times New Roman"/>
                <w:sz w:val="24"/>
                <w:szCs w:val="24"/>
                <w:lang w:eastAsia="lt-LT"/>
              </w:rPr>
              <w:t>.</w:t>
            </w:r>
          </w:p>
        </w:tc>
      </w:tr>
    </w:tbl>
    <w:p w14:paraId="3CC82D8F" w14:textId="77777777" w:rsidR="0003288C" w:rsidRPr="00006DC9" w:rsidRDefault="0003288C" w:rsidP="00C5171A">
      <w:pPr>
        <w:spacing w:before="120" w:after="0" w:line="240" w:lineRule="auto"/>
        <w:textAlignment w:val="baseline"/>
        <w:rPr>
          <w:rFonts w:ascii="Times New Roman" w:eastAsia="Times New Roman" w:hAnsi="Times New Roman" w:cs="Times New Roman"/>
          <w:b/>
          <w:bCs/>
          <w:sz w:val="24"/>
          <w:szCs w:val="24"/>
          <w:lang w:eastAsia="lt-LT"/>
        </w:rPr>
      </w:pPr>
      <w:r w:rsidRPr="00006DC9">
        <w:rPr>
          <w:rFonts w:ascii="Times New Roman" w:eastAsia="Times New Roman" w:hAnsi="Times New Roman" w:cs="Times New Roman"/>
          <w:b/>
          <w:bCs/>
          <w:sz w:val="24"/>
          <w:szCs w:val="24"/>
          <w:lang w:eastAsia="lt-LT"/>
        </w:rPr>
        <w:br w:type="page"/>
      </w:r>
    </w:p>
    <w:p w14:paraId="1A4B4074" w14:textId="6635E612" w:rsidR="00BA1E71" w:rsidRPr="00006DC9" w:rsidRDefault="00162CAA" w:rsidP="00C5171A">
      <w:pPr>
        <w:spacing w:before="120"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b/>
          <w:bCs/>
          <w:sz w:val="24"/>
          <w:szCs w:val="24"/>
          <w:lang w:eastAsia="lt-LT"/>
        </w:rPr>
        <w:lastRenderedPageBreak/>
        <w:t>29.</w:t>
      </w:r>
      <w:r w:rsidR="004B3489" w:rsidRPr="00006DC9">
        <w:rPr>
          <w:rFonts w:ascii="Times New Roman" w:eastAsia="Times New Roman" w:hAnsi="Times New Roman" w:cs="Times New Roman"/>
          <w:b/>
          <w:bCs/>
          <w:sz w:val="24"/>
          <w:szCs w:val="24"/>
          <w:lang w:eastAsia="lt-LT"/>
        </w:rPr>
        <w:t>1.2.</w:t>
      </w:r>
      <w:r w:rsidR="00D04C60" w:rsidRPr="00006DC9">
        <w:rPr>
          <w:rFonts w:ascii="Times New Roman" w:eastAsia="Times New Roman" w:hAnsi="Times New Roman" w:cs="Times New Roman"/>
          <w:b/>
          <w:bCs/>
          <w:sz w:val="24"/>
          <w:szCs w:val="24"/>
          <w:lang w:eastAsia="lt-LT"/>
        </w:rPr>
        <w:t xml:space="preserve"> </w:t>
      </w:r>
      <w:r w:rsidR="004B3489" w:rsidRPr="00006DC9">
        <w:rPr>
          <w:rFonts w:ascii="Times New Roman" w:eastAsia="Times New Roman" w:hAnsi="Times New Roman" w:cs="Times New Roman"/>
          <w:b/>
          <w:bCs/>
          <w:sz w:val="24"/>
          <w:szCs w:val="24"/>
          <w:lang w:eastAsia="lt-LT"/>
        </w:rPr>
        <w:t>Mechaninės b</w:t>
      </w:r>
      <w:r w:rsidR="00BA1E71" w:rsidRPr="00006DC9">
        <w:rPr>
          <w:rFonts w:ascii="Times New Roman" w:eastAsia="Times New Roman" w:hAnsi="Times New Roman" w:cs="Times New Roman"/>
          <w:b/>
          <w:bCs/>
          <w:sz w:val="24"/>
          <w:szCs w:val="24"/>
          <w:lang w:eastAsia="lt-LT"/>
        </w:rPr>
        <w:t>angos</w:t>
      </w:r>
      <w:r w:rsidR="00693E4D" w:rsidRPr="00006DC9">
        <w:rPr>
          <w:rFonts w:ascii="Times New Roman" w:eastAsia="Times New Roman" w:hAnsi="Times New Roman" w:cs="Times New Roman"/>
          <w:b/>
          <w:bCs/>
          <w:sz w:val="24"/>
          <w:szCs w:val="24"/>
          <w:lang w:eastAsia="lt-LT"/>
        </w:rPr>
        <w:t xml:space="preserve"> </w:t>
      </w:r>
    </w:p>
    <w:p w14:paraId="53F464C0" w14:textId="77777777" w:rsidR="00BA1E71" w:rsidRPr="00006DC9" w:rsidRDefault="00BA1E71" w:rsidP="00267D39">
      <w:pPr>
        <w:shd w:val="clear" w:color="auto" w:fill="FFFFFF"/>
        <w:spacing w:after="0" w:line="240" w:lineRule="auto"/>
        <w:rPr>
          <w:rFonts w:ascii="Times New Roman" w:eastAsia="Times New Roman" w:hAnsi="Times New Roman" w:cs="Times New Roman"/>
          <w:color w:val="000000"/>
          <w:sz w:val="18"/>
          <w:szCs w:val="18"/>
          <w:lang w:eastAsia="lt-LT"/>
        </w:rPr>
      </w:pPr>
    </w:p>
    <w:p w14:paraId="61CA05F2" w14:textId="27A919D4" w:rsidR="00BA1E71" w:rsidRPr="00006DC9" w:rsidRDefault="00E62F39"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lang w:eastAsia="lt-LT"/>
        </w:rPr>
        <w:t xml:space="preserve"> </w:t>
      </w:r>
      <w:r w:rsidR="004652E6" w:rsidRPr="00006DC9">
        <w:rPr>
          <w:rFonts w:ascii="Times New Roman" w:hAnsi="Times New Roman" w:cs="Times New Roman"/>
          <w:noProof/>
          <w:lang w:eastAsia="lt-LT"/>
        </w:rPr>
        <w:drawing>
          <wp:inline distT="0" distB="0" distL="0" distR="0" wp14:anchorId="0FDED0B8" wp14:editId="12B24C5F">
            <wp:extent cx="4714875" cy="1705993"/>
            <wp:effectExtent l="0" t="0" r="0" b="889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757197" cy="1721306"/>
                    </a:xfrm>
                    <a:prstGeom prst="rect">
                      <a:avLst/>
                    </a:prstGeom>
                    <a:noFill/>
                    <a:ln>
                      <a:noFill/>
                    </a:ln>
                  </pic:spPr>
                </pic:pic>
              </a:graphicData>
            </a:graphic>
          </wp:inline>
        </w:drawing>
      </w:r>
    </w:p>
    <w:p w14:paraId="7047A0A4" w14:textId="306A6FB5" w:rsidR="00BA1E71" w:rsidRPr="00006DC9" w:rsidRDefault="00C1121A" w:rsidP="00267D39">
      <w:pPr>
        <w:spacing w:after="0" w:line="240" w:lineRule="auto"/>
        <w:textAlignment w:val="baseline"/>
        <w:rPr>
          <w:rFonts w:ascii="Times New Roman" w:eastAsia="Times New Roman" w:hAnsi="Times New Roman" w:cs="Times New Roman"/>
          <w:sz w:val="18"/>
          <w:szCs w:val="18"/>
          <w:lang w:eastAsia="lt-LT"/>
        </w:rPr>
      </w:pPr>
      <w:r w:rsidRPr="00006DC9">
        <w:rPr>
          <w:rFonts w:ascii="Times New Roman" w:eastAsia="Times New Roman" w:hAnsi="Times New Roman" w:cs="Times New Roman"/>
          <w:b/>
          <w:sz w:val="24"/>
          <w:szCs w:val="24"/>
          <w:lang w:eastAsia="lt-LT"/>
        </w:rPr>
        <w:t>2</w:t>
      </w:r>
      <w:r w:rsidR="00464EBB" w:rsidRPr="00006DC9">
        <w:rPr>
          <w:rFonts w:ascii="Times New Roman" w:eastAsia="Times New Roman" w:hAnsi="Times New Roman" w:cs="Times New Roman"/>
          <w:b/>
          <w:sz w:val="24"/>
          <w:szCs w:val="24"/>
          <w:lang w:eastAsia="lt-LT"/>
        </w:rPr>
        <w:t>.</w:t>
      </w:r>
      <w:r w:rsidR="00464EBB" w:rsidRPr="00006DC9">
        <w:rPr>
          <w:rFonts w:ascii="Times New Roman" w:eastAsia="Times New Roman" w:hAnsi="Times New Roman" w:cs="Times New Roman"/>
          <w:sz w:val="24"/>
          <w:szCs w:val="24"/>
          <w:lang w:eastAsia="lt-LT"/>
        </w:rPr>
        <w:t xml:space="preserve"> </w:t>
      </w:r>
      <w:r w:rsidR="00BA1E71" w:rsidRPr="00006DC9">
        <w:rPr>
          <w:rFonts w:ascii="Times New Roman" w:eastAsia="Times New Roman" w:hAnsi="Times New Roman" w:cs="Times New Roman"/>
          <w:sz w:val="24"/>
          <w:szCs w:val="24"/>
          <w:lang w:eastAsia="lt-LT"/>
        </w:rPr>
        <w:t>Paveiksle pavaizduoti du tos pačios bangos pjūviai, bet padaryti skirtingu laiku.</w:t>
      </w:r>
      <w:r w:rsidR="00E62F39" w:rsidRPr="00006DC9">
        <w:rPr>
          <w:rFonts w:ascii="Times New Roman" w:eastAsia="Times New Roman" w:hAnsi="Times New Roman" w:cs="Times New Roman"/>
          <w:sz w:val="24"/>
          <w:szCs w:val="24"/>
          <w:lang w:eastAsia="lt-LT"/>
        </w:rPr>
        <w:t xml:space="preserve"> </w:t>
      </w:r>
    </w:p>
    <w:p w14:paraId="06EAB73B" w14:textId="7B185BD2"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2.1. </w:t>
      </w:r>
      <w:r w:rsidR="00BA1E71" w:rsidRPr="00006DC9">
        <w:rPr>
          <w:rFonts w:ascii="Times New Roman" w:eastAsia="Times New Roman" w:hAnsi="Times New Roman" w:cs="Times New Roman"/>
          <w:sz w:val="24"/>
          <w:szCs w:val="24"/>
          <w:lang w:eastAsia="lt-LT"/>
        </w:rPr>
        <w:t>Pažymėkite bangos ilgį, amplitudę, keterą ir įdubą.</w:t>
      </w:r>
      <w:r w:rsidR="00E62F39" w:rsidRPr="00006DC9">
        <w:rPr>
          <w:rFonts w:ascii="Times New Roman" w:eastAsia="Times New Roman" w:hAnsi="Times New Roman" w:cs="Times New Roman"/>
          <w:sz w:val="24"/>
          <w:szCs w:val="24"/>
          <w:lang w:eastAsia="lt-LT"/>
        </w:rPr>
        <w:t xml:space="preserve"> </w:t>
      </w:r>
    </w:p>
    <w:p w14:paraId="75840B73" w14:textId="1C6CF5AF"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2.2. </w:t>
      </w:r>
      <w:r w:rsidR="00BA1E71" w:rsidRPr="00006DC9">
        <w:rPr>
          <w:rFonts w:ascii="Times New Roman" w:eastAsia="Times New Roman" w:hAnsi="Times New Roman" w:cs="Times New Roman"/>
          <w:sz w:val="24"/>
          <w:szCs w:val="24"/>
          <w:lang w:eastAsia="lt-LT"/>
        </w:rPr>
        <w:t>Kuria kryptimi sklinda banga, jei 2 „</w:t>
      </w:r>
      <w:r w:rsidR="006E6540" w:rsidRPr="00006DC9">
        <w:rPr>
          <w:rFonts w:ascii="Times New Roman" w:eastAsia="Times New Roman" w:hAnsi="Times New Roman" w:cs="Times New Roman"/>
          <w:sz w:val="24"/>
          <w:szCs w:val="24"/>
          <w:lang w:eastAsia="lt-LT"/>
        </w:rPr>
        <w:t>pjūvis“ buvo padarytas 1 sekunde</w:t>
      </w:r>
      <w:r w:rsidR="00BA1E71" w:rsidRPr="00006DC9">
        <w:rPr>
          <w:rFonts w:ascii="Times New Roman" w:eastAsia="Times New Roman" w:hAnsi="Times New Roman" w:cs="Times New Roman"/>
          <w:sz w:val="24"/>
          <w:szCs w:val="24"/>
          <w:lang w:eastAsia="lt-LT"/>
        </w:rPr>
        <w:t xml:space="preserve"> vėliau negu 1 „pjūvis“?</w:t>
      </w:r>
      <w:r w:rsidR="00E62F39" w:rsidRPr="00006DC9">
        <w:rPr>
          <w:rFonts w:ascii="Times New Roman" w:eastAsia="Times New Roman" w:hAnsi="Times New Roman" w:cs="Times New Roman"/>
          <w:sz w:val="24"/>
          <w:szCs w:val="24"/>
          <w:lang w:eastAsia="lt-LT"/>
        </w:rPr>
        <w:t xml:space="preserve"> </w:t>
      </w:r>
    </w:p>
    <w:p w14:paraId="65B843BF" w14:textId="0A3F5214"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2.3. </w:t>
      </w:r>
      <w:r w:rsidR="00050510" w:rsidRPr="00006DC9">
        <w:rPr>
          <w:rFonts w:ascii="Times New Roman" w:eastAsia="Times New Roman" w:hAnsi="Times New Roman" w:cs="Times New Roman"/>
          <w:sz w:val="24"/>
          <w:szCs w:val="24"/>
          <w:lang w:eastAsia="lt-LT"/>
        </w:rPr>
        <w:t xml:space="preserve">Bangos greitis </w:t>
      </w:r>
      <w:r w:rsidR="00050510" w:rsidRPr="00006DC9">
        <w:rPr>
          <w:rFonts w:ascii="Times New Roman" w:eastAsia="Times New Roman" w:hAnsi="Times New Roman" w:cs="Times New Roman"/>
          <w:i/>
          <w:sz w:val="24"/>
          <w:szCs w:val="24"/>
          <w:lang w:eastAsia="lt-LT"/>
        </w:rPr>
        <w:t>v</w:t>
      </w:r>
      <w:r w:rsidR="00050510" w:rsidRPr="00006DC9">
        <w:rPr>
          <w:rFonts w:ascii="Times New Roman" w:eastAsia="Times New Roman" w:hAnsi="Times New Roman" w:cs="Times New Roman"/>
          <w:sz w:val="24"/>
          <w:szCs w:val="24"/>
          <w:lang w:eastAsia="lt-LT"/>
        </w:rPr>
        <w:t xml:space="preserve"> =</w:t>
      </w:r>
      <w:r w:rsidR="00E9322B" w:rsidRPr="00006DC9">
        <w:rPr>
          <w:rFonts w:ascii="Times New Roman" w:eastAsia="Times New Roman" w:hAnsi="Times New Roman" w:cs="Times New Roman"/>
          <w:sz w:val="24"/>
          <w:szCs w:val="24"/>
          <w:lang w:eastAsia="lt-LT"/>
        </w:rPr>
        <w:t xml:space="preserve"> </w:t>
      </w:r>
      <w:r w:rsidR="00050510" w:rsidRPr="00006DC9">
        <w:rPr>
          <w:rFonts w:ascii="Times New Roman" w:eastAsia="Times New Roman" w:hAnsi="Times New Roman" w:cs="Times New Roman"/>
          <w:sz w:val="24"/>
          <w:szCs w:val="24"/>
          <w:lang w:eastAsia="lt-LT"/>
        </w:rPr>
        <w:t>1,</w:t>
      </w:r>
      <w:r w:rsidR="00BA1E71" w:rsidRPr="00006DC9">
        <w:rPr>
          <w:rFonts w:ascii="Times New Roman" w:eastAsia="Times New Roman" w:hAnsi="Times New Roman" w:cs="Times New Roman"/>
          <w:sz w:val="24"/>
          <w:szCs w:val="24"/>
          <w:lang w:eastAsia="lt-LT"/>
        </w:rPr>
        <w:t>5 m/s,</w:t>
      </w:r>
      <w:r w:rsidR="00693E4D" w:rsidRPr="00006DC9">
        <w:rPr>
          <w:rFonts w:ascii="Times New Roman" w:eastAsia="Times New Roman" w:hAnsi="Times New Roman" w:cs="Times New Roman"/>
          <w:sz w:val="24"/>
          <w:szCs w:val="24"/>
          <w:lang w:eastAsia="lt-LT"/>
        </w:rPr>
        <w:t xml:space="preserve"> </w:t>
      </w:r>
      <w:r w:rsidR="00BA1E71" w:rsidRPr="00006DC9">
        <w:rPr>
          <w:rFonts w:ascii="Times New Roman" w:eastAsia="Times New Roman" w:hAnsi="Times New Roman" w:cs="Times New Roman"/>
          <w:sz w:val="24"/>
          <w:szCs w:val="24"/>
          <w:lang w:eastAsia="lt-LT"/>
        </w:rPr>
        <w:t xml:space="preserve">kokį atstumą </w:t>
      </w:r>
      <w:r w:rsidR="00BA1E71" w:rsidRPr="00006DC9">
        <w:rPr>
          <w:rFonts w:ascii="Times New Roman" w:eastAsia="Times New Roman" w:hAnsi="Times New Roman" w:cs="Times New Roman"/>
          <w:i/>
          <w:sz w:val="24"/>
          <w:szCs w:val="24"/>
          <w:lang w:eastAsia="lt-LT"/>
        </w:rPr>
        <w:t>L</w:t>
      </w:r>
      <w:r w:rsidR="00BA1E71" w:rsidRPr="00006DC9">
        <w:rPr>
          <w:rFonts w:ascii="Times New Roman" w:eastAsia="Times New Roman" w:hAnsi="Times New Roman" w:cs="Times New Roman"/>
          <w:sz w:val="24"/>
          <w:szCs w:val="24"/>
          <w:lang w:eastAsia="lt-LT"/>
        </w:rPr>
        <w:t xml:space="preserve"> ji nusklido?</w:t>
      </w:r>
      <w:r w:rsidR="00E62F39" w:rsidRPr="00006DC9">
        <w:rPr>
          <w:rFonts w:ascii="Times New Roman" w:eastAsia="Times New Roman" w:hAnsi="Times New Roman" w:cs="Times New Roman"/>
          <w:sz w:val="24"/>
          <w:szCs w:val="24"/>
          <w:lang w:eastAsia="lt-LT"/>
        </w:rPr>
        <w:t xml:space="preserve"> </w:t>
      </w:r>
    </w:p>
    <w:p w14:paraId="690BD1B9" w14:textId="77D2B44D"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2.4. </w:t>
      </w:r>
      <w:r w:rsidR="00BA1E71" w:rsidRPr="00006DC9">
        <w:rPr>
          <w:rFonts w:ascii="Times New Roman" w:eastAsia="Times New Roman" w:hAnsi="Times New Roman" w:cs="Times New Roman"/>
          <w:sz w:val="24"/>
          <w:szCs w:val="24"/>
          <w:lang w:eastAsia="lt-LT"/>
        </w:rPr>
        <w:t>Pagal mastelį nustatykite</w:t>
      </w:r>
      <w:r w:rsidR="00693E4D" w:rsidRPr="00006DC9">
        <w:rPr>
          <w:rFonts w:ascii="Times New Roman" w:eastAsia="Times New Roman" w:hAnsi="Times New Roman" w:cs="Times New Roman"/>
          <w:sz w:val="24"/>
          <w:szCs w:val="24"/>
          <w:lang w:eastAsia="lt-LT"/>
        </w:rPr>
        <w:t xml:space="preserve"> </w:t>
      </w:r>
      <w:r w:rsidR="00BA1E71" w:rsidRPr="00006DC9">
        <w:rPr>
          <w:rFonts w:ascii="Times New Roman" w:eastAsia="Times New Roman" w:hAnsi="Times New Roman" w:cs="Times New Roman"/>
          <w:sz w:val="24"/>
          <w:szCs w:val="24"/>
          <w:lang w:eastAsia="lt-LT"/>
        </w:rPr>
        <w:t>šios bangos ilgį?</w:t>
      </w:r>
      <w:r w:rsidR="00E62F39" w:rsidRPr="00006DC9">
        <w:rPr>
          <w:rFonts w:ascii="Times New Roman" w:eastAsia="Times New Roman" w:hAnsi="Times New Roman" w:cs="Times New Roman"/>
          <w:sz w:val="24"/>
          <w:szCs w:val="24"/>
          <w:lang w:eastAsia="lt-LT"/>
        </w:rPr>
        <w:t xml:space="preserve"> </w:t>
      </w:r>
    </w:p>
    <w:p w14:paraId="05799029" w14:textId="31F4A503"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2.5. </w:t>
      </w:r>
      <w:r w:rsidR="00BA1E71" w:rsidRPr="00006DC9">
        <w:rPr>
          <w:rFonts w:ascii="Times New Roman" w:eastAsia="Times New Roman" w:hAnsi="Times New Roman" w:cs="Times New Roman"/>
          <w:sz w:val="24"/>
          <w:szCs w:val="24"/>
          <w:lang w:eastAsia="lt-LT"/>
        </w:rPr>
        <w:t>Nustatykite šios bangos periodą ir apskaičiuokite dažnį?</w:t>
      </w:r>
      <w:r w:rsidR="00E62F39" w:rsidRPr="00006DC9">
        <w:rPr>
          <w:rFonts w:ascii="Times New Roman" w:eastAsia="Times New Roman" w:hAnsi="Times New Roman" w:cs="Times New Roman"/>
          <w:sz w:val="24"/>
          <w:szCs w:val="24"/>
          <w:lang w:eastAsia="lt-LT"/>
        </w:rPr>
        <w:t xml:space="preserve"> </w:t>
      </w:r>
    </w:p>
    <w:p w14:paraId="239C223A" w14:textId="28AAFBFB"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2.6. </w:t>
      </w:r>
      <w:r w:rsidR="00BA1E71" w:rsidRPr="00006DC9">
        <w:rPr>
          <w:rFonts w:ascii="Times New Roman" w:eastAsia="Times New Roman" w:hAnsi="Times New Roman" w:cs="Times New Roman"/>
          <w:sz w:val="24"/>
          <w:szCs w:val="24"/>
          <w:lang w:eastAsia="lt-LT"/>
        </w:rPr>
        <w:t>Nustatę plintančių bangų skaičių, apskaičiuokite kiek laiko vyko stebėjimas ir kokį atstumą ji nusklido?</w:t>
      </w:r>
      <w:r w:rsidR="00E62F39" w:rsidRPr="00006DC9">
        <w:rPr>
          <w:rFonts w:ascii="Times New Roman" w:eastAsia="Times New Roman" w:hAnsi="Times New Roman" w:cs="Times New Roman"/>
          <w:sz w:val="24"/>
          <w:szCs w:val="24"/>
          <w:lang w:eastAsia="lt-LT"/>
        </w:rPr>
        <w:t xml:space="preserve"> </w:t>
      </w:r>
    </w:p>
    <w:p w14:paraId="37D9E0CA" w14:textId="62816895"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2.7. </w:t>
      </w:r>
      <w:r w:rsidR="00BA1E71" w:rsidRPr="00006DC9">
        <w:rPr>
          <w:rFonts w:ascii="Times New Roman" w:eastAsia="Times New Roman" w:hAnsi="Times New Roman" w:cs="Times New Roman"/>
          <w:sz w:val="24"/>
          <w:szCs w:val="24"/>
          <w:lang w:eastAsia="lt-LT"/>
        </w:rPr>
        <w:t>Kokios rūšies ši banga?</w:t>
      </w:r>
      <w:r w:rsidR="00E62F39" w:rsidRPr="00006DC9">
        <w:rPr>
          <w:rFonts w:ascii="Times New Roman" w:eastAsia="Times New Roman" w:hAnsi="Times New Roman" w:cs="Times New Roman"/>
          <w:sz w:val="24"/>
          <w:szCs w:val="24"/>
          <w:lang w:eastAsia="lt-LT"/>
        </w:rPr>
        <w:t xml:space="preserve"> </w:t>
      </w:r>
    </w:p>
    <w:p w14:paraId="3C91776E" w14:textId="1FCFE067" w:rsidR="00BA1E71" w:rsidRPr="00006DC9" w:rsidRDefault="00C1121A" w:rsidP="00C1121A">
      <w:pPr>
        <w:spacing w:after="0" w:line="240" w:lineRule="auto"/>
        <w:textAlignment w:val="baseline"/>
        <w:rPr>
          <w:rFonts w:ascii="Times New Roman" w:eastAsia="Times New Roman" w:hAnsi="Times New Roman" w:cs="Times New Roman"/>
          <w:lang w:eastAsia="lt-LT"/>
        </w:rPr>
      </w:pPr>
      <w:r w:rsidRPr="00006DC9">
        <w:rPr>
          <w:rFonts w:ascii="Times New Roman" w:eastAsia="Times New Roman" w:hAnsi="Times New Roman" w:cs="Times New Roman"/>
          <w:sz w:val="24"/>
          <w:szCs w:val="24"/>
          <w:lang w:eastAsia="lt-LT"/>
        </w:rPr>
        <w:t xml:space="preserve">2.8. </w:t>
      </w:r>
      <w:r w:rsidR="00BA1E71" w:rsidRPr="00006DC9">
        <w:rPr>
          <w:rFonts w:ascii="Times New Roman" w:eastAsia="Times New Roman" w:hAnsi="Times New Roman" w:cs="Times New Roman"/>
          <w:sz w:val="24"/>
          <w:szCs w:val="24"/>
          <w:lang w:eastAsia="lt-LT"/>
        </w:rPr>
        <w:t>Kokiomis terpėmis gali sklisti ši banga?</w:t>
      </w:r>
      <w:r w:rsidR="00E62F39" w:rsidRPr="00006DC9">
        <w:rPr>
          <w:rFonts w:ascii="Times New Roman" w:eastAsia="Times New Roman" w:hAnsi="Times New Roman" w:cs="Times New Roman"/>
          <w:sz w:val="24"/>
          <w:szCs w:val="24"/>
          <w:lang w:eastAsia="lt-LT"/>
        </w:rPr>
        <w:t xml:space="preserve"> </w:t>
      </w:r>
    </w:p>
    <w:p w14:paraId="339F8CD4" w14:textId="04880FE6" w:rsidR="00BA1E71" w:rsidRPr="00006DC9" w:rsidRDefault="00C1121A" w:rsidP="00C1121A">
      <w:pPr>
        <w:spacing w:after="12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2.8. </w:t>
      </w:r>
      <w:r w:rsidR="00BA1E71" w:rsidRPr="00006DC9">
        <w:rPr>
          <w:rFonts w:ascii="Times New Roman" w:eastAsia="Times New Roman" w:hAnsi="Times New Roman" w:cs="Times New Roman"/>
          <w:sz w:val="24"/>
          <w:szCs w:val="24"/>
          <w:lang w:eastAsia="lt-LT"/>
        </w:rPr>
        <w:t>Kur pritaikomos bangos?</w:t>
      </w:r>
    </w:p>
    <w:p w14:paraId="72D6A60C" w14:textId="2D3C5494" w:rsidR="006662EC" w:rsidRPr="00006DC9" w:rsidRDefault="006662EC" w:rsidP="006662EC">
      <w:pPr>
        <w:spacing w:after="0" w:line="240" w:lineRule="auto"/>
        <w:jc w:val="both"/>
        <w:textAlignment w:val="baseline"/>
        <w:rPr>
          <w:rFonts w:ascii="Times New Roman" w:eastAsia="Times New Roman" w:hAnsi="Times New Roman" w:cs="Times New Roman"/>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49"/>
        <w:gridCol w:w="2550"/>
        <w:gridCol w:w="2550"/>
        <w:gridCol w:w="2550"/>
      </w:tblGrid>
      <w:tr w:rsidR="00BA1E71" w:rsidRPr="00006DC9" w14:paraId="7A34625D" w14:textId="77777777" w:rsidTr="00170779">
        <w:tc>
          <w:tcPr>
            <w:tcW w:w="2549" w:type="dxa"/>
            <w:tcMar>
              <w:top w:w="28" w:type="dxa"/>
              <w:left w:w="57" w:type="dxa"/>
              <w:bottom w:w="28" w:type="dxa"/>
              <w:right w:w="57" w:type="dxa"/>
            </w:tcMar>
            <w:hideMark/>
          </w:tcPr>
          <w:p w14:paraId="47959CDB" w14:textId="77B908AD"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paaiškina, kas yra banga, brėžinyje pažymi bangos ilgį, keterą, įdubą, </w:t>
            </w:r>
            <w:r w:rsidR="00E9322B" w:rsidRPr="00006DC9">
              <w:rPr>
                <w:rFonts w:ascii="Times New Roman" w:eastAsia="Times New Roman" w:hAnsi="Times New Roman" w:cs="Times New Roman"/>
                <w:sz w:val="24"/>
                <w:szCs w:val="24"/>
                <w:lang w:eastAsia="lt-LT"/>
              </w:rPr>
              <w:t>apskaiči</w:t>
            </w:r>
            <w:r w:rsidRPr="00006DC9">
              <w:rPr>
                <w:rFonts w:ascii="Times New Roman" w:eastAsia="Times New Roman" w:hAnsi="Times New Roman" w:cs="Times New Roman"/>
                <w:sz w:val="24"/>
                <w:szCs w:val="24"/>
                <w:lang w:eastAsia="lt-LT"/>
              </w:rPr>
              <w:t xml:space="preserve">uoja atstumą </w:t>
            </w:r>
            <w:r w:rsidRPr="00006DC9">
              <w:rPr>
                <w:rFonts w:ascii="Times New Roman" w:eastAsia="Times New Roman" w:hAnsi="Times New Roman" w:cs="Times New Roman"/>
                <w:i/>
                <w:sz w:val="24"/>
                <w:szCs w:val="24"/>
                <w:lang w:eastAsia="lt-LT"/>
              </w:rPr>
              <w:t>L</w:t>
            </w:r>
            <w:r w:rsidRPr="00006DC9">
              <w:rPr>
                <w:rFonts w:ascii="Times New Roman" w:eastAsia="Times New Roman" w:hAnsi="Times New Roman" w:cs="Times New Roman"/>
                <w:sz w:val="24"/>
                <w:szCs w:val="24"/>
                <w:lang w:eastAsia="lt-LT"/>
              </w:rPr>
              <w:t>, nurodo, kokia kryptimi plinta banga, kokios rūšies ši banga, kokiomis terpėmis gali sklisti šios rūšies bangos</w:t>
            </w:r>
            <w:r w:rsidR="002F3E77" w:rsidRPr="00006DC9">
              <w:rPr>
                <w:rFonts w:ascii="Times New Roman" w:eastAsia="Times New Roman" w:hAnsi="Times New Roman" w:cs="Times New Roman"/>
                <w:sz w:val="24"/>
                <w:szCs w:val="24"/>
                <w:lang w:eastAsia="lt-LT"/>
              </w:rPr>
              <w:t xml:space="preserve"> (</w:t>
            </w:r>
            <w:r w:rsidR="00C1121A" w:rsidRPr="00006DC9">
              <w:rPr>
                <w:rFonts w:ascii="Times New Roman" w:eastAsia="Times New Roman" w:hAnsi="Times New Roman" w:cs="Times New Roman"/>
                <w:sz w:val="24"/>
                <w:szCs w:val="24"/>
                <w:lang w:eastAsia="lt-LT"/>
              </w:rPr>
              <w:t>D3.1</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7743F413" w14:textId="5408B49A"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Paaiškina, kas yra banga, brėžinyje pažymi bangos ilgį, keterą, įdubą, </w:t>
            </w:r>
            <w:r w:rsidR="00E9322B" w:rsidRPr="00006DC9">
              <w:rPr>
                <w:rFonts w:ascii="Times New Roman" w:eastAsia="Times New Roman" w:hAnsi="Times New Roman" w:cs="Times New Roman"/>
                <w:sz w:val="24"/>
                <w:szCs w:val="24"/>
                <w:lang w:eastAsia="lt-LT"/>
              </w:rPr>
              <w:t>apskaičiuoja</w:t>
            </w:r>
            <w:r w:rsidRPr="00006DC9">
              <w:rPr>
                <w:rFonts w:ascii="Times New Roman" w:eastAsia="Times New Roman" w:hAnsi="Times New Roman" w:cs="Times New Roman"/>
                <w:sz w:val="24"/>
                <w:szCs w:val="24"/>
                <w:lang w:eastAsia="lt-LT"/>
              </w:rPr>
              <w:t xml:space="preserve"> atstumą </w:t>
            </w:r>
            <w:r w:rsidRPr="00006DC9">
              <w:rPr>
                <w:rFonts w:ascii="Times New Roman" w:eastAsia="Times New Roman" w:hAnsi="Times New Roman" w:cs="Times New Roman"/>
                <w:i/>
                <w:sz w:val="24"/>
                <w:szCs w:val="24"/>
                <w:lang w:eastAsia="lt-LT"/>
              </w:rPr>
              <w:t>L</w:t>
            </w:r>
            <w:r w:rsidRPr="00006DC9">
              <w:rPr>
                <w:rFonts w:ascii="Times New Roman" w:eastAsia="Times New Roman" w:hAnsi="Times New Roman" w:cs="Times New Roman"/>
                <w:sz w:val="24"/>
                <w:szCs w:val="24"/>
                <w:lang w:eastAsia="lt-LT"/>
              </w:rPr>
              <w:t>. Konsultuodamasis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kokia kryptimi plinta ir kokios rūšies ši banga, kokiomis terpėmis gali sklisti šios rūšies bangos. Pagal mastelį nustato bangos ilgį, apskaičiuoja periodą, dažnį</w:t>
            </w:r>
            <w:r w:rsidR="002F3E77" w:rsidRPr="00006DC9">
              <w:rPr>
                <w:rFonts w:ascii="Times New Roman" w:eastAsia="Times New Roman" w:hAnsi="Times New Roman" w:cs="Times New Roman"/>
                <w:sz w:val="24"/>
                <w:szCs w:val="24"/>
                <w:lang w:eastAsia="lt-LT"/>
              </w:rPr>
              <w:t xml:space="preserve"> (</w:t>
            </w:r>
            <w:r w:rsidR="00C1121A" w:rsidRPr="00006DC9">
              <w:rPr>
                <w:rFonts w:ascii="Times New Roman" w:eastAsia="Times New Roman" w:hAnsi="Times New Roman" w:cs="Times New Roman"/>
                <w:sz w:val="24"/>
                <w:szCs w:val="24"/>
                <w:lang w:eastAsia="lt-LT"/>
              </w:rPr>
              <w:t>D3.2</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269B3A24" w14:textId="01BA6B34"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Paaiškina, kas yra banga, brėžinyje pažymi bangos ilgį, keterą, įdubą, </w:t>
            </w:r>
            <w:r w:rsidR="00E9322B" w:rsidRPr="00006DC9">
              <w:rPr>
                <w:rFonts w:ascii="Times New Roman" w:eastAsia="Times New Roman" w:hAnsi="Times New Roman" w:cs="Times New Roman"/>
                <w:sz w:val="24"/>
                <w:szCs w:val="24"/>
                <w:lang w:eastAsia="lt-LT"/>
              </w:rPr>
              <w:t>apskaičiuoja</w:t>
            </w:r>
            <w:r w:rsidRPr="00006DC9">
              <w:rPr>
                <w:rFonts w:ascii="Times New Roman" w:eastAsia="Times New Roman" w:hAnsi="Times New Roman" w:cs="Times New Roman"/>
                <w:sz w:val="24"/>
                <w:szCs w:val="24"/>
                <w:lang w:eastAsia="lt-LT"/>
              </w:rPr>
              <w:t xml:space="preserve"> atstumą </w:t>
            </w:r>
            <w:r w:rsidRPr="00006DC9">
              <w:rPr>
                <w:rFonts w:ascii="Times New Roman" w:eastAsia="Times New Roman" w:hAnsi="Times New Roman" w:cs="Times New Roman"/>
                <w:i/>
                <w:sz w:val="24"/>
                <w:szCs w:val="24"/>
                <w:lang w:eastAsia="lt-LT"/>
              </w:rPr>
              <w:t>L</w:t>
            </w:r>
            <w:r w:rsidRPr="00006DC9">
              <w:rPr>
                <w:rFonts w:ascii="Times New Roman" w:eastAsia="Times New Roman" w:hAnsi="Times New Roman" w:cs="Times New Roman"/>
                <w:sz w:val="24"/>
                <w:szCs w:val="24"/>
                <w:lang w:eastAsia="lt-LT"/>
              </w:rPr>
              <w:t>,</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kokia kryptimi plinta ir kokios rūšies ši banga, kokiomis terpėmis gali sklisti šios rūšies bangos, pagal mastelį nustato bangos ilgį, apskaičiuoja periodą, dažnį, nurodo, kokį atstumą nusklido banga, kiek laiko vyko stebėjimas</w:t>
            </w:r>
            <w:r w:rsidR="002F3E77" w:rsidRPr="00006DC9">
              <w:rPr>
                <w:rFonts w:ascii="Times New Roman" w:eastAsia="Times New Roman" w:hAnsi="Times New Roman" w:cs="Times New Roman"/>
                <w:sz w:val="24"/>
                <w:szCs w:val="24"/>
                <w:lang w:eastAsia="lt-LT"/>
              </w:rPr>
              <w:t xml:space="preserve"> (</w:t>
            </w:r>
            <w:r w:rsidR="00C1121A" w:rsidRPr="00006DC9">
              <w:rPr>
                <w:rFonts w:ascii="Times New Roman" w:eastAsia="Times New Roman" w:hAnsi="Times New Roman" w:cs="Times New Roman"/>
                <w:sz w:val="24"/>
                <w:szCs w:val="24"/>
                <w:lang w:eastAsia="lt-LT"/>
              </w:rPr>
              <w:t>D3.3</w:t>
            </w:r>
            <w:r w:rsidR="002F3E77" w:rsidRPr="00006DC9">
              <w:rPr>
                <w:rFonts w:ascii="Times New Roman" w:eastAsia="Times New Roman" w:hAnsi="Times New Roman" w:cs="Times New Roman"/>
                <w:sz w:val="24"/>
                <w:szCs w:val="24"/>
                <w:lang w:eastAsia="lt-LT"/>
              </w:rPr>
              <w:t>).</w:t>
            </w:r>
          </w:p>
        </w:tc>
        <w:tc>
          <w:tcPr>
            <w:tcW w:w="2550" w:type="dxa"/>
            <w:tcMar>
              <w:top w:w="28" w:type="dxa"/>
              <w:left w:w="57" w:type="dxa"/>
              <w:bottom w:w="28" w:type="dxa"/>
              <w:right w:w="57" w:type="dxa"/>
            </w:tcMar>
            <w:hideMark/>
          </w:tcPr>
          <w:p w14:paraId="54E5427C" w14:textId="4B7B8965"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kas yra banga ir kaip bangos plinta terpėmis,</w:t>
            </w:r>
            <w:r w:rsidR="006C590F"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brėžinyje pažymi bangos ilgį, keterą, įdubą, pusiausvirąją dalelių svyravimo padėtį, </w:t>
            </w:r>
            <w:r w:rsidR="001B6594" w:rsidRPr="00006DC9">
              <w:rPr>
                <w:rFonts w:ascii="Times New Roman" w:eastAsia="Times New Roman" w:hAnsi="Times New Roman" w:cs="Times New Roman"/>
                <w:sz w:val="24"/>
                <w:szCs w:val="24"/>
                <w:lang w:eastAsia="lt-LT"/>
              </w:rPr>
              <w:t xml:space="preserve">apskaičiuoja </w:t>
            </w:r>
            <w:r w:rsidRPr="00006DC9">
              <w:rPr>
                <w:rFonts w:ascii="Times New Roman" w:eastAsia="Times New Roman" w:hAnsi="Times New Roman" w:cs="Times New Roman"/>
                <w:sz w:val="24"/>
                <w:szCs w:val="24"/>
                <w:lang w:eastAsia="lt-LT"/>
              </w:rPr>
              <w:t xml:space="preserve">atstumą </w:t>
            </w:r>
            <w:r w:rsidRPr="00006DC9">
              <w:rPr>
                <w:rFonts w:ascii="Times New Roman" w:eastAsia="Times New Roman" w:hAnsi="Times New Roman" w:cs="Times New Roman"/>
                <w:i/>
                <w:sz w:val="24"/>
                <w:szCs w:val="24"/>
                <w:lang w:eastAsia="lt-LT"/>
              </w:rPr>
              <w:t>L</w:t>
            </w:r>
            <w:r w:rsidRPr="00006DC9">
              <w:rPr>
                <w:rFonts w:ascii="Times New Roman" w:eastAsia="Times New Roman" w:hAnsi="Times New Roman" w:cs="Times New Roman"/>
                <w:sz w:val="24"/>
                <w:szCs w:val="24"/>
                <w:lang w:eastAsia="lt-LT"/>
              </w:rPr>
              <w:t>,</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nurodo, kokia kryptimi plinta banga, kokios rūšies ši banga, kokiomis terpėmis gali sklisti šios rūšies bangos, pagal pasirinktą mastelį nustato bangos ilgį, apskaičiuoja periodą, dažnį, nusako, kokį atstumą</w:t>
            </w:r>
            <w:r w:rsidR="00693E4D"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nusklido banga, kiek laiko vyko stebėjimas, koks bangų skaičius nusklido terpe, paaiškina, kur praktikoje stebim</w:t>
            </w:r>
            <w:r w:rsidR="00837A88" w:rsidRPr="00006DC9">
              <w:rPr>
                <w:rFonts w:ascii="Times New Roman" w:eastAsia="Times New Roman" w:hAnsi="Times New Roman" w:cs="Times New Roman"/>
                <w:sz w:val="24"/>
                <w:szCs w:val="24"/>
                <w:lang w:eastAsia="lt-LT"/>
              </w:rPr>
              <w:t>o</w:t>
            </w:r>
            <w:r w:rsidRPr="00006DC9">
              <w:rPr>
                <w:rFonts w:ascii="Times New Roman" w:eastAsia="Times New Roman" w:hAnsi="Times New Roman" w:cs="Times New Roman"/>
                <w:sz w:val="24"/>
                <w:szCs w:val="24"/>
                <w:lang w:eastAsia="lt-LT"/>
              </w:rPr>
              <w:t xml:space="preserve">s </w:t>
            </w:r>
            <w:r w:rsidR="001B6594" w:rsidRPr="00006DC9">
              <w:rPr>
                <w:rFonts w:ascii="Times New Roman" w:eastAsia="Times New Roman" w:hAnsi="Times New Roman" w:cs="Times New Roman"/>
                <w:sz w:val="24"/>
                <w:szCs w:val="24"/>
                <w:lang w:eastAsia="lt-LT"/>
              </w:rPr>
              <w:t xml:space="preserve">ir </w:t>
            </w:r>
            <w:r w:rsidRPr="00006DC9">
              <w:rPr>
                <w:rFonts w:ascii="Times New Roman" w:eastAsia="Times New Roman" w:hAnsi="Times New Roman" w:cs="Times New Roman"/>
                <w:sz w:val="24"/>
                <w:szCs w:val="24"/>
                <w:lang w:eastAsia="lt-LT"/>
              </w:rPr>
              <w:t>pritaikom</w:t>
            </w:r>
            <w:r w:rsidR="00837A88" w:rsidRPr="00006DC9">
              <w:rPr>
                <w:rFonts w:ascii="Times New Roman" w:eastAsia="Times New Roman" w:hAnsi="Times New Roman" w:cs="Times New Roman"/>
                <w:sz w:val="24"/>
                <w:szCs w:val="24"/>
                <w:lang w:eastAsia="lt-LT"/>
              </w:rPr>
              <w:t>o</w:t>
            </w:r>
            <w:r w:rsidRPr="00006DC9">
              <w:rPr>
                <w:rFonts w:ascii="Times New Roman" w:eastAsia="Times New Roman" w:hAnsi="Times New Roman" w:cs="Times New Roman"/>
                <w:sz w:val="24"/>
                <w:szCs w:val="24"/>
                <w:lang w:eastAsia="lt-LT"/>
              </w:rPr>
              <w:t xml:space="preserve">s </w:t>
            </w:r>
            <w:r w:rsidR="001B6594" w:rsidRPr="00006DC9">
              <w:rPr>
                <w:rFonts w:ascii="Times New Roman" w:eastAsia="Times New Roman" w:hAnsi="Times New Roman" w:cs="Times New Roman"/>
                <w:sz w:val="24"/>
                <w:szCs w:val="24"/>
                <w:lang w:eastAsia="lt-LT"/>
              </w:rPr>
              <w:t>bangos</w:t>
            </w:r>
            <w:r w:rsidR="002F3E77" w:rsidRPr="00006DC9">
              <w:rPr>
                <w:rFonts w:ascii="Times New Roman" w:eastAsia="Times New Roman" w:hAnsi="Times New Roman" w:cs="Times New Roman"/>
                <w:sz w:val="24"/>
                <w:szCs w:val="24"/>
                <w:lang w:eastAsia="lt-LT"/>
              </w:rPr>
              <w:t xml:space="preserve"> (</w:t>
            </w:r>
            <w:r w:rsidR="00C1121A" w:rsidRPr="00006DC9">
              <w:rPr>
                <w:rFonts w:ascii="Times New Roman" w:eastAsia="Times New Roman" w:hAnsi="Times New Roman" w:cs="Times New Roman"/>
                <w:sz w:val="24"/>
                <w:szCs w:val="24"/>
                <w:lang w:eastAsia="lt-LT"/>
              </w:rPr>
              <w:t>D3.4</w:t>
            </w:r>
            <w:r w:rsidR="002F3E77" w:rsidRPr="00006DC9">
              <w:rPr>
                <w:rFonts w:ascii="Times New Roman" w:eastAsia="Times New Roman" w:hAnsi="Times New Roman" w:cs="Times New Roman"/>
                <w:sz w:val="24"/>
                <w:szCs w:val="24"/>
                <w:lang w:eastAsia="lt-LT"/>
              </w:rPr>
              <w:t>).</w:t>
            </w:r>
          </w:p>
        </w:tc>
      </w:tr>
    </w:tbl>
    <w:p w14:paraId="70F4BB66" w14:textId="77777777" w:rsidR="0003288C" w:rsidRPr="00006DC9" w:rsidRDefault="0003288C" w:rsidP="0003288C">
      <w:r w:rsidRPr="00006DC9">
        <w:br w:type="page"/>
      </w:r>
    </w:p>
    <w:p w14:paraId="3CA7A9FB" w14:textId="2433C40C" w:rsidR="006B7511" w:rsidRPr="00006DC9" w:rsidRDefault="006B7511" w:rsidP="00623E2E">
      <w:pPr>
        <w:pStyle w:val="Antrat3"/>
        <w:spacing w:before="120" w:after="120" w:line="240" w:lineRule="auto"/>
        <w:rPr>
          <w:rFonts w:ascii="Times New Roman" w:hAnsi="Times New Roman" w:cs="Times New Roman"/>
          <w:color w:val="auto"/>
          <w:sz w:val="24"/>
          <w:szCs w:val="24"/>
        </w:rPr>
      </w:pPr>
      <w:bookmarkStart w:id="55" w:name="_Toc174459250"/>
      <w:r w:rsidRPr="00006DC9">
        <w:rPr>
          <w:rFonts w:ascii="Times New Roman" w:hAnsi="Times New Roman" w:cs="Times New Roman"/>
          <w:color w:val="auto"/>
          <w:sz w:val="24"/>
          <w:szCs w:val="24"/>
        </w:rPr>
        <w:lastRenderedPageBreak/>
        <w:t>Problemų sprendimas ir refleksija</w:t>
      </w:r>
      <w:r w:rsidR="00C5171A" w:rsidRPr="00006DC9">
        <w:rPr>
          <w:rFonts w:ascii="Times New Roman" w:hAnsi="Times New Roman" w:cs="Times New Roman"/>
          <w:color w:val="auto"/>
          <w:sz w:val="24"/>
          <w:szCs w:val="24"/>
        </w:rPr>
        <w:t xml:space="preserve"> (E)</w:t>
      </w:r>
      <w:bookmarkEnd w:id="55"/>
    </w:p>
    <w:p w14:paraId="07635784" w14:textId="412199B5" w:rsidR="00806D3D" w:rsidRPr="00006DC9" w:rsidRDefault="00162CAA" w:rsidP="00806D3D">
      <w:pPr>
        <w:pStyle w:val="paragraph"/>
        <w:spacing w:before="120" w:beforeAutospacing="0" w:after="0" w:afterAutospacing="0"/>
        <w:textAlignment w:val="baseline"/>
        <w:rPr>
          <w:sz w:val="18"/>
          <w:szCs w:val="18"/>
          <w:lang w:val="lt-LT"/>
        </w:rPr>
      </w:pPr>
      <w:r w:rsidRPr="00006DC9">
        <w:rPr>
          <w:rStyle w:val="normaltextrun"/>
          <w:b/>
          <w:bCs/>
          <w:lang w:val="lt-LT"/>
        </w:rPr>
        <w:t>28.</w:t>
      </w:r>
      <w:r w:rsidR="00806D3D" w:rsidRPr="00006DC9">
        <w:rPr>
          <w:rStyle w:val="normaltextrun"/>
          <w:b/>
          <w:bCs/>
          <w:lang w:val="lt-LT"/>
        </w:rPr>
        <w:t xml:space="preserve">3.1. </w:t>
      </w:r>
      <w:r w:rsidR="00806D3D" w:rsidRPr="00006DC9">
        <w:rPr>
          <w:rStyle w:val="spellingerror"/>
          <w:b/>
          <w:bCs/>
          <w:lang w:val="lt-LT"/>
        </w:rPr>
        <w:t>Mechaninis</w:t>
      </w:r>
      <w:r w:rsidR="00806D3D" w:rsidRPr="00006DC9">
        <w:rPr>
          <w:rStyle w:val="normaltextrun"/>
          <w:b/>
          <w:bCs/>
          <w:lang w:val="lt-LT"/>
        </w:rPr>
        <w:t xml:space="preserve"> </w:t>
      </w:r>
      <w:r w:rsidR="00806D3D" w:rsidRPr="00006DC9">
        <w:rPr>
          <w:rStyle w:val="spellingerror"/>
          <w:b/>
          <w:bCs/>
          <w:lang w:val="lt-LT"/>
        </w:rPr>
        <w:t>darbas</w:t>
      </w:r>
      <w:r w:rsidR="00806D3D" w:rsidRPr="00006DC9">
        <w:rPr>
          <w:rStyle w:val="normaltextrun"/>
          <w:b/>
          <w:bCs/>
          <w:lang w:val="lt-LT"/>
        </w:rPr>
        <w:t xml:space="preserve"> </w:t>
      </w:r>
      <w:r w:rsidR="00806D3D" w:rsidRPr="00006DC9">
        <w:rPr>
          <w:rStyle w:val="spellingerror"/>
          <w:b/>
          <w:bCs/>
          <w:lang w:val="lt-LT"/>
        </w:rPr>
        <w:t>ir</w:t>
      </w:r>
      <w:r w:rsidR="00806D3D" w:rsidRPr="00006DC9">
        <w:rPr>
          <w:rStyle w:val="normaltextrun"/>
          <w:b/>
          <w:bCs/>
          <w:lang w:val="lt-LT"/>
        </w:rPr>
        <w:t xml:space="preserve"> </w:t>
      </w:r>
      <w:r w:rsidR="00806D3D" w:rsidRPr="00006DC9">
        <w:rPr>
          <w:rStyle w:val="spellingerror"/>
          <w:b/>
          <w:bCs/>
          <w:lang w:val="lt-LT"/>
        </w:rPr>
        <w:t>galia</w:t>
      </w:r>
      <w:r w:rsidR="00806D3D" w:rsidRPr="00006DC9">
        <w:rPr>
          <w:rStyle w:val="normaltextrun"/>
          <w:b/>
          <w:bCs/>
          <w:lang w:val="lt-LT"/>
        </w:rPr>
        <w:t>.</w:t>
      </w:r>
      <w:r w:rsidRPr="00006DC9">
        <w:rPr>
          <w:rStyle w:val="normaltextrun"/>
          <w:lang w:val="lt-LT"/>
        </w:rPr>
        <w:t xml:space="preserve"> </w:t>
      </w:r>
    </w:p>
    <w:p w14:paraId="12E7A2AF" w14:textId="3CF676E7" w:rsidR="008B5858" w:rsidRPr="00006DC9" w:rsidRDefault="008B5858" w:rsidP="008B5858">
      <w:pPr>
        <w:pStyle w:val="paragraph"/>
        <w:spacing w:before="0" w:beforeAutospacing="0" w:after="120" w:afterAutospacing="0"/>
        <w:textAlignment w:val="baseline"/>
        <w:rPr>
          <w:rStyle w:val="normaltextrun"/>
          <w:b/>
          <w:bCs/>
          <w:lang w:val="lt-LT"/>
        </w:rPr>
      </w:pPr>
      <w:r w:rsidRPr="00006DC9">
        <w:rPr>
          <w:rStyle w:val="normaltextrun"/>
          <w:b/>
          <w:bCs/>
          <w:lang w:val="lt-LT"/>
        </w:rPr>
        <w:t>Užduotis</w:t>
      </w:r>
      <w:r w:rsidRPr="00006DC9">
        <w:rPr>
          <w:b/>
          <w:lang w:val="lt-LT"/>
        </w:rPr>
        <w:t xml:space="preserve"> E1, E2 ir E3 </w:t>
      </w:r>
      <w:r w:rsidRPr="00006DC9">
        <w:rPr>
          <w:rStyle w:val="normaltextrun"/>
          <w:b/>
          <w:bCs/>
          <w:lang w:val="lt-LT"/>
        </w:rPr>
        <w:t xml:space="preserve">pasiekimams ugdyti ir vertinti </w:t>
      </w:r>
    </w:p>
    <w:p w14:paraId="6E93A1BA" w14:textId="604D0432" w:rsidR="00D04C60" w:rsidRPr="00006DC9" w:rsidRDefault="008B5858" w:rsidP="00267D39">
      <w:pPr>
        <w:pStyle w:val="paragraph"/>
        <w:spacing w:before="0" w:beforeAutospacing="0" w:after="0" w:afterAutospacing="0"/>
        <w:textAlignment w:val="baseline"/>
        <w:rPr>
          <w:sz w:val="18"/>
          <w:szCs w:val="18"/>
          <w:lang w:val="lt-LT"/>
        </w:rPr>
      </w:pPr>
      <w:r w:rsidRPr="00006DC9">
        <w:rPr>
          <w:rStyle w:val="normaltextrun"/>
          <w:b/>
          <w:bCs/>
          <w:lang w:val="lt-LT"/>
        </w:rPr>
        <w:t>1.</w:t>
      </w:r>
      <w:r w:rsidRPr="00006DC9">
        <w:rPr>
          <w:rStyle w:val="normaltextrun"/>
          <w:bCs/>
          <w:lang w:val="lt-LT"/>
        </w:rPr>
        <w:t xml:space="preserve"> </w:t>
      </w:r>
      <w:r w:rsidR="00D04C60" w:rsidRPr="00006DC9">
        <w:rPr>
          <w:rStyle w:val="normaltextrun"/>
          <w:bCs/>
          <w:lang w:val="lt-LT"/>
        </w:rPr>
        <w:t>Įvertin</w:t>
      </w:r>
      <w:r w:rsidR="00163151" w:rsidRPr="00006DC9">
        <w:rPr>
          <w:rStyle w:val="normaltextrun"/>
          <w:bCs/>
          <w:lang w:val="lt-LT"/>
        </w:rPr>
        <w:t>kite</w:t>
      </w:r>
      <w:r w:rsidR="00D04C60" w:rsidRPr="00006DC9">
        <w:rPr>
          <w:rStyle w:val="normaltextrun"/>
          <w:bCs/>
          <w:lang w:val="lt-LT"/>
        </w:rPr>
        <w:t xml:space="preserve"> išvystomą galią keliant kūnus į tam </w:t>
      </w:r>
      <w:r w:rsidR="00D04C60" w:rsidRPr="00006DC9">
        <w:rPr>
          <w:rStyle w:val="spellingerror"/>
          <w:bCs/>
          <w:lang w:val="lt-LT"/>
        </w:rPr>
        <w:t>tikrą</w:t>
      </w:r>
      <w:r w:rsidR="00D04C60" w:rsidRPr="00006DC9">
        <w:rPr>
          <w:rStyle w:val="normaltextrun"/>
          <w:bCs/>
          <w:lang w:val="lt-LT"/>
        </w:rPr>
        <w:t xml:space="preserve"> </w:t>
      </w:r>
      <w:r w:rsidR="00D04C60" w:rsidRPr="00006DC9">
        <w:rPr>
          <w:rStyle w:val="spellingerror"/>
          <w:bCs/>
          <w:lang w:val="lt-LT"/>
        </w:rPr>
        <w:t>aukštį</w:t>
      </w:r>
      <w:r w:rsidR="00D04C60" w:rsidRPr="00006DC9">
        <w:rPr>
          <w:rStyle w:val="normaltextrun"/>
          <w:bCs/>
          <w:lang w:val="lt-LT"/>
        </w:rPr>
        <w:t>.</w:t>
      </w:r>
      <w:r w:rsidR="00D04C60" w:rsidRPr="00006DC9">
        <w:rPr>
          <w:rStyle w:val="eop"/>
          <w:lang w:val="lt-LT"/>
        </w:rPr>
        <w:t xml:space="preserve"> </w:t>
      </w:r>
    </w:p>
    <w:p w14:paraId="2B80C520" w14:textId="21DA976B" w:rsidR="00BA1E71" w:rsidRPr="00006DC9" w:rsidRDefault="00DC11D9" w:rsidP="00267D39">
      <w:pPr>
        <w:spacing w:after="0" w:line="240" w:lineRule="auto"/>
        <w:textAlignment w:val="baseline"/>
        <w:rPr>
          <w:rFonts w:ascii="Times New Roman" w:eastAsia="Times New Roman" w:hAnsi="Times New Roman" w:cs="Times New Roman"/>
          <w:i/>
          <w:sz w:val="24"/>
          <w:szCs w:val="24"/>
          <w:lang w:eastAsia="lt-LT"/>
        </w:rPr>
      </w:pPr>
      <w:r w:rsidRPr="00006DC9">
        <w:rPr>
          <w:rFonts w:ascii="Times New Roman" w:eastAsia="Times New Roman" w:hAnsi="Times New Roman" w:cs="Times New Roman"/>
          <w:b/>
          <w:i/>
          <w:sz w:val="24"/>
          <w:szCs w:val="24"/>
          <w:lang w:eastAsia="lt-LT"/>
        </w:rPr>
        <w:t>Pastaba:</w:t>
      </w:r>
      <w:r w:rsidRPr="00006DC9">
        <w:rPr>
          <w:rFonts w:ascii="Times New Roman" w:eastAsia="Times New Roman" w:hAnsi="Times New Roman" w:cs="Times New Roman"/>
          <w:i/>
          <w:sz w:val="24"/>
          <w:szCs w:val="24"/>
          <w:lang w:eastAsia="lt-LT"/>
        </w:rPr>
        <w:t xml:space="preserve"> užduotis pateikiama prieš paaiškinant, kas yra galia. Mokiniai turėtų prisiminti 8 klasėje nagrinėtą</w:t>
      </w:r>
      <w:r w:rsidR="00971FAC" w:rsidRPr="00006DC9">
        <w:rPr>
          <w:rFonts w:ascii="Times New Roman" w:eastAsia="Times New Roman" w:hAnsi="Times New Roman" w:cs="Times New Roman"/>
          <w:i/>
          <w:sz w:val="24"/>
          <w:szCs w:val="24"/>
          <w:lang w:eastAsia="lt-LT"/>
        </w:rPr>
        <w:t xml:space="preserve"> elektros srovės galią ir jos apskaičiavimo pagal apibrėžimą formulę.</w:t>
      </w:r>
    </w:p>
    <w:p w14:paraId="59EFA26F" w14:textId="6014D327" w:rsidR="006662EC" w:rsidRPr="00006DC9" w:rsidRDefault="006662EC" w:rsidP="006662EC">
      <w:pPr>
        <w:spacing w:after="0" w:line="240" w:lineRule="auto"/>
        <w:jc w:val="both"/>
        <w:textAlignment w:val="baseline"/>
        <w:rPr>
          <w:rFonts w:ascii="Times New Roman" w:eastAsia="Times New Roman" w:hAnsi="Times New Roman" w:cs="Times New Roman"/>
          <w:i/>
          <w:sz w:val="18"/>
          <w:szCs w:val="18"/>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102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0"/>
        <w:gridCol w:w="2551"/>
        <w:gridCol w:w="2551"/>
        <w:gridCol w:w="2551"/>
      </w:tblGrid>
      <w:tr w:rsidR="00BA1E71" w:rsidRPr="00006DC9" w14:paraId="3521CAC1" w14:textId="77777777" w:rsidTr="00170779">
        <w:tc>
          <w:tcPr>
            <w:tcW w:w="2550" w:type="dxa"/>
            <w:tcMar>
              <w:top w:w="28" w:type="dxa"/>
              <w:left w:w="57" w:type="dxa"/>
              <w:bottom w:w="28" w:type="dxa"/>
              <w:right w:w="57" w:type="dxa"/>
            </w:tcMar>
            <w:hideMark/>
          </w:tcPr>
          <w:p w14:paraId="061729A8" w14:textId="4AD47035" w:rsidR="00BA1E71" w:rsidRPr="00006DC9" w:rsidRDefault="00837A88"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00BA1E71" w:rsidRPr="00006DC9">
              <w:rPr>
                <w:rFonts w:ascii="Times New Roman" w:eastAsia="Times New Roman" w:hAnsi="Times New Roman" w:cs="Times New Roman"/>
                <w:sz w:val="24"/>
                <w:szCs w:val="24"/>
                <w:lang w:eastAsia="lt-LT"/>
              </w:rPr>
              <w:t>adedamas pasirenka reikalingas priemones užduočiai pagal nurodytą planą atlikti</w:t>
            </w:r>
            <w:r w:rsidRPr="00006DC9">
              <w:rPr>
                <w:rFonts w:ascii="Times New Roman" w:eastAsia="Times New Roman" w:hAnsi="Times New Roman" w:cs="Times New Roman"/>
                <w:sz w:val="24"/>
                <w:szCs w:val="24"/>
                <w:lang w:eastAsia="lt-LT"/>
              </w:rPr>
              <w:t>,</w:t>
            </w:r>
            <w:r w:rsidR="00BA1E71" w:rsidRPr="00006DC9">
              <w:rPr>
                <w:rFonts w:ascii="Times New Roman" w:eastAsia="Times New Roman" w:hAnsi="Times New Roman" w:cs="Times New Roman"/>
                <w:sz w:val="24"/>
                <w:szCs w:val="24"/>
                <w:lang w:eastAsia="lt-LT"/>
              </w:rPr>
              <w:t xml:space="preserve"> nu</w:t>
            </w:r>
            <w:r w:rsidR="005D170D" w:rsidRPr="00006DC9">
              <w:rPr>
                <w:rFonts w:ascii="Times New Roman" w:eastAsia="Times New Roman" w:hAnsi="Times New Roman" w:cs="Times New Roman"/>
                <w:sz w:val="24"/>
                <w:szCs w:val="24"/>
                <w:lang w:eastAsia="lt-LT"/>
              </w:rPr>
              <w:t>rodo</w:t>
            </w:r>
            <w:r w:rsidR="00BA1E71" w:rsidRPr="00006DC9">
              <w:rPr>
                <w:rFonts w:ascii="Times New Roman" w:eastAsia="Times New Roman" w:hAnsi="Times New Roman" w:cs="Times New Roman"/>
                <w:sz w:val="24"/>
                <w:szCs w:val="24"/>
                <w:lang w:eastAsia="lt-LT"/>
              </w:rPr>
              <w:t>, kad išvystyta galia priklauso nuo darbo didumo ir jo atlikimo laiko</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E1.1</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41A5BB04" w14:textId="2FC8F30E"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Pateikdamas tikslinius klausimus pasirenka reikalingas priemones užduočiai pagal nurodytą planą atlikti,</w:t>
            </w:r>
            <w:r w:rsidR="005D170D" w:rsidRPr="00006DC9">
              <w:rPr>
                <w:rFonts w:ascii="Times New Roman" w:eastAsia="Times New Roman" w:hAnsi="Times New Roman" w:cs="Times New Roman"/>
                <w:sz w:val="24"/>
                <w:szCs w:val="24"/>
                <w:lang w:eastAsia="lt-LT"/>
              </w:rPr>
              <w:t xml:space="preserve"> </w:t>
            </w:r>
            <w:r w:rsidR="00971FAC" w:rsidRPr="00006DC9">
              <w:rPr>
                <w:rFonts w:ascii="Times New Roman" w:eastAsia="Times New Roman" w:hAnsi="Times New Roman" w:cs="Times New Roman"/>
                <w:sz w:val="24"/>
                <w:szCs w:val="24"/>
                <w:lang w:eastAsia="lt-LT"/>
              </w:rPr>
              <w:t>prognozuoja</w:t>
            </w:r>
            <w:r w:rsidR="005D170D"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kad išvystoma galia priklaus</w:t>
            </w:r>
            <w:r w:rsidR="005D170D" w:rsidRPr="00006DC9">
              <w:rPr>
                <w:rFonts w:ascii="Times New Roman" w:eastAsia="Times New Roman" w:hAnsi="Times New Roman" w:cs="Times New Roman"/>
                <w:sz w:val="24"/>
                <w:szCs w:val="24"/>
                <w:lang w:eastAsia="lt-LT"/>
              </w:rPr>
              <w:t>o nuo laiko, per kurį tas</w:t>
            </w:r>
            <w:r w:rsidRPr="00006DC9">
              <w:rPr>
                <w:rFonts w:ascii="Times New Roman" w:eastAsia="Times New Roman" w:hAnsi="Times New Roman" w:cs="Times New Roman"/>
                <w:sz w:val="24"/>
                <w:szCs w:val="24"/>
                <w:lang w:eastAsia="lt-LT"/>
              </w:rPr>
              <w:t xml:space="preserve"> darbas atliekamas</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E1.2</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0E047002" w14:textId="5322BD01"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Pasirenka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reikalingas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priemones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užduočiai</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atlikti,</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prognozuoja,</w:t>
            </w:r>
            <w:r w:rsidR="00050A3A" w:rsidRPr="00006DC9">
              <w:rPr>
                <w:rFonts w:ascii="Times New Roman" w:eastAsia="Times New Roman" w:hAnsi="Times New Roman" w:cs="Times New Roman"/>
                <w:sz w:val="24"/>
                <w:szCs w:val="24"/>
                <w:lang w:eastAsia="lt-LT"/>
              </w:rPr>
              <w:t xml:space="preserve"> kad </w:t>
            </w:r>
            <w:r w:rsidRPr="00006DC9">
              <w:rPr>
                <w:rFonts w:ascii="Times New Roman" w:eastAsia="Times New Roman" w:hAnsi="Times New Roman" w:cs="Times New Roman"/>
                <w:sz w:val="24"/>
                <w:szCs w:val="24"/>
                <w:lang w:eastAsia="lt-LT"/>
              </w:rPr>
              <w:t>išvystoma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w:t>
            </w:r>
            <w:r w:rsidR="00050A3A" w:rsidRPr="00006DC9">
              <w:rPr>
                <w:rFonts w:ascii="Times New Roman" w:eastAsia="Times New Roman" w:hAnsi="Times New Roman" w:cs="Times New Roman"/>
                <w:sz w:val="24"/>
                <w:szCs w:val="24"/>
                <w:lang w:eastAsia="lt-LT"/>
              </w:rPr>
              <w:t>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per kurį tas darbas atliekamas. Gautais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rezultatais pagrindžia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savo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prognozes</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E1.3</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5B49B140" w14:textId="4C6358A3"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Savarankiškai,</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užrašo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galios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apskaičiavimo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išraišką</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pasirenka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reikalingas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priemones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užduočiai</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atlikti,</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prognozuoja,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išvystoma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w:t>
            </w:r>
            <w:r w:rsidR="00826A58" w:rsidRPr="00006DC9">
              <w:rPr>
                <w:rFonts w:ascii="Times New Roman" w:eastAsia="Times New Roman" w:hAnsi="Times New Roman" w:cs="Times New Roman"/>
                <w:sz w:val="24"/>
                <w:szCs w:val="24"/>
                <w:lang w:eastAsia="lt-LT"/>
              </w:rPr>
              <w:t>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w:t>
            </w:r>
            <w:r w:rsidR="00E62F39" w:rsidRPr="00006DC9">
              <w:rPr>
                <w:rFonts w:ascii="Times New Roman" w:eastAsia="Times New Roman" w:hAnsi="Times New Roman" w:cs="Times New Roman"/>
                <w:sz w:val="24"/>
                <w:szCs w:val="24"/>
                <w:lang w:eastAsia="lt-LT"/>
              </w:rPr>
              <w:t xml:space="preserve"> </w:t>
            </w:r>
            <w:r w:rsidR="003C32F2" w:rsidRPr="00006DC9">
              <w:rPr>
                <w:rFonts w:ascii="Times New Roman" w:eastAsia="Times New Roman" w:hAnsi="Times New Roman" w:cs="Times New Roman"/>
                <w:sz w:val="24"/>
                <w:szCs w:val="24"/>
                <w:lang w:eastAsia="lt-LT"/>
              </w:rPr>
              <w:t xml:space="preserve">atlikto darbo didumo ir </w:t>
            </w:r>
            <w:r w:rsidRPr="00006DC9">
              <w:rPr>
                <w:rFonts w:ascii="Times New Roman" w:eastAsia="Times New Roman" w:hAnsi="Times New Roman" w:cs="Times New Roman"/>
                <w:sz w:val="24"/>
                <w:szCs w:val="24"/>
                <w:lang w:eastAsia="lt-LT"/>
              </w:rPr>
              <w:t>laiko, per</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kurį</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tas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darbas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yra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atliekamas</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E1.4</w:t>
            </w:r>
            <w:r w:rsidR="002F3E77" w:rsidRPr="00006DC9">
              <w:rPr>
                <w:rFonts w:ascii="Times New Roman" w:eastAsia="Times New Roman" w:hAnsi="Times New Roman" w:cs="Times New Roman"/>
                <w:bCs/>
                <w:sz w:val="24"/>
                <w:szCs w:val="24"/>
                <w:lang w:eastAsia="lt-LT"/>
              </w:rPr>
              <w:t>).</w:t>
            </w:r>
          </w:p>
        </w:tc>
      </w:tr>
      <w:tr w:rsidR="00BA1E71" w:rsidRPr="00006DC9" w14:paraId="440C5C6D" w14:textId="77777777" w:rsidTr="00170779">
        <w:tc>
          <w:tcPr>
            <w:tcW w:w="2550" w:type="dxa"/>
            <w:tcMar>
              <w:top w:w="28" w:type="dxa"/>
              <w:left w:w="57" w:type="dxa"/>
              <w:bottom w:w="28" w:type="dxa"/>
              <w:right w:w="57" w:type="dxa"/>
            </w:tcMar>
            <w:hideMark/>
          </w:tcPr>
          <w:p w14:paraId="6C6C142B" w14:textId="7D6EA779" w:rsidR="00BA1E71" w:rsidRPr="00006DC9" w:rsidRDefault="003C32F2"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w:t>
            </w:r>
            <w:r w:rsidR="00BA1E71" w:rsidRPr="00006DC9">
              <w:rPr>
                <w:rFonts w:ascii="Times New Roman" w:eastAsia="Times New Roman" w:hAnsi="Times New Roman" w:cs="Times New Roman"/>
                <w:sz w:val="24"/>
                <w:szCs w:val="24"/>
                <w:lang w:eastAsia="lt-LT"/>
              </w:rPr>
              <w:t xml:space="preserve">adedamas </w:t>
            </w:r>
            <w:r w:rsidRPr="00006DC9">
              <w:rPr>
                <w:rFonts w:ascii="Times New Roman" w:eastAsia="Times New Roman" w:hAnsi="Times New Roman" w:cs="Times New Roman"/>
                <w:sz w:val="24"/>
                <w:szCs w:val="24"/>
                <w:lang w:eastAsia="lt-LT"/>
              </w:rPr>
              <w:t>išmatuoja veikiančios jėgos didumą ir kūno nueitą kelią</w:t>
            </w:r>
            <w:r w:rsidR="000E531B" w:rsidRPr="00006DC9">
              <w:rPr>
                <w:rFonts w:ascii="Times New Roman" w:eastAsia="Times New Roman" w:hAnsi="Times New Roman" w:cs="Times New Roman"/>
                <w:sz w:val="24"/>
                <w:szCs w:val="24"/>
                <w:lang w:eastAsia="lt-LT"/>
              </w:rPr>
              <w:t>,</w:t>
            </w:r>
            <w:r w:rsidRPr="00006DC9">
              <w:rPr>
                <w:rFonts w:ascii="Times New Roman" w:eastAsia="Times New Roman" w:hAnsi="Times New Roman" w:cs="Times New Roman"/>
                <w:sz w:val="24"/>
                <w:szCs w:val="24"/>
                <w:lang w:eastAsia="lt-LT"/>
              </w:rPr>
              <w:t xml:space="preserve"> </w:t>
            </w:r>
            <w:r w:rsidR="00BA1E71" w:rsidRPr="00006DC9">
              <w:rPr>
                <w:rFonts w:ascii="Times New Roman" w:eastAsia="Times New Roman" w:hAnsi="Times New Roman" w:cs="Times New Roman"/>
                <w:sz w:val="24"/>
                <w:szCs w:val="24"/>
                <w:lang w:eastAsia="lt-LT"/>
              </w:rPr>
              <w:t>apskaičiuoja</w:t>
            </w:r>
            <w:r w:rsidR="00E62F39" w:rsidRPr="00006DC9">
              <w:rPr>
                <w:rFonts w:ascii="Times New Roman" w:eastAsia="Times New Roman" w:hAnsi="Times New Roman" w:cs="Times New Roman"/>
                <w:sz w:val="24"/>
                <w:szCs w:val="24"/>
                <w:lang w:eastAsia="lt-LT"/>
              </w:rPr>
              <w:t xml:space="preserve"> </w:t>
            </w:r>
            <w:r w:rsidR="000E531B" w:rsidRPr="00006DC9">
              <w:rPr>
                <w:rFonts w:ascii="Times New Roman" w:eastAsia="Times New Roman" w:hAnsi="Times New Roman" w:cs="Times New Roman"/>
                <w:sz w:val="24"/>
                <w:szCs w:val="24"/>
                <w:lang w:eastAsia="lt-LT"/>
              </w:rPr>
              <w:t>mechaninį darbą</w:t>
            </w:r>
            <w:r w:rsidR="00BA1E71" w:rsidRPr="00006DC9">
              <w:rPr>
                <w:rFonts w:ascii="Times New Roman" w:eastAsia="Times New Roman" w:hAnsi="Times New Roman" w:cs="Times New Roman"/>
                <w:sz w:val="24"/>
                <w:szCs w:val="24"/>
                <w:lang w:eastAsia="lt-LT"/>
              </w:rPr>
              <w:t xml:space="preserve">. </w:t>
            </w:r>
            <w:r w:rsidR="000E531B" w:rsidRPr="00006DC9">
              <w:rPr>
                <w:rFonts w:ascii="Times New Roman" w:eastAsia="Times New Roman" w:hAnsi="Times New Roman" w:cs="Times New Roman"/>
                <w:sz w:val="24"/>
                <w:szCs w:val="24"/>
                <w:lang w:eastAsia="lt-LT"/>
              </w:rPr>
              <w:t>Nurodo</w:t>
            </w:r>
            <w:r w:rsidR="00BA1E71" w:rsidRPr="00006DC9">
              <w:rPr>
                <w:rFonts w:ascii="Times New Roman" w:eastAsia="Times New Roman" w:hAnsi="Times New Roman" w:cs="Times New Roman"/>
                <w:sz w:val="24"/>
                <w:szCs w:val="24"/>
                <w:lang w:eastAsia="lt-LT"/>
              </w:rPr>
              <w:t>, kaip pakeisti atliekamo darbo dydį.</w:t>
            </w:r>
            <w:r w:rsidR="00E62F39" w:rsidRPr="00006DC9">
              <w:rPr>
                <w:rFonts w:ascii="Times New Roman" w:eastAsia="Times New Roman" w:hAnsi="Times New Roman" w:cs="Times New Roman"/>
                <w:sz w:val="24"/>
                <w:szCs w:val="24"/>
                <w:lang w:eastAsia="lt-LT"/>
              </w:rPr>
              <w:t xml:space="preserve"> </w:t>
            </w:r>
            <w:r w:rsidR="000E531B" w:rsidRPr="00006DC9">
              <w:rPr>
                <w:rFonts w:ascii="Times New Roman" w:eastAsia="Times New Roman" w:hAnsi="Times New Roman" w:cs="Times New Roman"/>
                <w:sz w:val="24"/>
                <w:szCs w:val="24"/>
                <w:lang w:eastAsia="lt-LT"/>
              </w:rPr>
              <w:t xml:space="preserve">Pagal pateiktą formulę </w:t>
            </w:r>
            <w:r w:rsidR="00BA1E71" w:rsidRPr="00006DC9">
              <w:rPr>
                <w:rFonts w:ascii="Times New Roman" w:eastAsia="Times New Roman" w:hAnsi="Times New Roman" w:cs="Times New Roman"/>
                <w:sz w:val="24"/>
                <w:szCs w:val="24"/>
                <w:lang w:eastAsia="lt-LT"/>
              </w:rPr>
              <w:t>apskaičiuoja galią</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E2.1</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2AADDC78" w14:textId="5BB422F7" w:rsidR="00BA1E71" w:rsidRPr="00006DC9" w:rsidRDefault="000E531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Išmatuoja veikiančios jėgos didumą ir kūno nueitą kelią. Užduodamas tikslinius klausimus</w:t>
            </w:r>
            <w:r w:rsidR="00E62F39" w:rsidRPr="00006DC9">
              <w:rPr>
                <w:rFonts w:ascii="Times New Roman" w:eastAsia="Times New Roman" w:hAnsi="Times New Roman" w:cs="Times New Roman"/>
                <w:bCs/>
                <w:sz w:val="24"/>
                <w:szCs w:val="24"/>
                <w:lang w:eastAsia="lt-LT"/>
              </w:rPr>
              <w:t xml:space="preserve"> </w:t>
            </w:r>
            <w:r w:rsidRPr="00006DC9">
              <w:rPr>
                <w:rFonts w:ascii="Times New Roman" w:eastAsia="Times New Roman" w:hAnsi="Times New Roman" w:cs="Times New Roman"/>
                <w:sz w:val="24"/>
                <w:szCs w:val="24"/>
                <w:lang w:eastAsia="lt-LT"/>
              </w:rPr>
              <w:t xml:space="preserve">apskaičiuoja mechaninį darbą ir </w:t>
            </w:r>
            <w:r w:rsidR="00BA1E71" w:rsidRPr="00006DC9">
              <w:rPr>
                <w:rFonts w:ascii="Times New Roman" w:eastAsia="Times New Roman" w:hAnsi="Times New Roman" w:cs="Times New Roman"/>
                <w:sz w:val="24"/>
                <w:szCs w:val="24"/>
                <w:lang w:eastAsia="lt-LT"/>
              </w:rPr>
              <w:t>galią</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E2.2</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07E2D345" w14:textId="4248632A" w:rsidR="00BA1E71" w:rsidRPr="00006DC9" w:rsidRDefault="000E531B"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Tinkamai išmatuoja veikiančios jėgos didumą ir kūno nueitą kelią. A</w:t>
            </w:r>
            <w:r w:rsidR="00BA1E71" w:rsidRPr="00006DC9">
              <w:rPr>
                <w:rFonts w:ascii="Times New Roman" w:eastAsia="Times New Roman" w:hAnsi="Times New Roman" w:cs="Times New Roman"/>
                <w:sz w:val="24"/>
                <w:szCs w:val="24"/>
                <w:lang w:eastAsia="lt-LT"/>
              </w:rPr>
              <w:t>pskaičiuoja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mechaninį darbą ir </w:t>
            </w:r>
            <w:r w:rsidR="001E1537" w:rsidRPr="00006DC9">
              <w:rPr>
                <w:rFonts w:ascii="Times New Roman" w:eastAsia="Times New Roman" w:hAnsi="Times New Roman" w:cs="Times New Roman"/>
                <w:sz w:val="24"/>
                <w:szCs w:val="24"/>
                <w:lang w:eastAsia="lt-LT"/>
              </w:rPr>
              <w:t xml:space="preserve">galią. Bandymą atlieka </w:t>
            </w:r>
            <w:r w:rsidR="00BA1E71" w:rsidRPr="00006DC9">
              <w:rPr>
                <w:rFonts w:ascii="Times New Roman" w:eastAsia="Times New Roman" w:hAnsi="Times New Roman" w:cs="Times New Roman"/>
                <w:sz w:val="24"/>
                <w:szCs w:val="24"/>
                <w:lang w:eastAsia="lt-LT"/>
              </w:rPr>
              <w:t>kelis kartus</w:t>
            </w:r>
            <w:r w:rsidR="001E1537" w:rsidRPr="00006DC9">
              <w:rPr>
                <w:rFonts w:ascii="Times New Roman" w:eastAsia="Times New Roman" w:hAnsi="Times New Roman" w:cs="Times New Roman"/>
                <w:sz w:val="24"/>
                <w:szCs w:val="24"/>
                <w:lang w:eastAsia="lt-LT"/>
              </w:rPr>
              <w:t xml:space="preserve"> ir suskaičiuoja vidutinę galios vertę</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E2.3</w:t>
            </w:r>
            <w:r w:rsidR="002F3E77" w:rsidRPr="00006DC9">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747B94E7" w14:textId="1F67742A" w:rsidR="00BA1E71" w:rsidRPr="00006DC9" w:rsidRDefault="001E1537"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Tiksliai išmatuoja veikiančios jėgos didumą ir kūno nueitą kelią. Apskaičiuoja mechaninį darbą ir galią. Bandymą atlieka kelis kartus ir suskaičiuoja vidutinę galios vertę, atsakymą pateikia naudodamas vidutinę galios vertę</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E2.4</w:t>
            </w:r>
            <w:r w:rsidR="002F3E77" w:rsidRPr="00006DC9">
              <w:rPr>
                <w:rFonts w:ascii="Times New Roman" w:eastAsia="Times New Roman" w:hAnsi="Times New Roman" w:cs="Times New Roman"/>
                <w:bCs/>
                <w:sz w:val="24"/>
                <w:szCs w:val="24"/>
                <w:lang w:eastAsia="lt-LT"/>
              </w:rPr>
              <w:t>).</w:t>
            </w:r>
          </w:p>
        </w:tc>
      </w:tr>
      <w:tr w:rsidR="00BA1E71" w:rsidRPr="00006DC9" w14:paraId="2081ED94" w14:textId="77777777" w:rsidTr="00170779">
        <w:tc>
          <w:tcPr>
            <w:tcW w:w="2550" w:type="dxa"/>
            <w:tcMar>
              <w:top w:w="28" w:type="dxa"/>
              <w:left w:w="57" w:type="dxa"/>
              <w:bottom w:w="28" w:type="dxa"/>
              <w:right w:w="57" w:type="dxa"/>
            </w:tcMar>
            <w:hideMark/>
          </w:tcPr>
          <w:p w14:paraId="7B3AEA64" w14:textId="5A1F7B42" w:rsidR="00BA1E71" w:rsidRPr="00006DC9" w:rsidRDefault="00994A40"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 xml:space="preserve">Padedamas daro išvadą </w:t>
            </w:r>
            <w:r w:rsidR="00BA1E71" w:rsidRPr="00006DC9">
              <w:rPr>
                <w:rFonts w:ascii="Times New Roman" w:eastAsia="Times New Roman" w:hAnsi="Times New Roman" w:cs="Times New Roman"/>
                <w:sz w:val="24"/>
                <w:szCs w:val="24"/>
                <w:lang w:eastAsia="lt-LT"/>
              </w:rPr>
              <w:t>atsižvelgdamas į</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gautus rezultatus, nurodo</w:t>
            </w:r>
            <w:r w:rsidR="00BA1E71" w:rsidRPr="00006DC9">
              <w:rPr>
                <w:rFonts w:ascii="Times New Roman" w:eastAsia="Times New Roman" w:hAnsi="Times New Roman" w:cs="Times New Roman"/>
                <w:sz w:val="24"/>
                <w:szCs w:val="24"/>
                <w:lang w:eastAsia="lt-LT"/>
              </w:rPr>
              <w:t xml:space="preserve"> kad išvystoma didesnė galia, kai tas pas darbas atliekamas per trumpesnį laiko tarpą</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E3.2</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0D3B6A0F" w14:textId="18D2564A"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Atsižvelgdamas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gautus rezultatus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išvadą, </w:t>
            </w:r>
            <w:r w:rsidR="00994A40" w:rsidRPr="00006DC9">
              <w:rPr>
                <w:rFonts w:ascii="Times New Roman" w:eastAsia="Times New Roman" w:hAnsi="Times New Roman" w:cs="Times New Roman"/>
                <w:sz w:val="24"/>
                <w:szCs w:val="24"/>
                <w:lang w:eastAsia="lt-LT"/>
              </w:rPr>
              <w:t xml:space="preserve">nurodo, </w:t>
            </w:r>
            <w:r w:rsidRPr="00006DC9">
              <w:rPr>
                <w:rFonts w:ascii="Times New Roman" w:eastAsia="Times New Roman" w:hAnsi="Times New Roman" w:cs="Times New Roman"/>
                <w:sz w:val="24"/>
                <w:szCs w:val="24"/>
                <w:lang w:eastAsia="lt-LT"/>
              </w:rPr>
              <w:t>kad</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išvystoma didesnė galia, kai tas pas darbas atliekamas per trumpesnį laiko tarpą</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E3.2</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3B606E55" w14:textId="6CD43247"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Kritiškai</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 xml:space="preserve">vertina gautus rezultatus. </w:t>
            </w:r>
            <w:r w:rsidR="00994A40" w:rsidRPr="00006DC9">
              <w:rPr>
                <w:rFonts w:ascii="Times New Roman" w:eastAsia="Times New Roman" w:hAnsi="Times New Roman" w:cs="Times New Roman"/>
                <w:sz w:val="24"/>
                <w:szCs w:val="24"/>
                <w:lang w:eastAsia="lt-LT"/>
              </w:rPr>
              <w:t>Nurodo</w:t>
            </w:r>
            <w:r w:rsidRPr="00006DC9">
              <w:rPr>
                <w:rFonts w:ascii="Times New Roman" w:eastAsia="Times New Roman" w:hAnsi="Times New Roman" w:cs="Times New Roman"/>
                <w:sz w:val="24"/>
                <w:szCs w:val="24"/>
                <w:lang w:eastAsia="lt-LT"/>
              </w:rPr>
              <w:t>, kurie matavimo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duomenys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nėra tikslūs</w:t>
            </w:r>
            <w:r w:rsidR="00257BE9" w:rsidRPr="00006DC9">
              <w:rPr>
                <w:rFonts w:ascii="Times New Roman" w:eastAsia="Times New Roman" w:hAnsi="Times New Roman" w:cs="Times New Roman"/>
                <w:sz w:val="24"/>
                <w:szCs w:val="24"/>
                <w:lang w:eastAsia="lt-LT"/>
              </w:rPr>
              <w:t xml:space="preserve"> ir juos patikslina</w:t>
            </w:r>
            <w:r w:rsidRPr="00006DC9">
              <w:rPr>
                <w:rFonts w:ascii="Times New Roman" w:eastAsia="Times New Roman" w:hAnsi="Times New Roman" w:cs="Times New Roman"/>
                <w:sz w:val="24"/>
                <w:szCs w:val="24"/>
                <w:lang w:eastAsia="lt-LT"/>
              </w:rPr>
              <w:t>.</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Atsižvelgdamas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gautus rezultatus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išvad</w:t>
            </w:r>
            <w:r w:rsidR="00257BE9" w:rsidRPr="00006DC9">
              <w:rPr>
                <w:rFonts w:ascii="Times New Roman" w:eastAsia="Times New Roman" w:hAnsi="Times New Roman" w:cs="Times New Roman"/>
                <w:sz w:val="24"/>
                <w:szCs w:val="24"/>
                <w:lang w:eastAsia="lt-LT"/>
              </w:rPr>
              <w:t xml:space="preserve">ą nurodydamas, kad </w:t>
            </w:r>
            <w:r w:rsidRPr="00006DC9">
              <w:rPr>
                <w:rFonts w:ascii="Times New Roman" w:eastAsia="Times New Roman" w:hAnsi="Times New Roman" w:cs="Times New Roman"/>
                <w:sz w:val="24"/>
                <w:szCs w:val="24"/>
                <w:lang w:eastAsia="lt-LT"/>
              </w:rPr>
              <w:t>išvystoma didesnė galia, kai tas pas darbas atliekamas per trumpesnį laiko tarpą</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E3.3</w:t>
            </w:r>
            <w:r w:rsidR="002F3E77" w:rsidRPr="00006DC9">
              <w:rPr>
                <w:rFonts w:ascii="Times New Roman" w:eastAsia="Times New Roman" w:hAnsi="Times New Roman" w:cs="Times New Roman"/>
                <w:bCs/>
                <w:sz w:val="24"/>
                <w:szCs w:val="24"/>
                <w:lang w:eastAsia="lt-LT"/>
              </w:rPr>
              <w:t>).</w:t>
            </w:r>
          </w:p>
        </w:tc>
        <w:tc>
          <w:tcPr>
            <w:tcW w:w="2551" w:type="dxa"/>
            <w:tcMar>
              <w:top w:w="28" w:type="dxa"/>
              <w:left w:w="57" w:type="dxa"/>
              <w:bottom w:w="28" w:type="dxa"/>
              <w:right w:w="57" w:type="dxa"/>
            </w:tcMar>
            <w:hideMark/>
          </w:tcPr>
          <w:p w14:paraId="7D758526" w14:textId="500DA4D3" w:rsidR="00BA1E71" w:rsidRPr="00006DC9" w:rsidRDefault="00BA1E71" w:rsidP="00267D39">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Analizuoja, kritiškai</w:t>
            </w:r>
            <w:r w:rsidR="00E62F39" w:rsidRPr="00006DC9">
              <w:rPr>
                <w:rFonts w:ascii="Times New Roman" w:eastAsia="Times New Roman" w:hAnsi="Times New Roman" w:cs="Times New Roman"/>
                <w:sz w:val="24"/>
                <w:szCs w:val="24"/>
                <w:lang w:eastAsia="lt-LT"/>
              </w:rPr>
              <w:t xml:space="preserve"> </w:t>
            </w:r>
            <w:r w:rsidR="00257BE9" w:rsidRPr="00006DC9">
              <w:rPr>
                <w:rFonts w:ascii="Times New Roman" w:eastAsia="Times New Roman" w:hAnsi="Times New Roman" w:cs="Times New Roman"/>
                <w:sz w:val="24"/>
                <w:szCs w:val="24"/>
                <w:lang w:eastAsia="lt-LT"/>
              </w:rPr>
              <w:t>vertina gautus rezultatus. Nurodo</w:t>
            </w:r>
            <w:r w:rsidRPr="00006DC9">
              <w:rPr>
                <w:rFonts w:ascii="Times New Roman" w:eastAsia="Times New Roman" w:hAnsi="Times New Roman" w:cs="Times New Roman"/>
                <w:sz w:val="24"/>
                <w:szCs w:val="24"/>
                <w:lang w:eastAsia="lt-LT"/>
              </w:rPr>
              <w:t>, kurie matavimo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duomenys</w:t>
            </w:r>
            <w:r w:rsidR="00E62F39" w:rsidRPr="00006DC9">
              <w:rPr>
                <w:rFonts w:ascii="Times New Roman" w:eastAsia="Times New Roman" w:hAnsi="Times New Roman" w:cs="Times New Roman"/>
                <w:sz w:val="24"/>
                <w:szCs w:val="24"/>
                <w:lang w:eastAsia="lt-LT"/>
              </w:rPr>
              <w:t xml:space="preserve"> </w:t>
            </w:r>
            <w:r w:rsidR="00257BE9" w:rsidRPr="00006DC9">
              <w:rPr>
                <w:rFonts w:ascii="Times New Roman" w:eastAsia="Times New Roman" w:hAnsi="Times New Roman" w:cs="Times New Roman"/>
                <w:sz w:val="24"/>
                <w:szCs w:val="24"/>
                <w:lang w:eastAsia="lt-LT"/>
              </w:rPr>
              <w:t xml:space="preserve">nėra tikslūs, ir juos </w:t>
            </w:r>
            <w:r w:rsidRPr="00006DC9">
              <w:rPr>
                <w:rFonts w:ascii="Times New Roman" w:eastAsia="Times New Roman" w:hAnsi="Times New Roman" w:cs="Times New Roman"/>
                <w:sz w:val="24"/>
                <w:szCs w:val="24"/>
                <w:lang w:eastAsia="lt-LT"/>
              </w:rPr>
              <w:t>patik</w:t>
            </w:r>
            <w:r w:rsidR="00257BE9" w:rsidRPr="00006DC9">
              <w:rPr>
                <w:rFonts w:ascii="Times New Roman" w:eastAsia="Times New Roman" w:hAnsi="Times New Roman" w:cs="Times New Roman"/>
                <w:sz w:val="24"/>
                <w:szCs w:val="24"/>
                <w:lang w:eastAsia="lt-LT"/>
              </w:rPr>
              <w:t>slina</w:t>
            </w:r>
            <w:r w:rsidRPr="00006DC9">
              <w:rPr>
                <w:rFonts w:ascii="Times New Roman" w:eastAsia="Times New Roman" w:hAnsi="Times New Roman" w:cs="Times New Roman"/>
                <w:sz w:val="24"/>
                <w:szCs w:val="24"/>
                <w:lang w:eastAsia="lt-LT"/>
              </w:rPr>
              <w:t>.</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Atsižvelgdamas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į</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gautus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rezulta</w:t>
            </w:r>
            <w:r w:rsidR="006922C0" w:rsidRPr="00006DC9">
              <w:rPr>
                <w:rFonts w:ascii="Times New Roman" w:eastAsia="Times New Roman" w:hAnsi="Times New Roman" w:cs="Times New Roman"/>
                <w:sz w:val="24"/>
                <w:szCs w:val="24"/>
                <w:lang w:eastAsia="lt-LT"/>
              </w:rPr>
              <w:t>t</w:t>
            </w:r>
            <w:r w:rsidRPr="00006DC9">
              <w:rPr>
                <w:rFonts w:ascii="Times New Roman" w:eastAsia="Times New Roman" w:hAnsi="Times New Roman" w:cs="Times New Roman"/>
                <w:sz w:val="24"/>
                <w:szCs w:val="24"/>
                <w:lang w:eastAsia="lt-LT"/>
              </w:rPr>
              <w:t>us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išvadą</w:t>
            </w:r>
            <w:r w:rsidR="007547AA" w:rsidRPr="00006DC9">
              <w:rPr>
                <w:rFonts w:ascii="Times New Roman" w:eastAsia="Times New Roman" w:hAnsi="Times New Roman" w:cs="Times New Roman"/>
                <w:sz w:val="24"/>
                <w:szCs w:val="24"/>
                <w:lang w:eastAsia="lt-LT"/>
              </w:rPr>
              <w:t xml:space="preserve"> nurodydamas,</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kad</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galia</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priklauso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nuo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atlikto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darbo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ir</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atlikimo</w:t>
            </w:r>
            <w:r w:rsidR="00E62F39"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laiko.</w:t>
            </w:r>
            <w:r w:rsidR="00E62F39" w:rsidRPr="00006DC9">
              <w:rPr>
                <w:rFonts w:ascii="Times New Roman" w:eastAsia="Times New Roman" w:hAnsi="Times New Roman" w:cs="Times New Roman"/>
                <w:sz w:val="24"/>
                <w:szCs w:val="24"/>
                <w:lang w:eastAsia="lt-LT"/>
              </w:rPr>
              <w:t xml:space="preserve"> </w:t>
            </w:r>
            <w:r w:rsidR="00257BE9" w:rsidRPr="00006DC9">
              <w:rPr>
                <w:rFonts w:ascii="Times New Roman" w:eastAsia="Times New Roman" w:hAnsi="Times New Roman" w:cs="Times New Roman"/>
                <w:sz w:val="24"/>
                <w:szCs w:val="24"/>
                <w:lang w:eastAsia="lt-LT"/>
              </w:rPr>
              <w:t>Palygina galią, kai tas pats darbas atliekamas per skirtingą laiką arba per tą patį laiką atliekamas skirtingas darbas</w:t>
            </w:r>
            <w:r w:rsidR="002F3E77" w:rsidRPr="00006DC9">
              <w:rPr>
                <w:rFonts w:ascii="Times New Roman" w:eastAsia="Times New Roman" w:hAnsi="Times New Roman" w:cs="Times New Roman"/>
                <w:sz w:val="24"/>
                <w:szCs w:val="24"/>
                <w:lang w:eastAsia="lt-LT"/>
              </w:rPr>
              <w:t xml:space="preserve"> (</w:t>
            </w:r>
            <w:r w:rsidR="008B5858" w:rsidRPr="00006DC9">
              <w:rPr>
                <w:rFonts w:ascii="Times New Roman" w:eastAsia="Times New Roman" w:hAnsi="Times New Roman" w:cs="Times New Roman"/>
                <w:bCs/>
                <w:sz w:val="24"/>
                <w:szCs w:val="24"/>
                <w:lang w:eastAsia="lt-LT"/>
              </w:rPr>
              <w:t>E3.4</w:t>
            </w:r>
            <w:r w:rsidR="002F3E77" w:rsidRPr="00006DC9">
              <w:rPr>
                <w:rFonts w:ascii="Times New Roman" w:eastAsia="Times New Roman" w:hAnsi="Times New Roman" w:cs="Times New Roman"/>
                <w:bCs/>
                <w:sz w:val="24"/>
                <w:szCs w:val="24"/>
                <w:lang w:eastAsia="lt-LT"/>
              </w:rPr>
              <w:t>).</w:t>
            </w:r>
          </w:p>
        </w:tc>
      </w:tr>
    </w:tbl>
    <w:p w14:paraId="79D789CF" w14:textId="77777777" w:rsidR="00181277" w:rsidRPr="00006DC9" w:rsidRDefault="00181277" w:rsidP="00181277">
      <w:r w:rsidRPr="00006DC9">
        <w:br w:type="page"/>
      </w:r>
    </w:p>
    <w:p w14:paraId="5CBF8DF7" w14:textId="23366BF0" w:rsidR="00B47209" w:rsidRPr="00006DC9" w:rsidRDefault="00BD08EE" w:rsidP="00B47209">
      <w:pPr>
        <w:pStyle w:val="Antrat3"/>
        <w:spacing w:before="120" w:after="120" w:line="240" w:lineRule="auto"/>
        <w:rPr>
          <w:rFonts w:ascii="Times New Roman" w:hAnsi="Times New Roman" w:cs="Times New Roman"/>
          <w:color w:val="auto"/>
          <w:sz w:val="24"/>
          <w:szCs w:val="24"/>
        </w:rPr>
      </w:pPr>
      <w:bookmarkStart w:id="56" w:name="_Toc174459251"/>
      <w:r w:rsidRPr="00006DC9">
        <w:rPr>
          <w:rFonts w:ascii="Times New Roman" w:hAnsi="Times New Roman" w:cs="Times New Roman"/>
          <w:color w:val="auto"/>
          <w:sz w:val="24"/>
          <w:szCs w:val="24"/>
        </w:rPr>
        <w:lastRenderedPageBreak/>
        <w:t xml:space="preserve">Žmogaus ir aplinkos dermės pažinimas </w:t>
      </w:r>
      <w:r w:rsidR="00B47209" w:rsidRPr="00006DC9">
        <w:rPr>
          <w:rFonts w:ascii="Times New Roman" w:hAnsi="Times New Roman" w:cs="Times New Roman"/>
          <w:color w:val="auto"/>
          <w:sz w:val="24"/>
          <w:szCs w:val="24"/>
        </w:rPr>
        <w:t>(F)</w:t>
      </w:r>
      <w:bookmarkEnd w:id="56"/>
    </w:p>
    <w:p w14:paraId="7DDD8812" w14:textId="4BF5C877" w:rsidR="00806D3D" w:rsidRPr="00006DC9" w:rsidRDefault="00162CAA" w:rsidP="00806D3D">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
          <w:bCs/>
          <w:sz w:val="24"/>
          <w:szCs w:val="24"/>
          <w:lang w:eastAsia="lt-LT"/>
        </w:rPr>
        <w:t>29.</w:t>
      </w:r>
      <w:r w:rsidR="00806D3D" w:rsidRPr="00006DC9">
        <w:rPr>
          <w:rFonts w:ascii="Times New Roman" w:eastAsia="Times New Roman" w:hAnsi="Times New Roman" w:cs="Times New Roman"/>
          <w:b/>
          <w:bCs/>
          <w:sz w:val="24"/>
          <w:szCs w:val="24"/>
          <w:lang w:eastAsia="lt-LT"/>
        </w:rPr>
        <w:t>2.3.</w:t>
      </w:r>
      <w:r w:rsidR="00F32608" w:rsidRPr="00006DC9">
        <w:rPr>
          <w:rFonts w:ascii="Times New Roman" w:eastAsia="Times New Roman" w:hAnsi="Times New Roman" w:cs="Times New Roman"/>
          <w:b/>
          <w:bCs/>
          <w:sz w:val="24"/>
          <w:szCs w:val="24"/>
          <w:lang w:eastAsia="lt-LT"/>
        </w:rPr>
        <w:t xml:space="preserve"> </w:t>
      </w:r>
      <w:r w:rsidR="00806D3D" w:rsidRPr="00006DC9">
        <w:rPr>
          <w:rFonts w:ascii="Times New Roman" w:eastAsia="Times New Roman" w:hAnsi="Times New Roman" w:cs="Times New Roman"/>
          <w:b/>
          <w:bCs/>
          <w:sz w:val="24"/>
          <w:szCs w:val="24"/>
          <w:lang w:eastAsia="lt-LT"/>
        </w:rPr>
        <w:t>Elektros energijos gamyba ir naudojimas.</w:t>
      </w:r>
    </w:p>
    <w:p w14:paraId="36BA0DDB" w14:textId="3E47F6B8" w:rsidR="00806D3D" w:rsidRPr="00006DC9" w:rsidRDefault="00806D3D" w:rsidP="00806D3D">
      <w:pPr>
        <w:spacing w:after="0" w:line="240" w:lineRule="auto"/>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b/>
          <w:bCs/>
          <w:sz w:val="24"/>
          <w:szCs w:val="24"/>
          <w:lang w:eastAsia="lt-LT"/>
        </w:rPr>
        <w:t>Užduotis F1, F2 ir F3 pasiekimams ugdyti ir vertinti</w:t>
      </w:r>
      <w:r w:rsidR="00F32608" w:rsidRPr="00006DC9">
        <w:rPr>
          <w:rFonts w:ascii="Times New Roman" w:eastAsia="Times New Roman" w:hAnsi="Times New Roman" w:cs="Times New Roman"/>
          <w:b/>
          <w:bCs/>
          <w:sz w:val="24"/>
          <w:szCs w:val="24"/>
          <w:lang w:eastAsia="lt-LT"/>
        </w:rPr>
        <w:t>.</w:t>
      </w:r>
    </w:p>
    <w:p w14:paraId="1AB25304" w14:textId="53A34FD7" w:rsidR="00806D3D" w:rsidRPr="00006DC9" w:rsidRDefault="00806D3D" w:rsidP="006662EC">
      <w:pPr>
        <w:spacing w:after="0" w:line="240" w:lineRule="auto"/>
        <w:jc w:val="both"/>
        <w:textAlignment w:val="baseline"/>
        <w:rPr>
          <w:rFonts w:ascii="Segoe UI" w:eastAsia="Times New Roman" w:hAnsi="Segoe UI" w:cs="Segoe UI"/>
          <w:sz w:val="18"/>
          <w:szCs w:val="18"/>
          <w:lang w:eastAsia="lt-LT"/>
        </w:rPr>
      </w:pPr>
      <w:r w:rsidRPr="00006DC9">
        <w:rPr>
          <w:rFonts w:ascii="Times New Roman" w:eastAsia="Times New Roman" w:hAnsi="Times New Roman" w:cs="Times New Roman"/>
          <w:sz w:val="24"/>
          <w:szCs w:val="24"/>
          <w:lang w:eastAsia="lt-LT"/>
        </w:rPr>
        <w:t>Vanduo yra atsinaujinantis energijos šaltinis. Elektros gamyba hidroelektrinėje neteršia aplinkos. Hidroelektrinės agregatus galima greitai įjungti ir išjungti pagal elektros energijos poreikio padidėjimą ar sumažėjimą. Apsvarstykite</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galimybę</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Jūsų</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artimiausioje aplinkoje įrengti hidroelektrinę atsižvelgiant į</w:t>
      </w:r>
      <w:r w:rsidR="006662EC"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hidroelektrinės galimą poveikį žmogaus sveikatai ir aplinkai.</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Kodėl kai kurios užtvankos Lietuvoje yra demontuojamos o ne panaudojamos hidroelektrinių statybai ir į ką reikia atsižvelgti atliekant demontavimo darbus? Jeigu gyvenvietėje jaučiamas elektros energijos stygius, kokią elektrinę būtų tikslinga įrengti?</w:t>
      </w:r>
      <w:r w:rsidR="00F32608" w:rsidRPr="00006DC9">
        <w:rPr>
          <w:rFonts w:ascii="Times New Roman" w:eastAsia="Times New Roman" w:hAnsi="Times New Roman" w:cs="Times New Roman"/>
          <w:sz w:val="24"/>
          <w:szCs w:val="24"/>
          <w:lang w:eastAsia="lt-LT"/>
        </w:rPr>
        <w:t xml:space="preserve"> </w:t>
      </w:r>
    </w:p>
    <w:p w14:paraId="46278CBB" w14:textId="57A848C5" w:rsidR="00806D3D" w:rsidRPr="00006DC9" w:rsidRDefault="00806D3D" w:rsidP="00806D3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i/>
          <w:iCs/>
          <w:sz w:val="24"/>
          <w:szCs w:val="24"/>
          <w:lang w:eastAsia="lt-LT"/>
        </w:rPr>
        <w:t>Patarimai:</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Slenkstinio pasiekimų lygio mokiniams galima pateikti</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darniojo vystymosi tikslą – „siekiant išvengti neatitaisomos žalos natūraliajam kapitalui (gamtos ištekliams) galinčios pasireikšti vėlesnėse kartose“</w:t>
      </w:r>
    </w:p>
    <w:p w14:paraId="12D481CE" w14:textId="03FAFF31" w:rsidR="006662EC" w:rsidRPr="00006DC9" w:rsidRDefault="006662EC" w:rsidP="006662EC">
      <w:pPr>
        <w:spacing w:after="0" w:line="240" w:lineRule="auto"/>
        <w:jc w:val="both"/>
        <w:textAlignment w:val="baseline"/>
        <w:rPr>
          <w:rFonts w:ascii="Segoe UI" w:eastAsia="Times New Roman" w:hAnsi="Segoe UI" w:cs="Segoe UI"/>
          <w:sz w:val="18"/>
          <w:szCs w:val="18"/>
          <w:lang w:eastAsia="lt-LT"/>
        </w:rPr>
      </w:pPr>
      <w:r w:rsidRPr="00006DC9">
        <w:rPr>
          <w:rStyle w:val="normaltextrun"/>
          <w:rFonts w:ascii="Times New Roman" w:hAnsi="Times New Roman" w:cs="Times New Roman"/>
          <w:b/>
          <w:bCs/>
          <w:sz w:val="24"/>
          <w:szCs w:val="24"/>
          <w:shd w:val="clear" w:color="auto" w:fill="FFFFFF"/>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24"/>
        <w:gridCol w:w="2409"/>
        <w:gridCol w:w="2410"/>
        <w:gridCol w:w="3247"/>
      </w:tblGrid>
      <w:tr w:rsidR="00806D3D" w:rsidRPr="00006DC9" w14:paraId="1F019260" w14:textId="77777777" w:rsidTr="00B13BA3">
        <w:tc>
          <w:tcPr>
            <w:tcW w:w="2124" w:type="dxa"/>
            <w:tcMar>
              <w:top w:w="28" w:type="dxa"/>
              <w:left w:w="57" w:type="dxa"/>
              <w:bottom w:w="28" w:type="dxa"/>
              <w:right w:w="57" w:type="dxa"/>
            </w:tcMar>
            <w:hideMark/>
          </w:tcPr>
          <w:p w14:paraId="764EB853" w14:textId="0424A5E9"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Įvardija, kaip keičiasi aplinka pastačius hidroelektrinę ir ar tai turi įtakos ir kokios sveikatai</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F1.1</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2409" w:type="dxa"/>
            <w:tcMar>
              <w:top w:w="28" w:type="dxa"/>
              <w:left w:w="57" w:type="dxa"/>
              <w:bottom w:w="28" w:type="dxa"/>
              <w:right w:w="57" w:type="dxa"/>
            </w:tcMar>
            <w:hideMark/>
          </w:tcPr>
          <w:p w14:paraId="4502328D" w14:textId="73C4E853"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Konsultuodamasis paaiškina, kaip keičiasi aplinka pastačius hidroelektrinę ir ar tai turi įtakos ir kokios sveikatai</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F1.2</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2410" w:type="dxa"/>
            <w:tcMar>
              <w:top w:w="28" w:type="dxa"/>
              <w:left w:w="57" w:type="dxa"/>
              <w:bottom w:w="28" w:type="dxa"/>
              <w:right w:w="57" w:type="dxa"/>
            </w:tcMar>
            <w:hideMark/>
          </w:tcPr>
          <w:p w14:paraId="005A225E" w14:textId="12709FB5"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kaip keičiasi aplinka pastačius hidroelektrinę ir ar tai turi įtakos ir kokios sveikatai</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F1.3</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3247" w:type="dxa"/>
            <w:tcMar>
              <w:top w:w="28" w:type="dxa"/>
              <w:left w:w="57" w:type="dxa"/>
              <w:bottom w:w="28" w:type="dxa"/>
              <w:right w:w="57" w:type="dxa"/>
            </w:tcMar>
            <w:hideMark/>
          </w:tcPr>
          <w:p w14:paraId="1CE52D24" w14:textId="25F3A179"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Argumentuodamas paaiškina kaip keičiasi aplinka pastačius hidroelektrinę ir ar tai turi įtakos ir kokios sveikatai</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F1.4</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r>
      <w:tr w:rsidR="00806D3D" w:rsidRPr="00006DC9" w14:paraId="35381D13" w14:textId="77777777" w:rsidTr="00B13BA3">
        <w:tc>
          <w:tcPr>
            <w:tcW w:w="2124" w:type="dxa"/>
            <w:tcMar>
              <w:top w:w="28" w:type="dxa"/>
              <w:left w:w="57" w:type="dxa"/>
              <w:bottom w:w="28" w:type="dxa"/>
              <w:right w:w="57" w:type="dxa"/>
            </w:tcMar>
            <w:hideMark/>
          </w:tcPr>
          <w:p w14:paraId="1A593C00" w14:textId="56456DC2"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Pagal nurodytą darnaus vystymosi tikslą</w:t>
            </w:r>
            <w:r w:rsidR="00F32608"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pateikia pavyzdžių, į ką ir kodėl reikia atsižvelgti statant hidroelektrines tam, kad būtų užtikrinama žmonių gerovė</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F2.1</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2409" w:type="dxa"/>
            <w:tcMar>
              <w:top w:w="28" w:type="dxa"/>
              <w:left w:w="57" w:type="dxa"/>
              <w:bottom w:w="28" w:type="dxa"/>
              <w:right w:w="57" w:type="dxa"/>
            </w:tcMar>
            <w:hideMark/>
          </w:tcPr>
          <w:p w14:paraId="6C5F9EA5" w14:textId="02E16B67"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lang w:eastAsia="lt-LT"/>
              </w:rPr>
              <w:t>Nurodo į kokius aplinkosauginius aspektus turi būti atsižvelgta statant hidroelektrines. Atsižvelgdamas į socialinį, ekonominį, aplinkosauginį aspektus aptaria, ar hidroelektrinės pastatymas gyvenvietėje ar netoli jos pagerins jos gyventojų gyvenimo sąlygas</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F2.2</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2410" w:type="dxa"/>
            <w:tcMar>
              <w:top w:w="28" w:type="dxa"/>
              <w:left w:w="57" w:type="dxa"/>
              <w:bottom w:w="28" w:type="dxa"/>
              <w:right w:w="57" w:type="dxa"/>
            </w:tcMar>
            <w:hideMark/>
          </w:tcPr>
          <w:p w14:paraId="2B560732" w14:textId="27B145DF"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Diskutuoja apie vietinės bendruomenės ir Lietuvos gyventojų gyvenimo sąlygų pagerėjimą dėl hidroelektrinės pastatymo, atsižvelgiant į socialinį ir ekonominį aspektus bei aptaria, koks bus padarytas poveikis gamtai</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F2.3</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3247" w:type="dxa"/>
            <w:tcMar>
              <w:top w:w="28" w:type="dxa"/>
              <w:left w:w="57" w:type="dxa"/>
              <w:bottom w:w="28" w:type="dxa"/>
              <w:right w:w="57" w:type="dxa"/>
            </w:tcMar>
            <w:hideMark/>
          </w:tcPr>
          <w:p w14:paraId="1E5EC855" w14:textId="5E2E9E20"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Diskutuoja apie vietinės bendruomenės ir Lietuvos gyventojų gyvenimo sąlygų pagerėjimą dėl hidroelektrinės pastatymo, atsižvelgiant į socialinį ir ekonominį aspektus bei aptaria koks bus padarytas poveikis gamtai. Analizuoja, kokią elektrinę geriau statyti gyvenvietėje atsižvelgus į jos poveikį gamtai vietovės, šalies ir globaliu mastu</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F2.4</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r>
      <w:tr w:rsidR="00806D3D" w:rsidRPr="00006DC9" w14:paraId="4E31CC5B" w14:textId="77777777" w:rsidTr="00B13BA3">
        <w:tc>
          <w:tcPr>
            <w:tcW w:w="2124" w:type="dxa"/>
            <w:tcMar>
              <w:top w:w="28" w:type="dxa"/>
              <w:left w:w="57" w:type="dxa"/>
              <w:bottom w:w="28" w:type="dxa"/>
              <w:right w:w="57" w:type="dxa"/>
            </w:tcMar>
            <w:hideMark/>
          </w:tcPr>
          <w:p w14:paraId="44C04495" w14:textId="4F709874"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Atsakydamas į klausimus paaiškina, kodėl statant hidroelektrines atsižvelgiama į aplinkosaugos aspektus, kodėl hidroelektrinių statymas Lietuvoje yra ribotas</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F3.1</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2409" w:type="dxa"/>
            <w:tcMar>
              <w:top w:w="28" w:type="dxa"/>
              <w:left w:w="57" w:type="dxa"/>
              <w:bottom w:w="28" w:type="dxa"/>
              <w:right w:w="57" w:type="dxa"/>
            </w:tcMar>
            <w:hideMark/>
          </w:tcPr>
          <w:p w14:paraId="1F13EA70" w14:textId="58810203"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Paaiškina, kodėl statant hidroelektrines atsižvelgiama į aplinkosaugos aspektus, kodėl hidroelektrinių statymas Lietuvoje yra ribotas. Aptaria, kodėl gyvenvietėje nėra elektrinių. Jei artimoje aplinkoje yra elektrinių – aptaria kokio tipo ir kodėl elektrinė yra pastatyta šalia gyvenvietės</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F3.2</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2410" w:type="dxa"/>
            <w:tcMar>
              <w:top w:w="28" w:type="dxa"/>
              <w:left w:w="57" w:type="dxa"/>
              <w:bottom w:w="28" w:type="dxa"/>
              <w:right w:w="57" w:type="dxa"/>
            </w:tcMar>
            <w:hideMark/>
          </w:tcPr>
          <w:p w14:paraId="5A158A27" w14:textId="22902472"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Diskutuoja į ką turi būti atsižvelgta statant hidroelektrines, kodėl hidroelektrinių statymas Lietuvoje yra ribotas. Siūlo į ką turi būti atsižvelgta eksploatuojant hidroelektrines. Paaiškina, kodėl kai kurios užtvankos Lietuvoje yra demontuojamos o ne panaudojamos hidroelektrinių statybai ir į ką reikia atsižvelgti atliekant demontavimo darbus</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F3.3</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c>
          <w:tcPr>
            <w:tcW w:w="3247" w:type="dxa"/>
            <w:tcMar>
              <w:top w:w="28" w:type="dxa"/>
              <w:left w:w="57" w:type="dxa"/>
              <w:bottom w:w="28" w:type="dxa"/>
              <w:right w:w="57" w:type="dxa"/>
            </w:tcMar>
            <w:hideMark/>
          </w:tcPr>
          <w:p w14:paraId="0761CE3E" w14:textId="4BF2172B" w:rsidR="00806D3D" w:rsidRPr="00006DC9" w:rsidRDefault="00806D3D" w:rsidP="00F1069D">
            <w:pPr>
              <w:spacing w:after="0" w:line="240" w:lineRule="auto"/>
              <w:textAlignment w:val="baseline"/>
              <w:rPr>
                <w:rFonts w:ascii="Times New Roman" w:eastAsia="Times New Roman" w:hAnsi="Times New Roman" w:cs="Times New Roman"/>
                <w:sz w:val="24"/>
                <w:szCs w:val="24"/>
                <w:lang w:eastAsia="lt-LT"/>
              </w:rPr>
            </w:pPr>
            <w:r w:rsidRPr="00006DC9">
              <w:rPr>
                <w:rFonts w:ascii="Times New Roman" w:eastAsia="Times New Roman" w:hAnsi="Times New Roman" w:cs="Times New Roman"/>
                <w:sz w:val="24"/>
                <w:szCs w:val="24"/>
                <w:lang w:eastAsia="lt-LT"/>
              </w:rPr>
              <w:t>Diskutuoja į ką turi būti atsižvelgta statant hidroelektrines, kodėl hidroelektrinių statymas Lietuvoje yra ribotas. Siūlo į ką turi būti atsižvelgta eksploatuojant hidroelektrines. Paaiškina, kodėl kai kurios užtvankos Lietuvoje yra demontuojamos o ne panaudojamos hidroelektrinių statybai ir į ką reikia atsižvelgti atliekant demontavimo darbus. Diskutuoja ekologinio tvarumo klausimus statant ir eksploatuojant hidroelektrines</w:t>
            </w:r>
            <w:r w:rsidR="002F3E77" w:rsidRPr="00006DC9">
              <w:rPr>
                <w:rFonts w:ascii="Times New Roman" w:eastAsia="Times New Roman" w:hAnsi="Times New Roman" w:cs="Times New Roman"/>
                <w:sz w:val="24"/>
                <w:szCs w:val="24"/>
                <w:lang w:eastAsia="lt-LT"/>
              </w:rPr>
              <w:t xml:space="preserve"> (</w:t>
            </w:r>
            <w:r w:rsidRPr="00006DC9">
              <w:rPr>
                <w:rFonts w:ascii="Times New Roman" w:eastAsia="Times New Roman" w:hAnsi="Times New Roman" w:cs="Times New Roman"/>
                <w:sz w:val="24"/>
                <w:szCs w:val="24"/>
                <w:lang w:eastAsia="lt-LT"/>
              </w:rPr>
              <w:t>F3.4</w:t>
            </w:r>
            <w:r w:rsidR="002F3E77" w:rsidRPr="00006DC9">
              <w:rPr>
                <w:rFonts w:ascii="Times New Roman" w:eastAsia="Times New Roman" w:hAnsi="Times New Roman" w:cs="Times New Roman"/>
                <w:sz w:val="24"/>
                <w:szCs w:val="24"/>
                <w:lang w:eastAsia="lt-LT"/>
              </w:rPr>
              <w:t>).</w:t>
            </w:r>
            <w:r w:rsidR="00F32608" w:rsidRPr="00006DC9">
              <w:rPr>
                <w:rFonts w:ascii="Times New Roman" w:eastAsia="Times New Roman" w:hAnsi="Times New Roman" w:cs="Times New Roman"/>
                <w:sz w:val="24"/>
                <w:szCs w:val="24"/>
                <w:lang w:eastAsia="lt-LT"/>
              </w:rPr>
              <w:t xml:space="preserve"> </w:t>
            </w:r>
          </w:p>
        </w:tc>
      </w:tr>
    </w:tbl>
    <w:p w14:paraId="525555FF" w14:textId="77777777" w:rsidR="00A457CD" w:rsidRPr="00047906" w:rsidRDefault="00A457CD" w:rsidP="008748B2">
      <w:pPr>
        <w:spacing w:line="240" w:lineRule="auto"/>
        <w:rPr>
          <w:rFonts w:ascii="Times New Roman" w:hAnsi="Times New Roman" w:cs="Times New Roman"/>
          <w:sz w:val="24"/>
          <w:szCs w:val="24"/>
        </w:rPr>
      </w:pPr>
    </w:p>
    <w:sectPr w:rsidR="00A457CD" w:rsidRPr="00047906" w:rsidSect="009F50B0">
      <w:pgSz w:w="11906" w:h="16838" w:code="9"/>
      <w:pgMar w:top="1134" w:right="567"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A9EB9" w14:textId="77777777" w:rsidR="00E73061" w:rsidRPr="00006DC9" w:rsidRDefault="00E73061" w:rsidP="00180E6A">
      <w:pPr>
        <w:spacing w:after="0" w:line="240" w:lineRule="auto"/>
      </w:pPr>
      <w:r w:rsidRPr="00006DC9">
        <w:separator/>
      </w:r>
    </w:p>
  </w:endnote>
  <w:endnote w:type="continuationSeparator" w:id="0">
    <w:p w14:paraId="70A64AF4" w14:textId="77777777" w:rsidR="00E73061" w:rsidRPr="00006DC9" w:rsidRDefault="00E73061" w:rsidP="00180E6A">
      <w:pPr>
        <w:spacing w:after="0" w:line="240" w:lineRule="auto"/>
      </w:pPr>
      <w:r w:rsidRPr="00006D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9A12" w14:textId="64A97068" w:rsidR="004D33C0" w:rsidRPr="00006DC9" w:rsidRDefault="004D33C0" w:rsidP="003041CB">
    <w:pPr>
      <w:pStyle w:val="Porat"/>
      <w:jc w:val="right"/>
    </w:pPr>
    <w:r w:rsidRPr="00006DC9">
      <w:fldChar w:fldCharType="begin"/>
    </w:r>
    <w:r w:rsidRPr="00006DC9">
      <w:instrText xml:space="preserve"> PAGE   \* MERGEFORMAT </w:instrText>
    </w:r>
    <w:r w:rsidRPr="00006DC9">
      <w:fldChar w:fldCharType="separate"/>
    </w:r>
    <w:r w:rsidRPr="00006DC9">
      <w:t>20</w:t>
    </w:r>
    <w:r w:rsidRPr="00006DC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BF6E" w14:textId="106897FC" w:rsidR="004D33C0" w:rsidRPr="00006DC9" w:rsidRDefault="004D33C0"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93726" w14:textId="77777777" w:rsidR="00E73061" w:rsidRPr="00006DC9" w:rsidRDefault="00E73061" w:rsidP="00180E6A">
      <w:pPr>
        <w:spacing w:after="0" w:line="240" w:lineRule="auto"/>
      </w:pPr>
      <w:r w:rsidRPr="00006DC9">
        <w:separator/>
      </w:r>
    </w:p>
  </w:footnote>
  <w:footnote w:type="continuationSeparator" w:id="0">
    <w:p w14:paraId="5881E7B5" w14:textId="77777777" w:rsidR="00E73061" w:rsidRPr="00006DC9" w:rsidRDefault="00E73061" w:rsidP="00180E6A">
      <w:pPr>
        <w:spacing w:after="0" w:line="240" w:lineRule="auto"/>
      </w:pPr>
      <w:r w:rsidRPr="00006DC9">
        <w:continuationSeparator/>
      </w:r>
    </w:p>
  </w:footnote>
  <w:footnote w:id="1">
    <w:p w14:paraId="0C580C35" w14:textId="77777777" w:rsidR="001D7376" w:rsidRPr="00006DC9" w:rsidRDefault="001D7376" w:rsidP="001D7376">
      <w:pPr>
        <w:pStyle w:val="Puslapioinaostekstas"/>
        <w:jc w:val="both"/>
      </w:pPr>
      <w:r w:rsidRPr="00006DC9">
        <w:rPr>
          <w:rStyle w:val="Puslapioinaosnuoroda"/>
        </w:rPr>
        <w:footnoteRef/>
      </w:r>
      <w:r w:rsidRPr="00006DC9">
        <w:t xml:space="preserve"> </w:t>
      </w:r>
      <w:r w:rsidRPr="00006DC9">
        <w:rPr>
          <w:rFonts w:ascii="Times New Roman" w:hAnsi="Times New Roman" w:cs="Times New Roman"/>
          <w:sz w:val="22"/>
          <w:szCs w:val="22"/>
          <w:lang w:eastAsia="lt-LT"/>
        </w:rPr>
        <w:t xml:space="preserve">kadangi iki 2027–2028 mokslo metų septintokai dar bus nesimokę pagal atnaujintą Gamtos mokslų bendrąją programą pradinėse klasėse, jie nenagrinėjo 4 klasės mokymo(si) turinio temos 29.5.2. </w:t>
      </w:r>
      <w:r w:rsidRPr="00006DC9">
        <w:rPr>
          <w:rFonts w:ascii="Times New Roman" w:hAnsi="Times New Roman" w:cs="Times New Roman"/>
          <w:i/>
          <w:iCs/>
          <w:sz w:val="22"/>
          <w:szCs w:val="22"/>
          <w:lang w:eastAsia="lt-LT"/>
        </w:rPr>
        <w:t>Šviesos atspindys ir šešėlis</w:t>
      </w:r>
      <w:r w:rsidRPr="00006DC9">
        <w:rPr>
          <w:rFonts w:ascii="Times New Roman" w:hAnsi="Times New Roman" w:cs="Times New Roman"/>
          <w:sz w:val="22"/>
          <w:szCs w:val="22"/>
          <w:lang w:eastAsia="lt-LT"/>
        </w:rPr>
        <w:t xml:space="preserve">: </w:t>
      </w:r>
      <w:r w:rsidRPr="00006DC9">
        <w:rPr>
          <w:rFonts w:ascii="Times New Roman" w:hAnsi="Times New Roman" w:cs="Times New Roman"/>
          <w:i/>
          <w:iCs/>
          <w:sz w:val="22"/>
          <w:szCs w:val="22"/>
          <w:lang w:eastAsia="lt-LT"/>
        </w:rPr>
        <w:t xml:space="preserve">[...] Tyrinėjama, kaip susidaro šešėlis ir kaip veikia saulės laikrodis. </w:t>
      </w:r>
      <w:r w:rsidRPr="00006DC9">
        <w:rPr>
          <w:rFonts w:ascii="Times New Roman" w:hAnsi="Times New Roman" w:cs="Times New Roman"/>
          <w:sz w:val="22"/>
          <w:szCs w:val="22"/>
          <w:lang w:eastAsia="lt-LT"/>
        </w:rPr>
        <w:t>Todėl šiam 4-oje klasėje nenagrinėtam mokymo(si) turiniui reikėtų skirti papildomo laiko iš pasirenkamam turiniui skirto laiko (30 procentų)</w:t>
      </w:r>
    </w:p>
  </w:footnote>
  <w:footnote w:id="2">
    <w:p w14:paraId="65EF3F8D" w14:textId="559220BF" w:rsidR="002C3A65" w:rsidRPr="00006DC9" w:rsidRDefault="002C3A65">
      <w:pPr>
        <w:pStyle w:val="Puslapioinaostekstas"/>
      </w:pPr>
      <w:r w:rsidRPr="00006DC9">
        <w:rPr>
          <w:rStyle w:val="Puslapioinaosnuoroda"/>
        </w:rPr>
        <w:footnoteRef/>
      </w:r>
      <w:r w:rsidRPr="00006DC9">
        <w:t xml:space="preserve"> </w:t>
      </w:r>
      <w:r w:rsidR="000F7807" w:rsidRPr="00006DC9">
        <w:rPr>
          <w:rFonts w:ascii="Times New Roman" w:eastAsia="Times New Roman" w:hAnsi="Times New Roman" w:cs="Times New Roman"/>
          <w:i/>
          <w:iCs/>
          <w:lang w:eastAsia="lt-LT"/>
        </w:rPr>
        <w:t>Pastaba: Tema perkelta į 5 klasę, bet iki 2027 m. 9 klasės mokiniai dar bus nesimokę pagal atnaujintas BP ir nenagrinėję energijos perdavimo būdų: šiluminio laidumo, spinduliavimo, konvekcijos, reikėtų skirti 2–3 pamokas iš pasirenkamam turiniui skirto laiko (30 procentų).</w:t>
      </w:r>
    </w:p>
  </w:footnote>
  <w:footnote w:id="3">
    <w:p w14:paraId="58A39E7E" w14:textId="4E552043" w:rsidR="00C81A79" w:rsidRPr="00006DC9" w:rsidRDefault="00C81A79">
      <w:pPr>
        <w:pStyle w:val="Puslapioinaostekstas"/>
      </w:pPr>
      <w:r w:rsidRPr="00006DC9">
        <w:rPr>
          <w:rStyle w:val="Puslapioinaosnuoroda"/>
        </w:rPr>
        <w:footnoteRef/>
      </w:r>
      <w:r w:rsidRPr="00006DC9">
        <w:t xml:space="preserve"> </w:t>
      </w:r>
      <w:r w:rsidRPr="00006DC9">
        <w:rPr>
          <w:rFonts w:ascii="Times New Roman" w:eastAsia="Times New Roman" w:hAnsi="Times New Roman" w:cs="Times New Roman"/>
          <w:i/>
          <w:iCs/>
          <w:lang w:eastAsia="lt-LT"/>
        </w:rPr>
        <w:t>Pastaba: Judėjimą apibūdinantys dydžiai ir judėjimo rūšys nagrinėjami 6 klasėje, bet iki 2027 m. 9 klasės mokiniai dar bus nesimokę pagal atnaujintas BP, reikėtų skirti 2–3 pamokas iš pasirenkamam turiniui skirto laiko (30 procentų)</w:t>
      </w:r>
    </w:p>
  </w:footnote>
  <w:footnote w:id="4">
    <w:p w14:paraId="0C1FD8C8" w14:textId="769CDA21" w:rsidR="0045607C" w:rsidRPr="00006DC9" w:rsidRDefault="0045607C">
      <w:pPr>
        <w:pStyle w:val="Puslapioinaostekstas"/>
      </w:pPr>
      <w:r w:rsidRPr="00006DC9">
        <w:rPr>
          <w:rStyle w:val="Puslapioinaosnuoroda"/>
        </w:rPr>
        <w:footnoteRef/>
      </w:r>
      <w:r w:rsidRPr="00006DC9">
        <w:t xml:space="preserve"> </w:t>
      </w:r>
      <w:r w:rsidR="000323A2" w:rsidRPr="00006DC9">
        <w:rPr>
          <w:rFonts w:ascii="Times New Roman" w:eastAsia="Times New Roman" w:hAnsi="Times New Roman" w:cs="Times New Roman"/>
          <w:i/>
          <w:iCs/>
          <w:lang w:eastAsia="lt-LT"/>
        </w:rPr>
        <w:t>Pastaba: Mechaninė energija ir jos rūšys perkelta į 5 klasę, bet iki 2026 m. 9 klasės mokiniai dar bus nesimokę pagal atnaujintas BP ir to nenagrinėję, todėl reikėtų skirti 2–3 pamokas iš pasirenkamam turiniui skirto laiko (30 procentų).</w:t>
      </w:r>
    </w:p>
  </w:footnote>
  <w:footnote w:id="5">
    <w:p w14:paraId="3E07017C" w14:textId="51219111" w:rsidR="000558A2" w:rsidRPr="00006DC9" w:rsidRDefault="000558A2">
      <w:pPr>
        <w:pStyle w:val="Puslapioinaostekstas"/>
      </w:pPr>
      <w:r w:rsidRPr="00006DC9">
        <w:rPr>
          <w:rStyle w:val="Puslapioinaosnuoroda"/>
        </w:rPr>
        <w:footnoteRef/>
      </w:r>
      <w:r w:rsidRPr="00006DC9">
        <w:t xml:space="preserve"> </w:t>
      </w:r>
      <w:r w:rsidR="00A241A7" w:rsidRPr="00006DC9">
        <w:rPr>
          <w:rFonts w:ascii="Times New Roman" w:eastAsia="Times New Roman" w:hAnsi="Times New Roman" w:cs="Times New Roman"/>
          <w:i/>
          <w:iCs/>
          <w:lang w:eastAsia="lt-LT"/>
        </w:rPr>
        <w:t>Pastaba: Tema perkelta į 5 klasę, bet iki 2026 m. 9 klasės mokiniai dar bus nesimokę pagal atnaujintas BP ir nenagrinėję paprastųjų mechanizmų, todėl reikėtų skirti 3–4 pamokas iš pasirenkamam turiniui skirto laiko (30 procentų).</w:t>
      </w:r>
    </w:p>
  </w:footnote>
  <w:footnote w:id="6">
    <w:p w14:paraId="338D54AF" w14:textId="77777777" w:rsidR="0074686B" w:rsidRPr="00006DC9" w:rsidRDefault="0074686B" w:rsidP="0074686B">
      <w:pPr>
        <w:pStyle w:val="Puslapioinaostekstas"/>
      </w:pPr>
      <w:r w:rsidRPr="00006DC9">
        <w:rPr>
          <w:rStyle w:val="Puslapioinaosnuoroda"/>
        </w:rPr>
        <w:footnoteRef/>
      </w:r>
      <w:r w:rsidRPr="00006DC9">
        <w:t xml:space="preserve"> </w:t>
      </w:r>
      <w:r w:rsidRPr="00006DC9">
        <w:rPr>
          <w:rFonts w:ascii="Times New Roman" w:eastAsia="Times New Roman" w:hAnsi="Times New Roman" w:cs="Times New Roman"/>
          <w:i/>
          <w:iCs/>
          <w:color w:val="000000"/>
          <w:lang w:eastAsia="lt-LT"/>
        </w:rPr>
        <w:t xml:space="preserve">Kadangi iki 2026–2027 m. m. 10 (I gimnazijos) klasės mokiniai 7 klasėje bus dar nesimokę pagal atnaujintą Fizikos BP (2022), reikėtų iš pasirenkamam turiniui skirto laiko (30 procentų) išnagrinėti mokymo(si) turinį, kuris nebuvo įtrauktas į BP (2008) </w:t>
      </w:r>
    </w:p>
  </w:footnote>
  <w:footnote w:id="7">
    <w:p w14:paraId="4FF6962D" w14:textId="77777777" w:rsidR="0074686B" w:rsidRPr="00006DC9" w:rsidRDefault="0074686B" w:rsidP="0074686B">
      <w:pPr>
        <w:pStyle w:val="Puslapioinaostekstas"/>
      </w:pPr>
      <w:r w:rsidRPr="00006DC9">
        <w:rPr>
          <w:rStyle w:val="Puslapioinaosnuoroda"/>
        </w:rPr>
        <w:footnoteRef/>
      </w:r>
      <w:r w:rsidRPr="00006DC9">
        <w:t xml:space="preserve"> </w:t>
      </w:r>
      <w:r w:rsidRPr="00006DC9">
        <w:rPr>
          <w:rFonts w:ascii="Times New Roman" w:eastAsia="Times New Roman" w:hAnsi="Times New Roman" w:cs="Times New Roman"/>
          <w:i/>
          <w:iCs/>
          <w:color w:val="000000"/>
          <w:lang w:eastAsia="lt-LT"/>
        </w:rPr>
        <w:t>Kadangi iki 2026–2027 m. m. 10 (II gimnazijos) klasės mokiniai 7 klasėje bus dar nesimokę pagal atnaujintą Fizikos BP (2022), reikėtų iš pasirenkamam turiniui skirto laiko (30 procentų) išnagrinėti mokymo(si) turinį, kuris nebuvo įtrauktas į BP (2008)</w:t>
      </w:r>
    </w:p>
  </w:footnote>
  <w:footnote w:id="8">
    <w:p w14:paraId="41EC2150" w14:textId="77777777" w:rsidR="0074686B" w:rsidRDefault="0074686B" w:rsidP="0074686B">
      <w:pPr>
        <w:pStyle w:val="Puslapioinaostekstas"/>
      </w:pPr>
      <w:r w:rsidRPr="00006DC9">
        <w:rPr>
          <w:rStyle w:val="Puslapioinaosnuoroda"/>
        </w:rPr>
        <w:footnoteRef/>
      </w:r>
      <w:r w:rsidRPr="00006DC9">
        <w:t xml:space="preserve"> </w:t>
      </w:r>
      <w:r w:rsidRPr="00006DC9">
        <w:rPr>
          <w:rFonts w:ascii="Times New Roman" w:eastAsia="Times New Roman" w:hAnsi="Times New Roman" w:cs="Times New Roman"/>
          <w:i/>
          <w:iCs/>
          <w:color w:val="000000"/>
          <w:lang w:eastAsia="lt-LT"/>
        </w:rPr>
        <w:t>Kadangi iki 2026–2027 m. m. 10 (II gimnazijos) klasės mokiniai 7 klasėje bus dar nesimokę pagal atnaujintą Fizikos BP (2022), reikėtų iš pasirenkamam turiniui skirto laiko (30 procentų) išnagrinėti mokymo(si) turinį, kuris nebuvo įtrauktas į BP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DEA1" w14:textId="5C501CFD" w:rsidR="004D33C0" w:rsidRPr="00006DC9" w:rsidRDefault="004D33C0" w:rsidP="00BD699C">
    <w:pPr>
      <w:pStyle w:val="Antrats"/>
      <w:jc w:val="right"/>
    </w:pPr>
    <w:r w:rsidRPr="00006DC9">
      <w:rPr>
        <w:i/>
      </w:rPr>
      <w:t>Projektas. 2022-04-15.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796159"/>
      <w:docPartObj>
        <w:docPartGallery w:val="Page Numbers (Top of Page)"/>
        <w:docPartUnique/>
      </w:docPartObj>
    </w:sdtPr>
    <w:sdtContent>
      <w:p w14:paraId="1A28487D" w14:textId="09C39C34" w:rsidR="004D33C0" w:rsidRPr="00006DC9" w:rsidRDefault="004D33C0">
        <w:pPr>
          <w:pStyle w:val="Antrats"/>
          <w:jc w:val="center"/>
        </w:pPr>
        <w:r w:rsidRPr="00006DC9">
          <w:fldChar w:fldCharType="begin"/>
        </w:r>
        <w:r w:rsidRPr="00006DC9">
          <w:instrText>PAGE   \* MERGEFORMAT</w:instrText>
        </w:r>
        <w:r w:rsidRPr="00006DC9">
          <w:fldChar w:fldCharType="separate"/>
        </w:r>
        <w:r w:rsidRPr="00006DC9">
          <w:t>2</w:t>
        </w:r>
        <w:r w:rsidRPr="00006DC9">
          <w:fldChar w:fldCharType="end"/>
        </w:r>
      </w:p>
    </w:sdtContent>
  </w:sdt>
  <w:p w14:paraId="74D7CFF2" w14:textId="2AFE434C" w:rsidR="004D33C0" w:rsidRPr="00006DC9" w:rsidRDefault="004D33C0" w:rsidP="00687E75">
    <w:pPr>
      <w:pStyle w:val="Antrats"/>
      <w:jc w:val="right"/>
    </w:pPr>
    <w:r w:rsidRPr="00006DC9">
      <w:rPr>
        <w:i/>
        <w:iCs/>
      </w:rPr>
      <w:t>202</w:t>
    </w:r>
    <w:r w:rsidR="00E2555E" w:rsidRPr="00006DC9">
      <w:rPr>
        <w:i/>
        <w:iCs/>
      </w:rPr>
      <w:t>5</w:t>
    </w:r>
    <w:r w:rsidRPr="00006DC9">
      <w:rPr>
        <w:i/>
        <w:iCs/>
      </w:rPr>
      <w:t>-08-</w:t>
    </w:r>
    <w:r w:rsidR="00E2555E" w:rsidRPr="00006DC9">
      <w:rPr>
        <w:i/>
        <w:iCs/>
      </w:rPr>
      <w:t>21</w:t>
    </w:r>
    <w:r w:rsidRPr="00006DC9">
      <w:rPr>
        <w:i/>
        <w:iCs/>
      </w:rPr>
      <w:t>. Tekstas neredaguotas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D0B44" w14:textId="28D02AEE" w:rsidR="004D33C0" w:rsidRPr="00006DC9" w:rsidRDefault="004D33C0" w:rsidP="00344283">
    <w:pPr>
      <w:pStyle w:val="Antrats"/>
      <w:jc w:val="right"/>
      <w:rPr>
        <w:i/>
        <w:iCs/>
      </w:rPr>
    </w:pPr>
    <w:r w:rsidRPr="00006DC9">
      <w:rPr>
        <w:i/>
        <w:iCs/>
      </w:rPr>
      <w:t>202</w:t>
    </w:r>
    <w:r w:rsidR="000A39AF" w:rsidRPr="00006DC9">
      <w:rPr>
        <w:i/>
        <w:iCs/>
      </w:rPr>
      <w:t>5</w:t>
    </w:r>
    <w:r w:rsidRPr="00006DC9">
      <w:rPr>
        <w:i/>
        <w:iCs/>
      </w:rPr>
      <w:t>-08-</w:t>
    </w:r>
    <w:r w:rsidR="000A39AF" w:rsidRPr="00006DC9">
      <w:rPr>
        <w:i/>
        <w:iCs/>
      </w:rPr>
      <w:t>21</w:t>
    </w:r>
    <w:r w:rsidRPr="00006DC9">
      <w:rPr>
        <w:i/>
        <w:iCs/>
      </w:rPr>
      <w:t>. Tekstas neredaguotas</w:t>
    </w:r>
  </w:p>
  <w:p w14:paraId="5C5C6CB0" w14:textId="550BB60A" w:rsidR="0050401C" w:rsidRPr="00006DC9" w:rsidRDefault="0050401C" w:rsidP="00344283">
    <w:pPr>
      <w:pStyle w:val="Antrats"/>
      <w:jc w:val="right"/>
      <w:rPr>
        <w:i/>
        <w:iCs/>
      </w:rPr>
    </w:pPr>
    <w:r w:rsidRPr="00006DC9">
      <w:rPr>
        <w:noProof/>
      </w:rPr>
      <mc:AlternateContent>
        <mc:Choice Requires="wpg">
          <w:drawing>
            <wp:anchor distT="0" distB="0" distL="114300" distR="114300" simplePos="0" relativeHeight="251659264" behindDoc="0" locked="0" layoutInCell="1" allowOverlap="1" wp14:anchorId="5D5F5A21" wp14:editId="7B498A26">
              <wp:simplePos x="0" y="0"/>
              <wp:positionH relativeFrom="margin">
                <wp:align>center</wp:align>
              </wp:positionH>
              <wp:positionV relativeFrom="margin">
                <wp:posOffset>-605514</wp:posOffset>
              </wp:positionV>
              <wp:extent cx="3474085" cy="411480"/>
              <wp:effectExtent l="0" t="0" r="0" b="7620"/>
              <wp:wrapSquare wrapText="bothSides"/>
              <wp:docPr id="741532683" name="Grupė 2"/>
              <wp:cNvGraphicFramePr/>
              <a:graphic xmlns:a="http://schemas.openxmlformats.org/drawingml/2006/main">
                <a:graphicData uri="http://schemas.microsoft.com/office/word/2010/wordprocessingGroup">
                  <wpg:wgp>
                    <wpg:cNvGrpSpPr/>
                    <wpg:grpSpPr>
                      <a:xfrm>
                        <a:off x="0" y="0"/>
                        <a:ext cx="3474085" cy="411480"/>
                        <a:chOff x="0" y="0"/>
                        <a:chExt cx="3474085" cy="411480"/>
                      </a:xfrm>
                    </wpg:grpSpPr>
                    <pic:pic xmlns:pic="http://schemas.openxmlformats.org/drawingml/2006/picture">
                      <pic:nvPicPr>
                        <pic:cNvPr id="1384297813" name="image31.png"/>
                        <pic:cNvPicPr/>
                      </pic:nvPicPr>
                      <pic:blipFill rotWithShape="1">
                        <a:blip r:embed="rId1"/>
                        <a:srcRect t="-1" r="23850" b="-5366"/>
                        <a:stretch>
                          <a:fillRect/>
                        </a:stretch>
                      </pic:blipFill>
                      <pic:spPr bwMode="auto">
                        <a:xfrm>
                          <a:off x="0" y="0"/>
                          <a:ext cx="2712720" cy="411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8843369"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34640" y="83820"/>
                          <a:ext cx="639445" cy="287655"/>
                        </a:xfrm>
                        <a:prstGeom prst="rect">
                          <a:avLst/>
                        </a:prstGeom>
                        <a:noFill/>
                      </pic:spPr>
                    </pic:pic>
                  </wpg:wgp>
                </a:graphicData>
              </a:graphic>
            </wp:anchor>
          </w:drawing>
        </mc:Choice>
        <mc:Fallback>
          <w:pict>
            <v:group w14:anchorId="43897C6C" id="Grupė 2" o:spid="_x0000_s1026" style="position:absolute;margin-left:0;margin-top:-47.7pt;width:273.55pt;height:32.4pt;z-index:251659264;mso-position-horizontal:center;mso-position-horizontal-relative:margin;mso-position-vertical-relative:margin" coordsize="34740,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1.png" o:spid="_x0000_s1027" type="#_x0000_t75" style="position:absolute;width:27127;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">
                <v:imagedata r:id="rId3" o:title="" croptop="-1f" cropbottom="-3517f" cropright="15630f"/>
              </v:shape>
              <v:shape id="Paveikslėlis 6" o:spid="_x0000_s1028" type="#_x0000_t75" alt="Paveikslėlis, kuriame yra ekrano kopija, Šriftas, Grafika, tekstas&#10;&#10;Dirbtinio intelekto sugeneruotas turinys gali būti neteisingas." style="position:absolute;left:28346;top:838;width:6394;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">
                <v:imagedata r:id="rId4" o:title="Paveikslėlis, kuriame yra ekrano kopija, Šriftas, Grafika, tekstas&#10;&#10;Dirbtinio intelekto sugeneruotas turinys gali būti neteisingas"/>
              </v:shape>
              <w10:wrap type="square" anchorx="margin" anchory="margin"/>
            </v:group>
          </w:pict>
        </mc:Fallback>
      </mc:AlternateContent>
    </w:r>
  </w:p>
  <w:p w14:paraId="4F2CC6D2" w14:textId="31F9F12C" w:rsidR="004D33C0" w:rsidRPr="00006DC9" w:rsidRDefault="004D33C0" w:rsidP="00344283">
    <w:pPr>
      <w:pStyle w:val="Antrats"/>
      <w:jc w:val="right"/>
      <w:rPr>
        <w:i/>
        <w:iCs/>
      </w:rPr>
    </w:pPr>
  </w:p>
  <w:p w14:paraId="229E83D7" w14:textId="4D256454" w:rsidR="004D33C0" w:rsidRPr="00006DC9" w:rsidRDefault="004D33C0" w:rsidP="00344283">
    <w:pPr>
      <w:pStyle w:val="Antrats"/>
      <w:jc w:val="right"/>
    </w:pPr>
  </w:p>
  <w:p w14:paraId="403AFCDF" w14:textId="5ABCAB87" w:rsidR="004D33C0" w:rsidRPr="00006DC9" w:rsidRDefault="004D33C0" w:rsidP="0034428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Clipboard Mixed outline" style="width:11.4pt;height:13.8pt;visibility:visible;mso-wrap-style:square" o:bullet="t">
        <v:imagedata r:id="rId1" o:title="Clipboard Mixed outline" cropbottom="-1179f" cropleft="-8600f" cropright="-9786f"/>
      </v:shape>
    </w:pict>
  </w:numPicBullet>
  <w:abstractNum w:abstractNumId="0" w15:restartNumberingAfterBreak="0">
    <w:nsid w:val="01A42B95"/>
    <w:multiLevelType w:val="multilevel"/>
    <w:tmpl w:val="62B0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C7FBE"/>
    <w:multiLevelType w:val="multilevel"/>
    <w:tmpl w:val="C6DA4A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B39E4"/>
    <w:multiLevelType w:val="hybridMultilevel"/>
    <w:tmpl w:val="45F8CF9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D94A22"/>
    <w:multiLevelType w:val="multilevel"/>
    <w:tmpl w:val="9B14DA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F1178"/>
    <w:multiLevelType w:val="multilevel"/>
    <w:tmpl w:val="C58E71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56D08"/>
    <w:multiLevelType w:val="hybridMultilevel"/>
    <w:tmpl w:val="FFFFFFFF"/>
    <w:lvl w:ilvl="0" w:tplc="2A30ED5E">
      <w:start w:val="1"/>
      <w:numFmt w:val="decimal"/>
      <w:lvlText w:val="%1."/>
      <w:lvlJc w:val="left"/>
      <w:pPr>
        <w:ind w:left="720" w:hanging="360"/>
      </w:pPr>
    </w:lvl>
    <w:lvl w:ilvl="1" w:tplc="EA10ED38">
      <w:start w:val="1"/>
      <w:numFmt w:val="lowerLetter"/>
      <w:lvlText w:val="%2."/>
      <w:lvlJc w:val="left"/>
      <w:pPr>
        <w:ind w:left="1440" w:hanging="360"/>
      </w:pPr>
    </w:lvl>
    <w:lvl w:ilvl="2" w:tplc="02C6AF38">
      <w:start w:val="1"/>
      <w:numFmt w:val="lowerRoman"/>
      <w:lvlText w:val="%3."/>
      <w:lvlJc w:val="right"/>
      <w:pPr>
        <w:ind w:left="2160" w:hanging="180"/>
      </w:pPr>
    </w:lvl>
    <w:lvl w:ilvl="3" w:tplc="74683A74">
      <w:start w:val="1"/>
      <w:numFmt w:val="decimal"/>
      <w:lvlText w:val="%4."/>
      <w:lvlJc w:val="left"/>
      <w:pPr>
        <w:ind w:left="2880" w:hanging="360"/>
      </w:pPr>
    </w:lvl>
    <w:lvl w:ilvl="4" w:tplc="C8223E92">
      <w:start w:val="1"/>
      <w:numFmt w:val="lowerLetter"/>
      <w:lvlText w:val="%5."/>
      <w:lvlJc w:val="left"/>
      <w:pPr>
        <w:ind w:left="3600" w:hanging="360"/>
      </w:pPr>
    </w:lvl>
    <w:lvl w:ilvl="5" w:tplc="F02C6DE0">
      <w:start w:val="1"/>
      <w:numFmt w:val="lowerRoman"/>
      <w:lvlText w:val="%6."/>
      <w:lvlJc w:val="right"/>
      <w:pPr>
        <w:ind w:left="4320" w:hanging="180"/>
      </w:pPr>
    </w:lvl>
    <w:lvl w:ilvl="6" w:tplc="97B21C12">
      <w:start w:val="1"/>
      <w:numFmt w:val="decimal"/>
      <w:lvlText w:val="%7."/>
      <w:lvlJc w:val="left"/>
      <w:pPr>
        <w:ind w:left="5040" w:hanging="360"/>
      </w:pPr>
    </w:lvl>
    <w:lvl w:ilvl="7" w:tplc="20A6DB16">
      <w:start w:val="1"/>
      <w:numFmt w:val="lowerLetter"/>
      <w:lvlText w:val="%8."/>
      <w:lvlJc w:val="left"/>
      <w:pPr>
        <w:ind w:left="5760" w:hanging="360"/>
      </w:pPr>
    </w:lvl>
    <w:lvl w:ilvl="8" w:tplc="9230E75A">
      <w:start w:val="1"/>
      <w:numFmt w:val="lowerRoman"/>
      <w:lvlText w:val="%9."/>
      <w:lvlJc w:val="right"/>
      <w:pPr>
        <w:ind w:left="6480" w:hanging="180"/>
      </w:pPr>
    </w:lvl>
  </w:abstractNum>
  <w:abstractNum w:abstractNumId="6" w15:restartNumberingAfterBreak="0">
    <w:nsid w:val="122D71E7"/>
    <w:multiLevelType w:val="multilevel"/>
    <w:tmpl w:val="EE92F8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375297D"/>
    <w:multiLevelType w:val="multilevel"/>
    <w:tmpl w:val="C3B46E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1E7E4E"/>
    <w:multiLevelType w:val="multilevel"/>
    <w:tmpl w:val="9E1E9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469BA"/>
    <w:multiLevelType w:val="multilevel"/>
    <w:tmpl w:val="9048B1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0D06F8"/>
    <w:multiLevelType w:val="multilevel"/>
    <w:tmpl w:val="FC760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134AC7"/>
    <w:multiLevelType w:val="hybridMultilevel"/>
    <w:tmpl w:val="1838A0F8"/>
    <w:lvl w:ilvl="0" w:tplc="0504AD5C">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8BE567B"/>
    <w:multiLevelType w:val="multilevel"/>
    <w:tmpl w:val="F138A3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80868"/>
    <w:multiLevelType w:val="multilevel"/>
    <w:tmpl w:val="5B928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6D6972"/>
    <w:multiLevelType w:val="hybridMultilevel"/>
    <w:tmpl w:val="15F4784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2F33EC1"/>
    <w:multiLevelType w:val="singleLevel"/>
    <w:tmpl w:val="22F33EC1"/>
    <w:lvl w:ilvl="0">
      <w:start w:val="1"/>
      <w:numFmt w:val="decimal"/>
      <w:suff w:val="space"/>
      <w:lvlText w:val="%1."/>
      <w:lvlJc w:val="left"/>
    </w:lvl>
  </w:abstractNum>
  <w:abstractNum w:abstractNumId="16" w15:restartNumberingAfterBreak="0">
    <w:nsid w:val="262475BA"/>
    <w:multiLevelType w:val="multilevel"/>
    <w:tmpl w:val="8312E3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F2263B"/>
    <w:multiLevelType w:val="multilevel"/>
    <w:tmpl w:val="B00EBB6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6C4B25"/>
    <w:multiLevelType w:val="multilevel"/>
    <w:tmpl w:val="FE8C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995753"/>
    <w:multiLevelType w:val="multilevel"/>
    <w:tmpl w:val="8CB6B06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F92454"/>
    <w:multiLevelType w:val="multilevel"/>
    <w:tmpl w:val="DC820C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A645F9"/>
    <w:multiLevelType w:val="multilevel"/>
    <w:tmpl w:val="6A3CDC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9A46225"/>
    <w:multiLevelType w:val="hybridMultilevel"/>
    <w:tmpl w:val="136ED1DA"/>
    <w:lvl w:ilvl="0" w:tplc="1E4CD080">
      <w:start w:val="1"/>
      <w:numFmt w:val="bullet"/>
      <w:lvlText w:val="·"/>
      <w:lvlJc w:val="left"/>
      <w:pPr>
        <w:ind w:left="720" w:hanging="360"/>
      </w:pPr>
      <w:rPr>
        <w:rFonts w:ascii="Symbol" w:hAnsi="Symbol" w:hint="default"/>
      </w:rPr>
    </w:lvl>
    <w:lvl w:ilvl="1" w:tplc="7930C512">
      <w:start w:val="1"/>
      <w:numFmt w:val="bullet"/>
      <w:lvlText w:val="o"/>
      <w:lvlJc w:val="left"/>
      <w:pPr>
        <w:ind w:left="1440" w:hanging="360"/>
      </w:pPr>
      <w:rPr>
        <w:rFonts w:ascii="Courier New" w:hAnsi="Courier New" w:hint="default"/>
      </w:rPr>
    </w:lvl>
    <w:lvl w:ilvl="2" w:tplc="DB0C0C88">
      <w:start w:val="1"/>
      <w:numFmt w:val="bullet"/>
      <w:lvlText w:val=""/>
      <w:lvlJc w:val="left"/>
      <w:pPr>
        <w:ind w:left="2160" w:hanging="360"/>
      </w:pPr>
      <w:rPr>
        <w:rFonts w:ascii="Wingdings" w:hAnsi="Wingdings" w:hint="default"/>
      </w:rPr>
    </w:lvl>
    <w:lvl w:ilvl="3" w:tplc="2DCAF6D6">
      <w:start w:val="1"/>
      <w:numFmt w:val="bullet"/>
      <w:lvlText w:val=""/>
      <w:lvlJc w:val="left"/>
      <w:pPr>
        <w:ind w:left="2880" w:hanging="360"/>
      </w:pPr>
      <w:rPr>
        <w:rFonts w:ascii="Symbol" w:hAnsi="Symbol" w:hint="default"/>
      </w:rPr>
    </w:lvl>
    <w:lvl w:ilvl="4" w:tplc="FF36529C">
      <w:start w:val="1"/>
      <w:numFmt w:val="bullet"/>
      <w:lvlText w:val="o"/>
      <w:lvlJc w:val="left"/>
      <w:pPr>
        <w:ind w:left="3600" w:hanging="360"/>
      </w:pPr>
      <w:rPr>
        <w:rFonts w:ascii="Courier New" w:hAnsi="Courier New" w:hint="default"/>
      </w:rPr>
    </w:lvl>
    <w:lvl w:ilvl="5" w:tplc="9A5AF8EA">
      <w:start w:val="1"/>
      <w:numFmt w:val="bullet"/>
      <w:lvlText w:val=""/>
      <w:lvlJc w:val="left"/>
      <w:pPr>
        <w:ind w:left="4320" w:hanging="360"/>
      </w:pPr>
      <w:rPr>
        <w:rFonts w:ascii="Wingdings" w:hAnsi="Wingdings" w:hint="default"/>
      </w:rPr>
    </w:lvl>
    <w:lvl w:ilvl="6" w:tplc="B62EAAEC">
      <w:start w:val="1"/>
      <w:numFmt w:val="bullet"/>
      <w:lvlText w:val=""/>
      <w:lvlJc w:val="left"/>
      <w:pPr>
        <w:ind w:left="5040" w:hanging="360"/>
      </w:pPr>
      <w:rPr>
        <w:rFonts w:ascii="Symbol" w:hAnsi="Symbol" w:hint="default"/>
      </w:rPr>
    </w:lvl>
    <w:lvl w:ilvl="7" w:tplc="CEEA7D1E">
      <w:start w:val="1"/>
      <w:numFmt w:val="bullet"/>
      <w:lvlText w:val="o"/>
      <w:lvlJc w:val="left"/>
      <w:pPr>
        <w:ind w:left="5760" w:hanging="360"/>
      </w:pPr>
      <w:rPr>
        <w:rFonts w:ascii="Courier New" w:hAnsi="Courier New" w:hint="default"/>
      </w:rPr>
    </w:lvl>
    <w:lvl w:ilvl="8" w:tplc="5F6AB922">
      <w:start w:val="1"/>
      <w:numFmt w:val="bullet"/>
      <w:lvlText w:val=""/>
      <w:lvlJc w:val="left"/>
      <w:pPr>
        <w:ind w:left="6480" w:hanging="360"/>
      </w:pPr>
      <w:rPr>
        <w:rFonts w:ascii="Wingdings" w:hAnsi="Wingdings" w:hint="default"/>
      </w:rPr>
    </w:lvl>
  </w:abstractNum>
  <w:abstractNum w:abstractNumId="24" w15:restartNumberingAfterBreak="0">
    <w:nsid w:val="39D73904"/>
    <w:multiLevelType w:val="multilevel"/>
    <w:tmpl w:val="184C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4B39D0"/>
    <w:multiLevelType w:val="multilevel"/>
    <w:tmpl w:val="243A13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CC0EE9"/>
    <w:multiLevelType w:val="multilevel"/>
    <w:tmpl w:val="4CCCA2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32C2EDA"/>
    <w:multiLevelType w:val="hybridMultilevel"/>
    <w:tmpl w:val="AE183B8A"/>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36E1919"/>
    <w:multiLevelType w:val="multilevel"/>
    <w:tmpl w:val="F6FA70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C01F75"/>
    <w:multiLevelType w:val="multilevel"/>
    <w:tmpl w:val="EB1E910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8F40EFD"/>
    <w:multiLevelType w:val="multilevel"/>
    <w:tmpl w:val="4E347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1C471F"/>
    <w:multiLevelType w:val="hybridMultilevel"/>
    <w:tmpl w:val="B5DAEC00"/>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C5C3174"/>
    <w:multiLevelType w:val="multilevel"/>
    <w:tmpl w:val="E176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4C70FD"/>
    <w:multiLevelType w:val="multilevel"/>
    <w:tmpl w:val="E99A4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08B3A72"/>
    <w:multiLevelType w:val="multilevel"/>
    <w:tmpl w:val="BC68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1DF1058"/>
    <w:multiLevelType w:val="multilevel"/>
    <w:tmpl w:val="4C92D35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CA5F2B"/>
    <w:multiLevelType w:val="hybridMultilevel"/>
    <w:tmpl w:val="90FCA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6BC33B5"/>
    <w:multiLevelType w:val="multilevel"/>
    <w:tmpl w:val="B156E0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16230D"/>
    <w:multiLevelType w:val="multilevel"/>
    <w:tmpl w:val="E076AE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C5753F"/>
    <w:multiLevelType w:val="multilevel"/>
    <w:tmpl w:val="84CE36D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4B0364"/>
    <w:multiLevelType w:val="multilevel"/>
    <w:tmpl w:val="77C05C3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935AF3"/>
    <w:multiLevelType w:val="hybridMultilevel"/>
    <w:tmpl w:val="8B9EB17C"/>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D414E20"/>
    <w:multiLevelType w:val="multilevel"/>
    <w:tmpl w:val="F1EA2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E858EE"/>
    <w:multiLevelType w:val="hybridMultilevel"/>
    <w:tmpl w:val="C1FC7B44"/>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52910D2"/>
    <w:multiLevelType w:val="multilevel"/>
    <w:tmpl w:val="EA32FE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901F8D"/>
    <w:multiLevelType w:val="multilevel"/>
    <w:tmpl w:val="33E677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CB062C8"/>
    <w:multiLevelType w:val="hybridMultilevel"/>
    <w:tmpl w:val="DE982C38"/>
    <w:lvl w:ilvl="0" w:tplc="DD22F3A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B570C7"/>
    <w:multiLevelType w:val="hybridMultilevel"/>
    <w:tmpl w:val="9CDC2842"/>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EDF3C98"/>
    <w:multiLevelType w:val="multilevel"/>
    <w:tmpl w:val="A566E5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0AF468F"/>
    <w:multiLevelType w:val="multilevel"/>
    <w:tmpl w:val="1A56AB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890987"/>
    <w:multiLevelType w:val="hybridMultilevel"/>
    <w:tmpl w:val="EB1088F6"/>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A846577"/>
    <w:multiLevelType w:val="multilevel"/>
    <w:tmpl w:val="C4823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AE1B10"/>
    <w:multiLevelType w:val="multilevel"/>
    <w:tmpl w:val="F85CA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031328">
    <w:abstractNumId w:val="5"/>
  </w:num>
  <w:num w:numId="2" w16cid:durableId="1593662294">
    <w:abstractNumId w:val="13"/>
  </w:num>
  <w:num w:numId="3" w16cid:durableId="1422025393">
    <w:abstractNumId w:val="52"/>
  </w:num>
  <w:num w:numId="4" w16cid:durableId="1213538076">
    <w:abstractNumId w:val="16"/>
  </w:num>
  <w:num w:numId="5" w16cid:durableId="355278753">
    <w:abstractNumId w:val="7"/>
  </w:num>
  <w:num w:numId="6" w16cid:durableId="2015304595">
    <w:abstractNumId w:val="29"/>
  </w:num>
  <w:num w:numId="7" w16cid:durableId="749153256">
    <w:abstractNumId w:val="6"/>
  </w:num>
  <w:num w:numId="8" w16cid:durableId="376665826">
    <w:abstractNumId w:val="33"/>
  </w:num>
  <w:num w:numId="9" w16cid:durableId="1911233838">
    <w:abstractNumId w:val="24"/>
  </w:num>
  <w:num w:numId="10" w16cid:durableId="1664964045">
    <w:abstractNumId w:val="30"/>
  </w:num>
  <w:num w:numId="11" w16cid:durableId="1421216871">
    <w:abstractNumId w:val="10"/>
  </w:num>
  <w:num w:numId="12" w16cid:durableId="427121407">
    <w:abstractNumId w:val="3"/>
  </w:num>
  <w:num w:numId="13" w16cid:durableId="323361218">
    <w:abstractNumId w:val="18"/>
  </w:num>
  <w:num w:numId="14" w16cid:durableId="1459445978">
    <w:abstractNumId w:val="28"/>
  </w:num>
  <w:num w:numId="15" w16cid:durableId="1570650250">
    <w:abstractNumId w:val="4"/>
  </w:num>
  <w:num w:numId="16" w16cid:durableId="1283271926">
    <w:abstractNumId w:val="25"/>
  </w:num>
  <w:num w:numId="17" w16cid:durableId="467553136">
    <w:abstractNumId w:val="45"/>
  </w:num>
  <w:num w:numId="18" w16cid:durableId="1046295597">
    <w:abstractNumId w:val="15"/>
  </w:num>
  <w:num w:numId="19" w16cid:durableId="1124930382">
    <w:abstractNumId w:val="26"/>
  </w:num>
  <w:num w:numId="20" w16cid:durableId="203105693">
    <w:abstractNumId w:val="48"/>
  </w:num>
  <w:num w:numId="21" w16cid:durableId="1870071400">
    <w:abstractNumId w:val="20"/>
  </w:num>
  <w:num w:numId="22" w16cid:durableId="156262835">
    <w:abstractNumId w:val="0"/>
  </w:num>
  <w:num w:numId="23" w16cid:durableId="1346443405">
    <w:abstractNumId w:val="42"/>
  </w:num>
  <w:num w:numId="24" w16cid:durableId="1803647141">
    <w:abstractNumId w:val="8"/>
  </w:num>
  <w:num w:numId="25" w16cid:durableId="1695957260">
    <w:abstractNumId w:val="12"/>
  </w:num>
  <w:num w:numId="26" w16cid:durableId="206262049">
    <w:abstractNumId w:val="9"/>
  </w:num>
  <w:num w:numId="27" w16cid:durableId="783109137">
    <w:abstractNumId w:val="49"/>
  </w:num>
  <w:num w:numId="28" w16cid:durableId="1377581152">
    <w:abstractNumId w:val="37"/>
  </w:num>
  <w:num w:numId="29" w16cid:durableId="166142473">
    <w:abstractNumId w:val="38"/>
  </w:num>
  <w:num w:numId="30" w16cid:durableId="542208188">
    <w:abstractNumId w:val="1"/>
  </w:num>
  <w:num w:numId="31" w16cid:durableId="1750498662">
    <w:abstractNumId w:val="21"/>
  </w:num>
  <w:num w:numId="32" w16cid:durableId="1874684401">
    <w:abstractNumId w:val="44"/>
  </w:num>
  <w:num w:numId="33" w16cid:durableId="2053919809">
    <w:abstractNumId w:val="14"/>
  </w:num>
  <w:num w:numId="34" w16cid:durableId="796219857">
    <w:abstractNumId w:val="17"/>
  </w:num>
  <w:num w:numId="35" w16cid:durableId="110058300">
    <w:abstractNumId w:val="34"/>
  </w:num>
  <w:num w:numId="36" w16cid:durableId="1503159008">
    <w:abstractNumId w:val="11"/>
  </w:num>
  <w:num w:numId="37" w16cid:durableId="1720470074">
    <w:abstractNumId w:val="32"/>
  </w:num>
  <w:num w:numId="38" w16cid:durableId="349643758">
    <w:abstractNumId w:val="35"/>
  </w:num>
  <w:num w:numId="39" w16cid:durableId="955449877">
    <w:abstractNumId w:val="40"/>
  </w:num>
  <w:num w:numId="40" w16cid:durableId="2071462652">
    <w:abstractNumId w:val="19"/>
  </w:num>
  <w:num w:numId="41" w16cid:durableId="897203468">
    <w:abstractNumId w:val="39"/>
  </w:num>
  <w:num w:numId="42" w16cid:durableId="1808088007">
    <w:abstractNumId w:val="2"/>
  </w:num>
  <w:num w:numId="43" w16cid:durableId="220753626">
    <w:abstractNumId w:val="22"/>
  </w:num>
  <w:num w:numId="44" w16cid:durableId="2131582822">
    <w:abstractNumId w:val="43"/>
  </w:num>
  <w:num w:numId="45" w16cid:durableId="186413648">
    <w:abstractNumId w:val="31"/>
  </w:num>
  <w:num w:numId="46" w16cid:durableId="1091702786">
    <w:abstractNumId w:val="46"/>
  </w:num>
  <w:num w:numId="47" w16cid:durableId="2041777868">
    <w:abstractNumId w:val="36"/>
  </w:num>
  <w:num w:numId="48" w16cid:durableId="1329596655">
    <w:abstractNumId w:val="50"/>
  </w:num>
  <w:num w:numId="49" w16cid:durableId="593518193">
    <w:abstractNumId w:val="47"/>
  </w:num>
  <w:num w:numId="50" w16cid:durableId="282418734">
    <w:abstractNumId w:val="27"/>
  </w:num>
  <w:num w:numId="51" w16cid:durableId="741174774">
    <w:abstractNumId w:val="23"/>
  </w:num>
  <w:num w:numId="52" w16cid:durableId="1893610287">
    <w:abstractNumId w:val="41"/>
  </w:num>
  <w:num w:numId="53" w16cid:durableId="1658415361">
    <w:abstractNumId w:val="5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4D6E"/>
    <w:rsid w:val="00006DC9"/>
    <w:rsid w:val="000071FF"/>
    <w:rsid w:val="000078B6"/>
    <w:rsid w:val="00011067"/>
    <w:rsid w:val="0001256B"/>
    <w:rsid w:val="00012E98"/>
    <w:rsid w:val="000138EB"/>
    <w:rsid w:val="00015174"/>
    <w:rsid w:val="000157CD"/>
    <w:rsid w:val="00017B76"/>
    <w:rsid w:val="00021749"/>
    <w:rsid w:val="00021F11"/>
    <w:rsid w:val="0002210A"/>
    <w:rsid w:val="00022C88"/>
    <w:rsid w:val="00023189"/>
    <w:rsid w:val="0002379E"/>
    <w:rsid w:val="000240E5"/>
    <w:rsid w:val="00024427"/>
    <w:rsid w:val="00025AFB"/>
    <w:rsid w:val="00030916"/>
    <w:rsid w:val="000323A2"/>
    <w:rsid w:val="0003288C"/>
    <w:rsid w:val="000333B4"/>
    <w:rsid w:val="00033927"/>
    <w:rsid w:val="000339F8"/>
    <w:rsid w:val="000357A5"/>
    <w:rsid w:val="00035D6C"/>
    <w:rsid w:val="00037639"/>
    <w:rsid w:val="000423AB"/>
    <w:rsid w:val="00042EFB"/>
    <w:rsid w:val="00044C1F"/>
    <w:rsid w:val="00047906"/>
    <w:rsid w:val="000500CE"/>
    <w:rsid w:val="00050214"/>
    <w:rsid w:val="00050510"/>
    <w:rsid w:val="00050606"/>
    <w:rsid w:val="00050A3A"/>
    <w:rsid w:val="000514C4"/>
    <w:rsid w:val="00051EC3"/>
    <w:rsid w:val="00054D51"/>
    <w:rsid w:val="000551EC"/>
    <w:rsid w:val="000558A2"/>
    <w:rsid w:val="00055904"/>
    <w:rsid w:val="00055A6F"/>
    <w:rsid w:val="00060825"/>
    <w:rsid w:val="00060FDB"/>
    <w:rsid w:val="0006210C"/>
    <w:rsid w:val="00063BAB"/>
    <w:rsid w:val="00065696"/>
    <w:rsid w:val="00065A6B"/>
    <w:rsid w:val="0006678F"/>
    <w:rsid w:val="00075CDE"/>
    <w:rsid w:val="000761FF"/>
    <w:rsid w:val="00076748"/>
    <w:rsid w:val="00076A32"/>
    <w:rsid w:val="00076ED7"/>
    <w:rsid w:val="000771CD"/>
    <w:rsid w:val="00081A39"/>
    <w:rsid w:val="00081AFA"/>
    <w:rsid w:val="00082AC3"/>
    <w:rsid w:val="00082C56"/>
    <w:rsid w:val="000851DF"/>
    <w:rsid w:val="000854F3"/>
    <w:rsid w:val="00086ACD"/>
    <w:rsid w:val="00087B2B"/>
    <w:rsid w:val="0009480F"/>
    <w:rsid w:val="00094B52"/>
    <w:rsid w:val="00096D00"/>
    <w:rsid w:val="0009741A"/>
    <w:rsid w:val="00097B84"/>
    <w:rsid w:val="000A1994"/>
    <w:rsid w:val="000A39AF"/>
    <w:rsid w:val="000A718B"/>
    <w:rsid w:val="000B0CED"/>
    <w:rsid w:val="000B0FAD"/>
    <w:rsid w:val="000B101B"/>
    <w:rsid w:val="000B1236"/>
    <w:rsid w:val="000B1AE8"/>
    <w:rsid w:val="000B24AA"/>
    <w:rsid w:val="000B3E56"/>
    <w:rsid w:val="000B57B0"/>
    <w:rsid w:val="000B7602"/>
    <w:rsid w:val="000B791A"/>
    <w:rsid w:val="000B7E9F"/>
    <w:rsid w:val="000C0A70"/>
    <w:rsid w:val="000C1D0F"/>
    <w:rsid w:val="000C2C88"/>
    <w:rsid w:val="000C2FFD"/>
    <w:rsid w:val="000C3245"/>
    <w:rsid w:val="000C5246"/>
    <w:rsid w:val="000C60B1"/>
    <w:rsid w:val="000D0599"/>
    <w:rsid w:val="000D07A9"/>
    <w:rsid w:val="000D0D5F"/>
    <w:rsid w:val="000D247B"/>
    <w:rsid w:val="000D2F36"/>
    <w:rsid w:val="000D31F5"/>
    <w:rsid w:val="000D3494"/>
    <w:rsid w:val="000D4503"/>
    <w:rsid w:val="000D4FE8"/>
    <w:rsid w:val="000D530C"/>
    <w:rsid w:val="000D5EB4"/>
    <w:rsid w:val="000E1507"/>
    <w:rsid w:val="000E1BA9"/>
    <w:rsid w:val="000E3CDF"/>
    <w:rsid w:val="000E531B"/>
    <w:rsid w:val="000E6D39"/>
    <w:rsid w:val="000E7AAF"/>
    <w:rsid w:val="000F031F"/>
    <w:rsid w:val="000F1BEA"/>
    <w:rsid w:val="000F5A59"/>
    <w:rsid w:val="000F6C6D"/>
    <w:rsid w:val="000F7807"/>
    <w:rsid w:val="00103C9A"/>
    <w:rsid w:val="00104BBE"/>
    <w:rsid w:val="0010503A"/>
    <w:rsid w:val="00105E02"/>
    <w:rsid w:val="00106024"/>
    <w:rsid w:val="0010604A"/>
    <w:rsid w:val="00107F69"/>
    <w:rsid w:val="00110169"/>
    <w:rsid w:val="00113323"/>
    <w:rsid w:val="00114819"/>
    <w:rsid w:val="00117C0F"/>
    <w:rsid w:val="0011CECA"/>
    <w:rsid w:val="001200B3"/>
    <w:rsid w:val="00120A47"/>
    <w:rsid w:val="0012206E"/>
    <w:rsid w:val="00125518"/>
    <w:rsid w:val="00125E96"/>
    <w:rsid w:val="00126243"/>
    <w:rsid w:val="001268DC"/>
    <w:rsid w:val="0012772A"/>
    <w:rsid w:val="001279EA"/>
    <w:rsid w:val="00133AA1"/>
    <w:rsid w:val="001341C0"/>
    <w:rsid w:val="001418E3"/>
    <w:rsid w:val="0014244D"/>
    <w:rsid w:val="00142854"/>
    <w:rsid w:val="00142D8E"/>
    <w:rsid w:val="00143C73"/>
    <w:rsid w:val="00144016"/>
    <w:rsid w:val="00147D39"/>
    <w:rsid w:val="0014B145"/>
    <w:rsid w:val="001519C0"/>
    <w:rsid w:val="00151A32"/>
    <w:rsid w:val="00153A2C"/>
    <w:rsid w:val="0015434F"/>
    <w:rsid w:val="00155226"/>
    <w:rsid w:val="00157FE1"/>
    <w:rsid w:val="00161D3C"/>
    <w:rsid w:val="00162CAA"/>
    <w:rsid w:val="00163151"/>
    <w:rsid w:val="001642D8"/>
    <w:rsid w:val="001644F3"/>
    <w:rsid w:val="00164AE6"/>
    <w:rsid w:val="00164CFE"/>
    <w:rsid w:val="001654D6"/>
    <w:rsid w:val="00167DE5"/>
    <w:rsid w:val="00170779"/>
    <w:rsid w:val="00170971"/>
    <w:rsid w:val="00170B4C"/>
    <w:rsid w:val="001723E1"/>
    <w:rsid w:val="001746D0"/>
    <w:rsid w:val="0017566F"/>
    <w:rsid w:val="00177350"/>
    <w:rsid w:val="00180289"/>
    <w:rsid w:val="001803DC"/>
    <w:rsid w:val="00180E6A"/>
    <w:rsid w:val="00180EEC"/>
    <w:rsid w:val="00181277"/>
    <w:rsid w:val="00183AE5"/>
    <w:rsid w:val="0018533B"/>
    <w:rsid w:val="00185995"/>
    <w:rsid w:val="00186ACF"/>
    <w:rsid w:val="0018718A"/>
    <w:rsid w:val="0019121A"/>
    <w:rsid w:val="001934E2"/>
    <w:rsid w:val="00193EF0"/>
    <w:rsid w:val="001940A5"/>
    <w:rsid w:val="001A272F"/>
    <w:rsid w:val="001A2EFB"/>
    <w:rsid w:val="001A6B15"/>
    <w:rsid w:val="001A74CC"/>
    <w:rsid w:val="001B1421"/>
    <w:rsid w:val="001B16AB"/>
    <w:rsid w:val="001B4466"/>
    <w:rsid w:val="001B5A0B"/>
    <w:rsid w:val="001B6594"/>
    <w:rsid w:val="001B7460"/>
    <w:rsid w:val="001C5A80"/>
    <w:rsid w:val="001C5DAF"/>
    <w:rsid w:val="001C6BE9"/>
    <w:rsid w:val="001C6D67"/>
    <w:rsid w:val="001C77C8"/>
    <w:rsid w:val="001C77EF"/>
    <w:rsid w:val="001D0811"/>
    <w:rsid w:val="001D091F"/>
    <w:rsid w:val="001D194B"/>
    <w:rsid w:val="001D285A"/>
    <w:rsid w:val="001D4033"/>
    <w:rsid w:val="001D549B"/>
    <w:rsid w:val="001D59E1"/>
    <w:rsid w:val="001D66A7"/>
    <w:rsid w:val="001D7376"/>
    <w:rsid w:val="001D7D79"/>
    <w:rsid w:val="001E083A"/>
    <w:rsid w:val="001E146B"/>
    <w:rsid w:val="001E1537"/>
    <w:rsid w:val="001E1D57"/>
    <w:rsid w:val="001E4E0F"/>
    <w:rsid w:val="001E67C2"/>
    <w:rsid w:val="001E7D5A"/>
    <w:rsid w:val="001E7F53"/>
    <w:rsid w:val="001F0EBA"/>
    <w:rsid w:val="001F4405"/>
    <w:rsid w:val="002005AA"/>
    <w:rsid w:val="00200FEB"/>
    <w:rsid w:val="002020AC"/>
    <w:rsid w:val="002037BB"/>
    <w:rsid w:val="002057D6"/>
    <w:rsid w:val="002058F6"/>
    <w:rsid w:val="0020772B"/>
    <w:rsid w:val="00210345"/>
    <w:rsid w:val="00211236"/>
    <w:rsid w:val="00214A22"/>
    <w:rsid w:val="00215F7C"/>
    <w:rsid w:val="0021659D"/>
    <w:rsid w:val="00216FC0"/>
    <w:rsid w:val="00220057"/>
    <w:rsid w:val="0022452D"/>
    <w:rsid w:val="00226BBD"/>
    <w:rsid w:val="002300A0"/>
    <w:rsid w:val="002301A6"/>
    <w:rsid w:val="00230547"/>
    <w:rsid w:val="002315C2"/>
    <w:rsid w:val="00234601"/>
    <w:rsid w:val="00237B86"/>
    <w:rsid w:val="002402F5"/>
    <w:rsid w:val="00243423"/>
    <w:rsid w:val="00243CF1"/>
    <w:rsid w:val="00244CC1"/>
    <w:rsid w:val="00245704"/>
    <w:rsid w:val="00245862"/>
    <w:rsid w:val="00245A77"/>
    <w:rsid w:val="0024740B"/>
    <w:rsid w:val="00251BB4"/>
    <w:rsid w:val="00252614"/>
    <w:rsid w:val="00254B75"/>
    <w:rsid w:val="002554ED"/>
    <w:rsid w:val="002561E9"/>
    <w:rsid w:val="00256295"/>
    <w:rsid w:val="00256B4A"/>
    <w:rsid w:val="00257BE9"/>
    <w:rsid w:val="002602FA"/>
    <w:rsid w:val="00260C47"/>
    <w:rsid w:val="00263B7D"/>
    <w:rsid w:val="00264459"/>
    <w:rsid w:val="0026569C"/>
    <w:rsid w:val="002677D6"/>
    <w:rsid w:val="00267D39"/>
    <w:rsid w:val="0027000C"/>
    <w:rsid w:val="002709E3"/>
    <w:rsid w:val="00270AA7"/>
    <w:rsid w:val="0027352B"/>
    <w:rsid w:val="00274D12"/>
    <w:rsid w:val="002750FD"/>
    <w:rsid w:val="002774BB"/>
    <w:rsid w:val="00281917"/>
    <w:rsid w:val="002869E0"/>
    <w:rsid w:val="0028768C"/>
    <w:rsid w:val="00294B43"/>
    <w:rsid w:val="002968C1"/>
    <w:rsid w:val="00297776"/>
    <w:rsid w:val="002A03C1"/>
    <w:rsid w:val="002A0B00"/>
    <w:rsid w:val="002A2A2E"/>
    <w:rsid w:val="002A37E3"/>
    <w:rsid w:val="002A41F8"/>
    <w:rsid w:val="002A4FA7"/>
    <w:rsid w:val="002B010F"/>
    <w:rsid w:val="002B154E"/>
    <w:rsid w:val="002B43D8"/>
    <w:rsid w:val="002B4BEA"/>
    <w:rsid w:val="002B5248"/>
    <w:rsid w:val="002C1982"/>
    <w:rsid w:val="002C31AC"/>
    <w:rsid w:val="002C39E8"/>
    <w:rsid w:val="002C3A65"/>
    <w:rsid w:val="002C579E"/>
    <w:rsid w:val="002C5A6E"/>
    <w:rsid w:val="002C5E88"/>
    <w:rsid w:val="002C67FA"/>
    <w:rsid w:val="002C6D3E"/>
    <w:rsid w:val="002C6E15"/>
    <w:rsid w:val="002D0F95"/>
    <w:rsid w:val="002D1FC6"/>
    <w:rsid w:val="002D21D5"/>
    <w:rsid w:val="002D22A5"/>
    <w:rsid w:val="002D3C42"/>
    <w:rsid w:val="002D4111"/>
    <w:rsid w:val="002D4456"/>
    <w:rsid w:val="002D6BE4"/>
    <w:rsid w:val="002D6C85"/>
    <w:rsid w:val="002D6E7E"/>
    <w:rsid w:val="002D7ADD"/>
    <w:rsid w:val="002E0FAC"/>
    <w:rsid w:val="002E1C30"/>
    <w:rsid w:val="002E1F8B"/>
    <w:rsid w:val="002E28DC"/>
    <w:rsid w:val="002E3BB5"/>
    <w:rsid w:val="002E4242"/>
    <w:rsid w:val="002E4C40"/>
    <w:rsid w:val="002F0464"/>
    <w:rsid w:val="002F09C7"/>
    <w:rsid w:val="002F0C81"/>
    <w:rsid w:val="002F2F0A"/>
    <w:rsid w:val="002F347A"/>
    <w:rsid w:val="002F3CEA"/>
    <w:rsid w:val="002F3E77"/>
    <w:rsid w:val="002F4D61"/>
    <w:rsid w:val="002F4EC2"/>
    <w:rsid w:val="002F596E"/>
    <w:rsid w:val="002F75BA"/>
    <w:rsid w:val="003008BC"/>
    <w:rsid w:val="00302798"/>
    <w:rsid w:val="00302914"/>
    <w:rsid w:val="003030EC"/>
    <w:rsid w:val="003041CB"/>
    <w:rsid w:val="00304314"/>
    <w:rsid w:val="00304476"/>
    <w:rsid w:val="00304B30"/>
    <w:rsid w:val="003050FD"/>
    <w:rsid w:val="003068A5"/>
    <w:rsid w:val="00310CBE"/>
    <w:rsid w:val="0031225F"/>
    <w:rsid w:val="003130D1"/>
    <w:rsid w:val="0031474A"/>
    <w:rsid w:val="00315E61"/>
    <w:rsid w:val="0031654B"/>
    <w:rsid w:val="003203F1"/>
    <w:rsid w:val="00320845"/>
    <w:rsid w:val="00320F80"/>
    <w:rsid w:val="0032188B"/>
    <w:rsid w:val="003223F0"/>
    <w:rsid w:val="00322CFF"/>
    <w:rsid w:val="003241E7"/>
    <w:rsid w:val="003260AD"/>
    <w:rsid w:val="00327806"/>
    <w:rsid w:val="00327855"/>
    <w:rsid w:val="00330C1E"/>
    <w:rsid w:val="0033399C"/>
    <w:rsid w:val="00333F81"/>
    <w:rsid w:val="00334212"/>
    <w:rsid w:val="003348A1"/>
    <w:rsid w:val="00336615"/>
    <w:rsid w:val="00341E49"/>
    <w:rsid w:val="00344283"/>
    <w:rsid w:val="0034455F"/>
    <w:rsid w:val="00344FFB"/>
    <w:rsid w:val="003451EB"/>
    <w:rsid w:val="0034539D"/>
    <w:rsid w:val="00347D06"/>
    <w:rsid w:val="0034CD65"/>
    <w:rsid w:val="00350E36"/>
    <w:rsid w:val="00352870"/>
    <w:rsid w:val="003564F1"/>
    <w:rsid w:val="00361714"/>
    <w:rsid w:val="003618B7"/>
    <w:rsid w:val="00362091"/>
    <w:rsid w:val="003621A8"/>
    <w:rsid w:val="00365C23"/>
    <w:rsid w:val="00366116"/>
    <w:rsid w:val="0036654A"/>
    <w:rsid w:val="00371896"/>
    <w:rsid w:val="00371C29"/>
    <w:rsid w:val="00371F86"/>
    <w:rsid w:val="00372436"/>
    <w:rsid w:val="00372D47"/>
    <w:rsid w:val="003746E2"/>
    <w:rsid w:val="0037474C"/>
    <w:rsid w:val="00375E45"/>
    <w:rsid w:val="00376771"/>
    <w:rsid w:val="00377D28"/>
    <w:rsid w:val="00380012"/>
    <w:rsid w:val="00384DAF"/>
    <w:rsid w:val="003859AC"/>
    <w:rsid w:val="00391082"/>
    <w:rsid w:val="00391685"/>
    <w:rsid w:val="003951F5"/>
    <w:rsid w:val="00395856"/>
    <w:rsid w:val="00396FF6"/>
    <w:rsid w:val="003975A5"/>
    <w:rsid w:val="003A110E"/>
    <w:rsid w:val="003A1636"/>
    <w:rsid w:val="003A2470"/>
    <w:rsid w:val="003A260D"/>
    <w:rsid w:val="003A2D68"/>
    <w:rsid w:val="003A333F"/>
    <w:rsid w:val="003A5795"/>
    <w:rsid w:val="003A693D"/>
    <w:rsid w:val="003B777B"/>
    <w:rsid w:val="003C32F2"/>
    <w:rsid w:val="003C3B36"/>
    <w:rsid w:val="003C6B5C"/>
    <w:rsid w:val="003C6C11"/>
    <w:rsid w:val="003C7195"/>
    <w:rsid w:val="003D0834"/>
    <w:rsid w:val="003D20B2"/>
    <w:rsid w:val="003D2D55"/>
    <w:rsid w:val="003D6C88"/>
    <w:rsid w:val="003D7E69"/>
    <w:rsid w:val="003E0DF3"/>
    <w:rsid w:val="003E2BE1"/>
    <w:rsid w:val="003E4405"/>
    <w:rsid w:val="003E6392"/>
    <w:rsid w:val="003E7F1D"/>
    <w:rsid w:val="003F12D7"/>
    <w:rsid w:val="003F3257"/>
    <w:rsid w:val="003F36F0"/>
    <w:rsid w:val="003F4047"/>
    <w:rsid w:val="003F40B9"/>
    <w:rsid w:val="003F50F1"/>
    <w:rsid w:val="003F6005"/>
    <w:rsid w:val="003F61CF"/>
    <w:rsid w:val="003F6309"/>
    <w:rsid w:val="003F70D2"/>
    <w:rsid w:val="003F77F4"/>
    <w:rsid w:val="004003F6"/>
    <w:rsid w:val="00400447"/>
    <w:rsid w:val="00400448"/>
    <w:rsid w:val="00400978"/>
    <w:rsid w:val="0040284B"/>
    <w:rsid w:val="00406721"/>
    <w:rsid w:val="00407777"/>
    <w:rsid w:val="004102BA"/>
    <w:rsid w:val="00413271"/>
    <w:rsid w:val="00414CC1"/>
    <w:rsid w:val="00416F37"/>
    <w:rsid w:val="004172DE"/>
    <w:rsid w:val="00417481"/>
    <w:rsid w:val="00417682"/>
    <w:rsid w:val="00417CED"/>
    <w:rsid w:val="00421545"/>
    <w:rsid w:val="00424B48"/>
    <w:rsid w:val="00426F55"/>
    <w:rsid w:val="00427B95"/>
    <w:rsid w:val="00434862"/>
    <w:rsid w:val="00435128"/>
    <w:rsid w:val="00436AC7"/>
    <w:rsid w:val="0043745A"/>
    <w:rsid w:val="00440F92"/>
    <w:rsid w:val="0044163D"/>
    <w:rsid w:val="00442F1A"/>
    <w:rsid w:val="00444B01"/>
    <w:rsid w:val="00446407"/>
    <w:rsid w:val="00452BE7"/>
    <w:rsid w:val="0045327E"/>
    <w:rsid w:val="00453CCB"/>
    <w:rsid w:val="004546F6"/>
    <w:rsid w:val="0045607C"/>
    <w:rsid w:val="004566C1"/>
    <w:rsid w:val="00457ED3"/>
    <w:rsid w:val="0046059E"/>
    <w:rsid w:val="0046092A"/>
    <w:rsid w:val="00461E9B"/>
    <w:rsid w:val="00464C6B"/>
    <w:rsid w:val="00464EBB"/>
    <w:rsid w:val="004652E6"/>
    <w:rsid w:val="00465B86"/>
    <w:rsid w:val="00467B54"/>
    <w:rsid w:val="00470A3F"/>
    <w:rsid w:val="00473E09"/>
    <w:rsid w:val="00474AFF"/>
    <w:rsid w:val="00474E6D"/>
    <w:rsid w:val="004806F7"/>
    <w:rsid w:val="00480C9C"/>
    <w:rsid w:val="00480E01"/>
    <w:rsid w:val="004813E4"/>
    <w:rsid w:val="00481F44"/>
    <w:rsid w:val="0048408A"/>
    <w:rsid w:val="004844FC"/>
    <w:rsid w:val="00484522"/>
    <w:rsid w:val="00484CBD"/>
    <w:rsid w:val="0048513B"/>
    <w:rsid w:val="0048660F"/>
    <w:rsid w:val="00486912"/>
    <w:rsid w:val="00487191"/>
    <w:rsid w:val="00490794"/>
    <w:rsid w:val="0049217E"/>
    <w:rsid w:val="00493219"/>
    <w:rsid w:val="0049534E"/>
    <w:rsid w:val="004A0B46"/>
    <w:rsid w:val="004A0B51"/>
    <w:rsid w:val="004A3CE4"/>
    <w:rsid w:val="004A3E3B"/>
    <w:rsid w:val="004A44E5"/>
    <w:rsid w:val="004A4D06"/>
    <w:rsid w:val="004B1CE2"/>
    <w:rsid w:val="004B2C27"/>
    <w:rsid w:val="004B306E"/>
    <w:rsid w:val="004B3489"/>
    <w:rsid w:val="004B6CD2"/>
    <w:rsid w:val="004B7FEB"/>
    <w:rsid w:val="004C0240"/>
    <w:rsid w:val="004C10E1"/>
    <w:rsid w:val="004C14E1"/>
    <w:rsid w:val="004C3C12"/>
    <w:rsid w:val="004C4097"/>
    <w:rsid w:val="004C4635"/>
    <w:rsid w:val="004C56B4"/>
    <w:rsid w:val="004C70B6"/>
    <w:rsid w:val="004C7CC1"/>
    <w:rsid w:val="004D0709"/>
    <w:rsid w:val="004D33C0"/>
    <w:rsid w:val="004D40E7"/>
    <w:rsid w:val="004D5102"/>
    <w:rsid w:val="004D626C"/>
    <w:rsid w:val="004E02FA"/>
    <w:rsid w:val="004E194B"/>
    <w:rsid w:val="004E1E85"/>
    <w:rsid w:val="004E37C4"/>
    <w:rsid w:val="004E4598"/>
    <w:rsid w:val="004E49AC"/>
    <w:rsid w:val="004F0C8C"/>
    <w:rsid w:val="004F0F6A"/>
    <w:rsid w:val="004F2120"/>
    <w:rsid w:val="004F36CE"/>
    <w:rsid w:val="004F4AA4"/>
    <w:rsid w:val="004F5C48"/>
    <w:rsid w:val="004FCE03"/>
    <w:rsid w:val="005004F3"/>
    <w:rsid w:val="00502395"/>
    <w:rsid w:val="00503763"/>
    <w:rsid w:val="00503AF8"/>
    <w:rsid w:val="00503B1B"/>
    <w:rsid w:val="00503F14"/>
    <w:rsid w:val="0050401C"/>
    <w:rsid w:val="0050784C"/>
    <w:rsid w:val="00507D60"/>
    <w:rsid w:val="005106FA"/>
    <w:rsid w:val="00510BF0"/>
    <w:rsid w:val="00510E12"/>
    <w:rsid w:val="0051148B"/>
    <w:rsid w:val="005114B0"/>
    <w:rsid w:val="00516FC4"/>
    <w:rsid w:val="00520CB2"/>
    <w:rsid w:val="00521774"/>
    <w:rsid w:val="00522F85"/>
    <w:rsid w:val="00523A98"/>
    <w:rsid w:val="005256BE"/>
    <w:rsid w:val="00525929"/>
    <w:rsid w:val="0052721C"/>
    <w:rsid w:val="00531BD2"/>
    <w:rsid w:val="00532146"/>
    <w:rsid w:val="00533A91"/>
    <w:rsid w:val="005353CC"/>
    <w:rsid w:val="00536AEF"/>
    <w:rsid w:val="00537EB1"/>
    <w:rsid w:val="00542762"/>
    <w:rsid w:val="00542E66"/>
    <w:rsid w:val="00544190"/>
    <w:rsid w:val="0054620E"/>
    <w:rsid w:val="00547FA4"/>
    <w:rsid w:val="00550F03"/>
    <w:rsid w:val="00551053"/>
    <w:rsid w:val="00556166"/>
    <w:rsid w:val="00556745"/>
    <w:rsid w:val="005568C3"/>
    <w:rsid w:val="00563E6C"/>
    <w:rsid w:val="0056401E"/>
    <w:rsid w:val="0056427A"/>
    <w:rsid w:val="00564632"/>
    <w:rsid w:val="005649C9"/>
    <w:rsid w:val="00564D26"/>
    <w:rsid w:val="005652D7"/>
    <w:rsid w:val="00565629"/>
    <w:rsid w:val="00565F90"/>
    <w:rsid w:val="00567A4F"/>
    <w:rsid w:val="00567B21"/>
    <w:rsid w:val="005713EB"/>
    <w:rsid w:val="00572811"/>
    <w:rsid w:val="00574435"/>
    <w:rsid w:val="00574B1C"/>
    <w:rsid w:val="00574F2F"/>
    <w:rsid w:val="00577DD5"/>
    <w:rsid w:val="00582299"/>
    <w:rsid w:val="0058293B"/>
    <w:rsid w:val="00583BCC"/>
    <w:rsid w:val="00590A2C"/>
    <w:rsid w:val="005918BC"/>
    <w:rsid w:val="0059200C"/>
    <w:rsid w:val="0059230E"/>
    <w:rsid w:val="00592B75"/>
    <w:rsid w:val="00592EDA"/>
    <w:rsid w:val="0059308B"/>
    <w:rsid w:val="0059311D"/>
    <w:rsid w:val="00594A21"/>
    <w:rsid w:val="00595BBF"/>
    <w:rsid w:val="005A0BB8"/>
    <w:rsid w:val="005A0ECA"/>
    <w:rsid w:val="005A2B88"/>
    <w:rsid w:val="005A2CE0"/>
    <w:rsid w:val="005A4715"/>
    <w:rsid w:val="005A6791"/>
    <w:rsid w:val="005A72DF"/>
    <w:rsid w:val="005B19AD"/>
    <w:rsid w:val="005B1D87"/>
    <w:rsid w:val="005B361F"/>
    <w:rsid w:val="005B4685"/>
    <w:rsid w:val="005B6EDD"/>
    <w:rsid w:val="005B737B"/>
    <w:rsid w:val="005C0934"/>
    <w:rsid w:val="005C3A91"/>
    <w:rsid w:val="005C4951"/>
    <w:rsid w:val="005C96FB"/>
    <w:rsid w:val="005D0CFA"/>
    <w:rsid w:val="005D170D"/>
    <w:rsid w:val="005D189B"/>
    <w:rsid w:val="005D4C1C"/>
    <w:rsid w:val="005D590D"/>
    <w:rsid w:val="005D7DE6"/>
    <w:rsid w:val="005D7F3D"/>
    <w:rsid w:val="005E0C53"/>
    <w:rsid w:val="005E115F"/>
    <w:rsid w:val="005E2437"/>
    <w:rsid w:val="005E29A0"/>
    <w:rsid w:val="005E5ED3"/>
    <w:rsid w:val="005F0158"/>
    <w:rsid w:val="005F105F"/>
    <w:rsid w:val="005F124A"/>
    <w:rsid w:val="005F14A3"/>
    <w:rsid w:val="005F296F"/>
    <w:rsid w:val="005F2DD9"/>
    <w:rsid w:val="005F484F"/>
    <w:rsid w:val="005F7D39"/>
    <w:rsid w:val="006005DC"/>
    <w:rsid w:val="006005E7"/>
    <w:rsid w:val="0060068B"/>
    <w:rsid w:val="00601337"/>
    <w:rsid w:val="006015D4"/>
    <w:rsid w:val="0060209C"/>
    <w:rsid w:val="00602AE2"/>
    <w:rsid w:val="006031A1"/>
    <w:rsid w:val="00603DFC"/>
    <w:rsid w:val="00603E6D"/>
    <w:rsid w:val="00604EA0"/>
    <w:rsid w:val="00606301"/>
    <w:rsid w:val="006071F7"/>
    <w:rsid w:val="00607B43"/>
    <w:rsid w:val="0060CB71"/>
    <w:rsid w:val="00610329"/>
    <w:rsid w:val="00610878"/>
    <w:rsid w:val="006108F2"/>
    <w:rsid w:val="00611D7F"/>
    <w:rsid w:val="006122EA"/>
    <w:rsid w:val="00612682"/>
    <w:rsid w:val="00613F56"/>
    <w:rsid w:val="00614854"/>
    <w:rsid w:val="00615BCE"/>
    <w:rsid w:val="0061689C"/>
    <w:rsid w:val="006200AD"/>
    <w:rsid w:val="00620587"/>
    <w:rsid w:val="00620EC8"/>
    <w:rsid w:val="006218B5"/>
    <w:rsid w:val="00621A28"/>
    <w:rsid w:val="00622709"/>
    <w:rsid w:val="00622FEE"/>
    <w:rsid w:val="006236A6"/>
    <w:rsid w:val="00623E2E"/>
    <w:rsid w:val="006257B0"/>
    <w:rsid w:val="006258C7"/>
    <w:rsid w:val="006275C0"/>
    <w:rsid w:val="0062F386"/>
    <w:rsid w:val="0063096C"/>
    <w:rsid w:val="006323F7"/>
    <w:rsid w:val="00632D76"/>
    <w:rsid w:val="00632D86"/>
    <w:rsid w:val="00635261"/>
    <w:rsid w:val="00635A56"/>
    <w:rsid w:val="00635A81"/>
    <w:rsid w:val="0063678A"/>
    <w:rsid w:val="006408A0"/>
    <w:rsid w:val="00640909"/>
    <w:rsid w:val="00640E5F"/>
    <w:rsid w:val="006413D2"/>
    <w:rsid w:val="00642286"/>
    <w:rsid w:val="006426F1"/>
    <w:rsid w:val="00644BB9"/>
    <w:rsid w:val="00646C24"/>
    <w:rsid w:val="00646F0F"/>
    <w:rsid w:val="00646F2D"/>
    <w:rsid w:val="00646FA8"/>
    <w:rsid w:val="0064773A"/>
    <w:rsid w:val="00651CDD"/>
    <w:rsid w:val="00653A88"/>
    <w:rsid w:val="0065539D"/>
    <w:rsid w:val="006559EB"/>
    <w:rsid w:val="006559FE"/>
    <w:rsid w:val="00655F8D"/>
    <w:rsid w:val="00660837"/>
    <w:rsid w:val="00661F06"/>
    <w:rsid w:val="0066240D"/>
    <w:rsid w:val="00662474"/>
    <w:rsid w:val="00662F66"/>
    <w:rsid w:val="00664BB4"/>
    <w:rsid w:val="00664CC4"/>
    <w:rsid w:val="00665D40"/>
    <w:rsid w:val="006662EC"/>
    <w:rsid w:val="00667062"/>
    <w:rsid w:val="00667B88"/>
    <w:rsid w:val="00667EBD"/>
    <w:rsid w:val="00671B92"/>
    <w:rsid w:val="0067413D"/>
    <w:rsid w:val="006741F9"/>
    <w:rsid w:val="006747C8"/>
    <w:rsid w:val="0067677C"/>
    <w:rsid w:val="00677026"/>
    <w:rsid w:val="00680064"/>
    <w:rsid w:val="00681162"/>
    <w:rsid w:val="0068236F"/>
    <w:rsid w:val="006848DB"/>
    <w:rsid w:val="00684A49"/>
    <w:rsid w:val="00686AEE"/>
    <w:rsid w:val="00686E74"/>
    <w:rsid w:val="00687E75"/>
    <w:rsid w:val="006911FF"/>
    <w:rsid w:val="006922C0"/>
    <w:rsid w:val="006934A7"/>
    <w:rsid w:val="00693E4D"/>
    <w:rsid w:val="00694828"/>
    <w:rsid w:val="00694882"/>
    <w:rsid w:val="00694DAE"/>
    <w:rsid w:val="00695978"/>
    <w:rsid w:val="00695A06"/>
    <w:rsid w:val="006968D7"/>
    <w:rsid w:val="00697226"/>
    <w:rsid w:val="0069738B"/>
    <w:rsid w:val="006A2BF1"/>
    <w:rsid w:val="006A3B3A"/>
    <w:rsid w:val="006A4554"/>
    <w:rsid w:val="006A4C15"/>
    <w:rsid w:val="006A7195"/>
    <w:rsid w:val="006B0174"/>
    <w:rsid w:val="006B0B5E"/>
    <w:rsid w:val="006B3716"/>
    <w:rsid w:val="006B3AEE"/>
    <w:rsid w:val="006B4198"/>
    <w:rsid w:val="006B4804"/>
    <w:rsid w:val="006B5160"/>
    <w:rsid w:val="006B542E"/>
    <w:rsid w:val="006B5DC3"/>
    <w:rsid w:val="006B6EA9"/>
    <w:rsid w:val="006B7511"/>
    <w:rsid w:val="006C19F1"/>
    <w:rsid w:val="006C1FE5"/>
    <w:rsid w:val="006C2176"/>
    <w:rsid w:val="006C2846"/>
    <w:rsid w:val="006C48E1"/>
    <w:rsid w:val="006C4A23"/>
    <w:rsid w:val="006C590F"/>
    <w:rsid w:val="006C63AC"/>
    <w:rsid w:val="006C6EA3"/>
    <w:rsid w:val="006C748B"/>
    <w:rsid w:val="006C82E8"/>
    <w:rsid w:val="006D0B32"/>
    <w:rsid w:val="006D14DC"/>
    <w:rsid w:val="006D1D1B"/>
    <w:rsid w:val="006D3A16"/>
    <w:rsid w:val="006D4FD8"/>
    <w:rsid w:val="006D5858"/>
    <w:rsid w:val="006D5B71"/>
    <w:rsid w:val="006D7C23"/>
    <w:rsid w:val="006E18E1"/>
    <w:rsid w:val="006E22B2"/>
    <w:rsid w:val="006E6540"/>
    <w:rsid w:val="006E76CA"/>
    <w:rsid w:val="006F08F6"/>
    <w:rsid w:val="006F16BB"/>
    <w:rsid w:val="006F2EB4"/>
    <w:rsid w:val="006F6230"/>
    <w:rsid w:val="006F69AB"/>
    <w:rsid w:val="006F6BC6"/>
    <w:rsid w:val="00700259"/>
    <w:rsid w:val="007006F0"/>
    <w:rsid w:val="007011FE"/>
    <w:rsid w:val="0070145A"/>
    <w:rsid w:val="007035FD"/>
    <w:rsid w:val="0070380C"/>
    <w:rsid w:val="0070848F"/>
    <w:rsid w:val="00710E14"/>
    <w:rsid w:val="007123DF"/>
    <w:rsid w:val="0071285D"/>
    <w:rsid w:val="0071312F"/>
    <w:rsid w:val="00713254"/>
    <w:rsid w:val="00713880"/>
    <w:rsid w:val="00714A21"/>
    <w:rsid w:val="00714B7C"/>
    <w:rsid w:val="007161FF"/>
    <w:rsid w:val="007172FF"/>
    <w:rsid w:val="0071790B"/>
    <w:rsid w:val="00717E25"/>
    <w:rsid w:val="007200B4"/>
    <w:rsid w:val="007205A6"/>
    <w:rsid w:val="00720653"/>
    <w:rsid w:val="00722219"/>
    <w:rsid w:val="007225D7"/>
    <w:rsid w:val="00722C35"/>
    <w:rsid w:val="00723457"/>
    <w:rsid w:val="00723947"/>
    <w:rsid w:val="00726597"/>
    <w:rsid w:val="0073015E"/>
    <w:rsid w:val="00732780"/>
    <w:rsid w:val="00732E0E"/>
    <w:rsid w:val="00736158"/>
    <w:rsid w:val="00737ABA"/>
    <w:rsid w:val="00741808"/>
    <w:rsid w:val="007426A5"/>
    <w:rsid w:val="00742848"/>
    <w:rsid w:val="00743009"/>
    <w:rsid w:val="007431D7"/>
    <w:rsid w:val="0074365E"/>
    <w:rsid w:val="0074391C"/>
    <w:rsid w:val="00744EF0"/>
    <w:rsid w:val="0074686B"/>
    <w:rsid w:val="00746C96"/>
    <w:rsid w:val="00747DF4"/>
    <w:rsid w:val="00751FFE"/>
    <w:rsid w:val="007531EE"/>
    <w:rsid w:val="00753A54"/>
    <w:rsid w:val="007547AA"/>
    <w:rsid w:val="00754887"/>
    <w:rsid w:val="0075696F"/>
    <w:rsid w:val="00756DBB"/>
    <w:rsid w:val="007604FA"/>
    <w:rsid w:val="00762338"/>
    <w:rsid w:val="0076247D"/>
    <w:rsid w:val="0076312F"/>
    <w:rsid w:val="00763EB1"/>
    <w:rsid w:val="00770B67"/>
    <w:rsid w:val="00771CD4"/>
    <w:rsid w:val="00772A80"/>
    <w:rsid w:val="0077374D"/>
    <w:rsid w:val="007755FB"/>
    <w:rsid w:val="00776B25"/>
    <w:rsid w:val="0077718F"/>
    <w:rsid w:val="00777BFE"/>
    <w:rsid w:val="00784A55"/>
    <w:rsid w:val="007855F5"/>
    <w:rsid w:val="00786ACD"/>
    <w:rsid w:val="00787ABC"/>
    <w:rsid w:val="00787E31"/>
    <w:rsid w:val="00787F9B"/>
    <w:rsid w:val="007909EE"/>
    <w:rsid w:val="00791D1F"/>
    <w:rsid w:val="00791E98"/>
    <w:rsid w:val="0079244F"/>
    <w:rsid w:val="007927E2"/>
    <w:rsid w:val="0079436D"/>
    <w:rsid w:val="00795140"/>
    <w:rsid w:val="00795854"/>
    <w:rsid w:val="00797D10"/>
    <w:rsid w:val="007A158B"/>
    <w:rsid w:val="007A2E1D"/>
    <w:rsid w:val="007A32D2"/>
    <w:rsid w:val="007A46EA"/>
    <w:rsid w:val="007A584E"/>
    <w:rsid w:val="007A661E"/>
    <w:rsid w:val="007A6E3D"/>
    <w:rsid w:val="007B19AF"/>
    <w:rsid w:val="007B4025"/>
    <w:rsid w:val="007B5EFF"/>
    <w:rsid w:val="007B7ECD"/>
    <w:rsid w:val="007C0094"/>
    <w:rsid w:val="007C0945"/>
    <w:rsid w:val="007C0CAB"/>
    <w:rsid w:val="007C2507"/>
    <w:rsid w:val="007C640D"/>
    <w:rsid w:val="007D14BB"/>
    <w:rsid w:val="007D15ED"/>
    <w:rsid w:val="007D36D8"/>
    <w:rsid w:val="007D489B"/>
    <w:rsid w:val="007D4B60"/>
    <w:rsid w:val="007D56D3"/>
    <w:rsid w:val="007D5A87"/>
    <w:rsid w:val="007E0E99"/>
    <w:rsid w:val="007E1169"/>
    <w:rsid w:val="007E1820"/>
    <w:rsid w:val="007E20C8"/>
    <w:rsid w:val="007E234C"/>
    <w:rsid w:val="007E3186"/>
    <w:rsid w:val="007E471B"/>
    <w:rsid w:val="007E4EEA"/>
    <w:rsid w:val="007E601E"/>
    <w:rsid w:val="007E78E5"/>
    <w:rsid w:val="007E7A39"/>
    <w:rsid w:val="007F057E"/>
    <w:rsid w:val="007F0A60"/>
    <w:rsid w:val="007F14CC"/>
    <w:rsid w:val="007F1C99"/>
    <w:rsid w:val="007F270F"/>
    <w:rsid w:val="007F3C44"/>
    <w:rsid w:val="007F766E"/>
    <w:rsid w:val="007F7C5C"/>
    <w:rsid w:val="00800740"/>
    <w:rsid w:val="00801241"/>
    <w:rsid w:val="008013F5"/>
    <w:rsid w:val="0080176D"/>
    <w:rsid w:val="00802762"/>
    <w:rsid w:val="00802868"/>
    <w:rsid w:val="008033BA"/>
    <w:rsid w:val="00805648"/>
    <w:rsid w:val="0080656C"/>
    <w:rsid w:val="00806D3D"/>
    <w:rsid w:val="00810320"/>
    <w:rsid w:val="008135F6"/>
    <w:rsid w:val="00813763"/>
    <w:rsid w:val="00813A4C"/>
    <w:rsid w:val="00813B08"/>
    <w:rsid w:val="00815A61"/>
    <w:rsid w:val="008173E9"/>
    <w:rsid w:val="0081D595"/>
    <w:rsid w:val="0082225B"/>
    <w:rsid w:val="0082258E"/>
    <w:rsid w:val="00822702"/>
    <w:rsid w:val="00826A58"/>
    <w:rsid w:val="00827CEC"/>
    <w:rsid w:val="00831FD5"/>
    <w:rsid w:val="0083226A"/>
    <w:rsid w:val="008329B8"/>
    <w:rsid w:val="00832D5D"/>
    <w:rsid w:val="00832D81"/>
    <w:rsid w:val="00833CEF"/>
    <w:rsid w:val="0083426A"/>
    <w:rsid w:val="008348CB"/>
    <w:rsid w:val="00835FE3"/>
    <w:rsid w:val="00836508"/>
    <w:rsid w:val="00837A88"/>
    <w:rsid w:val="008403E0"/>
    <w:rsid w:val="0084098F"/>
    <w:rsid w:val="00843A88"/>
    <w:rsid w:val="00844D3F"/>
    <w:rsid w:val="00844EDD"/>
    <w:rsid w:val="00845D8C"/>
    <w:rsid w:val="00851D7D"/>
    <w:rsid w:val="008522CC"/>
    <w:rsid w:val="00853F77"/>
    <w:rsid w:val="00857692"/>
    <w:rsid w:val="008677A6"/>
    <w:rsid w:val="00870599"/>
    <w:rsid w:val="008738F5"/>
    <w:rsid w:val="008748B2"/>
    <w:rsid w:val="008755C1"/>
    <w:rsid w:val="00876C00"/>
    <w:rsid w:val="00877C90"/>
    <w:rsid w:val="00881393"/>
    <w:rsid w:val="00882437"/>
    <w:rsid w:val="008850ED"/>
    <w:rsid w:val="008855C5"/>
    <w:rsid w:val="00886261"/>
    <w:rsid w:val="008865C8"/>
    <w:rsid w:val="00887283"/>
    <w:rsid w:val="00887D4F"/>
    <w:rsid w:val="008914E8"/>
    <w:rsid w:val="00891647"/>
    <w:rsid w:val="00892223"/>
    <w:rsid w:val="00894066"/>
    <w:rsid w:val="00895725"/>
    <w:rsid w:val="00897BB9"/>
    <w:rsid w:val="00897F3D"/>
    <w:rsid w:val="008A08F6"/>
    <w:rsid w:val="008A2046"/>
    <w:rsid w:val="008A2AA6"/>
    <w:rsid w:val="008A40B7"/>
    <w:rsid w:val="008A76B6"/>
    <w:rsid w:val="008B16F3"/>
    <w:rsid w:val="008B1D47"/>
    <w:rsid w:val="008B314C"/>
    <w:rsid w:val="008B5858"/>
    <w:rsid w:val="008B5B21"/>
    <w:rsid w:val="008B79B8"/>
    <w:rsid w:val="008B7D9D"/>
    <w:rsid w:val="008C06CC"/>
    <w:rsid w:val="008C1177"/>
    <w:rsid w:val="008C2EBF"/>
    <w:rsid w:val="008C3437"/>
    <w:rsid w:val="008C3456"/>
    <w:rsid w:val="008C53F1"/>
    <w:rsid w:val="008C5843"/>
    <w:rsid w:val="008C5A07"/>
    <w:rsid w:val="008C6338"/>
    <w:rsid w:val="008D147A"/>
    <w:rsid w:val="008D3C77"/>
    <w:rsid w:val="008D4EFE"/>
    <w:rsid w:val="008D7F21"/>
    <w:rsid w:val="008E297E"/>
    <w:rsid w:val="008E4332"/>
    <w:rsid w:val="008E4930"/>
    <w:rsid w:val="008E6000"/>
    <w:rsid w:val="008E63E0"/>
    <w:rsid w:val="008E6AC2"/>
    <w:rsid w:val="008E7526"/>
    <w:rsid w:val="008E776F"/>
    <w:rsid w:val="008EBC60"/>
    <w:rsid w:val="008F0253"/>
    <w:rsid w:val="008F0796"/>
    <w:rsid w:val="008F0A5B"/>
    <w:rsid w:val="008F19D8"/>
    <w:rsid w:val="008F1B92"/>
    <w:rsid w:val="008F223C"/>
    <w:rsid w:val="008F2F83"/>
    <w:rsid w:val="008F3C0C"/>
    <w:rsid w:val="008F4576"/>
    <w:rsid w:val="008F6EB9"/>
    <w:rsid w:val="00901753"/>
    <w:rsid w:val="009056DC"/>
    <w:rsid w:val="009067FC"/>
    <w:rsid w:val="009070E8"/>
    <w:rsid w:val="00907289"/>
    <w:rsid w:val="00907C61"/>
    <w:rsid w:val="0091204F"/>
    <w:rsid w:val="00912637"/>
    <w:rsid w:val="00913875"/>
    <w:rsid w:val="0091429F"/>
    <w:rsid w:val="00914AD6"/>
    <w:rsid w:val="00915742"/>
    <w:rsid w:val="00916759"/>
    <w:rsid w:val="00916EFE"/>
    <w:rsid w:val="009209B3"/>
    <w:rsid w:val="00921631"/>
    <w:rsid w:val="00922257"/>
    <w:rsid w:val="0092559D"/>
    <w:rsid w:val="00925C67"/>
    <w:rsid w:val="0092667F"/>
    <w:rsid w:val="00932BBE"/>
    <w:rsid w:val="00932BC1"/>
    <w:rsid w:val="0093355A"/>
    <w:rsid w:val="00933A2A"/>
    <w:rsid w:val="00933B68"/>
    <w:rsid w:val="00933EB1"/>
    <w:rsid w:val="009360A9"/>
    <w:rsid w:val="00936CC2"/>
    <w:rsid w:val="00936F31"/>
    <w:rsid w:val="009409F1"/>
    <w:rsid w:val="00941863"/>
    <w:rsid w:val="00942BCE"/>
    <w:rsid w:val="00943AB2"/>
    <w:rsid w:val="00943C05"/>
    <w:rsid w:val="009440BD"/>
    <w:rsid w:val="00945543"/>
    <w:rsid w:val="0094610C"/>
    <w:rsid w:val="009462FA"/>
    <w:rsid w:val="00946576"/>
    <w:rsid w:val="0094768B"/>
    <w:rsid w:val="00947FAC"/>
    <w:rsid w:val="009514F8"/>
    <w:rsid w:val="0095261F"/>
    <w:rsid w:val="00954B68"/>
    <w:rsid w:val="0095507E"/>
    <w:rsid w:val="0095698A"/>
    <w:rsid w:val="0095739B"/>
    <w:rsid w:val="00957670"/>
    <w:rsid w:val="00961248"/>
    <w:rsid w:val="0096252B"/>
    <w:rsid w:val="00963970"/>
    <w:rsid w:val="00964C0A"/>
    <w:rsid w:val="00965AA1"/>
    <w:rsid w:val="009665BC"/>
    <w:rsid w:val="009710E3"/>
    <w:rsid w:val="00971FAC"/>
    <w:rsid w:val="00974301"/>
    <w:rsid w:val="00975C05"/>
    <w:rsid w:val="009763C9"/>
    <w:rsid w:val="009764F9"/>
    <w:rsid w:val="00977362"/>
    <w:rsid w:val="0098047E"/>
    <w:rsid w:val="009819C7"/>
    <w:rsid w:val="00981C1F"/>
    <w:rsid w:val="00983A92"/>
    <w:rsid w:val="0098492C"/>
    <w:rsid w:val="00984ACE"/>
    <w:rsid w:val="0098515A"/>
    <w:rsid w:val="00985960"/>
    <w:rsid w:val="00985CE6"/>
    <w:rsid w:val="009862D1"/>
    <w:rsid w:val="0098724B"/>
    <w:rsid w:val="009876D0"/>
    <w:rsid w:val="00991019"/>
    <w:rsid w:val="0099125F"/>
    <w:rsid w:val="009917FD"/>
    <w:rsid w:val="00991E4D"/>
    <w:rsid w:val="009928F1"/>
    <w:rsid w:val="00994A40"/>
    <w:rsid w:val="00996B30"/>
    <w:rsid w:val="00996DEC"/>
    <w:rsid w:val="00996FE0"/>
    <w:rsid w:val="00997B90"/>
    <w:rsid w:val="009A1AB8"/>
    <w:rsid w:val="009A1F0C"/>
    <w:rsid w:val="009A429D"/>
    <w:rsid w:val="009A61ED"/>
    <w:rsid w:val="009A6C96"/>
    <w:rsid w:val="009B2968"/>
    <w:rsid w:val="009B56A7"/>
    <w:rsid w:val="009B5C9D"/>
    <w:rsid w:val="009B5EC2"/>
    <w:rsid w:val="009C3F71"/>
    <w:rsid w:val="009C7C9B"/>
    <w:rsid w:val="009D6516"/>
    <w:rsid w:val="009D7EEB"/>
    <w:rsid w:val="009E00D9"/>
    <w:rsid w:val="009E0112"/>
    <w:rsid w:val="009E10A5"/>
    <w:rsid w:val="009E11CE"/>
    <w:rsid w:val="009E3279"/>
    <w:rsid w:val="009E4485"/>
    <w:rsid w:val="009E567B"/>
    <w:rsid w:val="009E6130"/>
    <w:rsid w:val="009E6A6E"/>
    <w:rsid w:val="009E76AC"/>
    <w:rsid w:val="009E7A40"/>
    <w:rsid w:val="009E7B47"/>
    <w:rsid w:val="009F0D1D"/>
    <w:rsid w:val="009F3832"/>
    <w:rsid w:val="009F3E6A"/>
    <w:rsid w:val="009F3EEA"/>
    <w:rsid w:val="009F50B0"/>
    <w:rsid w:val="009F5A7D"/>
    <w:rsid w:val="009F628A"/>
    <w:rsid w:val="009F6A1C"/>
    <w:rsid w:val="009F6AC8"/>
    <w:rsid w:val="009F7621"/>
    <w:rsid w:val="009F792E"/>
    <w:rsid w:val="00A002C0"/>
    <w:rsid w:val="00A030F1"/>
    <w:rsid w:val="00A03C99"/>
    <w:rsid w:val="00A0572F"/>
    <w:rsid w:val="00A12526"/>
    <w:rsid w:val="00A12C03"/>
    <w:rsid w:val="00A12CB7"/>
    <w:rsid w:val="00A1459C"/>
    <w:rsid w:val="00A14DAA"/>
    <w:rsid w:val="00A14EDA"/>
    <w:rsid w:val="00A162D2"/>
    <w:rsid w:val="00A16FF9"/>
    <w:rsid w:val="00A17593"/>
    <w:rsid w:val="00A21674"/>
    <w:rsid w:val="00A21B36"/>
    <w:rsid w:val="00A2208A"/>
    <w:rsid w:val="00A225F9"/>
    <w:rsid w:val="00A23AF2"/>
    <w:rsid w:val="00A241A7"/>
    <w:rsid w:val="00A256FC"/>
    <w:rsid w:val="00A26D43"/>
    <w:rsid w:val="00A30A78"/>
    <w:rsid w:val="00A316C7"/>
    <w:rsid w:val="00A31996"/>
    <w:rsid w:val="00A31EF5"/>
    <w:rsid w:val="00A327BD"/>
    <w:rsid w:val="00A328C6"/>
    <w:rsid w:val="00A32AE6"/>
    <w:rsid w:val="00A333D2"/>
    <w:rsid w:val="00A35106"/>
    <w:rsid w:val="00A3537F"/>
    <w:rsid w:val="00A36925"/>
    <w:rsid w:val="00A36ECF"/>
    <w:rsid w:val="00A3776E"/>
    <w:rsid w:val="00A4134D"/>
    <w:rsid w:val="00A41585"/>
    <w:rsid w:val="00A43776"/>
    <w:rsid w:val="00A43F57"/>
    <w:rsid w:val="00A44ECB"/>
    <w:rsid w:val="00A457CD"/>
    <w:rsid w:val="00A4704D"/>
    <w:rsid w:val="00A50F7A"/>
    <w:rsid w:val="00A52D86"/>
    <w:rsid w:val="00A53AA9"/>
    <w:rsid w:val="00A53C4F"/>
    <w:rsid w:val="00A56E34"/>
    <w:rsid w:val="00A5795E"/>
    <w:rsid w:val="00A57A4A"/>
    <w:rsid w:val="00A6146E"/>
    <w:rsid w:val="00A616EE"/>
    <w:rsid w:val="00A63166"/>
    <w:rsid w:val="00A64865"/>
    <w:rsid w:val="00A64E15"/>
    <w:rsid w:val="00A650BD"/>
    <w:rsid w:val="00A65491"/>
    <w:rsid w:val="00A675F4"/>
    <w:rsid w:val="00A67CCC"/>
    <w:rsid w:val="00A70203"/>
    <w:rsid w:val="00A71483"/>
    <w:rsid w:val="00A71B59"/>
    <w:rsid w:val="00A71B7B"/>
    <w:rsid w:val="00A71EAA"/>
    <w:rsid w:val="00A725F9"/>
    <w:rsid w:val="00A74299"/>
    <w:rsid w:val="00A76640"/>
    <w:rsid w:val="00A77D53"/>
    <w:rsid w:val="00A81317"/>
    <w:rsid w:val="00A81C0B"/>
    <w:rsid w:val="00A840A5"/>
    <w:rsid w:val="00A90556"/>
    <w:rsid w:val="00A91028"/>
    <w:rsid w:val="00A910C5"/>
    <w:rsid w:val="00A91B39"/>
    <w:rsid w:val="00A9323A"/>
    <w:rsid w:val="00A93AC0"/>
    <w:rsid w:val="00A95FD8"/>
    <w:rsid w:val="00A96AD6"/>
    <w:rsid w:val="00A96BDD"/>
    <w:rsid w:val="00A96E98"/>
    <w:rsid w:val="00A979B6"/>
    <w:rsid w:val="00AA3466"/>
    <w:rsid w:val="00AA3D38"/>
    <w:rsid w:val="00AA4745"/>
    <w:rsid w:val="00AA7F26"/>
    <w:rsid w:val="00AB000E"/>
    <w:rsid w:val="00AB2265"/>
    <w:rsid w:val="00AB333B"/>
    <w:rsid w:val="00AB4093"/>
    <w:rsid w:val="00AB432C"/>
    <w:rsid w:val="00AC0321"/>
    <w:rsid w:val="00AC0DF2"/>
    <w:rsid w:val="00AC1661"/>
    <w:rsid w:val="00AC24C5"/>
    <w:rsid w:val="00AC43B3"/>
    <w:rsid w:val="00AC4FA6"/>
    <w:rsid w:val="00AC6652"/>
    <w:rsid w:val="00AC668A"/>
    <w:rsid w:val="00AC6AF0"/>
    <w:rsid w:val="00AC7D1F"/>
    <w:rsid w:val="00AD0B09"/>
    <w:rsid w:val="00AD1624"/>
    <w:rsid w:val="00AD2C1D"/>
    <w:rsid w:val="00AD3B71"/>
    <w:rsid w:val="00AD6BC5"/>
    <w:rsid w:val="00AD71EA"/>
    <w:rsid w:val="00AD7C9F"/>
    <w:rsid w:val="00AE3EE4"/>
    <w:rsid w:val="00AE3F5B"/>
    <w:rsid w:val="00AE45A0"/>
    <w:rsid w:val="00AF1FBF"/>
    <w:rsid w:val="00AF2041"/>
    <w:rsid w:val="00AF2282"/>
    <w:rsid w:val="00AF3AEA"/>
    <w:rsid w:val="00AF3C50"/>
    <w:rsid w:val="00AF5B45"/>
    <w:rsid w:val="00AF5E88"/>
    <w:rsid w:val="00AF7194"/>
    <w:rsid w:val="00B0501D"/>
    <w:rsid w:val="00B11069"/>
    <w:rsid w:val="00B12FD4"/>
    <w:rsid w:val="00B1382A"/>
    <w:rsid w:val="00B13BA3"/>
    <w:rsid w:val="00B171B9"/>
    <w:rsid w:val="00B17B8D"/>
    <w:rsid w:val="00B20F5A"/>
    <w:rsid w:val="00B21A85"/>
    <w:rsid w:val="00B22306"/>
    <w:rsid w:val="00B242C5"/>
    <w:rsid w:val="00B24F47"/>
    <w:rsid w:val="00B25D41"/>
    <w:rsid w:val="00B25E14"/>
    <w:rsid w:val="00B31094"/>
    <w:rsid w:val="00B32912"/>
    <w:rsid w:val="00B33DAC"/>
    <w:rsid w:val="00B3508C"/>
    <w:rsid w:val="00B3523C"/>
    <w:rsid w:val="00B3613B"/>
    <w:rsid w:val="00B376FA"/>
    <w:rsid w:val="00B44B85"/>
    <w:rsid w:val="00B47209"/>
    <w:rsid w:val="00B50939"/>
    <w:rsid w:val="00B524FE"/>
    <w:rsid w:val="00B52E7F"/>
    <w:rsid w:val="00B52E9B"/>
    <w:rsid w:val="00B53E47"/>
    <w:rsid w:val="00B576D1"/>
    <w:rsid w:val="00B622FA"/>
    <w:rsid w:val="00B7088A"/>
    <w:rsid w:val="00B722C3"/>
    <w:rsid w:val="00B73429"/>
    <w:rsid w:val="00B74EA0"/>
    <w:rsid w:val="00B75AA1"/>
    <w:rsid w:val="00B75D52"/>
    <w:rsid w:val="00B77ADA"/>
    <w:rsid w:val="00B802A8"/>
    <w:rsid w:val="00B80629"/>
    <w:rsid w:val="00B80841"/>
    <w:rsid w:val="00B81364"/>
    <w:rsid w:val="00B82852"/>
    <w:rsid w:val="00B8318F"/>
    <w:rsid w:val="00B8326A"/>
    <w:rsid w:val="00B83D6F"/>
    <w:rsid w:val="00B85396"/>
    <w:rsid w:val="00B8779F"/>
    <w:rsid w:val="00B9074B"/>
    <w:rsid w:val="00B90C40"/>
    <w:rsid w:val="00B9136B"/>
    <w:rsid w:val="00B919B6"/>
    <w:rsid w:val="00B93546"/>
    <w:rsid w:val="00B93A65"/>
    <w:rsid w:val="00B95347"/>
    <w:rsid w:val="00B95AF7"/>
    <w:rsid w:val="00B96762"/>
    <w:rsid w:val="00BA1E71"/>
    <w:rsid w:val="00BA2664"/>
    <w:rsid w:val="00BA5DF8"/>
    <w:rsid w:val="00BA621A"/>
    <w:rsid w:val="00BA7DDA"/>
    <w:rsid w:val="00BB09A4"/>
    <w:rsid w:val="00BB159C"/>
    <w:rsid w:val="00BB15A5"/>
    <w:rsid w:val="00BB2326"/>
    <w:rsid w:val="00BB25BA"/>
    <w:rsid w:val="00BB26B6"/>
    <w:rsid w:val="00BB3E5D"/>
    <w:rsid w:val="00BB40CC"/>
    <w:rsid w:val="00BB4E9F"/>
    <w:rsid w:val="00BC3AF0"/>
    <w:rsid w:val="00BC672F"/>
    <w:rsid w:val="00BC73F2"/>
    <w:rsid w:val="00BD08EE"/>
    <w:rsid w:val="00BD0AEB"/>
    <w:rsid w:val="00BD117B"/>
    <w:rsid w:val="00BD19B3"/>
    <w:rsid w:val="00BD2F08"/>
    <w:rsid w:val="00BD35AA"/>
    <w:rsid w:val="00BD56FE"/>
    <w:rsid w:val="00BD67CA"/>
    <w:rsid w:val="00BD699C"/>
    <w:rsid w:val="00BD73D9"/>
    <w:rsid w:val="00BD7A99"/>
    <w:rsid w:val="00BE40E5"/>
    <w:rsid w:val="00BE5B5B"/>
    <w:rsid w:val="00BE6FEC"/>
    <w:rsid w:val="00BF069E"/>
    <w:rsid w:val="00BF20E0"/>
    <w:rsid w:val="00BF3AD7"/>
    <w:rsid w:val="00BF4699"/>
    <w:rsid w:val="00BF4943"/>
    <w:rsid w:val="00BF7431"/>
    <w:rsid w:val="00BF7662"/>
    <w:rsid w:val="00BF7BA0"/>
    <w:rsid w:val="00C00514"/>
    <w:rsid w:val="00C051CC"/>
    <w:rsid w:val="00C05AB3"/>
    <w:rsid w:val="00C111DA"/>
    <w:rsid w:val="00C1121A"/>
    <w:rsid w:val="00C169B8"/>
    <w:rsid w:val="00C213CC"/>
    <w:rsid w:val="00C21CFA"/>
    <w:rsid w:val="00C25823"/>
    <w:rsid w:val="00C26535"/>
    <w:rsid w:val="00C277D9"/>
    <w:rsid w:val="00C3018F"/>
    <w:rsid w:val="00C30285"/>
    <w:rsid w:val="00C3159F"/>
    <w:rsid w:val="00C322E5"/>
    <w:rsid w:val="00C33EB0"/>
    <w:rsid w:val="00C3464D"/>
    <w:rsid w:val="00C40C74"/>
    <w:rsid w:val="00C4162B"/>
    <w:rsid w:val="00C42F56"/>
    <w:rsid w:val="00C44187"/>
    <w:rsid w:val="00C45A1B"/>
    <w:rsid w:val="00C47239"/>
    <w:rsid w:val="00C4771E"/>
    <w:rsid w:val="00C47C48"/>
    <w:rsid w:val="00C5102A"/>
    <w:rsid w:val="00C5171A"/>
    <w:rsid w:val="00C55424"/>
    <w:rsid w:val="00C60648"/>
    <w:rsid w:val="00C612D6"/>
    <w:rsid w:val="00C619DD"/>
    <w:rsid w:val="00C61CBA"/>
    <w:rsid w:val="00C70478"/>
    <w:rsid w:val="00C730BA"/>
    <w:rsid w:val="00C768C7"/>
    <w:rsid w:val="00C76E95"/>
    <w:rsid w:val="00C80E21"/>
    <w:rsid w:val="00C81A79"/>
    <w:rsid w:val="00C841BE"/>
    <w:rsid w:val="00C84686"/>
    <w:rsid w:val="00C85615"/>
    <w:rsid w:val="00C85932"/>
    <w:rsid w:val="00C859A7"/>
    <w:rsid w:val="00C87DB2"/>
    <w:rsid w:val="00C96D5F"/>
    <w:rsid w:val="00CA292B"/>
    <w:rsid w:val="00CA2E45"/>
    <w:rsid w:val="00CA2EA3"/>
    <w:rsid w:val="00CA2FE9"/>
    <w:rsid w:val="00CA7FD5"/>
    <w:rsid w:val="00CB1BC4"/>
    <w:rsid w:val="00CB288A"/>
    <w:rsid w:val="00CB45F8"/>
    <w:rsid w:val="00CB54C0"/>
    <w:rsid w:val="00CC01CF"/>
    <w:rsid w:val="00CC1A07"/>
    <w:rsid w:val="00CC22D4"/>
    <w:rsid w:val="00CC304C"/>
    <w:rsid w:val="00CC3EB9"/>
    <w:rsid w:val="00CD0F6B"/>
    <w:rsid w:val="00CD1394"/>
    <w:rsid w:val="00CD235A"/>
    <w:rsid w:val="00CD286D"/>
    <w:rsid w:val="00CD3E5B"/>
    <w:rsid w:val="00CD40A3"/>
    <w:rsid w:val="00CD59A0"/>
    <w:rsid w:val="00CD683D"/>
    <w:rsid w:val="00CD7492"/>
    <w:rsid w:val="00CD787C"/>
    <w:rsid w:val="00CE0AD5"/>
    <w:rsid w:val="00CE2668"/>
    <w:rsid w:val="00CE49CD"/>
    <w:rsid w:val="00CE6E68"/>
    <w:rsid w:val="00CE74D2"/>
    <w:rsid w:val="00CE78B1"/>
    <w:rsid w:val="00CF0FD1"/>
    <w:rsid w:val="00CF1746"/>
    <w:rsid w:val="00CF4F4E"/>
    <w:rsid w:val="00CF742E"/>
    <w:rsid w:val="00D00BD8"/>
    <w:rsid w:val="00D02DE7"/>
    <w:rsid w:val="00D041EC"/>
    <w:rsid w:val="00D048B3"/>
    <w:rsid w:val="00D04C60"/>
    <w:rsid w:val="00D055F4"/>
    <w:rsid w:val="00D059F2"/>
    <w:rsid w:val="00D0753F"/>
    <w:rsid w:val="00D144AD"/>
    <w:rsid w:val="00D14941"/>
    <w:rsid w:val="00D14AE0"/>
    <w:rsid w:val="00D15F4C"/>
    <w:rsid w:val="00D1628A"/>
    <w:rsid w:val="00D2195B"/>
    <w:rsid w:val="00D221A8"/>
    <w:rsid w:val="00D223EB"/>
    <w:rsid w:val="00D226B7"/>
    <w:rsid w:val="00D22879"/>
    <w:rsid w:val="00D2371C"/>
    <w:rsid w:val="00D23E5A"/>
    <w:rsid w:val="00D24117"/>
    <w:rsid w:val="00D25399"/>
    <w:rsid w:val="00D254F5"/>
    <w:rsid w:val="00D263D1"/>
    <w:rsid w:val="00D26F36"/>
    <w:rsid w:val="00D313B3"/>
    <w:rsid w:val="00D3504D"/>
    <w:rsid w:val="00D3564F"/>
    <w:rsid w:val="00D401DA"/>
    <w:rsid w:val="00D410D7"/>
    <w:rsid w:val="00D42D1F"/>
    <w:rsid w:val="00D44348"/>
    <w:rsid w:val="00D44FE4"/>
    <w:rsid w:val="00D460C1"/>
    <w:rsid w:val="00D50465"/>
    <w:rsid w:val="00D52BFE"/>
    <w:rsid w:val="00D53522"/>
    <w:rsid w:val="00D5457B"/>
    <w:rsid w:val="00D550D2"/>
    <w:rsid w:val="00D5563B"/>
    <w:rsid w:val="00D562C2"/>
    <w:rsid w:val="00D57084"/>
    <w:rsid w:val="00D57249"/>
    <w:rsid w:val="00D6061E"/>
    <w:rsid w:val="00D61933"/>
    <w:rsid w:val="00D61C66"/>
    <w:rsid w:val="00D62EE4"/>
    <w:rsid w:val="00D6426C"/>
    <w:rsid w:val="00D64811"/>
    <w:rsid w:val="00D6536F"/>
    <w:rsid w:val="00D654DC"/>
    <w:rsid w:val="00D66C94"/>
    <w:rsid w:val="00D66DE5"/>
    <w:rsid w:val="00D714A2"/>
    <w:rsid w:val="00D72ADD"/>
    <w:rsid w:val="00D74FA0"/>
    <w:rsid w:val="00D76523"/>
    <w:rsid w:val="00D84902"/>
    <w:rsid w:val="00D85064"/>
    <w:rsid w:val="00D852EA"/>
    <w:rsid w:val="00D91485"/>
    <w:rsid w:val="00D93C03"/>
    <w:rsid w:val="00D95623"/>
    <w:rsid w:val="00DA1E0D"/>
    <w:rsid w:val="00DA3C65"/>
    <w:rsid w:val="00DA60C2"/>
    <w:rsid w:val="00DA6268"/>
    <w:rsid w:val="00DA6B9E"/>
    <w:rsid w:val="00DA7277"/>
    <w:rsid w:val="00DA7CB6"/>
    <w:rsid w:val="00DB1229"/>
    <w:rsid w:val="00DB2037"/>
    <w:rsid w:val="00DB58CB"/>
    <w:rsid w:val="00DB67A1"/>
    <w:rsid w:val="00DC0A67"/>
    <w:rsid w:val="00DC11D9"/>
    <w:rsid w:val="00DC1E5B"/>
    <w:rsid w:val="00DC3B4A"/>
    <w:rsid w:val="00DC3CDA"/>
    <w:rsid w:val="00DC5FF1"/>
    <w:rsid w:val="00DC631D"/>
    <w:rsid w:val="00DC69A3"/>
    <w:rsid w:val="00DC6DA8"/>
    <w:rsid w:val="00DD1103"/>
    <w:rsid w:val="00DD1820"/>
    <w:rsid w:val="00DD28BA"/>
    <w:rsid w:val="00DD2A73"/>
    <w:rsid w:val="00DD3F0E"/>
    <w:rsid w:val="00DD3F3D"/>
    <w:rsid w:val="00DD435E"/>
    <w:rsid w:val="00DD4AD3"/>
    <w:rsid w:val="00DD50DA"/>
    <w:rsid w:val="00DD565F"/>
    <w:rsid w:val="00DD5BCD"/>
    <w:rsid w:val="00DD669A"/>
    <w:rsid w:val="00DD700F"/>
    <w:rsid w:val="00DD76EF"/>
    <w:rsid w:val="00DE26B7"/>
    <w:rsid w:val="00DE3918"/>
    <w:rsid w:val="00DE4522"/>
    <w:rsid w:val="00DE64C8"/>
    <w:rsid w:val="00DF0862"/>
    <w:rsid w:val="00DF1412"/>
    <w:rsid w:val="00DF2ABE"/>
    <w:rsid w:val="00DF2D12"/>
    <w:rsid w:val="00DF61F7"/>
    <w:rsid w:val="00DF6913"/>
    <w:rsid w:val="00E019EC"/>
    <w:rsid w:val="00E03036"/>
    <w:rsid w:val="00E03D73"/>
    <w:rsid w:val="00E06369"/>
    <w:rsid w:val="00E06E55"/>
    <w:rsid w:val="00E0C236"/>
    <w:rsid w:val="00E11ABE"/>
    <w:rsid w:val="00E13C87"/>
    <w:rsid w:val="00E13E21"/>
    <w:rsid w:val="00E20C89"/>
    <w:rsid w:val="00E20E2E"/>
    <w:rsid w:val="00E21BA5"/>
    <w:rsid w:val="00E21EF8"/>
    <w:rsid w:val="00E2274B"/>
    <w:rsid w:val="00E22C65"/>
    <w:rsid w:val="00E2555E"/>
    <w:rsid w:val="00E25C9E"/>
    <w:rsid w:val="00E26BE4"/>
    <w:rsid w:val="00E27388"/>
    <w:rsid w:val="00E273ED"/>
    <w:rsid w:val="00E31291"/>
    <w:rsid w:val="00E31C4D"/>
    <w:rsid w:val="00E334DA"/>
    <w:rsid w:val="00E33A8F"/>
    <w:rsid w:val="00E33C91"/>
    <w:rsid w:val="00E3586A"/>
    <w:rsid w:val="00E37753"/>
    <w:rsid w:val="00E37CC9"/>
    <w:rsid w:val="00E37E98"/>
    <w:rsid w:val="00E41356"/>
    <w:rsid w:val="00E42B51"/>
    <w:rsid w:val="00E442F0"/>
    <w:rsid w:val="00E466E5"/>
    <w:rsid w:val="00E50DED"/>
    <w:rsid w:val="00E51695"/>
    <w:rsid w:val="00E517AD"/>
    <w:rsid w:val="00E51EE6"/>
    <w:rsid w:val="00E54B11"/>
    <w:rsid w:val="00E56D84"/>
    <w:rsid w:val="00E62F39"/>
    <w:rsid w:val="00E636FF"/>
    <w:rsid w:val="00E64C12"/>
    <w:rsid w:val="00E64F76"/>
    <w:rsid w:val="00E65BEA"/>
    <w:rsid w:val="00E6787F"/>
    <w:rsid w:val="00E67B42"/>
    <w:rsid w:val="00E707D1"/>
    <w:rsid w:val="00E7082F"/>
    <w:rsid w:val="00E70D19"/>
    <w:rsid w:val="00E7269B"/>
    <w:rsid w:val="00E73061"/>
    <w:rsid w:val="00E73EC9"/>
    <w:rsid w:val="00E75F12"/>
    <w:rsid w:val="00E77C7D"/>
    <w:rsid w:val="00E7FF61"/>
    <w:rsid w:val="00E800FA"/>
    <w:rsid w:val="00E812C0"/>
    <w:rsid w:val="00E81DEB"/>
    <w:rsid w:val="00E82370"/>
    <w:rsid w:val="00E8266F"/>
    <w:rsid w:val="00E82AD7"/>
    <w:rsid w:val="00E84231"/>
    <w:rsid w:val="00E84BA1"/>
    <w:rsid w:val="00E85591"/>
    <w:rsid w:val="00E86003"/>
    <w:rsid w:val="00E862A1"/>
    <w:rsid w:val="00E8B8A1"/>
    <w:rsid w:val="00E9021F"/>
    <w:rsid w:val="00E90E86"/>
    <w:rsid w:val="00E91DD4"/>
    <w:rsid w:val="00E9228E"/>
    <w:rsid w:val="00E92C53"/>
    <w:rsid w:val="00E9322B"/>
    <w:rsid w:val="00E96401"/>
    <w:rsid w:val="00EA07F4"/>
    <w:rsid w:val="00EA0ABF"/>
    <w:rsid w:val="00EA2615"/>
    <w:rsid w:val="00EA283B"/>
    <w:rsid w:val="00EA2921"/>
    <w:rsid w:val="00EA5EC8"/>
    <w:rsid w:val="00EA6A92"/>
    <w:rsid w:val="00EB0ED1"/>
    <w:rsid w:val="00EB1A41"/>
    <w:rsid w:val="00EB2910"/>
    <w:rsid w:val="00EB4601"/>
    <w:rsid w:val="00EB4E86"/>
    <w:rsid w:val="00EB52F7"/>
    <w:rsid w:val="00EB6677"/>
    <w:rsid w:val="00EC27B5"/>
    <w:rsid w:val="00EC4FF7"/>
    <w:rsid w:val="00EC5052"/>
    <w:rsid w:val="00EC510F"/>
    <w:rsid w:val="00EC6824"/>
    <w:rsid w:val="00EC688A"/>
    <w:rsid w:val="00EC76F1"/>
    <w:rsid w:val="00ED21E5"/>
    <w:rsid w:val="00ED639C"/>
    <w:rsid w:val="00EE045F"/>
    <w:rsid w:val="00EE0B16"/>
    <w:rsid w:val="00EE0CC0"/>
    <w:rsid w:val="00EE233E"/>
    <w:rsid w:val="00EE263C"/>
    <w:rsid w:val="00EE5F78"/>
    <w:rsid w:val="00EE615B"/>
    <w:rsid w:val="00EE6728"/>
    <w:rsid w:val="00EE689D"/>
    <w:rsid w:val="00EF194F"/>
    <w:rsid w:val="00EF33C4"/>
    <w:rsid w:val="00EF4B00"/>
    <w:rsid w:val="00EF4D4B"/>
    <w:rsid w:val="00EF88F2"/>
    <w:rsid w:val="00F00136"/>
    <w:rsid w:val="00F00786"/>
    <w:rsid w:val="00F00AE9"/>
    <w:rsid w:val="00F01929"/>
    <w:rsid w:val="00F022DF"/>
    <w:rsid w:val="00F04057"/>
    <w:rsid w:val="00F07711"/>
    <w:rsid w:val="00F10004"/>
    <w:rsid w:val="00F1069D"/>
    <w:rsid w:val="00F127F8"/>
    <w:rsid w:val="00F14866"/>
    <w:rsid w:val="00F14900"/>
    <w:rsid w:val="00F17F77"/>
    <w:rsid w:val="00F2135B"/>
    <w:rsid w:val="00F227DC"/>
    <w:rsid w:val="00F23FBD"/>
    <w:rsid w:val="00F2488E"/>
    <w:rsid w:val="00F2506B"/>
    <w:rsid w:val="00F27F81"/>
    <w:rsid w:val="00F32608"/>
    <w:rsid w:val="00F32734"/>
    <w:rsid w:val="00F329A9"/>
    <w:rsid w:val="00F335BF"/>
    <w:rsid w:val="00F365B5"/>
    <w:rsid w:val="00F36A5B"/>
    <w:rsid w:val="00F36D6D"/>
    <w:rsid w:val="00F37392"/>
    <w:rsid w:val="00F40663"/>
    <w:rsid w:val="00F426BC"/>
    <w:rsid w:val="00F43ABA"/>
    <w:rsid w:val="00F47165"/>
    <w:rsid w:val="00F51B8A"/>
    <w:rsid w:val="00F52140"/>
    <w:rsid w:val="00F64CCF"/>
    <w:rsid w:val="00F64E79"/>
    <w:rsid w:val="00F65000"/>
    <w:rsid w:val="00F6562E"/>
    <w:rsid w:val="00F65CEC"/>
    <w:rsid w:val="00F66229"/>
    <w:rsid w:val="00F6770C"/>
    <w:rsid w:val="00F6785D"/>
    <w:rsid w:val="00F678C2"/>
    <w:rsid w:val="00F715F7"/>
    <w:rsid w:val="00F726F3"/>
    <w:rsid w:val="00F72EB8"/>
    <w:rsid w:val="00F75783"/>
    <w:rsid w:val="00F7784B"/>
    <w:rsid w:val="00F7BF2A"/>
    <w:rsid w:val="00F83306"/>
    <w:rsid w:val="00F83627"/>
    <w:rsid w:val="00F83FCF"/>
    <w:rsid w:val="00F84AEA"/>
    <w:rsid w:val="00F85921"/>
    <w:rsid w:val="00F9011F"/>
    <w:rsid w:val="00F918D3"/>
    <w:rsid w:val="00F91B63"/>
    <w:rsid w:val="00F9266F"/>
    <w:rsid w:val="00F932AC"/>
    <w:rsid w:val="00F93547"/>
    <w:rsid w:val="00F94446"/>
    <w:rsid w:val="00F96672"/>
    <w:rsid w:val="00FA08EF"/>
    <w:rsid w:val="00FA0E3E"/>
    <w:rsid w:val="00FA1747"/>
    <w:rsid w:val="00FA19E3"/>
    <w:rsid w:val="00FA1FE5"/>
    <w:rsid w:val="00FA42F1"/>
    <w:rsid w:val="00FA532D"/>
    <w:rsid w:val="00FB2CFB"/>
    <w:rsid w:val="00FB3441"/>
    <w:rsid w:val="00FB3AF7"/>
    <w:rsid w:val="00FB4496"/>
    <w:rsid w:val="00FB5264"/>
    <w:rsid w:val="00FB63EF"/>
    <w:rsid w:val="00FBAFA6"/>
    <w:rsid w:val="00FC0B42"/>
    <w:rsid w:val="00FC1F1A"/>
    <w:rsid w:val="00FC31D2"/>
    <w:rsid w:val="00FC34EF"/>
    <w:rsid w:val="00FD2B81"/>
    <w:rsid w:val="00FD7477"/>
    <w:rsid w:val="00FE18FE"/>
    <w:rsid w:val="00FE1CE4"/>
    <w:rsid w:val="00FE2999"/>
    <w:rsid w:val="00FE5ECE"/>
    <w:rsid w:val="00FE62DB"/>
    <w:rsid w:val="00FE668B"/>
    <w:rsid w:val="00FE7A32"/>
    <w:rsid w:val="00FE931B"/>
    <w:rsid w:val="00FF0CFA"/>
    <w:rsid w:val="00FF2FBC"/>
    <w:rsid w:val="00FF4AC9"/>
    <w:rsid w:val="00FF57B1"/>
    <w:rsid w:val="00FF6C79"/>
    <w:rsid w:val="00FF6F4E"/>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1B5F7BFC-E576-4C74-B846-BF497D52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74686B"/>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Antrat5">
    <w:name w:val="heading 5"/>
    <w:basedOn w:val="prastasis"/>
    <w:next w:val="prastasis"/>
    <w:link w:val="Antrat5Diagrama"/>
    <w:uiPriority w:val="9"/>
    <w:semiHidden/>
    <w:unhideWhenUsed/>
    <w:qFormat/>
    <w:rsid w:val="0074686B"/>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Antrat6">
    <w:name w:val="heading 6"/>
    <w:basedOn w:val="prastasis"/>
    <w:next w:val="prastasis"/>
    <w:link w:val="Antrat6Diagrama"/>
    <w:uiPriority w:val="9"/>
    <w:semiHidden/>
    <w:unhideWhenUsed/>
    <w:qFormat/>
    <w:rsid w:val="0074686B"/>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Antrat7">
    <w:name w:val="heading 7"/>
    <w:basedOn w:val="prastasis"/>
    <w:next w:val="prastasis"/>
    <w:link w:val="Antrat7Diagrama"/>
    <w:uiPriority w:val="9"/>
    <w:semiHidden/>
    <w:unhideWhenUsed/>
    <w:qFormat/>
    <w:rsid w:val="0074686B"/>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Antrat8">
    <w:name w:val="heading 8"/>
    <w:basedOn w:val="prastasis"/>
    <w:next w:val="prastasis"/>
    <w:link w:val="Antrat8Diagrama"/>
    <w:uiPriority w:val="9"/>
    <w:semiHidden/>
    <w:unhideWhenUsed/>
    <w:qFormat/>
    <w:rsid w:val="0074686B"/>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Antrat9">
    <w:name w:val="heading 9"/>
    <w:basedOn w:val="prastasis"/>
    <w:next w:val="prastasis"/>
    <w:link w:val="Antrat9Diagrama"/>
    <w:uiPriority w:val="9"/>
    <w:semiHidden/>
    <w:unhideWhenUsed/>
    <w:qFormat/>
    <w:rsid w:val="0074686B"/>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unhideWhenUsed/>
    <w:qFormat/>
    <w:rsid w:val="009917FD"/>
    <w:pPr>
      <w:outlineLvl w:val="9"/>
    </w:pPr>
    <w:rPr>
      <w:lang w:val="en-US"/>
    </w:rPr>
  </w:style>
  <w:style w:type="paragraph" w:styleId="Turinys1">
    <w:name w:val="toc 1"/>
    <w:basedOn w:val="prastasis"/>
    <w:next w:val="prastasis"/>
    <w:autoRedefine/>
    <w:uiPriority w:val="39"/>
    <w:unhideWhenUsed/>
    <w:rsid w:val="009B2968"/>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5A2B88"/>
    <w:pPr>
      <w:tabs>
        <w:tab w:val="left" w:pos="1320"/>
        <w:tab w:val="right" w:leader="dot" w:pos="10529"/>
      </w:tabs>
      <w:spacing w:after="0" w:line="240" w:lineRule="auto"/>
      <w:ind w:left="442"/>
    </w:pPr>
    <w:rPr>
      <w:rFonts w:ascii="Times New Roman" w:hAnsi="Times New Roman" w:cs="Times New Roman"/>
      <w:noProof/>
    </w:r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Eilutsnumeris">
    <w:name w:val="line number"/>
    <w:basedOn w:val="Numatytasispastraiposriftas"/>
    <w:uiPriority w:val="99"/>
    <w:semiHidden/>
    <w:unhideWhenUsed/>
    <w:rsid w:val="00B9074B"/>
  </w:style>
  <w:style w:type="paragraph" w:styleId="Puslapioinaostekstas">
    <w:name w:val="footnote text"/>
    <w:basedOn w:val="prastasis"/>
    <w:link w:val="PuslapioinaostekstasDiagrama"/>
    <w:uiPriority w:val="99"/>
    <w:semiHidden/>
    <w:unhideWhenUsed/>
    <w:rsid w:val="00446407"/>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46407"/>
    <w:rPr>
      <w:sz w:val="20"/>
      <w:szCs w:val="20"/>
      <w:lang w:val="lt-LT"/>
    </w:rPr>
  </w:style>
  <w:style w:type="character" w:styleId="Puslapioinaosnuoroda">
    <w:name w:val="footnote reference"/>
    <w:basedOn w:val="Numatytasispastraiposriftas"/>
    <w:uiPriority w:val="99"/>
    <w:semiHidden/>
    <w:unhideWhenUsed/>
    <w:rsid w:val="00446407"/>
    <w:rPr>
      <w:vertAlign w:val="superscript"/>
    </w:rPr>
  </w:style>
  <w:style w:type="character" w:styleId="Neapdorotaspaminjimas">
    <w:name w:val="Unresolved Mention"/>
    <w:basedOn w:val="Numatytasispastraiposriftas"/>
    <w:uiPriority w:val="99"/>
    <w:semiHidden/>
    <w:unhideWhenUsed/>
    <w:rsid w:val="008E6000"/>
    <w:rPr>
      <w:color w:val="605E5C"/>
      <w:shd w:val="clear" w:color="auto" w:fill="E1DFDD"/>
    </w:rPr>
  </w:style>
  <w:style w:type="character" w:customStyle="1" w:styleId="Antrat4Diagrama">
    <w:name w:val="Antraštė 4 Diagrama"/>
    <w:basedOn w:val="Numatytasispastraiposriftas"/>
    <w:link w:val="Antrat4"/>
    <w:uiPriority w:val="9"/>
    <w:semiHidden/>
    <w:rsid w:val="0074686B"/>
    <w:rPr>
      <w:rFonts w:eastAsiaTheme="majorEastAsia" w:cstheme="majorBidi"/>
      <w:i/>
      <w:iCs/>
      <w:color w:val="365F91" w:themeColor="accent1" w:themeShade="BF"/>
      <w:kern w:val="2"/>
      <w:lang w:val="lt-LT"/>
      <w14:ligatures w14:val="standardContextual"/>
    </w:rPr>
  </w:style>
  <w:style w:type="character" w:customStyle="1" w:styleId="Antrat5Diagrama">
    <w:name w:val="Antraštė 5 Diagrama"/>
    <w:basedOn w:val="Numatytasispastraiposriftas"/>
    <w:link w:val="Antrat5"/>
    <w:uiPriority w:val="9"/>
    <w:semiHidden/>
    <w:rsid w:val="0074686B"/>
    <w:rPr>
      <w:rFonts w:eastAsiaTheme="majorEastAsia" w:cstheme="majorBidi"/>
      <w:color w:val="365F91" w:themeColor="accent1" w:themeShade="BF"/>
      <w:kern w:val="2"/>
      <w:lang w:val="lt-LT"/>
      <w14:ligatures w14:val="standardContextual"/>
    </w:rPr>
  </w:style>
  <w:style w:type="character" w:customStyle="1" w:styleId="Antrat6Diagrama">
    <w:name w:val="Antraštė 6 Diagrama"/>
    <w:basedOn w:val="Numatytasispastraiposriftas"/>
    <w:link w:val="Antrat6"/>
    <w:uiPriority w:val="9"/>
    <w:semiHidden/>
    <w:rsid w:val="0074686B"/>
    <w:rPr>
      <w:rFonts w:eastAsiaTheme="majorEastAsia" w:cstheme="majorBidi"/>
      <w:i/>
      <w:iCs/>
      <w:color w:val="595959" w:themeColor="text1" w:themeTint="A6"/>
      <w:kern w:val="2"/>
      <w:lang w:val="lt-LT"/>
      <w14:ligatures w14:val="standardContextual"/>
    </w:rPr>
  </w:style>
  <w:style w:type="character" w:customStyle="1" w:styleId="Antrat7Diagrama">
    <w:name w:val="Antraštė 7 Diagrama"/>
    <w:basedOn w:val="Numatytasispastraiposriftas"/>
    <w:link w:val="Antrat7"/>
    <w:uiPriority w:val="9"/>
    <w:semiHidden/>
    <w:rsid w:val="0074686B"/>
    <w:rPr>
      <w:rFonts w:eastAsiaTheme="majorEastAsia" w:cstheme="majorBidi"/>
      <w:color w:val="595959" w:themeColor="text1" w:themeTint="A6"/>
      <w:kern w:val="2"/>
      <w:lang w:val="lt-LT"/>
      <w14:ligatures w14:val="standardContextual"/>
    </w:rPr>
  </w:style>
  <w:style w:type="character" w:customStyle="1" w:styleId="Antrat8Diagrama">
    <w:name w:val="Antraštė 8 Diagrama"/>
    <w:basedOn w:val="Numatytasispastraiposriftas"/>
    <w:link w:val="Antrat8"/>
    <w:uiPriority w:val="9"/>
    <w:semiHidden/>
    <w:rsid w:val="0074686B"/>
    <w:rPr>
      <w:rFonts w:eastAsiaTheme="majorEastAsia" w:cstheme="majorBidi"/>
      <w:i/>
      <w:iCs/>
      <w:color w:val="272727" w:themeColor="text1" w:themeTint="D8"/>
      <w:kern w:val="2"/>
      <w:lang w:val="lt-LT"/>
      <w14:ligatures w14:val="standardContextual"/>
    </w:rPr>
  </w:style>
  <w:style w:type="character" w:customStyle="1" w:styleId="Antrat9Diagrama">
    <w:name w:val="Antraštė 9 Diagrama"/>
    <w:basedOn w:val="Numatytasispastraiposriftas"/>
    <w:link w:val="Antrat9"/>
    <w:uiPriority w:val="9"/>
    <w:semiHidden/>
    <w:rsid w:val="0074686B"/>
    <w:rPr>
      <w:rFonts w:eastAsiaTheme="majorEastAsia" w:cstheme="majorBidi"/>
      <w:color w:val="272727" w:themeColor="text1" w:themeTint="D8"/>
      <w:kern w:val="2"/>
      <w:lang w:val="lt-LT"/>
      <w14:ligatures w14:val="standardContextual"/>
    </w:rPr>
  </w:style>
  <w:style w:type="paragraph" w:styleId="Pavadinimas">
    <w:name w:val="Title"/>
    <w:basedOn w:val="prastasis"/>
    <w:next w:val="prastasis"/>
    <w:link w:val="PavadinimasDiagrama"/>
    <w:uiPriority w:val="10"/>
    <w:qFormat/>
    <w:rsid w:val="0074686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PavadinimasDiagrama">
    <w:name w:val="Pavadinimas Diagrama"/>
    <w:basedOn w:val="Numatytasispastraiposriftas"/>
    <w:link w:val="Pavadinimas"/>
    <w:uiPriority w:val="10"/>
    <w:rsid w:val="0074686B"/>
    <w:rPr>
      <w:rFonts w:asciiTheme="majorHAnsi" w:eastAsiaTheme="majorEastAsia" w:hAnsiTheme="majorHAnsi" w:cstheme="majorBidi"/>
      <w:spacing w:val="-10"/>
      <w:kern w:val="28"/>
      <w:sz w:val="56"/>
      <w:szCs w:val="56"/>
      <w:lang w:val="lt-LT"/>
      <w14:ligatures w14:val="standardContextual"/>
    </w:rPr>
  </w:style>
  <w:style w:type="paragraph" w:styleId="Paantrat">
    <w:name w:val="Subtitle"/>
    <w:basedOn w:val="prastasis"/>
    <w:next w:val="prastasis"/>
    <w:link w:val="PaantratDiagrama"/>
    <w:uiPriority w:val="11"/>
    <w:qFormat/>
    <w:rsid w:val="0074686B"/>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aantratDiagrama">
    <w:name w:val="Paantraštė Diagrama"/>
    <w:basedOn w:val="Numatytasispastraiposriftas"/>
    <w:link w:val="Paantrat"/>
    <w:uiPriority w:val="11"/>
    <w:rsid w:val="0074686B"/>
    <w:rPr>
      <w:rFonts w:eastAsiaTheme="majorEastAsia" w:cstheme="majorBidi"/>
      <w:color w:val="595959" w:themeColor="text1" w:themeTint="A6"/>
      <w:spacing w:val="15"/>
      <w:kern w:val="2"/>
      <w:sz w:val="28"/>
      <w:szCs w:val="28"/>
      <w:lang w:val="lt-LT"/>
      <w14:ligatures w14:val="standardContextual"/>
    </w:rPr>
  </w:style>
  <w:style w:type="paragraph" w:styleId="Citata">
    <w:name w:val="Quote"/>
    <w:basedOn w:val="prastasis"/>
    <w:next w:val="prastasis"/>
    <w:link w:val="CitataDiagrama"/>
    <w:uiPriority w:val="29"/>
    <w:qFormat/>
    <w:rsid w:val="0074686B"/>
    <w:pPr>
      <w:spacing w:before="160" w:after="160" w:line="259" w:lineRule="auto"/>
      <w:jc w:val="center"/>
    </w:pPr>
    <w:rPr>
      <w:i/>
      <w:iCs/>
      <w:color w:val="404040" w:themeColor="text1" w:themeTint="BF"/>
      <w:kern w:val="2"/>
      <w14:ligatures w14:val="standardContextual"/>
    </w:rPr>
  </w:style>
  <w:style w:type="character" w:customStyle="1" w:styleId="CitataDiagrama">
    <w:name w:val="Citata Diagrama"/>
    <w:basedOn w:val="Numatytasispastraiposriftas"/>
    <w:link w:val="Citata"/>
    <w:uiPriority w:val="29"/>
    <w:rsid w:val="0074686B"/>
    <w:rPr>
      <w:i/>
      <w:iCs/>
      <w:color w:val="404040" w:themeColor="text1" w:themeTint="BF"/>
      <w:kern w:val="2"/>
      <w:lang w:val="lt-LT"/>
      <w14:ligatures w14:val="standardContextual"/>
    </w:rPr>
  </w:style>
  <w:style w:type="character" w:styleId="Rykuspabraukimas">
    <w:name w:val="Intense Emphasis"/>
    <w:basedOn w:val="Numatytasispastraiposriftas"/>
    <w:uiPriority w:val="21"/>
    <w:qFormat/>
    <w:rsid w:val="0074686B"/>
    <w:rPr>
      <w:i/>
      <w:iCs/>
      <w:color w:val="365F91" w:themeColor="accent1" w:themeShade="BF"/>
    </w:rPr>
  </w:style>
  <w:style w:type="paragraph" w:styleId="Iskirtacitata">
    <w:name w:val="Intense Quote"/>
    <w:basedOn w:val="prastasis"/>
    <w:next w:val="prastasis"/>
    <w:link w:val="IskirtacitataDiagrama"/>
    <w:uiPriority w:val="30"/>
    <w:qFormat/>
    <w:rsid w:val="0074686B"/>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skirtacitataDiagrama">
    <w:name w:val="Išskirta citata Diagrama"/>
    <w:basedOn w:val="Numatytasispastraiposriftas"/>
    <w:link w:val="Iskirtacitata"/>
    <w:uiPriority w:val="30"/>
    <w:rsid w:val="0074686B"/>
    <w:rPr>
      <w:i/>
      <w:iCs/>
      <w:color w:val="365F91" w:themeColor="accent1" w:themeShade="BF"/>
      <w:kern w:val="2"/>
      <w:lang w:val="lt-LT"/>
      <w14:ligatures w14:val="standardContextual"/>
    </w:rPr>
  </w:style>
  <w:style w:type="character" w:styleId="Rykinuoroda">
    <w:name w:val="Intense Reference"/>
    <w:basedOn w:val="Numatytasispastraiposriftas"/>
    <w:uiPriority w:val="32"/>
    <w:qFormat/>
    <w:rsid w:val="0074686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927">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25263831">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104">
      <w:bodyDiv w:val="1"/>
      <w:marLeft w:val="0"/>
      <w:marRight w:val="0"/>
      <w:marTop w:val="0"/>
      <w:marBottom w:val="0"/>
      <w:divBdr>
        <w:top w:val="none" w:sz="0" w:space="0" w:color="auto"/>
        <w:left w:val="none" w:sz="0" w:space="0" w:color="auto"/>
        <w:bottom w:val="none" w:sz="0" w:space="0" w:color="auto"/>
        <w:right w:val="none" w:sz="0" w:space="0" w:color="auto"/>
      </w:divBdr>
      <w:divsChild>
        <w:div w:id="242760877">
          <w:marLeft w:val="0"/>
          <w:marRight w:val="0"/>
          <w:marTop w:val="0"/>
          <w:marBottom w:val="0"/>
          <w:divBdr>
            <w:top w:val="none" w:sz="0" w:space="0" w:color="auto"/>
            <w:left w:val="none" w:sz="0" w:space="0" w:color="auto"/>
            <w:bottom w:val="none" w:sz="0" w:space="0" w:color="auto"/>
            <w:right w:val="none" w:sz="0" w:space="0" w:color="auto"/>
          </w:divBdr>
        </w:div>
        <w:div w:id="304117392">
          <w:marLeft w:val="0"/>
          <w:marRight w:val="0"/>
          <w:marTop w:val="0"/>
          <w:marBottom w:val="0"/>
          <w:divBdr>
            <w:top w:val="none" w:sz="0" w:space="0" w:color="auto"/>
            <w:left w:val="none" w:sz="0" w:space="0" w:color="auto"/>
            <w:bottom w:val="none" w:sz="0" w:space="0" w:color="auto"/>
            <w:right w:val="none" w:sz="0" w:space="0" w:color="auto"/>
          </w:divBdr>
          <w:divsChild>
            <w:div w:id="53941803">
              <w:marLeft w:val="360"/>
              <w:marRight w:val="0"/>
              <w:marTop w:val="0"/>
              <w:marBottom w:val="0"/>
              <w:divBdr>
                <w:top w:val="none" w:sz="0" w:space="0" w:color="auto"/>
                <w:left w:val="none" w:sz="0" w:space="0" w:color="auto"/>
                <w:bottom w:val="none" w:sz="0" w:space="0" w:color="auto"/>
                <w:right w:val="none" w:sz="0" w:space="0" w:color="auto"/>
              </w:divBdr>
            </w:div>
            <w:div w:id="864290623">
              <w:marLeft w:val="360"/>
              <w:marRight w:val="0"/>
              <w:marTop w:val="0"/>
              <w:marBottom w:val="0"/>
              <w:divBdr>
                <w:top w:val="none" w:sz="0" w:space="0" w:color="auto"/>
                <w:left w:val="none" w:sz="0" w:space="0" w:color="auto"/>
                <w:bottom w:val="none" w:sz="0" w:space="0" w:color="auto"/>
                <w:right w:val="none" w:sz="0" w:space="0" w:color="auto"/>
              </w:divBdr>
              <w:divsChild>
                <w:div w:id="756900498">
                  <w:marLeft w:val="-75"/>
                  <w:marRight w:val="0"/>
                  <w:marTop w:val="30"/>
                  <w:marBottom w:val="30"/>
                  <w:divBdr>
                    <w:top w:val="none" w:sz="0" w:space="0" w:color="auto"/>
                    <w:left w:val="none" w:sz="0" w:space="0" w:color="auto"/>
                    <w:bottom w:val="none" w:sz="0" w:space="0" w:color="auto"/>
                    <w:right w:val="none" w:sz="0" w:space="0" w:color="auto"/>
                  </w:divBdr>
                  <w:divsChild>
                    <w:div w:id="541139554">
                      <w:marLeft w:val="0"/>
                      <w:marRight w:val="0"/>
                      <w:marTop w:val="0"/>
                      <w:marBottom w:val="0"/>
                      <w:divBdr>
                        <w:top w:val="none" w:sz="0" w:space="0" w:color="auto"/>
                        <w:left w:val="none" w:sz="0" w:space="0" w:color="auto"/>
                        <w:bottom w:val="none" w:sz="0" w:space="0" w:color="auto"/>
                        <w:right w:val="none" w:sz="0" w:space="0" w:color="auto"/>
                      </w:divBdr>
                      <w:divsChild>
                        <w:div w:id="1726373765">
                          <w:marLeft w:val="0"/>
                          <w:marRight w:val="0"/>
                          <w:marTop w:val="0"/>
                          <w:marBottom w:val="0"/>
                          <w:divBdr>
                            <w:top w:val="none" w:sz="0" w:space="0" w:color="auto"/>
                            <w:left w:val="none" w:sz="0" w:space="0" w:color="auto"/>
                            <w:bottom w:val="none" w:sz="0" w:space="0" w:color="auto"/>
                            <w:right w:val="none" w:sz="0" w:space="0" w:color="auto"/>
                          </w:divBdr>
                        </w:div>
                      </w:divsChild>
                    </w:div>
                    <w:div w:id="738747396">
                      <w:marLeft w:val="0"/>
                      <w:marRight w:val="0"/>
                      <w:marTop w:val="0"/>
                      <w:marBottom w:val="0"/>
                      <w:divBdr>
                        <w:top w:val="none" w:sz="0" w:space="0" w:color="auto"/>
                        <w:left w:val="none" w:sz="0" w:space="0" w:color="auto"/>
                        <w:bottom w:val="none" w:sz="0" w:space="0" w:color="auto"/>
                        <w:right w:val="none" w:sz="0" w:space="0" w:color="auto"/>
                      </w:divBdr>
                      <w:divsChild>
                        <w:div w:id="1864053221">
                          <w:marLeft w:val="0"/>
                          <w:marRight w:val="0"/>
                          <w:marTop w:val="0"/>
                          <w:marBottom w:val="0"/>
                          <w:divBdr>
                            <w:top w:val="none" w:sz="0" w:space="0" w:color="auto"/>
                            <w:left w:val="none" w:sz="0" w:space="0" w:color="auto"/>
                            <w:bottom w:val="none" w:sz="0" w:space="0" w:color="auto"/>
                            <w:right w:val="none" w:sz="0" w:space="0" w:color="auto"/>
                          </w:divBdr>
                        </w:div>
                      </w:divsChild>
                    </w:div>
                    <w:div w:id="863860020">
                      <w:marLeft w:val="0"/>
                      <w:marRight w:val="0"/>
                      <w:marTop w:val="0"/>
                      <w:marBottom w:val="0"/>
                      <w:divBdr>
                        <w:top w:val="none" w:sz="0" w:space="0" w:color="auto"/>
                        <w:left w:val="none" w:sz="0" w:space="0" w:color="auto"/>
                        <w:bottom w:val="none" w:sz="0" w:space="0" w:color="auto"/>
                        <w:right w:val="none" w:sz="0" w:space="0" w:color="auto"/>
                      </w:divBdr>
                      <w:divsChild>
                        <w:div w:id="2021657038">
                          <w:marLeft w:val="0"/>
                          <w:marRight w:val="0"/>
                          <w:marTop w:val="0"/>
                          <w:marBottom w:val="0"/>
                          <w:divBdr>
                            <w:top w:val="none" w:sz="0" w:space="0" w:color="auto"/>
                            <w:left w:val="none" w:sz="0" w:space="0" w:color="auto"/>
                            <w:bottom w:val="none" w:sz="0" w:space="0" w:color="auto"/>
                            <w:right w:val="none" w:sz="0" w:space="0" w:color="auto"/>
                          </w:divBdr>
                        </w:div>
                      </w:divsChild>
                    </w:div>
                    <w:div w:id="997995116">
                      <w:marLeft w:val="0"/>
                      <w:marRight w:val="0"/>
                      <w:marTop w:val="0"/>
                      <w:marBottom w:val="0"/>
                      <w:divBdr>
                        <w:top w:val="none" w:sz="0" w:space="0" w:color="auto"/>
                        <w:left w:val="none" w:sz="0" w:space="0" w:color="auto"/>
                        <w:bottom w:val="none" w:sz="0" w:space="0" w:color="auto"/>
                        <w:right w:val="none" w:sz="0" w:space="0" w:color="auto"/>
                      </w:divBdr>
                      <w:divsChild>
                        <w:div w:id="6295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21762">
          <w:marLeft w:val="0"/>
          <w:marRight w:val="0"/>
          <w:marTop w:val="0"/>
          <w:marBottom w:val="0"/>
          <w:divBdr>
            <w:top w:val="none" w:sz="0" w:space="0" w:color="auto"/>
            <w:left w:val="none" w:sz="0" w:space="0" w:color="auto"/>
            <w:bottom w:val="none" w:sz="0" w:space="0" w:color="auto"/>
            <w:right w:val="none" w:sz="0" w:space="0" w:color="auto"/>
          </w:divBdr>
        </w:div>
        <w:div w:id="1184591174">
          <w:marLeft w:val="0"/>
          <w:marRight w:val="0"/>
          <w:marTop w:val="0"/>
          <w:marBottom w:val="0"/>
          <w:divBdr>
            <w:top w:val="none" w:sz="0" w:space="0" w:color="auto"/>
            <w:left w:val="none" w:sz="0" w:space="0" w:color="auto"/>
            <w:bottom w:val="none" w:sz="0" w:space="0" w:color="auto"/>
            <w:right w:val="none" w:sz="0" w:space="0" w:color="auto"/>
          </w:divBdr>
          <w:divsChild>
            <w:div w:id="1076898260">
              <w:marLeft w:val="0"/>
              <w:marRight w:val="0"/>
              <w:marTop w:val="0"/>
              <w:marBottom w:val="0"/>
              <w:divBdr>
                <w:top w:val="none" w:sz="0" w:space="0" w:color="auto"/>
                <w:left w:val="none" w:sz="0" w:space="0" w:color="auto"/>
                <w:bottom w:val="none" w:sz="0" w:space="0" w:color="auto"/>
                <w:right w:val="none" w:sz="0" w:space="0" w:color="auto"/>
              </w:divBdr>
            </w:div>
          </w:divsChild>
        </w:div>
        <w:div w:id="1340620147">
          <w:marLeft w:val="0"/>
          <w:marRight w:val="0"/>
          <w:marTop w:val="0"/>
          <w:marBottom w:val="0"/>
          <w:divBdr>
            <w:top w:val="none" w:sz="0" w:space="0" w:color="auto"/>
            <w:left w:val="none" w:sz="0" w:space="0" w:color="auto"/>
            <w:bottom w:val="none" w:sz="0" w:space="0" w:color="auto"/>
            <w:right w:val="none" w:sz="0" w:space="0" w:color="auto"/>
          </w:divBdr>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081892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46833411">
      <w:bodyDiv w:val="1"/>
      <w:marLeft w:val="0"/>
      <w:marRight w:val="0"/>
      <w:marTop w:val="0"/>
      <w:marBottom w:val="0"/>
      <w:divBdr>
        <w:top w:val="none" w:sz="0" w:space="0" w:color="auto"/>
        <w:left w:val="none" w:sz="0" w:space="0" w:color="auto"/>
        <w:bottom w:val="none" w:sz="0" w:space="0" w:color="auto"/>
        <w:right w:val="none" w:sz="0" w:space="0" w:color="auto"/>
      </w:divBdr>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68990946">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35103805">
      <w:bodyDiv w:val="1"/>
      <w:marLeft w:val="0"/>
      <w:marRight w:val="0"/>
      <w:marTop w:val="0"/>
      <w:marBottom w:val="0"/>
      <w:divBdr>
        <w:top w:val="none" w:sz="0" w:space="0" w:color="auto"/>
        <w:left w:val="none" w:sz="0" w:space="0" w:color="auto"/>
        <w:bottom w:val="none" w:sz="0" w:space="0" w:color="auto"/>
        <w:right w:val="none" w:sz="0" w:space="0" w:color="auto"/>
      </w:divBdr>
      <w:divsChild>
        <w:div w:id="193004508">
          <w:marLeft w:val="0"/>
          <w:marRight w:val="0"/>
          <w:marTop w:val="0"/>
          <w:marBottom w:val="0"/>
          <w:divBdr>
            <w:top w:val="none" w:sz="0" w:space="0" w:color="auto"/>
            <w:left w:val="none" w:sz="0" w:space="0" w:color="auto"/>
            <w:bottom w:val="none" w:sz="0" w:space="0" w:color="auto"/>
            <w:right w:val="none" w:sz="0" w:space="0" w:color="auto"/>
          </w:divBdr>
        </w:div>
        <w:div w:id="343676749">
          <w:marLeft w:val="0"/>
          <w:marRight w:val="0"/>
          <w:marTop w:val="0"/>
          <w:marBottom w:val="0"/>
          <w:divBdr>
            <w:top w:val="none" w:sz="0" w:space="0" w:color="auto"/>
            <w:left w:val="none" w:sz="0" w:space="0" w:color="auto"/>
            <w:bottom w:val="none" w:sz="0" w:space="0" w:color="auto"/>
            <w:right w:val="none" w:sz="0" w:space="0" w:color="auto"/>
          </w:divBdr>
        </w:div>
        <w:div w:id="829060869">
          <w:marLeft w:val="0"/>
          <w:marRight w:val="0"/>
          <w:marTop w:val="0"/>
          <w:marBottom w:val="0"/>
          <w:divBdr>
            <w:top w:val="none" w:sz="0" w:space="0" w:color="auto"/>
            <w:left w:val="none" w:sz="0" w:space="0" w:color="auto"/>
            <w:bottom w:val="none" w:sz="0" w:space="0" w:color="auto"/>
            <w:right w:val="none" w:sz="0" w:space="0" w:color="auto"/>
          </w:divBdr>
          <w:divsChild>
            <w:div w:id="1845317979">
              <w:marLeft w:val="0"/>
              <w:marRight w:val="0"/>
              <w:marTop w:val="30"/>
              <w:marBottom w:val="30"/>
              <w:divBdr>
                <w:top w:val="none" w:sz="0" w:space="0" w:color="auto"/>
                <w:left w:val="none" w:sz="0" w:space="0" w:color="auto"/>
                <w:bottom w:val="none" w:sz="0" w:space="0" w:color="auto"/>
                <w:right w:val="none" w:sz="0" w:space="0" w:color="auto"/>
              </w:divBdr>
              <w:divsChild>
                <w:div w:id="171260759">
                  <w:marLeft w:val="0"/>
                  <w:marRight w:val="0"/>
                  <w:marTop w:val="0"/>
                  <w:marBottom w:val="0"/>
                  <w:divBdr>
                    <w:top w:val="none" w:sz="0" w:space="0" w:color="auto"/>
                    <w:left w:val="none" w:sz="0" w:space="0" w:color="auto"/>
                    <w:bottom w:val="none" w:sz="0" w:space="0" w:color="auto"/>
                    <w:right w:val="none" w:sz="0" w:space="0" w:color="auto"/>
                  </w:divBdr>
                  <w:divsChild>
                    <w:div w:id="852454211">
                      <w:marLeft w:val="0"/>
                      <w:marRight w:val="0"/>
                      <w:marTop w:val="0"/>
                      <w:marBottom w:val="0"/>
                      <w:divBdr>
                        <w:top w:val="none" w:sz="0" w:space="0" w:color="auto"/>
                        <w:left w:val="none" w:sz="0" w:space="0" w:color="auto"/>
                        <w:bottom w:val="none" w:sz="0" w:space="0" w:color="auto"/>
                        <w:right w:val="none" w:sz="0" w:space="0" w:color="auto"/>
                      </w:divBdr>
                    </w:div>
                  </w:divsChild>
                </w:div>
                <w:div w:id="187912327">
                  <w:marLeft w:val="0"/>
                  <w:marRight w:val="0"/>
                  <w:marTop w:val="0"/>
                  <w:marBottom w:val="0"/>
                  <w:divBdr>
                    <w:top w:val="none" w:sz="0" w:space="0" w:color="auto"/>
                    <w:left w:val="none" w:sz="0" w:space="0" w:color="auto"/>
                    <w:bottom w:val="none" w:sz="0" w:space="0" w:color="auto"/>
                    <w:right w:val="none" w:sz="0" w:space="0" w:color="auto"/>
                  </w:divBdr>
                  <w:divsChild>
                    <w:div w:id="954140623">
                      <w:marLeft w:val="0"/>
                      <w:marRight w:val="0"/>
                      <w:marTop w:val="0"/>
                      <w:marBottom w:val="0"/>
                      <w:divBdr>
                        <w:top w:val="none" w:sz="0" w:space="0" w:color="auto"/>
                        <w:left w:val="none" w:sz="0" w:space="0" w:color="auto"/>
                        <w:bottom w:val="none" w:sz="0" w:space="0" w:color="auto"/>
                        <w:right w:val="none" w:sz="0" w:space="0" w:color="auto"/>
                      </w:divBdr>
                    </w:div>
                  </w:divsChild>
                </w:div>
                <w:div w:id="364988728">
                  <w:marLeft w:val="0"/>
                  <w:marRight w:val="0"/>
                  <w:marTop w:val="0"/>
                  <w:marBottom w:val="0"/>
                  <w:divBdr>
                    <w:top w:val="none" w:sz="0" w:space="0" w:color="auto"/>
                    <w:left w:val="none" w:sz="0" w:space="0" w:color="auto"/>
                    <w:bottom w:val="none" w:sz="0" w:space="0" w:color="auto"/>
                    <w:right w:val="none" w:sz="0" w:space="0" w:color="auto"/>
                  </w:divBdr>
                  <w:divsChild>
                    <w:div w:id="1643804034">
                      <w:marLeft w:val="0"/>
                      <w:marRight w:val="0"/>
                      <w:marTop w:val="0"/>
                      <w:marBottom w:val="0"/>
                      <w:divBdr>
                        <w:top w:val="none" w:sz="0" w:space="0" w:color="auto"/>
                        <w:left w:val="none" w:sz="0" w:space="0" w:color="auto"/>
                        <w:bottom w:val="none" w:sz="0" w:space="0" w:color="auto"/>
                        <w:right w:val="none" w:sz="0" w:space="0" w:color="auto"/>
                      </w:divBdr>
                    </w:div>
                  </w:divsChild>
                </w:div>
                <w:div w:id="515578339">
                  <w:marLeft w:val="0"/>
                  <w:marRight w:val="0"/>
                  <w:marTop w:val="0"/>
                  <w:marBottom w:val="0"/>
                  <w:divBdr>
                    <w:top w:val="none" w:sz="0" w:space="0" w:color="auto"/>
                    <w:left w:val="none" w:sz="0" w:space="0" w:color="auto"/>
                    <w:bottom w:val="none" w:sz="0" w:space="0" w:color="auto"/>
                    <w:right w:val="none" w:sz="0" w:space="0" w:color="auto"/>
                  </w:divBdr>
                  <w:divsChild>
                    <w:div w:id="899439573">
                      <w:marLeft w:val="0"/>
                      <w:marRight w:val="0"/>
                      <w:marTop w:val="0"/>
                      <w:marBottom w:val="0"/>
                      <w:divBdr>
                        <w:top w:val="none" w:sz="0" w:space="0" w:color="auto"/>
                        <w:left w:val="none" w:sz="0" w:space="0" w:color="auto"/>
                        <w:bottom w:val="none" w:sz="0" w:space="0" w:color="auto"/>
                        <w:right w:val="none" w:sz="0" w:space="0" w:color="auto"/>
                      </w:divBdr>
                    </w:div>
                  </w:divsChild>
                </w:div>
                <w:div w:id="812868635">
                  <w:marLeft w:val="0"/>
                  <w:marRight w:val="0"/>
                  <w:marTop w:val="0"/>
                  <w:marBottom w:val="0"/>
                  <w:divBdr>
                    <w:top w:val="none" w:sz="0" w:space="0" w:color="auto"/>
                    <w:left w:val="none" w:sz="0" w:space="0" w:color="auto"/>
                    <w:bottom w:val="none" w:sz="0" w:space="0" w:color="auto"/>
                    <w:right w:val="none" w:sz="0" w:space="0" w:color="auto"/>
                  </w:divBdr>
                  <w:divsChild>
                    <w:div w:id="683164494">
                      <w:marLeft w:val="0"/>
                      <w:marRight w:val="0"/>
                      <w:marTop w:val="0"/>
                      <w:marBottom w:val="0"/>
                      <w:divBdr>
                        <w:top w:val="none" w:sz="0" w:space="0" w:color="auto"/>
                        <w:left w:val="none" w:sz="0" w:space="0" w:color="auto"/>
                        <w:bottom w:val="none" w:sz="0" w:space="0" w:color="auto"/>
                        <w:right w:val="none" w:sz="0" w:space="0" w:color="auto"/>
                      </w:divBdr>
                    </w:div>
                  </w:divsChild>
                </w:div>
                <w:div w:id="904341813">
                  <w:marLeft w:val="0"/>
                  <w:marRight w:val="0"/>
                  <w:marTop w:val="0"/>
                  <w:marBottom w:val="0"/>
                  <w:divBdr>
                    <w:top w:val="none" w:sz="0" w:space="0" w:color="auto"/>
                    <w:left w:val="none" w:sz="0" w:space="0" w:color="auto"/>
                    <w:bottom w:val="none" w:sz="0" w:space="0" w:color="auto"/>
                    <w:right w:val="none" w:sz="0" w:space="0" w:color="auto"/>
                  </w:divBdr>
                  <w:divsChild>
                    <w:div w:id="196698364">
                      <w:marLeft w:val="0"/>
                      <w:marRight w:val="0"/>
                      <w:marTop w:val="0"/>
                      <w:marBottom w:val="0"/>
                      <w:divBdr>
                        <w:top w:val="none" w:sz="0" w:space="0" w:color="auto"/>
                        <w:left w:val="none" w:sz="0" w:space="0" w:color="auto"/>
                        <w:bottom w:val="none" w:sz="0" w:space="0" w:color="auto"/>
                        <w:right w:val="none" w:sz="0" w:space="0" w:color="auto"/>
                      </w:divBdr>
                    </w:div>
                  </w:divsChild>
                </w:div>
                <w:div w:id="1012996635">
                  <w:marLeft w:val="0"/>
                  <w:marRight w:val="0"/>
                  <w:marTop w:val="0"/>
                  <w:marBottom w:val="0"/>
                  <w:divBdr>
                    <w:top w:val="none" w:sz="0" w:space="0" w:color="auto"/>
                    <w:left w:val="none" w:sz="0" w:space="0" w:color="auto"/>
                    <w:bottom w:val="none" w:sz="0" w:space="0" w:color="auto"/>
                    <w:right w:val="none" w:sz="0" w:space="0" w:color="auto"/>
                  </w:divBdr>
                  <w:divsChild>
                    <w:div w:id="2037073826">
                      <w:marLeft w:val="0"/>
                      <w:marRight w:val="0"/>
                      <w:marTop w:val="0"/>
                      <w:marBottom w:val="0"/>
                      <w:divBdr>
                        <w:top w:val="none" w:sz="0" w:space="0" w:color="auto"/>
                        <w:left w:val="none" w:sz="0" w:space="0" w:color="auto"/>
                        <w:bottom w:val="none" w:sz="0" w:space="0" w:color="auto"/>
                        <w:right w:val="none" w:sz="0" w:space="0" w:color="auto"/>
                      </w:divBdr>
                    </w:div>
                  </w:divsChild>
                </w:div>
                <w:div w:id="1267498853">
                  <w:marLeft w:val="0"/>
                  <w:marRight w:val="0"/>
                  <w:marTop w:val="0"/>
                  <w:marBottom w:val="0"/>
                  <w:divBdr>
                    <w:top w:val="none" w:sz="0" w:space="0" w:color="auto"/>
                    <w:left w:val="none" w:sz="0" w:space="0" w:color="auto"/>
                    <w:bottom w:val="none" w:sz="0" w:space="0" w:color="auto"/>
                    <w:right w:val="none" w:sz="0" w:space="0" w:color="auto"/>
                  </w:divBdr>
                  <w:divsChild>
                    <w:div w:id="506285774">
                      <w:marLeft w:val="0"/>
                      <w:marRight w:val="0"/>
                      <w:marTop w:val="0"/>
                      <w:marBottom w:val="0"/>
                      <w:divBdr>
                        <w:top w:val="none" w:sz="0" w:space="0" w:color="auto"/>
                        <w:left w:val="none" w:sz="0" w:space="0" w:color="auto"/>
                        <w:bottom w:val="none" w:sz="0" w:space="0" w:color="auto"/>
                        <w:right w:val="none" w:sz="0" w:space="0" w:color="auto"/>
                      </w:divBdr>
                    </w:div>
                  </w:divsChild>
                </w:div>
                <w:div w:id="1277441459">
                  <w:marLeft w:val="0"/>
                  <w:marRight w:val="0"/>
                  <w:marTop w:val="0"/>
                  <w:marBottom w:val="0"/>
                  <w:divBdr>
                    <w:top w:val="none" w:sz="0" w:space="0" w:color="auto"/>
                    <w:left w:val="none" w:sz="0" w:space="0" w:color="auto"/>
                    <w:bottom w:val="none" w:sz="0" w:space="0" w:color="auto"/>
                    <w:right w:val="none" w:sz="0" w:space="0" w:color="auto"/>
                  </w:divBdr>
                  <w:divsChild>
                    <w:div w:id="2561778">
                      <w:marLeft w:val="0"/>
                      <w:marRight w:val="0"/>
                      <w:marTop w:val="0"/>
                      <w:marBottom w:val="0"/>
                      <w:divBdr>
                        <w:top w:val="none" w:sz="0" w:space="0" w:color="auto"/>
                        <w:left w:val="none" w:sz="0" w:space="0" w:color="auto"/>
                        <w:bottom w:val="none" w:sz="0" w:space="0" w:color="auto"/>
                        <w:right w:val="none" w:sz="0" w:space="0" w:color="auto"/>
                      </w:divBdr>
                    </w:div>
                  </w:divsChild>
                </w:div>
                <w:div w:id="1886869685">
                  <w:marLeft w:val="0"/>
                  <w:marRight w:val="0"/>
                  <w:marTop w:val="0"/>
                  <w:marBottom w:val="0"/>
                  <w:divBdr>
                    <w:top w:val="none" w:sz="0" w:space="0" w:color="auto"/>
                    <w:left w:val="none" w:sz="0" w:space="0" w:color="auto"/>
                    <w:bottom w:val="none" w:sz="0" w:space="0" w:color="auto"/>
                    <w:right w:val="none" w:sz="0" w:space="0" w:color="auto"/>
                  </w:divBdr>
                  <w:divsChild>
                    <w:div w:id="1614315065">
                      <w:marLeft w:val="0"/>
                      <w:marRight w:val="0"/>
                      <w:marTop w:val="0"/>
                      <w:marBottom w:val="0"/>
                      <w:divBdr>
                        <w:top w:val="none" w:sz="0" w:space="0" w:color="auto"/>
                        <w:left w:val="none" w:sz="0" w:space="0" w:color="auto"/>
                        <w:bottom w:val="none" w:sz="0" w:space="0" w:color="auto"/>
                        <w:right w:val="none" w:sz="0" w:space="0" w:color="auto"/>
                      </w:divBdr>
                    </w:div>
                  </w:divsChild>
                </w:div>
                <w:div w:id="2037651097">
                  <w:marLeft w:val="0"/>
                  <w:marRight w:val="0"/>
                  <w:marTop w:val="0"/>
                  <w:marBottom w:val="0"/>
                  <w:divBdr>
                    <w:top w:val="none" w:sz="0" w:space="0" w:color="auto"/>
                    <w:left w:val="none" w:sz="0" w:space="0" w:color="auto"/>
                    <w:bottom w:val="none" w:sz="0" w:space="0" w:color="auto"/>
                    <w:right w:val="none" w:sz="0" w:space="0" w:color="auto"/>
                  </w:divBdr>
                  <w:divsChild>
                    <w:div w:id="20671999">
                      <w:marLeft w:val="0"/>
                      <w:marRight w:val="0"/>
                      <w:marTop w:val="0"/>
                      <w:marBottom w:val="0"/>
                      <w:divBdr>
                        <w:top w:val="none" w:sz="0" w:space="0" w:color="auto"/>
                        <w:left w:val="none" w:sz="0" w:space="0" w:color="auto"/>
                        <w:bottom w:val="none" w:sz="0" w:space="0" w:color="auto"/>
                        <w:right w:val="none" w:sz="0" w:space="0" w:color="auto"/>
                      </w:divBdr>
                    </w:div>
                  </w:divsChild>
                </w:div>
                <w:div w:id="2114787901">
                  <w:marLeft w:val="0"/>
                  <w:marRight w:val="0"/>
                  <w:marTop w:val="0"/>
                  <w:marBottom w:val="0"/>
                  <w:divBdr>
                    <w:top w:val="none" w:sz="0" w:space="0" w:color="auto"/>
                    <w:left w:val="none" w:sz="0" w:space="0" w:color="auto"/>
                    <w:bottom w:val="none" w:sz="0" w:space="0" w:color="auto"/>
                    <w:right w:val="none" w:sz="0" w:space="0" w:color="auto"/>
                  </w:divBdr>
                  <w:divsChild>
                    <w:div w:id="3128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80943">
          <w:marLeft w:val="0"/>
          <w:marRight w:val="0"/>
          <w:marTop w:val="0"/>
          <w:marBottom w:val="0"/>
          <w:divBdr>
            <w:top w:val="none" w:sz="0" w:space="0" w:color="auto"/>
            <w:left w:val="none" w:sz="0" w:space="0" w:color="auto"/>
            <w:bottom w:val="none" w:sz="0" w:space="0" w:color="auto"/>
            <w:right w:val="none" w:sz="0" w:space="0" w:color="auto"/>
          </w:divBdr>
        </w:div>
        <w:div w:id="2134446049">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4508">
      <w:bodyDiv w:val="1"/>
      <w:marLeft w:val="0"/>
      <w:marRight w:val="0"/>
      <w:marTop w:val="0"/>
      <w:marBottom w:val="0"/>
      <w:divBdr>
        <w:top w:val="none" w:sz="0" w:space="0" w:color="auto"/>
        <w:left w:val="none" w:sz="0" w:space="0" w:color="auto"/>
        <w:bottom w:val="none" w:sz="0" w:space="0" w:color="auto"/>
        <w:right w:val="none" w:sz="0" w:space="0" w:color="auto"/>
      </w:divBdr>
    </w:div>
    <w:div w:id="479420695">
      <w:bodyDiv w:val="1"/>
      <w:marLeft w:val="0"/>
      <w:marRight w:val="0"/>
      <w:marTop w:val="0"/>
      <w:marBottom w:val="0"/>
      <w:divBdr>
        <w:top w:val="none" w:sz="0" w:space="0" w:color="auto"/>
        <w:left w:val="none" w:sz="0" w:space="0" w:color="auto"/>
        <w:bottom w:val="none" w:sz="0" w:space="0" w:color="auto"/>
        <w:right w:val="none" w:sz="0" w:space="0" w:color="auto"/>
      </w:divBdr>
      <w:divsChild>
        <w:div w:id="1885754714">
          <w:marLeft w:val="0"/>
          <w:marRight w:val="0"/>
          <w:marTop w:val="0"/>
          <w:marBottom w:val="0"/>
          <w:divBdr>
            <w:top w:val="none" w:sz="0" w:space="0" w:color="auto"/>
            <w:left w:val="none" w:sz="0" w:space="0" w:color="auto"/>
            <w:bottom w:val="none" w:sz="0" w:space="0" w:color="auto"/>
            <w:right w:val="none" w:sz="0" w:space="0" w:color="auto"/>
          </w:divBdr>
          <w:divsChild>
            <w:div w:id="1057322258">
              <w:marLeft w:val="0"/>
              <w:marRight w:val="0"/>
              <w:marTop w:val="0"/>
              <w:marBottom w:val="0"/>
              <w:divBdr>
                <w:top w:val="none" w:sz="0" w:space="0" w:color="auto"/>
                <w:left w:val="none" w:sz="0" w:space="0" w:color="auto"/>
                <w:bottom w:val="none" w:sz="0" w:space="0" w:color="auto"/>
                <w:right w:val="none" w:sz="0" w:space="0" w:color="auto"/>
              </w:divBdr>
              <w:divsChild>
                <w:div w:id="80879016">
                  <w:marLeft w:val="0"/>
                  <w:marRight w:val="0"/>
                  <w:marTop w:val="0"/>
                  <w:marBottom w:val="0"/>
                  <w:divBdr>
                    <w:top w:val="none" w:sz="0" w:space="0" w:color="auto"/>
                    <w:left w:val="none" w:sz="0" w:space="0" w:color="auto"/>
                    <w:bottom w:val="none" w:sz="0" w:space="0" w:color="auto"/>
                    <w:right w:val="none" w:sz="0" w:space="0" w:color="auto"/>
                  </w:divBdr>
                  <w:divsChild>
                    <w:div w:id="480389890">
                      <w:marLeft w:val="0"/>
                      <w:marRight w:val="0"/>
                      <w:marTop w:val="0"/>
                      <w:marBottom w:val="0"/>
                      <w:divBdr>
                        <w:top w:val="none" w:sz="0" w:space="0" w:color="auto"/>
                        <w:left w:val="none" w:sz="0" w:space="0" w:color="auto"/>
                        <w:bottom w:val="none" w:sz="0" w:space="0" w:color="auto"/>
                        <w:right w:val="none" w:sz="0" w:space="0" w:color="auto"/>
                      </w:divBdr>
                    </w:div>
                    <w:div w:id="1016880455">
                      <w:marLeft w:val="0"/>
                      <w:marRight w:val="0"/>
                      <w:marTop w:val="0"/>
                      <w:marBottom w:val="0"/>
                      <w:divBdr>
                        <w:top w:val="none" w:sz="0" w:space="0" w:color="auto"/>
                        <w:left w:val="none" w:sz="0" w:space="0" w:color="auto"/>
                        <w:bottom w:val="none" w:sz="0" w:space="0" w:color="auto"/>
                        <w:right w:val="none" w:sz="0" w:space="0" w:color="auto"/>
                      </w:divBdr>
                      <w:divsChild>
                        <w:div w:id="20835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82257">
          <w:marLeft w:val="0"/>
          <w:marRight w:val="0"/>
          <w:marTop w:val="0"/>
          <w:marBottom w:val="0"/>
          <w:divBdr>
            <w:top w:val="none" w:sz="0" w:space="0" w:color="auto"/>
            <w:left w:val="none" w:sz="0" w:space="0" w:color="auto"/>
            <w:bottom w:val="none" w:sz="0" w:space="0" w:color="auto"/>
            <w:right w:val="none" w:sz="0" w:space="0" w:color="auto"/>
          </w:divBdr>
          <w:divsChild>
            <w:div w:id="768086938">
              <w:marLeft w:val="0"/>
              <w:marRight w:val="0"/>
              <w:marTop w:val="0"/>
              <w:marBottom w:val="0"/>
              <w:divBdr>
                <w:top w:val="none" w:sz="0" w:space="0" w:color="auto"/>
                <w:left w:val="none" w:sz="0" w:space="0" w:color="auto"/>
                <w:bottom w:val="none" w:sz="0" w:space="0" w:color="auto"/>
                <w:right w:val="none" w:sz="0" w:space="0" w:color="auto"/>
              </w:divBdr>
              <w:divsChild>
                <w:div w:id="698894656">
                  <w:marLeft w:val="0"/>
                  <w:marRight w:val="0"/>
                  <w:marTop w:val="0"/>
                  <w:marBottom w:val="0"/>
                  <w:divBdr>
                    <w:top w:val="none" w:sz="0" w:space="0" w:color="auto"/>
                    <w:left w:val="none" w:sz="0" w:space="0" w:color="auto"/>
                    <w:bottom w:val="none" w:sz="0" w:space="0" w:color="auto"/>
                    <w:right w:val="none" w:sz="0" w:space="0" w:color="auto"/>
                  </w:divBdr>
                  <w:divsChild>
                    <w:div w:id="1370687233">
                      <w:marLeft w:val="0"/>
                      <w:marRight w:val="0"/>
                      <w:marTop w:val="0"/>
                      <w:marBottom w:val="0"/>
                      <w:divBdr>
                        <w:top w:val="none" w:sz="0" w:space="0" w:color="auto"/>
                        <w:left w:val="none" w:sz="0" w:space="0" w:color="auto"/>
                        <w:bottom w:val="none" w:sz="0" w:space="0" w:color="auto"/>
                        <w:right w:val="none" w:sz="0" w:space="0" w:color="auto"/>
                      </w:divBdr>
                      <w:divsChild>
                        <w:div w:id="932393960">
                          <w:marLeft w:val="0"/>
                          <w:marRight w:val="0"/>
                          <w:marTop w:val="0"/>
                          <w:marBottom w:val="0"/>
                          <w:divBdr>
                            <w:top w:val="none" w:sz="0" w:space="0" w:color="auto"/>
                            <w:left w:val="none" w:sz="0" w:space="0" w:color="auto"/>
                            <w:bottom w:val="none" w:sz="0" w:space="0" w:color="auto"/>
                            <w:right w:val="none" w:sz="0" w:space="0" w:color="auto"/>
                          </w:divBdr>
                          <w:divsChild>
                            <w:div w:id="182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696061">
      <w:bodyDiv w:val="1"/>
      <w:marLeft w:val="0"/>
      <w:marRight w:val="0"/>
      <w:marTop w:val="0"/>
      <w:marBottom w:val="0"/>
      <w:divBdr>
        <w:top w:val="none" w:sz="0" w:space="0" w:color="auto"/>
        <w:left w:val="none" w:sz="0" w:space="0" w:color="auto"/>
        <w:bottom w:val="none" w:sz="0" w:space="0" w:color="auto"/>
        <w:right w:val="none" w:sz="0" w:space="0" w:color="auto"/>
      </w:divBdr>
      <w:divsChild>
        <w:div w:id="885599743">
          <w:marLeft w:val="0"/>
          <w:marRight w:val="0"/>
          <w:marTop w:val="0"/>
          <w:marBottom w:val="0"/>
          <w:divBdr>
            <w:top w:val="none" w:sz="0" w:space="0" w:color="auto"/>
            <w:left w:val="none" w:sz="0" w:space="0" w:color="auto"/>
            <w:bottom w:val="none" w:sz="0" w:space="0" w:color="auto"/>
            <w:right w:val="none" w:sz="0" w:space="0" w:color="auto"/>
          </w:divBdr>
          <w:divsChild>
            <w:div w:id="617569248">
              <w:marLeft w:val="0"/>
              <w:marRight w:val="0"/>
              <w:marTop w:val="0"/>
              <w:marBottom w:val="0"/>
              <w:divBdr>
                <w:top w:val="none" w:sz="0" w:space="0" w:color="auto"/>
                <w:left w:val="none" w:sz="0" w:space="0" w:color="auto"/>
                <w:bottom w:val="none" w:sz="0" w:space="0" w:color="auto"/>
                <w:right w:val="none" w:sz="0" w:space="0" w:color="auto"/>
              </w:divBdr>
              <w:divsChild>
                <w:div w:id="1174958406">
                  <w:marLeft w:val="0"/>
                  <w:marRight w:val="0"/>
                  <w:marTop w:val="0"/>
                  <w:marBottom w:val="0"/>
                  <w:divBdr>
                    <w:top w:val="none" w:sz="0" w:space="0" w:color="auto"/>
                    <w:left w:val="none" w:sz="0" w:space="0" w:color="auto"/>
                    <w:bottom w:val="none" w:sz="0" w:space="0" w:color="auto"/>
                    <w:right w:val="none" w:sz="0" w:space="0" w:color="auto"/>
                  </w:divBdr>
                  <w:divsChild>
                    <w:div w:id="10924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88200072">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8269">
      <w:bodyDiv w:val="1"/>
      <w:marLeft w:val="0"/>
      <w:marRight w:val="0"/>
      <w:marTop w:val="0"/>
      <w:marBottom w:val="0"/>
      <w:divBdr>
        <w:top w:val="none" w:sz="0" w:space="0" w:color="auto"/>
        <w:left w:val="none" w:sz="0" w:space="0" w:color="auto"/>
        <w:bottom w:val="none" w:sz="0" w:space="0" w:color="auto"/>
        <w:right w:val="none" w:sz="0" w:space="0" w:color="auto"/>
      </w:divBdr>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9013942">
      <w:bodyDiv w:val="1"/>
      <w:marLeft w:val="0"/>
      <w:marRight w:val="0"/>
      <w:marTop w:val="0"/>
      <w:marBottom w:val="0"/>
      <w:divBdr>
        <w:top w:val="none" w:sz="0" w:space="0" w:color="auto"/>
        <w:left w:val="none" w:sz="0" w:space="0" w:color="auto"/>
        <w:bottom w:val="none" w:sz="0" w:space="0" w:color="auto"/>
        <w:right w:val="none" w:sz="0" w:space="0" w:color="auto"/>
      </w:divBdr>
      <w:divsChild>
        <w:div w:id="1664241504">
          <w:marLeft w:val="0"/>
          <w:marRight w:val="0"/>
          <w:marTop w:val="0"/>
          <w:marBottom w:val="0"/>
          <w:divBdr>
            <w:top w:val="none" w:sz="0" w:space="0" w:color="auto"/>
            <w:left w:val="none" w:sz="0" w:space="0" w:color="auto"/>
            <w:bottom w:val="none" w:sz="0" w:space="0" w:color="auto"/>
            <w:right w:val="none" w:sz="0" w:space="0" w:color="auto"/>
          </w:divBdr>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5930981">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8765186">
      <w:bodyDiv w:val="1"/>
      <w:marLeft w:val="0"/>
      <w:marRight w:val="0"/>
      <w:marTop w:val="0"/>
      <w:marBottom w:val="0"/>
      <w:divBdr>
        <w:top w:val="none" w:sz="0" w:space="0" w:color="auto"/>
        <w:left w:val="none" w:sz="0" w:space="0" w:color="auto"/>
        <w:bottom w:val="none" w:sz="0" w:space="0" w:color="auto"/>
        <w:right w:val="none" w:sz="0" w:space="0" w:color="auto"/>
      </w:divBdr>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2626534">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47672200">
      <w:bodyDiv w:val="1"/>
      <w:marLeft w:val="0"/>
      <w:marRight w:val="0"/>
      <w:marTop w:val="0"/>
      <w:marBottom w:val="0"/>
      <w:divBdr>
        <w:top w:val="none" w:sz="0" w:space="0" w:color="auto"/>
        <w:left w:val="none" w:sz="0" w:space="0" w:color="auto"/>
        <w:bottom w:val="none" w:sz="0" w:space="0" w:color="auto"/>
        <w:right w:val="none" w:sz="0" w:space="0" w:color="auto"/>
      </w:divBdr>
      <w:divsChild>
        <w:div w:id="200826124">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31169">
      <w:bodyDiv w:val="1"/>
      <w:marLeft w:val="0"/>
      <w:marRight w:val="0"/>
      <w:marTop w:val="0"/>
      <w:marBottom w:val="0"/>
      <w:divBdr>
        <w:top w:val="none" w:sz="0" w:space="0" w:color="auto"/>
        <w:left w:val="none" w:sz="0" w:space="0" w:color="auto"/>
        <w:bottom w:val="none" w:sz="0" w:space="0" w:color="auto"/>
        <w:right w:val="none" w:sz="0" w:space="0" w:color="auto"/>
      </w:divBdr>
    </w:div>
    <w:div w:id="928738032">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49530">
      <w:bodyDiv w:val="1"/>
      <w:marLeft w:val="0"/>
      <w:marRight w:val="0"/>
      <w:marTop w:val="0"/>
      <w:marBottom w:val="0"/>
      <w:divBdr>
        <w:top w:val="none" w:sz="0" w:space="0" w:color="auto"/>
        <w:left w:val="none" w:sz="0" w:space="0" w:color="auto"/>
        <w:bottom w:val="none" w:sz="0" w:space="0" w:color="auto"/>
        <w:right w:val="none" w:sz="0" w:space="0" w:color="auto"/>
      </w:divBdr>
      <w:divsChild>
        <w:div w:id="2081438359">
          <w:marLeft w:val="0"/>
          <w:marRight w:val="0"/>
          <w:marTop w:val="0"/>
          <w:marBottom w:val="0"/>
          <w:divBdr>
            <w:top w:val="none" w:sz="0" w:space="0" w:color="auto"/>
            <w:left w:val="none" w:sz="0" w:space="0" w:color="auto"/>
            <w:bottom w:val="none" w:sz="0" w:space="0" w:color="auto"/>
            <w:right w:val="none" w:sz="0" w:space="0" w:color="auto"/>
          </w:divBdr>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3400">
      <w:bodyDiv w:val="1"/>
      <w:marLeft w:val="0"/>
      <w:marRight w:val="0"/>
      <w:marTop w:val="0"/>
      <w:marBottom w:val="0"/>
      <w:divBdr>
        <w:top w:val="none" w:sz="0" w:space="0" w:color="auto"/>
        <w:left w:val="none" w:sz="0" w:space="0" w:color="auto"/>
        <w:bottom w:val="none" w:sz="0" w:space="0" w:color="auto"/>
        <w:right w:val="none" w:sz="0" w:space="0" w:color="auto"/>
      </w:divBdr>
    </w:div>
    <w:div w:id="988024528">
      <w:bodyDiv w:val="1"/>
      <w:marLeft w:val="0"/>
      <w:marRight w:val="0"/>
      <w:marTop w:val="0"/>
      <w:marBottom w:val="0"/>
      <w:divBdr>
        <w:top w:val="none" w:sz="0" w:space="0" w:color="auto"/>
        <w:left w:val="none" w:sz="0" w:space="0" w:color="auto"/>
        <w:bottom w:val="none" w:sz="0" w:space="0" w:color="auto"/>
        <w:right w:val="none" w:sz="0" w:space="0" w:color="auto"/>
      </w:divBdr>
      <w:divsChild>
        <w:div w:id="37516654">
          <w:marLeft w:val="0"/>
          <w:marRight w:val="0"/>
          <w:marTop w:val="0"/>
          <w:marBottom w:val="0"/>
          <w:divBdr>
            <w:top w:val="none" w:sz="0" w:space="0" w:color="auto"/>
            <w:left w:val="none" w:sz="0" w:space="0" w:color="auto"/>
            <w:bottom w:val="none" w:sz="0" w:space="0" w:color="auto"/>
            <w:right w:val="none" w:sz="0" w:space="0" w:color="auto"/>
          </w:divBdr>
          <w:divsChild>
            <w:div w:id="1930695384">
              <w:marLeft w:val="-75"/>
              <w:marRight w:val="0"/>
              <w:marTop w:val="30"/>
              <w:marBottom w:val="30"/>
              <w:divBdr>
                <w:top w:val="none" w:sz="0" w:space="0" w:color="auto"/>
                <w:left w:val="none" w:sz="0" w:space="0" w:color="auto"/>
                <w:bottom w:val="none" w:sz="0" w:space="0" w:color="auto"/>
                <w:right w:val="none" w:sz="0" w:space="0" w:color="auto"/>
              </w:divBdr>
              <w:divsChild>
                <w:div w:id="83111906">
                  <w:marLeft w:val="0"/>
                  <w:marRight w:val="0"/>
                  <w:marTop w:val="0"/>
                  <w:marBottom w:val="0"/>
                  <w:divBdr>
                    <w:top w:val="none" w:sz="0" w:space="0" w:color="auto"/>
                    <w:left w:val="none" w:sz="0" w:space="0" w:color="auto"/>
                    <w:bottom w:val="none" w:sz="0" w:space="0" w:color="auto"/>
                    <w:right w:val="none" w:sz="0" w:space="0" w:color="auto"/>
                  </w:divBdr>
                  <w:divsChild>
                    <w:div w:id="816337702">
                      <w:marLeft w:val="0"/>
                      <w:marRight w:val="0"/>
                      <w:marTop w:val="0"/>
                      <w:marBottom w:val="0"/>
                      <w:divBdr>
                        <w:top w:val="none" w:sz="0" w:space="0" w:color="auto"/>
                        <w:left w:val="none" w:sz="0" w:space="0" w:color="auto"/>
                        <w:bottom w:val="none" w:sz="0" w:space="0" w:color="auto"/>
                        <w:right w:val="none" w:sz="0" w:space="0" w:color="auto"/>
                      </w:divBdr>
                    </w:div>
                  </w:divsChild>
                </w:div>
                <w:div w:id="186867133">
                  <w:marLeft w:val="0"/>
                  <w:marRight w:val="0"/>
                  <w:marTop w:val="0"/>
                  <w:marBottom w:val="0"/>
                  <w:divBdr>
                    <w:top w:val="none" w:sz="0" w:space="0" w:color="auto"/>
                    <w:left w:val="none" w:sz="0" w:space="0" w:color="auto"/>
                    <w:bottom w:val="none" w:sz="0" w:space="0" w:color="auto"/>
                    <w:right w:val="none" w:sz="0" w:space="0" w:color="auto"/>
                  </w:divBdr>
                  <w:divsChild>
                    <w:div w:id="157036484">
                      <w:marLeft w:val="0"/>
                      <w:marRight w:val="0"/>
                      <w:marTop w:val="0"/>
                      <w:marBottom w:val="0"/>
                      <w:divBdr>
                        <w:top w:val="none" w:sz="0" w:space="0" w:color="auto"/>
                        <w:left w:val="none" w:sz="0" w:space="0" w:color="auto"/>
                        <w:bottom w:val="none" w:sz="0" w:space="0" w:color="auto"/>
                        <w:right w:val="none" w:sz="0" w:space="0" w:color="auto"/>
                      </w:divBdr>
                    </w:div>
                  </w:divsChild>
                </w:div>
                <w:div w:id="531846720">
                  <w:marLeft w:val="0"/>
                  <w:marRight w:val="0"/>
                  <w:marTop w:val="0"/>
                  <w:marBottom w:val="0"/>
                  <w:divBdr>
                    <w:top w:val="none" w:sz="0" w:space="0" w:color="auto"/>
                    <w:left w:val="none" w:sz="0" w:space="0" w:color="auto"/>
                    <w:bottom w:val="none" w:sz="0" w:space="0" w:color="auto"/>
                    <w:right w:val="none" w:sz="0" w:space="0" w:color="auto"/>
                  </w:divBdr>
                  <w:divsChild>
                    <w:div w:id="93134073">
                      <w:marLeft w:val="0"/>
                      <w:marRight w:val="0"/>
                      <w:marTop w:val="0"/>
                      <w:marBottom w:val="0"/>
                      <w:divBdr>
                        <w:top w:val="none" w:sz="0" w:space="0" w:color="auto"/>
                        <w:left w:val="none" w:sz="0" w:space="0" w:color="auto"/>
                        <w:bottom w:val="none" w:sz="0" w:space="0" w:color="auto"/>
                        <w:right w:val="none" w:sz="0" w:space="0" w:color="auto"/>
                      </w:divBdr>
                    </w:div>
                  </w:divsChild>
                </w:div>
                <w:div w:id="697319027">
                  <w:marLeft w:val="0"/>
                  <w:marRight w:val="0"/>
                  <w:marTop w:val="0"/>
                  <w:marBottom w:val="0"/>
                  <w:divBdr>
                    <w:top w:val="none" w:sz="0" w:space="0" w:color="auto"/>
                    <w:left w:val="none" w:sz="0" w:space="0" w:color="auto"/>
                    <w:bottom w:val="none" w:sz="0" w:space="0" w:color="auto"/>
                    <w:right w:val="none" w:sz="0" w:space="0" w:color="auto"/>
                  </w:divBdr>
                  <w:divsChild>
                    <w:div w:id="404030540">
                      <w:marLeft w:val="0"/>
                      <w:marRight w:val="0"/>
                      <w:marTop w:val="0"/>
                      <w:marBottom w:val="0"/>
                      <w:divBdr>
                        <w:top w:val="none" w:sz="0" w:space="0" w:color="auto"/>
                        <w:left w:val="none" w:sz="0" w:space="0" w:color="auto"/>
                        <w:bottom w:val="none" w:sz="0" w:space="0" w:color="auto"/>
                        <w:right w:val="none" w:sz="0" w:space="0" w:color="auto"/>
                      </w:divBdr>
                    </w:div>
                    <w:div w:id="1278411183">
                      <w:marLeft w:val="0"/>
                      <w:marRight w:val="0"/>
                      <w:marTop w:val="0"/>
                      <w:marBottom w:val="0"/>
                      <w:divBdr>
                        <w:top w:val="none" w:sz="0" w:space="0" w:color="auto"/>
                        <w:left w:val="none" w:sz="0" w:space="0" w:color="auto"/>
                        <w:bottom w:val="none" w:sz="0" w:space="0" w:color="auto"/>
                        <w:right w:val="none" w:sz="0" w:space="0" w:color="auto"/>
                      </w:divBdr>
                    </w:div>
                    <w:div w:id="1359626359">
                      <w:marLeft w:val="0"/>
                      <w:marRight w:val="0"/>
                      <w:marTop w:val="0"/>
                      <w:marBottom w:val="0"/>
                      <w:divBdr>
                        <w:top w:val="none" w:sz="0" w:space="0" w:color="auto"/>
                        <w:left w:val="none" w:sz="0" w:space="0" w:color="auto"/>
                        <w:bottom w:val="none" w:sz="0" w:space="0" w:color="auto"/>
                        <w:right w:val="none" w:sz="0" w:space="0" w:color="auto"/>
                      </w:divBdr>
                    </w:div>
                  </w:divsChild>
                </w:div>
                <w:div w:id="1036663271">
                  <w:marLeft w:val="0"/>
                  <w:marRight w:val="0"/>
                  <w:marTop w:val="0"/>
                  <w:marBottom w:val="0"/>
                  <w:divBdr>
                    <w:top w:val="none" w:sz="0" w:space="0" w:color="auto"/>
                    <w:left w:val="none" w:sz="0" w:space="0" w:color="auto"/>
                    <w:bottom w:val="none" w:sz="0" w:space="0" w:color="auto"/>
                    <w:right w:val="none" w:sz="0" w:space="0" w:color="auto"/>
                  </w:divBdr>
                  <w:divsChild>
                    <w:div w:id="1241912620">
                      <w:marLeft w:val="0"/>
                      <w:marRight w:val="0"/>
                      <w:marTop w:val="0"/>
                      <w:marBottom w:val="0"/>
                      <w:divBdr>
                        <w:top w:val="none" w:sz="0" w:space="0" w:color="auto"/>
                        <w:left w:val="none" w:sz="0" w:space="0" w:color="auto"/>
                        <w:bottom w:val="none" w:sz="0" w:space="0" w:color="auto"/>
                        <w:right w:val="none" w:sz="0" w:space="0" w:color="auto"/>
                      </w:divBdr>
                    </w:div>
                  </w:divsChild>
                </w:div>
                <w:div w:id="1244070419">
                  <w:marLeft w:val="0"/>
                  <w:marRight w:val="0"/>
                  <w:marTop w:val="0"/>
                  <w:marBottom w:val="0"/>
                  <w:divBdr>
                    <w:top w:val="none" w:sz="0" w:space="0" w:color="auto"/>
                    <w:left w:val="none" w:sz="0" w:space="0" w:color="auto"/>
                    <w:bottom w:val="none" w:sz="0" w:space="0" w:color="auto"/>
                    <w:right w:val="none" w:sz="0" w:space="0" w:color="auto"/>
                  </w:divBdr>
                  <w:divsChild>
                    <w:div w:id="790392415">
                      <w:marLeft w:val="0"/>
                      <w:marRight w:val="0"/>
                      <w:marTop w:val="0"/>
                      <w:marBottom w:val="0"/>
                      <w:divBdr>
                        <w:top w:val="none" w:sz="0" w:space="0" w:color="auto"/>
                        <w:left w:val="none" w:sz="0" w:space="0" w:color="auto"/>
                        <w:bottom w:val="none" w:sz="0" w:space="0" w:color="auto"/>
                        <w:right w:val="none" w:sz="0" w:space="0" w:color="auto"/>
                      </w:divBdr>
                    </w:div>
                    <w:div w:id="1847138014">
                      <w:marLeft w:val="0"/>
                      <w:marRight w:val="0"/>
                      <w:marTop w:val="0"/>
                      <w:marBottom w:val="0"/>
                      <w:divBdr>
                        <w:top w:val="none" w:sz="0" w:space="0" w:color="auto"/>
                        <w:left w:val="none" w:sz="0" w:space="0" w:color="auto"/>
                        <w:bottom w:val="none" w:sz="0" w:space="0" w:color="auto"/>
                        <w:right w:val="none" w:sz="0" w:space="0" w:color="auto"/>
                      </w:divBdr>
                    </w:div>
                  </w:divsChild>
                </w:div>
                <w:div w:id="1303345498">
                  <w:marLeft w:val="0"/>
                  <w:marRight w:val="0"/>
                  <w:marTop w:val="0"/>
                  <w:marBottom w:val="0"/>
                  <w:divBdr>
                    <w:top w:val="none" w:sz="0" w:space="0" w:color="auto"/>
                    <w:left w:val="none" w:sz="0" w:space="0" w:color="auto"/>
                    <w:bottom w:val="none" w:sz="0" w:space="0" w:color="auto"/>
                    <w:right w:val="none" w:sz="0" w:space="0" w:color="auto"/>
                  </w:divBdr>
                  <w:divsChild>
                    <w:div w:id="1754470630">
                      <w:marLeft w:val="0"/>
                      <w:marRight w:val="0"/>
                      <w:marTop w:val="0"/>
                      <w:marBottom w:val="0"/>
                      <w:divBdr>
                        <w:top w:val="none" w:sz="0" w:space="0" w:color="auto"/>
                        <w:left w:val="none" w:sz="0" w:space="0" w:color="auto"/>
                        <w:bottom w:val="none" w:sz="0" w:space="0" w:color="auto"/>
                        <w:right w:val="none" w:sz="0" w:space="0" w:color="auto"/>
                      </w:divBdr>
                    </w:div>
                  </w:divsChild>
                </w:div>
                <w:div w:id="1444961418">
                  <w:marLeft w:val="0"/>
                  <w:marRight w:val="0"/>
                  <w:marTop w:val="0"/>
                  <w:marBottom w:val="0"/>
                  <w:divBdr>
                    <w:top w:val="none" w:sz="0" w:space="0" w:color="auto"/>
                    <w:left w:val="none" w:sz="0" w:space="0" w:color="auto"/>
                    <w:bottom w:val="none" w:sz="0" w:space="0" w:color="auto"/>
                    <w:right w:val="none" w:sz="0" w:space="0" w:color="auto"/>
                  </w:divBdr>
                  <w:divsChild>
                    <w:div w:id="755058569">
                      <w:marLeft w:val="0"/>
                      <w:marRight w:val="0"/>
                      <w:marTop w:val="0"/>
                      <w:marBottom w:val="0"/>
                      <w:divBdr>
                        <w:top w:val="none" w:sz="0" w:space="0" w:color="auto"/>
                        <w:left w:val="none" w:sz="0" w:space="0" w:color="auto"/>
                        <w:bottom w:val="none" w:sz="0" w:space="0" w:color="auto"/>
                        <w:right w:val="none" w:sz="0" w:space="0" w:color="auto"/>
                      </w:divBdr>
                    </w:div>
                    <w:div w:id="20031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8874">
          <w:marLeft w:val="0"/>
          <w:marRight w:val="0"/>
          <w:marTop w:val="0"/>
          <w:marBottom w:val="0"/>
          <w:divBdr>
            <w:top w:val="none" w:sz="0" w:space="0" w:color="auto"/>
            <w:left w:val="none" w:sz="0" w:space="0" w:color="auto"/>
            <w:bottom w:val="none" w:sz="0" w:space="0" w:color="auto"/>
            <w:right w:val="none" w:sz="0" w:space="0" w:color="auto"/>
          </w:divBdr>
          <w:divsChild>
            <w:div w:id="884565602">
              <w:marLeft w:val="360"/>
              <w:marRight w:val="0"/>
              <w:marTop w:val="0"/>
              <w:marBottom w:val="0"/>
              <w:divBdr>
                <w:top w:val="none" w:sz="0" w:space="0" w:color="auto"/>
                <w:left w:val="none" w:sz="0" w:space="0" w:color="auto"/>
                <w:bottom w:val="none" w:sz="0" w:space="0" w:color="auto"/>
                <w:right w:val="none" w:sz="0" w:space="0" w:color="auto"/>
              </w:divBdr>
            </w:div>
            <w:div w:id="1819566350">
              <w:marLeft w:val="360"/>
              <w:marRight w:val="0"/>
              <w:marTop w:val="0"/>
              <w:marBottom w:val="0"/>
              <w:divBdr>
                <w:top w:val="none" w:sz="0" w:space="0" w:color="auto"/>
                <w:left w:val="none" w:sz="0" w:space="0" w:color="auto"/>
                <w:bottom w:val="none" w:sz="0" w:space="0" w:color="auto"/>
                <w:right w:val="none" w:sz="0" w:space="0" w:color="auto"/>
              </w:divBdr>
            </w:div>
            <w:div w:id="1862889399">
              <w:marLeft w:val="360"/>
              <w:marRight w:val="0"/>
              <w:marTop w:val="0"/>
              <w:marBottom w:val="0"/>
              <w:divBdr>
                <w:top w:val="none" w:sz="0" w:space="0" w:color="auto"/>
                <w:left w:val="none" w:sz="0" w:space="0" w:color="auto"/>
                <w:bottom w:val="none" w:sz="0" w:space="0" w:color="auto"/>
                <w:right w:val="none" w:sz="0" w:space="0" w:color="auto"/>
              </w:divBdr>
            </w:div>
            <w:div w:id="2028824153">
              <w:marLeft w:val="360"/>
              <w:marRight w:val="0"/>
              <w:marTop w:val="0"/>
              <w:marBottom w:val="0"/>
              <w:divBdr>
                <w:top w:val="none" w:sz="0" w:space="0" w:color="auto"/>
                <w:left w:val="none" w:sz="0" w:space="0" w:color="auto"/>
                <w:bottom w:val="none" w:sz="0" w:space="0" w:color="auto"/>
                <w:right w:val="none" w:sz="0" w:space="0" w:color="auto"/>
              </w:divBdr>
            </w:div>
          </w:divsChild>
        </w:div>
        <w:div w:id="190723334">
          <w:marLeft w:val="0"/>
          <w:marRight w:val="0"/>
          <w:marTop w:val="0"/>
          <w:marBottom w:val="0"/>
          <w:divBdr>
            <w:top w:val="none" w:sz="0" w:space="0" w:color="auto"/>
            <w:left w:val="none" w:sz="0" w:space="0" w:color="auto"/>
            <w:bottom w:val="none" w:sz="0" w:space="0" w:color="auto"/>
            <w:right w:val="none" w:sz="0" w:space="0" w:color="auto"/>
          </w:divBdr>
        </w:div>
        <w:div w:id="231357921">
          <w:marLeft w:val="0"/>
          <w:marRight w:val="0"/>
          <w:marTop w:val="0"/>
          <w:marBottom w:val="0"/>
          <w:divBdr>
            <w:top w:val="none" w:sz="0" w:space="0" w:color="auto"/>
            <w:left w:val="none" w:sz="0" w:space="0" w:color="auto"/>
            <w:bottom w:val="none" w:sz="0" w:space="0" w:color="auto"/>
            <w:right w:val="none" w:sz="0" w:space="0" w:color="auto"/>
          </w:divBdr>
        </w:div>
        <w:div w:id="240331794">
          <w:marLeft w:val="0"/>
          <w:marRight w:val="0"/>
          <w:marTop w:val="0"/>
          <w:marBottom w:val="0"/>
          <w:divBdr>
            <w:top w:val="none" w:sz="0" w:space="0" w:color="auto"/>
            <w:left w:val="none" w:sz="0" w:space="0" w:color="auto"/>
            <w:bottom w:val="none" w:sz="0" w:space="0" w:color="auto"/>
            <w:right w:val="none" w:sz="0" w:space="0" w:color="auto"/>
          </w:divBdr>
        </w:div>
        <w:div w:id="913315106">
          <w:marLeft w:val="0"/>
          <w:marRight w:val="0"/>
          <w:marTop w:val="0"/>
          <w:marBottom w:val="0"/>
          <w:divBdr>
            <w:top w:val="none" w:sz="0" w:space="0" w:color="auto"/>
            <w:left w:val="none" w:sz="0" w:space="0" w:color="auto"/>
            <w:bottom w:val="none" w:sz="0" w:space="0" w:color="auto"/>
            <w:right w:val="none" w:sz="0" w:space="0" w:color="auto"/>
          </w:divBdr>
        </w:div>
        <w:div w:id="1203862768">
          <w:marLeft w:val="0"/>
          <w:marRight w:val="0"/>
          <w:marTop w:val="0"/>
          <w:marBottom w:val="0"/>
          <w:divBdr>
            <w:top w:val="none" w:sz="0" w:space="0" w:color="auto"/>
            <w:left w:val="none" w:sz="0" w:space="0" w:color="auto"/>
            <w:bottom w:val="none" w:sz="0" w:space="0" w:color="auto"/>
            <w:right w:val="none" w:sz="0" w:space="0" w:color="auto"/>
          </w:divBdr>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2852409">
      <w:bodyDiv w:val="1"/>
      <w:marLeft w:val="0"/>
      <w:marRight w:val="0"/>
      <w:marTop w:val="0"/>
      <w:marBottom w:val="0"/>
      <w:divBdr>
        <w:top w:val="none" w:sz="0" w:space="0" w:color="auto"/>
        <w:left w:val="none" w:sz="0" w:space="0" w:color="auto"/>
        <w:bottom w:val="none" w:sz="0" w:space="0" w:color="auto"/>
        <w:right w:val="none" w:sz="0" w:space="0" w:color="auto"/>
      </w:divBdr>
      <w:divsChild>
        <w:div w:id="1278561931">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9753421">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5423461">
      <w:bodyDiv w:val="1"/>
      <w:marLeft w:val="0"/>
      <w:marRight w:val="0"/>
      <w:marTop w:val="0"/>
      <w:marBottom w:val="0"/>
      <w:divBdr>
        <w:top w:val="none" w:sz="0" w:space="0" w:color="auto"/>
        <w:left w:val="none" w:sz="0" w:space="0" w:color="auto"/>
        <w:bottom w:val="none" w:sz="0" w:space="0" w:color="auto"/>
        <w:right w:val="none" w:sz="0" w:space="0" w:color="auto"/>
      </w:divBdr>
      <w:divsChild>
        <w:div w:id="31002987">
          <w:marLeft w:val="0"/>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98935495">
      <w:bodyDiv w:val="1"/>
      <w:marLeft w:val="0"/>
      <w:marRight w:val="0"/>
      <w:marTop w:val="0"/>
      <w:marBottom w:val="0"/>
      <w:divBdr>
        <w:top w:val="none" w:sz="0" w:space="0" w:color="auto"/>
        <w:left w:val="none" w:sz="0" w:space="0" w:color="auto"/>
        <w:bottom w:val="none" w:sz="0" w:space="0" w:color="auto"/>
        <w:right w:val="none" w:sz="0" w:space="0" w:color="auto"/>
      </w:divBdr>
      <w:divsChild>
        <w:div w:id="436873791">
          <w:marLeft w:val="0"/>
          <w:marRight w:val="0"/>
          <w:marTop w:val="0"/>
          <w:marBottom w:val="0"/>
          <w:divBdr>
            <w:top w:val="none" w:sz="0" w:space="0" w:color="auto"/>
            <w:left w:val="none" w:sz="0" w:space="0" w:color="auto"/>
            <w:bottom w:val="none" w:sz="0" w:space="0" w:color="auto"/>
            <w:right w:val="none" w:sz="0" w:space="0" w:color="auto"/>
          </w:divBdr>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43955514">
      <w:bodyDiv w:val="1"/>
      <w:marLeft w:val="0"/>
      <w:marRight w:val="0"/>
      <w:marTop w:val="0"/>
      <w:marBottom w:val="0"/>
      <w:divBdr>
        <w:top w:val="none" w:sz="0" w:space="0" w:color="auto"/>
        <w:left w:val="none" w:sz="0" w:space="0" w:color="auto"/>
        <w:bottom w:val="none" w:sz="0" w:space="0" w:color="auto"/>
        <w:right w:val="none" w:sz="0" w:space="0" w:color="auto"/>
      </w:divBdr>
      <w:divsChild>
        <w:div w:id="803888367">
          <w:marLeft w:val="0"/>
          <w:marRight w:val="0"/>
          <w:marTop w:val="0"/>
          <w:marBottom w:val="0"/>
          <w:divBdr>
            <w:top w:val="none" w:sz="0" w:space="0" w:color="auto"/>
            <w:left w:val="none" w:sz="0" w:space="0" w:color="auto"/>
            <w:bottom w:val="none" w:sz="0" w:space="0" w:color="auto"/>
            <w:right w:val="none" w:sz="0" w:space="0" w:color="auto"/>
          </w:divBdr>
        </w:div>
      </w:divsChild>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4794">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88427832">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899899492">
      <w:bodyDiv w:val="1"/>
      <w:marLeft w:val="0"/>
      <w:marRight w:val="0"/>
      <w:marTop w:val="0"/>
      <w:marBottom w:val="0"/>
      <w:divBdr>
        <w:top w:val="none" w:sz="0" w:space="0" w:color="auto"/>
        <w:left w:val="none" w:sz="0" w:space="0" w:color="auto"/>
        <w:bottom w:val="none" w:sz="0" w:space="0" w:color="auto"/>
        <w:right w:val="none" w:sz="0" w:space="0" w:color="auto"/>
      </w:divBdr>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aclub.lt/skaiciuokles/kaloriju-skaiciuokle/" TargetMode="External"/><Relationship Id="rId671" Type="http://schemas.openxmlformats.org/officeDocument/2006/relationships/hyperlink" Target="https://www.britannica.com/science/Newtons-laws-of-motion" TargetMode="External"/><Relationship Id="rId21" Type="http://schemas.openxmlformats.org/officeDocument/2006/relationships/hyperlink" Target="https://eclipse.gsfc.nasa.gov/" TargetMode="External"/><Relationship Id="rId324" Type="http://schemas.openxmlformats.org/officeDocument/2006/relationships/hyperlink" Target="https://www.youtube.com/watch?v=NPzwZCsrfM0" TargetMode="External"/><Relationship Id="rId531" Type="http://schemas.openxmlformats.org/officeDocument/2006/relationships/hyperlink" Target="https://www.translatorscafe.com/unit-converter/lt-LT/illumination/" TargetMode="External"/><Relationship Id="rId629" Type="http://schemas.openxmlformats.org/officeDocument/2006/relationships/hyperlink" Target="https://www.youtube.com/watch?v=8ixr2NQF9Dg&amp;ab_channel=Cognito" TargetMode="External"/><Relationship Id="rId170" Type="http://schemas.openxmlformats.org/officeDocument/2006/relationships/hyperlink" Target="https://www.lndm.lt/edukaciniai-uzsiemimai-be-kulturos-paso/" TargetMode="External"/><Relationship Id="rId268" Type="http://schemas.openxmlformats.org/officeDocument/2006/relationships/hyperlink" Target="https://www.youtube.com/watch?v=6zXt7dnMMSQ" TargetMode="External"/><Relationship Id="rId475" Type="http://schemas.openxmlformats.org/officeDocument/2006/relationships/hyperlink" Target="https://www.youtube.com/watch?v=APg9gvEfRHs" TargetMode="External"/><Relationship Id="rId682" Type="http://schemas.openxmlformats.org/officeDocument/2006/relationships/hyperlink" Target="https://www.youtube.com/watch?v=ie335CfcXAs" TargetMode="External"/><Relationship Id="rId32" Type="http://schemas.openxmlformats.org/officeDocument/2006/relationships/hyperlink" Target="https://www.translatorscafe.com/unit-converter/lt-LT/illumination/" TargetMode="External"/><Relationship Id="rId128" Type="http://schemas.openxmlformats.org/officeDocument/2006/relationships/hyperlink" Target="https://libapps-au.s3-ap-southeast-2.amazonaws.com/accounts/135923/images/Standing1.gif" TargetMode="External"/><Relationship Id="rId335" Type="http://schemas.openxmlformats.org/officeDocument/2006/relationships/hyperlink" Target="https://smp.emokykla.lt/kategorijos/perziura/ID1081/elektros-srove-dujose" TargetMode="External"/><Relationship Id="rId542" Type="http://schemas.openxmlformats.org/officeDocument/2006/relationships/hyperlink" Target="https://wowtravel.me/the-12-best-astronomical-observatories-around-the-world/" TargetMode="External"/><Relationship Id="rId181" Type="http://schemas.openxmlformats.org/officeDocument/2006/relationships/image" Target="media/image28.png"/><Relationship Id="rId402" Type="http://schemas.openxmlformats.org/officeDocument/2006/relationships/hyperlink" Target="https://www.vascak.cz/data/android/physicsatschool/template.php?s=mech_newton1&amp;l=en" TargetMode="External"/><Relationship Id="rId279" Type="http://schemas.openxmlformats.org/officeDocument/2006/relationships/hyperlink" Target="https://radiacija.eu/" TargetMode="External"/><Relationship Id="rId486" Type="http://schemas.openxmlformats.org/officeDocument/2006/relationships/hyperlink" Target="https://www.vascak.cz/data/android/physicsatschool/template.php?f=ele_amper&amp;l=en" TargetMode="External"/><Relationship Id="rId693" Type="http://schemas.openxmlformats.org/officeDocument/2006/relationships/hyperlink" Target="https://javalab.org/en/magnetic_field_around_a_circular_wire_en/" TargetMode="External"/><Relationship Id="rId707" Type="http://schemas.openxmlformats.org/officeDocument/2006/relationships/hyperlink" Target="https://www.britannica.com/science/radio-wave" TargetMode="External"/><Relationship Id="rId43" Type="http://schemas.openxmlformats.org/officeDocument/2006/relationships/hyperlink" Target="https://www.youtube.com/watch?v=6VqG3Jazrfs" TargetMode="External"/><Relationship Id="rId139" Type="http://schemas.openxmlformats.org/officeDocument/2006/relationships/hyperlink" Target="https://javalab.org/en/magnetic_field_around_a_circular_wire_en/" TargetMode="External"/><Relationship Id="rId346" Type="http://schemas.openxmlformats.org/officeDocument/2006/relationships/hyperlink" Target="https://www.vedlys.smm.lt/5_8_klasiu_pamoku_veiklu_aprasai/80.html" TargetMode="External"/><Relationship Id="rId553" Type="http://schemas.openxmlformats.org/officeDocument/2006/relationships/hyperlink" Target="https://www.youtube.com/watch?v=Ms3I-fjaHhs" TargetMode="External"/><Relationship Id="rId192" Type="http://schemas.openxmlformats.org/officeDocument/2006/relationships/hyperlink" Target="https://smp.emokykla.lt/kategorijos/uzduotys/ID7115/f-7-t1" TargetMode="External"/><Relationship Id="rId206" Type="http://schemas.openxmlformats.org/officeDocument/2006/relationships/hyperlink" Target="https://smp.emokykla.lt/kategorijos/uzduotys/ID7102/f-7-t1" TargetMode="External"/><Relationship Id="rId413" Type="http://schemas.openxmlformats.org/officeDocument/2006/relationships/hyperlink" Target="https://www.youtube.com/watch?v=3YYDUtSLfzA" TargetMode="External"/><Relationship Id="rId497" Type="http://schemas.openxmlformats.org/officeDocument/2006/relationships/hyperlink" Target="https://www.youtube.com/watch?v=zyFd6ogyAcY" TargetMode="External"/><Relationship Id="rId620" Type="http://schemas.openxmlformats.org/officeDocument/2006/relationships/hyperlink" Target="https://create.piktochart.com/" TargetMode="External"/><Relationship Id="rId718" Type="http://schemas.openxmlformats.org/officeDocument/2006/relationships/image" Target="media/image40.png"/><Relationship Id="rId357" Type="http://schemas.openxmlformats.org/officeDocument/2006/relationships/hyperlink" Target="https://www.youtube.com/watch?v=10QcBVf9Tf8" TargetMode="External"/><Relationship Id="rId54" Type="http://schemas.openxmlformats.org/officeDocument/2006/relationships/hyperlink" Target="https://www.youtube.com/watch?v=6zXt7dnMMSQ" TargetMode="External"/><Relationship Id="rId217" Type="http://schemas.openxmlformats.org/officeDocument/2006/relationships/hyperlink" Target="https://smp.emokykla.lt/?Dalykai=2136&amp;Klases=2072&amp;Skaitmeniniu-mokymo-priemoniu-tipai=KL_PROJ_22_20&amp;Mokymosi-turinio-sritys=2782" TargetMode="External"/><Relationship Id="rId564" Type="http://schemas.openxmlformats.org/officeDocument/2006/relationships/hyperlink" Target="https://smp.emokykla.lt/?Dalykai=2134&amp;Skaitmeniniu-mokymo-priemoniu-tipai=KL_PROJ_22_30&amp;Klases=2072%2C2073%2C2074%2C2075" TargetMode="External"/><Relationship Id="rId424" Type="http://schemas.openxmlformats.org/officeDocument/2006/relationships/hyperlink" Target="https://www.vascak.cz/data/android/physicsatschool/template.php?s=mech_zze&amp;l=en" TargetMode="External"/><Relationship Id="rId631" Type="http://schemas.openxmlformats.org/officeDocument/2006/relationships/hyperlink" Target="https://www.youtube.com/watch?v=UdPzNiBpz0o" TargetMode="External"/><Relationship Id="rId729" Type="http://schemas.openxmlformats.org/officeDocument/2006/relationships/hyperlink" Target="https://sam.lrv.lt/lt/veiklos-sritys/visuomenes-sveikatos-prieziura/visuomenes-sveikatos-sauga/aplinkos-poveikis-sveikatai/triuksmas/" TargetMode="External"/><Relationship Id="rId270" Type="http://schemas.openxmlformats.org/officeDocument/2006/relationships/hyperlink" Target="https://emokykla.lt/metodine-medziaga/medziaga/perziura/260?r=1" TargetMode="External"/><Relationship Id="rId65" Type="http://schemas.openxmlformats.org/officeDocument/2006/relationships/hyperlink" Target="https://phet.colorado.edu/sims/html/capacitor-lab-basics/latest/capacitor-lab-basics_en.html" TargetMode="External"/><Relationship Id="rId130" Type="http://schemas.openxmlformats.org/officeDocument/2006/relationships/hyperlink" Target="https://seilias.gr/go-lab/html5/standingWaves2Waves.plain.html" TargetMode="External"/><Relationship Id="rId368" Type="http://schemas.openxmlformats.org/officeDocument/2006/relationships/hyperlink" Target="https://www.vascak.cz/data/android/physicsatschool/template.php?s=mf_lednicka&amp;l=en" TargetMode="External"/><Relationship Id="rId575" Type="http://schemas.openxmlformats.org/officeDocument/2006/relationships/hyperlink" Target="http://physics.bu.edu/~duffy/HTML5/Lenses.html" TargetMode="External"/><Relationship Id="rId228" Type="http://schemas.openxmlformats.org/officeDocument/2006/relationships/hyperlink" Target="https://www.youtube.com/watch?v=NAaHPRsveJk" TargetMode="External"/><Relationship Id="rId435" Type="http://schemas.openxmlformats.org/officeDocument/2006/relationships/hyperlink" Target="https://www.vedlys.smm.lt/5_8_klasiu_pamoku_veiklu_aprasai/59.html" TargetMode="External"/><Relationship Id="rId642" Type="http://schemas.openxmlformats.org/officeDocument/2006/relationships/hyperlink" Target="https://ptable.com/?lang=lt" TargetMode="External"/><Relationship Id="rId281" Type="http://schemas.openxmlformats.org/officeDocument/2006/relationships/hyperlink" Target="https://smp.emokykla.lt/?Dalykai=2134&amp;Klases=2073&amp;Mokymosi-turinio-srities-tema=20877&amp;Mokymosi-turinio-sritys=2721&amp;Skaitmeniniu-mokymo-priemoniu-tipai=KL_PROJ_22_20" TargetMode="External"/><Relationship Id="rId502" Type="http://schemas.openxmlformats.org/officeDocument/2006/relationships/hyperlink" Target="https://smp.emokykla.lt/?Dalykai=2134&amp;Klases=2075&amp;Mokymosi-turinio-sritys=2728&amp;Skaitmeniniu-mokymo-priemoniu-tipai=KL_PROJ_22_20&amp;Mokymosi-turinio-srities-tema=20896" TargetMode="External"/><Relationship Id="rId76" Type="http://schemas.openxmlformats.org/officeDocument/2006/relationships/hyperlink" Target="https://fizika.smp.emokykla.lt/grupes/grupe/elektros-srove-dujose/51/1" TargetMode="External"/><Relationship Id="rId141" Type="http://schemas.openxmlformats.org/officeDocument/2006/relationships/hyperlink" Target="https://fizika.smp.emokykla.lt/grupes/grupe/elektros-sroves-magnetinis-laukas-apie-laidu-vija-elektromagnetas/51/1" TargetMode="External"/><Relationship Id="rId379" Type="http://schemas.openxmlformats.org/officeDocument/2006/relationships/hyperlink" Target="https://www.youtube.com/watch?v=N5a9npp0Qbw&amp;ab_channel=7activestudio" TargetMode="External"/><Relationship Id="rId586" Type="http://schemas.openxmlformats.org/officeDocument/2006/relationships/hyperlink" Target="https://phet.colorado.edu/en/simulation/capacitor-lab-basics" TargetMode="External"/><Relationship Id="rId7" Type="http://schemas.openxmlformats.org/officeDocument/2006/relationships/settings" Target="settings.xml"/><Relationship Id="rId239" Type="http://schemas.openxmlformats.org/officeDocument/2006/relationships/hyperlink" Target="http://physics.bu.edu/~duffy/HTML5/Lenses.html" TargetMode="External"/><Relationship Id="rId446" Type="http://schemas.openxmlformats.org/officeDocument/2006/relationships/hyperlink" Target="https://smp.emokykla.lt/kategorijos/perziura/ID7390/mechanine-banga" TargetMode="External"/><Relationship Id="rId653" Type="http://schemas.openxmlformats.org/officeDocument/2006/relationships/hyperlink" Target="https://www.youtube.com/watch?v=IPTpn0SycAs" TargetMode="External"/><Relationship Id="rId292" Type="http://schemas.openxmlformats.org/officeDocument/2006/relationships/hyperlink" Target="https://smp.emokykla.lt/?Dalykai=2136&amp;Klases=2073&amp;Mokymosi-turinio-sritys=2785&amp;Skaitmeniniu-mokymo-priemoniu-tipai=KL_PROJ_22_20&amp;Mokymosi-turinio-srities-tema=21402" TargetMode="External"/><Relationship Id="rId306" Type="http://schemas.openxmlformats.org/officeDocument/2006/relationships/hyperlink" Target="https://phet.colorado.edu/sims/html/charges-and-fields/latest/charges-and-fields_en.html" TargetMode="External"/><Relationship Id="rId87" Type="http://schemas.openxmlformats.org/officeDocument/2006/relationships/hyperlink" Target="https://fizika.smp.emokykla.lt/grupes/grupe/keplerio-desniai-3d/51/1" TargetMode="External"/><Relationship Id="rId513" Type="http://schemas.openxmlformats.org/officeDocument/2006/relationships/hyperlink" Target="https://smp.emokykla.lt/kategorijos/perziura/ID9384/radijo-imtuvas" TargetMode="External"/><Relationship Id="rId597" Type="http://schemas.openxmlformats.org/officeDocument/2006/relationships/hyperlink" Target="https://phet.colorado.edu/sims/html/under-pressure/latest/under-pressure_en.html" TargetMode="External"/><Relationship Id="rId720" Type="http://schemas.openxmlformats.org/officeDocument/2006/relationships/image" Target="media/image41.png"/><Relationship Id="rId152" Type="http://schemas.openxmlformats.org/officeDocument/2006/relationships/hyperlink" Target="https://www.nsa.smm.lt/svietimo-stebesena/tyrimai/tarptautiniai-tyrimai/iea-timss/" TargetMode="External"/><Relationship Id="rId457" Type="http://schemas.openxmlformats.org/officeDocument/2006/relationships/hyperlink" Target="http://physics.bu.edu/~duffy/HTML5/transverse_standing_wave.html" TargetMode="External"/><Relationship Id="rId664" Type="http://schemas.openxmlformats.org/officeDocument/2006/relationships/hyperlink" Target="https://www.youtube.com/watch?v=SPg7hOxFItI&amp;t=159s" TargetMode="External"/><Relationship Id="rId14" Type="http://schemas.openxmlformats.org/officeDocument/2006/relationships/hyperlink" Target="https://www.youtube.com/watch?v=rYrdiQckGhw" TargetMode="External"/><Relationship Id="rId317" Type="http://schemas.openxmlformats.org/officeDocument/2006/relationships/hyperlink" Target="https://www.vedlys.smm.lt/5_8_klasiu_pamoku_veiklu_aprasai/80.html" TargetMode="External"/><Relationship Id="rId524" Type="http://schemas.openxmlformats.org/officeDocument/2006/relationships/hyperlink" Target="https://www.vascak.cz/data/android/physicsatschool/template.php?f=kv_odraz_vlneni&amp;l=en" TargetMode="External"/><Relationship Id="rId731" Type="http://schemas.openxmlformats.org/officeDocument/2006/relationships/image" Target="media/image45.png"/><Relationship Id="rId98" Type="http://schemas.openxmlformats.org/officeDocument/2006/relationships/image" Target="media/image5.jpeg"/><Relationship Id="rId163" Type="http://schemas.openxmlformats.org/officeDocument/2006/relationships/hyperlink" Target="https://emokykla.lt/bendrosios-programos/tarpdalykines-temos" TargetMode="External"/><Relationship Id="rId370" Type="http://schemas.openxmlformats.org/officeDocument/2006/relationships/hyperlink" Target="https://www.vilniusyramokykla.lt/pamoka/fizika/masinu-greitis/" TargetMode="External"/><Relationship Id="rId230" Type="http://schemas.openxmlformats.org/officeDocument/2006/relationships/hyperlink" Target="https://fizika.smp.emokykla.lt/grupes/grupe/sviesos-spindulio-perejimas-is-vienos-terpes-i-kita/51/1" TargetMode="External"/><Relationship Id="rId468" Type="http://schemas.openxmlformats.org/officeDocument/2006/relationships/hyperlink" Target="https://www.vascak.cz/data/android/physicsatschool/template.php?f=mag_ferro&amp;l=en" TargetMode="External"/><Relationship Id="rId675" Type="http://schemas.openxmlformats.org/officeDocument/2006/relationships/hyperlink" Target="https://www.youtube.com/watch?v=hV5IEooHqIw" TargetMode="External"/><Relationship Id="rId25" Type="http://schemas.openxmlformats.org/officeDocument/2006/relationships/hyperlink" Target="https://phet.colorado.edu/sims/html/bending-light/latest/bending-light_en.html" TargetMode="External"/><Relationship Id="rId328" Type="http://schemas.openxmlformats.org/officeDocument/2006/relationships/hyperlink" Target="https://www.youtube.com/watch?v=IPTpn0SycAs" TargetMode="External"/><Relationship Id="rId535" Type="http://schemas.openxmlformats.org/officeDocument/2006/relationships/hyperlink" Target="https://www.physicsclassroom.com/Physics-Interactives/Refraction-and-Lenses/Optics-Bench/Optics-Bench-Refraction-Interactive" TargetMode="External"/><Relationship Id="rId174" Type="http://schemas.openxmlformats.org/officeDocument/2006/relationships/hyperlink" Target="https://www.forbes.com/sites/startswithabang/2018/08/16/the-greatest-mistake-in-the-history-of-physics/?sh=ca7fb82554e8" TargetMode="External"/><Relationship Id="rId381" Type="http://schemas.openxmlformats.org/officeDocument/2006/relationships/hyperlink" Target="https://smp.emokykla.lt/kategorijos/perziura/ID1086/keplerio-desniai" TargetMode="External"/><Relationship Id="rId602" Type="http://schemas.openxmlformats.org/officeDocument/2006/relationships/hyperlink" Target="https://www.physicsclassroom.com/Physics-Interactives/Balance-and-Rotation/Balance-Beam/Balance-Beam-Interactive" TargetMode="External"/><Relationship Id="rId241" Type="http://schemas.openxmlformats.org/officeDocument/2006/relationships/hyperlink" Target="https://phet.colorado.edu/sims/html/geometric-optics/latest/geometric-optics_all.html" TargetMode="External"/><Relationship Id="rId479" Type="http://schemas.openxmlformats.org/officeDocument/2006/relationships/hyperlink" Target="https://www.vascak.cz/data/android/physicsatschool/template.php?f=mag_vodic&amp;l=en" TargetMode="External"/><Relationship Id="rId686" Type="http://schemas.openxmlformats.org/officeDocument/2006/relationships/hyperlink" Target="https://javalab.org/en/water_waves_en/" TargetMode="External"/><Relationship Id="rId36" Type="http://schemas.openxmlformats.org/officeDocument/2006/relationships/hyperlink" Target="https://fizika.smp.emokykla.lt/grupes/grupe/akies-sandara-ir-vaizdo-susidarymas-akyje-esant-normaliam-regejimui-trumparegystei-ir-toliaregystei/51/1" TargetMode="External"/><Relationship Id="rId339" Type="http://schemas.openxmlformats.org/officeDocument/2006/relationships/hyperlink" Target="https://www.vascak.cz/data/android/physicsatschool/template.php?s=pol_pohyb_der&amp;l=en" TargetMode="External"/><Relationship Id="rId546" Type="http://schemas.openxmlformats.org/officeDocument/2006/relationships/hyperlink" Target="https://en.wikipedia.org/wiki/List_of_telescope_types" TargetMode="External"/><Relationship Id="rId101" Type="http://schemas.openxmlformats.org/officeDocument/2006/relationships/image" Target="media/image8.png"/><Relationship Id="rId185" Type="http://schemas.openxmlformats.org/officeDocument/2006/relationships/header" Target="header1.xml"/><Relationship Id="rId406" Type="http://schemas.openxmlformats.org/officeDocument/2006/relationships/hyperlink" Target="https://www.youtube.com/watch?v=hV5IEooHqIw" TargetMode="External"/><Relationship Id="rId392" Type="http://schemas.openxmlformats.org/officeDocument/2006/relationships/hyperlink" Target="https://www.vascak.cz/data/android/physicsatschool/template.php?s=mf_hook&amp;l=en" TargetMode="External"/><Relationship Id="rId613" Type="http://schemas.openxmlformats.org/officeDocument/2006/relationships/hyperlink" Target="https://javalab.org/en/dc_motor_en/" TargetMode="External"/><Relationship Id="rId697" Type="http://schemas.openxmlformats.org/officeDocument/2006/relationships/hyperlink" Target="https://javalab.org/en/faradays_law_en/" TargetMode="External"/><Relationship Id="rId252" Type="http://schemas.openxmlformats.org/officeDocument/2006/relationships/hyperlink" Target="https://www.space.com/14075-10-biggest-telescopes-earth-comparison.html" TargetMode="External"/><Relationship Id="rId47" Type="http://schemas.openxmlformats.org/officeDocument/2006/relationships/hyperlink" Target="https://www.space.com/14075-10-biggest-telescopes-earth-comparison.html" TargetMode="External"/><Relationship Id="rId112" Type="http://schemas.openxmlformats.org/officeDocument/2006/relationships/hyperlink" Target="http://www.meteo.lt/" TargetMode="External"/><Relationship Id="rId557" Type="http://schemas.openxmlformats.org/officeDocument/2006/relationships/hyperlink" Target="https://enmin.lrv.lt/" TargetMode="External"/><Relationship Id="rId196" Type="http://schemas.openxmlformats.org/officeDocument/2006/relationships/hyperlink" Target="https://www.physicsclassroom.com/Physics-Interactives/Waves-and-Sound/Spectrum-Viewer/Interactive" TargetMode="External"/><Relationship Id="rId417" Type="http://schemas.openxmlformats.org/officeDocument/2006/relationships/hyperlink" Target="https://smp.emokykla.lt/?Dalykai=2134&amp;Klases=2074&amp;Mokymosi-turinio-sritys=2725&amp;Skaitmeniniu-mokymo-priemoniu-tipai=KL_PROJ_22_20&amp;Mokymosi-turinio-srities-tema=20888" TargetMode="External"/><Relationship Id="rId624" Type="http://schemas.openxmlformats.org/officeDocument/2006/relationships/hyperlink" Target="https://www.nsa.smsm.lt/wp-content/uploads/2021/07/3945_TIMSS2011_Gamtos_mokslu_uzduociu_pavyzdziai_8_klase.pdf" TargetMode="External"/><Relationship Id="rId263" Type="http://schemas.openxmlformats.org/officeDocument/2006/relationships/hyperlink" Target="https://phet.colorado.edu/sims/html/rutherford-scattering/latest/rutherford-scattering_en.html" TargetMode="External"/><Relationship Id="rId470" Type="http://schemas.openxmlformats.org/officeDocument/2006/relationships/hyperlink" Target="https://smp.emokykla.lt/kategorijos/perziura/ID1083/zemes-magnetinis-laukas" TargetMode="External"/><Relationship Id="rId58" Type="http://schemas.openxmlformats.org/officeDocument/2006/relationships/hyperlink" Target="https://www.youtube.com/watch?v=V9pwC_Pvrw8&amp;t=706s" TargetMode="External"/><Relationship Id="rId123" Type="http://schemas.openxmlformats.org/officeDocument/2006/relationships/hyperlink" Target="https://javalab.org/en/water_waves_en/" TargetMode="External"/><Relationship Id="rId330" Type="http://schemas.openxmlformats.org/officeDocument/2006/relationships/hyperlink" Target="https://www.youtube.com/watch?v=q_fAauPKH4o" TargetMode="External"/><Relationship Id="rId568" Type="http://schemas.openxmlformats.org/officeDocument/2006/relationships/hyperlink" Target="https://phet.colorado.edu/en/simulations/filter?subjects=physics&amp;type=html,prototype" TargetMode="External"/><Relationship Id="rId428" Type="http://schemas.openxmlformats.org/officeDocument/2006/relationships/hyperlink" Target="https://www.youtube.com/watch?v=fzljPiPy9nw" TargetMode="External"/><Relationship Id="rId635" Type="http://schemas.openxmlformats.org/officeDocument/2006/relationships/hyperlink" Target="https://www.translatorscafe.com/unit-converter/lt-LT/illumination/" TargetMode="External"/><Relationship Id="rId274" Type="http://schemas.openxmlformats.org/officeDocument/2006/relationships/hyperlink" Target="https://energyeducation.ca/simulations/nuclear/nuclidechart.html" TargetMode="External"/><Relationship Id="rId481" Type="http://schemas.openxmlformats.org/officeDocument/2006/relationships/hyperlink" Target="https://smp.emokykla.lt/kategorijos/perziura/ID1775/elektromagnetas" TargetMode="External"/><Relationship Id="rId702" Type="http://schemas.openxmlformats.org/officeDocument/2006/relationships/hyperlink" Target="https://www.youtube.com/watch?v=p6DUSedo-xI" TargetMode="External"/><Relationship Id="rId69" Type="http://schemas.openxmlformats.org/officeDocument/2006/relationships/hyperlink" Target="https://www.youtube.com/watch?v=TBt-kxYfync%E2%80%AF" TargetMode="External"/><Relationship Id="rId134" Type="http://schemas.openxmlformats.org/officeDocument/2006/relationships/hyperlink" Target="https://fizika.smp.emokykla.lt/grupes/grupe/stovincios-bangos/51/1" TargetMode="External"/><Relationship Id="rId579" Type="http://schemas.openxmlformats.org/officeDocument/2006/relationships/hyperlink" Target="https://phet.colorado.edu/sims/html/rutherford-scattering/latest/rutherford-scattering_en.html" TargetMode="External"/><Relationship Id="rId341" Type="http://schemas.openxmlformats.org/officeDocument/2006/relationships/hyperlink" Target="https://smp.emokykla.lt/?Dalykai=2136&amp;Klases=2073&amp;Mokymosi-turinio-sritys=2788&amp;Skaitmeniniu-mokymo-priemoniu-tipai=KL_PROJ_22_20&amp;Mokymosi-turinio-srities-tema=21408" TargetMode="External"/><Relationship Id="rId439" Type="http://schemas.openxmlformats.org/officeDocument/2006/relationships/hyperlink" Target="https://www.vedlys.smm.lt/5_8_klasiu_pamoku_veiklu_aprasai/61.html" TargetMode="External"/><Relationship Id="rId646" Type="http://schemas.openxmlformats.org/officeDocument/2006/relationships/hyperlink" Target="https://visit.cern/exhibitions" TargetMode="External"/><Relationship Id="rId201" Type="http://schemas.openxmlformats.org/officeDocument/2006/relationships/hyperlink" Target="https://smp.emokykla.lt/kategorijos/uzduotys/ID7103/f-7-t1" TargetMode="External"/><Relationship Id="rId285" Type="http://schemas.openxmlformats.org/officeDocument/2006/relationships/hyperlink" Target="https://www.youtube.com/watch?v=ntbUlWNoHwM" TargetMode="External"/><Relationship Id="rId506" Type="http://schemas.openxmlformats.org/officeDocument/2006/relationships/hyperlink" Target="https://www.youtube.com/watch?v=p6DUSedo-xI" TargetMode="External"/><Relationship Id="rId492" Type="http://schemas.openxmlformats.org/officeDocument/2006/relationships/hyperlink" Target="https://fizika9-10.mkp.emokykla.lt/fobjects/view/35/" TargetMode="External"/><Relationship Id="rId713" Type="http://schemas.openxmlformats.org/officeDocument/2006/relationships/hyperlink" Target="http://www.interjeras.lt/" TargetMode="External"/><Relationship Id="rId145" Type="http://schemas.openxmlformats.org/officeDocument/2006/relationships/hyperlink" Target="https://javalab.org/en/dc_motor_en/" TargetMode="External"/><Relationship Id="rId352" Type="http://schemas.openxmlformats.org/officeDocument/2006/relationships/hyperlink" Target="https://www.youtube.com/watch?v=aMwGfibC75k" TargetMode="External"/><Relationship Id="rId212" Type="http://schemas.openxmlformats.org/officeDocument/2006/relationships/hyperlink" Target="https://smp.emokykla.lt/kategorijos/uzduotys/ID7101/f-7-t1" TargetMode="External"/><Relationship Id="rId657" Type="http://schemas.openxmlformats.org/officeDocument/2006/relationships/hyperlink" Target="https://www.youtube.com/watch?v=HQ9Fhd7P_HA" TargetMode="External"/><Relationship Id="rId296" Type="http://schemas.openxmlformats.org/officeDocument/2006/relationships/hyperlink" Target="https://smp.emokykla.lt/?Dalykai=2134&amp;Klases=2073&amp;Mokymosi-turinio-sritys=2722&amp;Skaitmeniniu-mokymo-priemoniu-tipai=KL_PROJ_22_20&amp;Mokymosi-turinio-srities-tema=20879" TargetMode="External"/><Relationship Id="rId517" Type="http://schemas.openxmlformats.org/officeDocument/2006/relationships/hyperlink" Target="https://fizika9-10.mkp.emokykla.lt/fobjects/view/33/" TargetMode="External"/><Relationship Id="rId724" Type="http://schemas.openxmlformats.org/officeDocument/2006/relationships/image" Target="media/image43.png"/><Relationship Id="rId60" Type="http://schemas.openxmlformats.org/officeDocument/2006/relationships/hyperlink" Target="https://www.youtube.com/watch?v=Xtt-6kH2aSI" TargetMode="External"/><Relationship Id="rId156" Type="http://schemas.openxmlformats.org/officeDocument/2006/relationships/image" Target="media/image18.png"/><Relationship Id="rId363" Type="http://schemas.openxmlformats.org/officeDocument/2006/relationships/hyperlink" Target="https://www.youtube.com/watch?v=SPg7hOxFItI&amp;t=159s" TargetMode="External"/><Relationship Id="rId570" Type="http://schemas.openxmlformats.org/officeDocument/2006/relationships/hyperlink" Target="https://www.thephysicsaviary.com/Physics/Programs/Labs/find.php" TargetMode="External"/><Relationship Id="rId223" Type="http://schemas.openxmlformats.org/officeDocument/2006/relationships/hyperlink" Target="https://www.earthspacelab.com/app/eclipse/" TargetMode="External"/><Relationship Id="rId430" Type="http://schemas.openxmlformats.org/officeDocument/2006/relationships/hyperlink" Target="https://www.vascak.cz/data/android/physicsatschool/template.php?s=mech_kladkostroj&amp;l=en" TargetMode="External"/><Relationship Id="rId668" Type="http://schemas.openxmlformats.org/officeDocument/2006/relationships/hyperlink" Target="https://www.youtube.com/watch?v=47GnGNQ_-CI" TargetMode="External"/><Relationship Id="rId18"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528" Type="http://schemas.openxmlformats.org/officeDocument/2006/relationships/hyperlink" Target="https://fizika.smp.emokykla.lt/grupes/grupe/sviesos-spindulio-perejimas-is-vienos-terpes-i-kita/51/1" TargetMode="External"/><Relationship Id="rId167" Type="http://schemas.openxmlformats.org/officeDocument/2006/relationships/hyperlink" Target="https://www.youtube.com/watch?v=fQczp0wtZQQ" TargetMode="External"/><Relationship Id="rId374" Type="http://schemas.openxmlformats.org/officeDocument/2006/relationships/hyperlink" Target="https://www.vascak.cz/data/android/physicsatschool/template.php?s=mech_pohyb&amp;l=en" TargetMode="External"/><Relationship Id="rId581" Type="http://schemas.openxmlformats.org/officeDocument/2006/relationships/hyperlink" Target="https://energyeducation.ca/simulations/nuclear/nuclidechart.html" TargetMode="External"/><Relationship Id="rId71" Type="http://schemas.openxmlformats.org/officeDocument/2006/relationships/hyperlink" Target="https://www.vascak.cz/data/android/physicsatschool/template.php?s=ele_uir&amp;l=en" TargetMode="External"/><Relationship Id="rId234" Type="http://schemas.openxmlformats.org/officeDocument/2006/relationships/hyperlink" Target="https://phet.colorado.edu/sims/html/bending-light/latest/bending-light_en.html" TargetMode="External"/><Relationship Id="rId679" Type="http://schemas.openxmlformats.org/officeDocument/2006/relationships/hyperlink" Target="https://www.youtube.com/watch?v=Go2f15dJ53I" TargetMode="External"/><Relationship Id="rId2" Type="http://schemas.openxmlformats.org/officeDocument/2006/relationships/customXml" Target="../customXml/item2.xml"/><Relationship Id="rId29" Type="http://schemas.openxmlformats.org/officeDocument/2006/relationships/hyperlink" Target="https://www.youtube.com/watch?v=l8_fZPHasdo" TargetMode="External"/><Relationship Id="rId441" Type="http://schemas.openxmlformats.org/officeDocument/2006/relationships/hyperlink" Target="https://www.mozaweb.com/lt/Extra-3D_vaizdai-Simple_harmonic_motion_and_uniform_circular_motion-206307" TargetMode="External"/><Relationship Id="rId539" Type="http://schemas.openxmlformats.org/officeDocument/2006/relationships/hyperlink" Target="https://www.preceden.com/timelines/71345-history-of-the-telescope" TargetMode="External"/><Relationship Id="rId178" Type="http://schemas.openxmlformats.org/officeDocument/2006/relationships/hyperlink" Target="https://emokykla.lt/bendrosios-programos/visos-bendrosios-programos?KL_PROJ_01=5307" TargetMode="External"/><Relationship Id="rId301" Type="http://schemas.openxmlformats.org/officeDocument/2006/relationships/hyperlink" Target="https://phet.colorado.edu/en/simulations/balloons-and-static-electricity" TargetMode="External"/><Relationship Id="rId82" Type="http://schemas.openxmlformats.org/officeDocument/2006/relationships/hyperlink" Target="https://phet.colorado.edu/en/simulation/legacy/ladybug-motion-2d" TargetMode="External"/><Relationship Id="rId385" Type="http://schemas.openxmlformats.org/officeDocument/2006/relationships/hyperlink" Target="https://www.vascak.cz/data/android/physicsatschool/template.php?f=gp_vnitrni_planety&amp;l=en" TargetMode="External"/><Relationship Id="rId592" Type="http://schemas.openxmlformats.org/officeDocument/2006/relationships/hyperlink" Target="https://phet.colorado.edu/sims/cheerpj/motion-2d/latest/motion-2d.html?simulation=motion-2d" TargetMode="External"/><Relationship Id="rId606" Type="http://schemas.openxmlformats.org/officeDocument/2006/relationships/hyperlink" Target="https://javalab.org/en/wave_propagation_en/" TargetMode="External"/><Relationship Id="rId245" Type="http://schemas.openxmlformats.org/officeDocument/2006/relationships/hyperlink" Target="http://www.historyoftelescope.com/telescope-history/telescope-timeline/" TargetMode="External"/><Relationship Id="rId452" Type="http://schemas.openxmlformats.org/officeDocument/2006/relationships/hyperlink" Target="https://phet.colorado.edu/sims/html/wave-interference/latest/wave-interference_all.html" TargetMode="External"/><Relationship Id="rId105" Type="http://schemas.openxmlformats.org/officeDocument/2006/relationships/image" Target="media/image9.png"/><Relationship Id="rId312" Type="http://schemas.openxmlformats.org/officeDocument/2006/relationships/hyperlink" Target="https://www.youtube.com/watch?v=h6l30kpyhK8" TargetMode="External"/><Relationship Id="rId51" Type="http://schemas.openxmlformats.org/officeDocument/2006/relationships/hyperlink" Target="https://phet.colorado.edu/sims/html/build-an-atom/latest/build-an-atom_en.html" TargetMode="External"/><Relationship Id="rId93" Type="http://schemas.openxmlformats.org/officeDocument/2006/relationships/hyperlink" Target="https://phet.colorado.edu/sims/html/forces-and-motion-basics/latest/forces-and-motion-basics_en.html" TargetMode="External"/><Relationship Id="rId189" Type="http://schemas.openxmlformats.org/officeDocument/2006/relationships/header" Target="header3.xml"/><Relationship Id="rId396" Type="http://schemas.openxmlformats.org/officeDocument/2006/relationships/hyperlink" Target="https://www.youtube.com/watch?v=9RHNf9reLgc&amp;t=17s" TargetMode="External"/><Relationship Id="rId561" Type="http://schemas.openxmlformats.org/officeDocument/2006/relationships/hyperlink" Target="https://www.draugiskasinternetas.lt/" TargetMode="External"/><Relationship Id="rId617" Type="http://schemas.openxmlformats.org/officeDocument/2006/relationships/hyperlink" Target="https://www.emokykla.lt/bendrasis/vadoveliai/vadoveliu-duomenu-baze" TargetMode="External"/><Relationship Id="rId659" Type="http://schemas.openxmlformats.org/officeDocument/2006/relationships/hyperlink" Target="https://www.youtube.com/watch?v=4qMqfk0UYPA" TargetMode="External"/><Relationship Id="rId214" Type="http://schemas.openxmlformats.org/officeDocument/2006/relationships/hyperlink" Target="https://www.vilniusyramokykla.lt/pamoka/fizika/triuksmas/" TargetMode="External"/><Relationship Id="rId256" Type="http://schemas.openxmlformats.org/officeDocument/2006/relationships/hyperlink" Target="https://smp.emokykla.lt/?Dalykai=2134&amp;Klases=2072&amp;Mokymosi-turinio-sritys=2720&amp;Skaitmeniniu-mokymo-priemoniu-tipai=KL_PROJ_22_20&amp;Mokymosi-turinio-srities-tema=20875" TargetMode="External"/><Relationship Id="rId298" Type="http://schemas.openxmlformats.org/officeDocument/2006/relationships/hyperlink" Target="https://www.youtube.com/watch?v=3HWU4K4w7a8" TargetMode="External"/><Relationship Id="rId421" Type="http://schemas.openxmlformats.org/officeDocument/2006/relationships/hyperlink" Target="https://www.vedlys.smm.lt/5_8_klasiu_pamoku_veiklu_aprasai/57.html" TargetMode="External"/><Relationship Id="rId463" Type="http://schemas.openxmlformats.org/officeDocument/2006/relationships/hyperlink" Target="https://smp.emokykla.lt/?Dalykai=2134&amp;Klases=2075&amp;Mokymosi-turinio-sritys=2727&amp;Skaitmeniniu-mokymo-priemoniu-tipai=KL_PROJ_22_20&amp;Mokymosi-turinio-srities-tema=20893" TargetMode="External"/><Relationship Id="rId519" Type="http://schemas.openxmlformats.org/officeDocument/2006/relationships/hyperlink" Target="https://smp.emokykla.lt/?Dalykai=2134&amp;Klases=2075&amp;Mokymosi-turinio-sritys=2729&amp;Skaitmeniniu-mokymo-priemoniu-tipai=KL_PROJ_22_20&amp;Mokymosi-turinio-srities-tema=20898" TargetMode="External"/><Relationship Id="rId670" Type="http://schemas.openxmlformats.org/officeDocument/2006/relationships/hyperlink" Target="https://www.youtube.com/watch?v=kKKM8Y-u7ds" TargetMode="External"/><Relationship Id="rId116" Type="http://schemas.openxmlformats.org/officeDocument/2006/relationships/image" Target="media/image14.png"/><Relationship Id="rId158" Type="http://schemas.openxmlformats.org/officeDocument/2006/relationships/image" Target="media/image20.png"/><Relationship Id="rId323" Type="http://schemas.openxmlformats.org/officeDocument/2006/relationships/hyperlink" Target="https://www.vedlys.smm.lt/5_8_klasiu_pamoku_veiklu_aprasai/81.html" TargetMode="External"/><Relationship Id="rId530" Type="http://schemas.openxmlformats.org/officeDocument/2006/relationships/hyperlink" Target="https://e-seimas.lrs.lt/portal/legalAct/lt/TAD/TAIS.404809/asr" TargetMode="External"/><Relationship Id="rId726" Type="http://schemas.openxmlformats.org/officeDocument/2006/relationships/hyperlink" Target="http://ligos.sveikas.lt/lt/ligos_straipsniai/sveikata_ir_decibelai/" TargetMode="External"/><Relationship Id="rId20" Type="http://schemas.openxmlformats.org/officeDocument/2006/relationships/hyperlink" Target="https://www.earthspacelab.com/app/eclipse/" TargetMode="External"/><Relationship Id="rId62" Type="http://schemas.openxmlformats.org/officeDocument/2006/relationships/hyperlink" Target="https://www.timeanddate.com/astronomy/sights-to-see.html" TargetMode="External"/><Relationship Id="rId365" Type="http://schemas.openxmlformats.org/officeDocument/2006/relationships/hyperlink" Target="https://www.vascak.cz/data/android/physicsatschool/template.php?s=mf_ctyrtakt&amp;l=en" TargetMode="External"/><Relationship Id="rId572" Type="http://schemas.openxmlformats.org/officeDocument/2006/relationships/hyperlink" Target="https://www.earthspacelab.com/app/eclipse/" TargetMode="External"/><Relationship Id="rId628" Type="http://schemas.openxmlformats.org/officeDocument/2006/relationships/hyperlink" Target="https://www.youtube.com/watch?v=rYrdiQckGhw" TargetMode="External"/><Relationship Id="rId225" Type="http://schemas.openxmlformats.org/officeDocument/2006/relationships/hyperlink" Target="https://phet.colorado.edu/sims/html/geometric-optics/latest/geometric-optics_all.html" TargetMode="External"/><Relationship Id="rId267" Type="http://schemas.openxmlformats.org/officeDocument/2006/relationships/hyperlink" Target="https://smp.emokykla.lt/?Dalykai=2136&amp;Klases=2073&amp;Skaitmeniniu-mokymo-priemoniu-tipai=KL_PROJ_22_20&amp;Mokymosi-turinio-srities-tema=21397" TargetMode="External"/><Relationship Id="rId432" Type="http://schemas.openxmlformats.org/officeDocument/2006/relationships/hyperlink" Target="https://www.vedlys.smm.lt/5_8_klasiu_pamoku_veiklu_aprasai/60.html" TargetMode="External"/><Relationship Id="rId474" Type="http://schemas.openxmlformats.org/officeDocument/2006/relationships/hyperlink" Target="https://smp.emokykla.lt/?Dalykai=2134&amp;Klases=2075&amp;Mokymosi-turinio-sritys=2728&amp;Skaitmeniniu-mokymo-priemoniu-tipai=KL_PROJ_22_20&amp;Mokymosi-turinio-srities-tema=20894" TargetMode="External"/><Relationship Id="rId127" Type="http://schemas.openxmlformats.org/officeDocument/2006/relationships/hyperlink" Target="https://libapps-au.s3-ap-southeast-2.amazonaws.com/accounts/135923/images/standing3.gif" TargetMode="External"/><Relationship Id="rId681" Type="http://schemas.openxmlformats.org/officeDocument/2006/relationships/hyperlink" Target="https://www.youtube.com/watch?v=wROnNI6UfP8" TargetMode="External"/><Relationship Id="rId31" Type="http://schemas.openxmlformats.org/officeDocument/2006/relationships/hyperlink" Target="https://e-seimas.lrs.lt/portal/legalAct/lt/TAD/TAIS.404809/asr" TargetMode="External"/><Relationship Id="rId73" Type="http://schemas.openxmlformats.org/officeDocument/2006/relationships/hyperlink" Target="https://www.youtube.com/watch?v=NPzwZCsrfM0" TargetMode="External"/><Relationship Id="rId169" Type="http://schemas.openxmlformats.org/officeDocument/2006/relationships/hyperlink" Target="https://kalbu.vdu.lt/mokymosi-priemones/kirciuoklis/" TargetMode="External"/><Relationship Id="rId334" Type="http://schemas.openxmlformats.org/officeDocument/2006/relationships/hyperlink" Target="https://www.youtube.com/watch?v=0DqrF9_HbLY&amp;list=PL0ovk6kiuw0WFS9koWJrj-TWcSkR_dFGq&amp;index=25" TargetMode="External"/><Relationship Id="rId376" Type="http://schemas.openxmlformats.org/officeDocument/2006/relationships/hyperlink" Target="https://www.vascak.cz/data/android/physicsatschool/template.php?s=mech_kruznice&amp;l=en" TargetMode="External"/><Relationship Id="rId541" Type="http://schemas.openxmlformats.org/officeDocument/2006/relationships/hyperlink" Target="https://rpubs.com/Cowboy2718/512566" TargetMode="External"/><Relationship Id="rId583" Type="http://schemas.openxmlformats.org/officeDocument/2006/relationships/hyperlink" Target="https://www.vascak.cz/data/android/physicsatschool/template.php?s=elpole_pole&amp;l=en" TargetMode="External"/><Relationship Id="rId639" Type="http://schemas.openxmlformats.org/officeDocument/2006/relationships/hyperlink" Target="https://www.youtube.com/watch?v=tMQ7gSiBPXA" TargetMode="External"/><Relationship Id="rId4" Type="http://schemas.openxmlformats.org/officeDocument/2006/relationships/customXml" Target="../customXml/item4.xml"/><Relationship Id="rId180" Type="http://schemas.openxmlformats.org/officeDocument/2006/relationships/image" Target="media/image27.png"/><Relationship Id="rId236" Type="http://schemas.openxmlformats.org/officeDocument/2006/relationships/hyperlink" Target="https://www.arduino.cc/education/science-journal" TargetMode="External"/><Relationship Id="rId278" Type="http://schemas.openxmlformats.org/officeDocument/2006/relationships/hyperlink" Target="https://emokykla.lt/metodine-medziaga/medziaga/perziura/260?r=1" TargetMode="External"/><Relationship Id="rId401" Type="http://schemas.openxmlformats.org/officeDocument/2006/relationships/hyperlink" Target="https://phet.colorado.edu/sims/html/forces-and-motion-basics/latest/forces-and-motion-basics_all.html" TargetMode="External"/><Relationship Id="rId443" Type="http://schemas.openxmlformats.org/officeDocument/2006/relationships/hyperlink" Target="https://www.vascak.cz/data/android/physicsatschool/template.php?f=kv_ocilatory&amp;l=en" TargetMode="External"/><Relationship Id="rId650" Type="http://schemas.openxmlformats.org/officeDocument/2006/relationships/hyperlink" Target="https://www.youtube.com/watch?v=Vrh5FeGUTJA&amp;list=RDLVTFlVWf8JX4A&amp;index=4" TargetMode="External"/><Relationship Id="rId303" Type="http://schemas.openxmlformats.org/officeDocument/2006/relationships/hyperlink" Target="https://phet.colorado.edu/en/simulation/capacitor-lab-basics" TargetMode="External"/><Relationship Id="rId485" Type="http://schemas.openxmlformats.org/officeDocument/2006/relationships/hyperlink" Target="https://smp.emokykla.lt/kategorijos/perziura/ID1190/ampero-desnis" TargetMode="External"/><Relationship Id="rId692" Type="http://schemas.openxmlformats.org/officeDocument/2006/relationships/hyperlink" Target="https://javalab.org/en/magnetic_field_around_a_wire_en/" TargetMode="External"/><Relationship Id="rId706" Type="http://schemas.openxmlformats.org/officeDocument/2006/relationships/hyperlink" Target="https://www.bing.com/videos/search?q=What+are+radio+waves%3f&amp;qpvt=What+are+radio+waves%3f&amp;FORM=VDRE" TargetMode="External"/><Relationship Id="rId42" Type="http://schemas.openxmlformats.org/officeDocument/2006/relationships/hyperlink" Target="https://hubblesite.org/" TargetMode="External"/><Relationship Id="rId84" Type="http://schemas.openxmlformats.org/officeDocument/2006/relationships/hyperlink" Target="https://phet.colorado.edu/en/simulation/legacy/rotation" TargetMode="External"/><Relationship Id="rId138" Type="http://schemas.openxmlformats.org/officeDocument/2006/relationships/hyperlink" Target="https://fizika.smp.emokykla.lt/grupes/grupe/elektros-sroves-magnetinis-laukas-apie-tiesu-laidininka-3d/51/1" TargetMode="External"/><Relationship Id="rId345" Type="http://schemas.openxmlformats.org/officeDocument/2006/relationships/hyperlink" Target="https://www.interjeras.lt/naujiena/oro-jonizacija-nauda-ar-mitas" TargetMode="External"/><Relationship Id="rId387" Type="http://schemas.openxmlformats.org/officeDocument/2006/relationships/hyperlink" Target="https://www.geogebra.org/m/a324mabp" TargetMode="External"/><Relationship Id="rId510" Type="http://schemas.openxmlformats.org/officeDocument/2006/relationships/hyperlink" Target="https://www.vilniusyramokykla.lt/pamoka/fizika/patirkite-ka-reiskia-buti-radijo-megeju/" TargetMode="External"/><Relationship Id="rId552" Type="http://schemas.openxmlformats.org/officeDocument/2006/relationships/hyperlink" Target="https://www.youtube.com/watch?v=FmIuFKdZ-HQ&amp;t=525s" TargetMode="External"/><Relationship Id="rId594" Type="http://schemas.openxmlformats.org/officeDocument/2006/relationships/hyperlink" Target="https://phet.colorado.edu/en/simulation/legacy/rotation" TargetMode="External"/><Relationship Id="rId608" Type="http://schemas.openxmlformats.org/officeDocument/2006/relationships/hyperlink" Target="https://phet.colorado.edu/sims/cheerpj/faraday/latest/faraday.html?simulation=magnet-and-compass" TargetMode="External"/><Relationship Id="rId191" Type="http://schemas.openxmlformats.org/officeDocument/2006/relationships/hyperlink" Target="https://www.vilniusyramokykla.lt/pamoka/fizika/garsas-aplink-mane/" TargetMode="External"/><Relationship Id="rId205" Type="http://schemas.openxmlformats.org/officeDocument/2006/relationships/hyperlink" Target="https://smp.emokykla.lt/kategorijos/uzduotys/ID7111/f-7-t1" TargetMode="External"/><Relationship Id="rId247" Type="http://schemas.openxmlformats.org/officeDocument/2006/relationships/hyperlink" Target="https://en.wikipedia.org/wiki/List_of_telescope_types" TargetMode="External"/><Relationship Id="rId412" Type="http://schemas.openxmlformats.org/officeDocument/2006/relationships/hyperlink" Target="https://www.vascak.cz/data/android/physicsatschool/template.php?f=mech_archimedes&amp;l=en" TargetMode="External"/><Relationship Id="rId107" Type="http://schemas.openxmlformats.org/officeDocument/2006/relationships/hyperlink" Target="https://www.youtube.com/watch?v=3YYDUtSLfzA" TargetMode="External"/><Relationship Id="rId289" Type="http://schemas.openxmlformats.org/officeDocument/2006/relationships/hyperlink" Target="https://www.youtube.com/watch?v=ckU5dFLGBQo" TargetMode="External"/><Relationship Id="rId454" Type="http://schemas.openxmlformats.org/officeDocument/2006/relationships/hyperlink" Target="https://smp.emokykla.lt/kategorijos/perziura/ID1054/stovincios-bangos" TargetMode="External"/><Relationship Id="rId496" Type="http://schemas.openxmlformats.org/officeDocument/2006/relationships/hyperlink" Target="https://www.vascak.cz/data/android/physicsatschool/template.php?f=mag_indukce_accel&amp;l=en" TargetMode="External"/><Relationship Id="rId661" Type="http://schemas.openxmlformats.org/officeDocument/2006/relationships/hyperlink" Target="https://www.youtube.com/watch?v=6kXh85VJ7iM" TargetMode="External"/><Relationship Id="rId717" Type="http://schemas.openxmlformats.org/officeDocument/2006/relationships/image" Target="media/image39.png"/><Relationship Id="rId11" Type="http://schemas.openxmlformats.org/officeDocument/2006/relationships/hyperlink" Target="https://www.e-tar.lt/portal/lt/legalAct/c6c94ba0593e11efbdaea558de59136c/asr" TargetMode="External"/><Relationship Id="rId53" Type="http://schemas.openxmlformats.org/officeDocument/2006/relationships/hyperlink" Target="https://emokykla.lt/metodine-medziaga/medziaga/perziura/260?r=1" TargetMode="External"/><Relationship Id="rId149" Type="http://schemas.openxmlformats.org/officeDocument/2006/relationships/hyperlink" Target="https://javalab.org/en/electric_transformer_en/" TargetMode="External"/><Relationship Id="rId314" Type="http://schemas.openxmlformats.org/officeDocument/2006/relationships/hyperlink" Target="https://www.vascak.cz/data/android/physicsatschool/template.php?s=ele_odpor&amp;l=en" TargetMode="External"/><Relationship Id="rId356" Type="http://schemas.openxmlformats.org/officeDocument/2006/relationships/hyperlink" Target="https://www.vascak.cz/data/android/physicsatschool/template.php?s=mf_skupenstvi&amp;l=en" TargetMode="External"/><Relationship Id="rId398" Type="http://schemas.openxmlformats.org/officeDocument/2006/relationships/hyperlink" Target="https://www.youtube.com/watch?v=Fy2yVjODVOg" TargetMode="External"/><Relationship Id="rId521" Type="http://schemas.openxmlformats.org/officeDocument/2006/relationships/hyperlink" Target="https://www.vilniusyramokykla.lt/pamoka/fizika/radijo-bangos-pamatyk-ko-nemato-zmogaus-akys/" TargetMode="External"/><Relationship Id="rId563" Type="http://schemas.openxmlformats.org/officeDocument/2006/relationships/hyperlink" Target="https://emokykla.lt/skaitmenines-mokymo-priemones/priemones?KL_PROJ_01=5307" TargetMode="External"/><Relationship Id="rId619" Type="http://schemas.openxmlformats.org/officeDocument/2006/relationships/hyperlink" Target="https://beta.etestavimas.lt/" TargetMode="External"/><Relationship Id="rId95" Type="http://schemas.openxmlformats.org/officeDocument/2006/relationships/image" Target="media/image3.jpeg"/><Relationship Id="rId160" Type="http://schemas.openxmlformats.org/officeDocument/2006/relationships/image" Target="media/image22.png"/><Relationship Id="rId216" Type="http://schemas.openxmlformats.org/officeDocument/2006/relationships/hyperlink" Target="https://smp.emokykla.lt/?Dalykai=2134&amp;Klases=2072&amp;Skaitmeniniu-mokymo-priemoniu-tipai=KL_PROJ_22_20&amp;Mokymosi-turinio-srities-tema=20873" TargetMode="External"/><Relationship Id="rId423" Type="http://schemas.openxmlformats.org/officeDocument/2006/relationships/hyperlink" Target="https://www.physicsclassroom.com/Physics-Interactives/Work-and-Energy/Work-and-Kinetic-Energy/Interactive" TargetMode="External"/><Relationship Id="rId258" Type="http://schemas.openxmlformats.org/officeDocument/2006/relationships/hyperlink" Target="https://www.thephysicsaviary.com/Physics/Programs/Labs/ConvergingMirrorLab/" TargetMode="External"/><Relationship Id="rId465" Type="http://schemas.openxmlformats.org/officeDocument/2006/relationships/hyperlink" Target="https://www.youtube.com/watch?v=_X62LEcdBH0" TargetMode="External"/><Relationship Id="rId630" Type="http://schemas.openxmlformats.org/officeDocument/2006/relationships/hyperlink" Target="https://youtu.be/2kBOqfS0nmE" TargetMode="External"/><Relationship Id="rId672" Type="http://schemas.openxmlformats.org/officeDocument/2006/relationships/hyperlink" Target="http://www.vedlys.smm.lt/5_8_klasiu_pamoku_veiklu_aprasai/61.html" TargetMode="External"/><Relationship Id="rId728" Type="http://schemas.openxmlformats.org/officeDocument/2006/relationships/hyperlink" Target="https://sam.lrv.lt/lt/veiklos-sritys/visuomenes-sveikatos-prieziura/visuomenes-sveikatos-sauga/aplinkos-poveikis-sveikatai/triuksmas/aplinkos-triuksmas/" TargetMode="External"/><Relationship Id="rId22" Type="http://schemas.openxmlformats.org/officeDocument/2006/relationships/hyperlink" Target="https://www.thephysicsaviary.com/Physics/Programs/Labs/ConvergingMirrorLab/" TargetMode="External"/><Relationship Id="rId64" Type="http://schemas.openxmlformats.org/officeDocument/2006/relationships/hyperlink" Target="https://phet.colorado.edu/en/simulation/balloons-and-static-electricity" TargetMode="External"/><Relationship Id="rId118" Type="http://schemas.openxmlformats.org/officeDocument/2006/relationships/hyperlink" Target="https://phet.colorado.edu/sims/html/energy-skate-park-basics/latest/energy-skate-park-basics_en.html" TargetMode="External"/><Relationship Id="rId325" Type="http://schemas.openxmlformats.org/officeDocument/2006/relationships/hyperlink" Target="https://www.youtube.com/watch?v=y_cWTWB-N_I" TargetMode="External"/><Relationship Id="rId367" Type="http://schemas.openxmlformats.org/officeDocument/2006/relationships/hyperlink" Target="https://www.emokykla.lt/metodine-medziaga/medziaga/perziura/226?r=1" TargetMode="External"/><Relationship Id="rId532" Type="http://schemas.openxmlformats.org/officeDocument/2006/relationships/hyperlink" Target="https://www.arduino.cc/education/science-journal" TargetMode="External"/><Relationship Id="rId574" Type="http://schemas.openxmlformats.org/officeDocument/2006/relationships/hyperlink" Target="https://phet.colorado.edu/sims/html/bending-light/latest/bending-light_en.html" TargetMode="External"/><Relationship Id="rId171" Type="http://schemas.openxmlformats.org/officeDocument/2006/relationships/hyperlink" Target="https://www.lik.tech/" TargetMode="External"/><Relationship Id="rId227" Type="http://schemas.openxmlformats.org/officeDocument/2006/relationships/hyperlink" Target="https://www.youtube.com/watch?v=UdPzNiBpz0o" TargetMode="External"/><Relationship Id="rId269" Type="http://schemas.openxmlformats.org/officeDocument/2006/relationships/hyperlink" Target="https://www.youtube.com/watch?v=tMQ7gSiBPXA" TargetMode="External"/><Relationship Id="rId434" Type="http://schemas.openxmlformats.org/officeDocument/2006/relationships/hyperlink" Target="https://phet.colorado.edu/sims/html/balancing-act/latest/balancing-act_en.html%20%20" TargetMode="External"/><Relationship Id="rId476" Type="http://schemas.openxmlformats.org/officeDocument/2006/relationships/hyperlink" Target="https://smp.emokykla.lt/kategorijos/perziura/ID1084/elektros-sroves-magnetinis-laukas-apie-tiesu-laidininka" TargetMode="External"/><Relationship Id="rId641" Type="http://schemas.openxmlformats.org/officeDocument/2006/relationships/hyperlink" Target="https://www.youtube.com/watch?v=ckU5dFLGBQo" TargetMode="External"/><Relationship Id="rId683" Type="http://schemas.openxmlformats.org/officeDocument/2006/relationships/hyperlink" Target="https://www.youtube.com/watch?v=Ehx1P4adv6I" TargetMode="External"/><Relationship Id="rId33" Type="http://schemas.openxmlformats.org/officeDocument/2006/relationships/hyperlink" Target="http://physics.bu.edu/~duffy/HTML5/Lenses.html" TargetMode="External"/><Relationship Id="rId129" Type="http://schemas.openxmlformats.org/officeDocument/2006/relationships/hyperlink" Target="http://server.ce.tuiasi.ro/~radinschi/simulation/sim2/index.html" TargetMode="External"/><Relationship Id="rId280" Type="http://schemas.openxmlformats.org/officeDocument/2006/relationships/hyperlink" Target="https://radiacija.eu/" TargetMode="External"/><Relationship Id="rId336" Type="http://schemas.openxmlformats.org/officeDocument/2006/relationships/hyperlink" Target="https://www.vascak.cz/data/android/physicsatschool/template.php?s=elkap_disociace&amp;l=en" TargetMode="External"/><Relationship Id="rId501"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543" Type="http://schemas.openxmlformats.org/officeDocument/2006/relationships/hyperlink" Target="https://www.space.com/14075-10-biggest-telescopes-earth-comparison.html" TargetMode="External"/><Relationship Id="rId75" Type="http://schemas.openxmlformats.org/officeDocument/2006/relationships/hyperlink" Target="https://www.youtube.com/watch?v=HQ9Fhd7P_HA" TargetMode="External"/><Relationship Id="rId140" Type="http://schemas.openxmlformats.org/officeDocument/2006/relationships/hyperlink" Target="https://javalab.org/en/magnetic_field_around_a_wire_en/" TargetMode="External"/><Relationship Id="rId182" Type="http://schemas.openxmlformats.org/officeDocument/2006/relationships/image" Target="media/image29.png"/><Relationship Id="rId378" Type="http://schemas.openxmlformats.org/officeDocument/2006/relationships/hyperlink" Target="https://smp.emokykla.lt/?Dalykai=2134&amp;Klases=2074&amp;Mokymosi-turinio-sritys=2725&amp;Skaitmeniniu-mokymo-priemoniu-tipai=KL_PROJ_22_20&amp;Mokymosi-turinio-srities-tema=20885" TargetMode="External"/><Relationship Id="rId403" Type="http://schemas.openxmlformats.org/officeDocument/2006/relationships/hyperlink" Target="https://www.vascak.cz/data/android/physicsatschool/template.php?s=mech_newton22&amp;l=en" TargetMode="External"/><Relationship Id="rId585" Type="http://schemas.openxmlformats.org/officeDocument/2006/relationships/hyperlink" Target="https://www.vascak.cz/data/android/physicsatschool/template.php?s=elpole_vandegraaff&amp;l=en" TargetMode="External"/><Relationship Id="rId6" Type="http://schemas.openxmlformats.org/officeDocument/2006/relationships/styles" Target="styles.xml"/><Relationship Id="rId238" Type="http://schemas.openxmlformats.org/officeDocument/2006/relationships/hyperlink" Target="https://blackcreek.ca/how-to-make-your-own-camera-obscura/" TargetMode="External"/><Relationship Id="rId445" Type="http://schemas.openxmlformats.org/officeDocument/2006/relationships/hyperlink" Target="https://smp.emokykla.lt/?Dalykai=2134&amp;Klases=2075&amp;Mokymosi-turinio-sritys=2727&amp;Skaitmeniniu-mokymo-priemoniu-tipai=KL_PROJ_22_20&amp;Mokymosi-turinio-srities-tema=20892" TargetMode="External"/><Relationship Id="rId487" Type="http://schemas.openxmlformats.org/officeDocument/2006/relationships/hyperlink" Target="https://javalab.org/en/faradays_law_en/" TargetMode="External"/><Relationship Id="rId610" Type="http://schemas.openxmlformats.org/officeDocument/2006/relationships/hyperlink" Target="https://javalab.org/en/magnetic_field_around_a_circular_wire_en/" TargetMode="External"/><Relationship Id="rId652" Type="http://schemas.openxmlformats.org/officeDocument/2006/relationships/hyperlink" Target="https://www.youtube.com/watch?v=NPzwZCsrfM0" TargetMode="External"/><Relationship Id="rId694" Type="http://schemas.openxmlformats.org/officeDocument/2006/relationships/hyperlink" Target="https://interactives.ck12.org/simulations/physics/doorbell/app/index.html?screen=sandbox&amp;lang=en&amp;referrer=ck12Launcher&amp;backUrl=https://interactives.ck12.org/simulations/physics.html" TargetMode="External"/><Relationship Id="rId708" Type="http://schemas.openxmlformats.org/officeDocument/2006/relationships/hyperlink" Target="https://public.nrao.edu/telescopes/radio-telescopes/" TargetMode="External"/><Relationship Id="rId291" Type="http://schemas.openxmlformats.org/officeDocument/2006/relationships/hyperlink" Target="https://smp.emokykla.lt/?Dalykai=2134&amp;Klases=2073&amp;Mokymosi-turinio-sritys=2721&amp;Skaitmeniniu-mokymo-priemoniu-tipai=KL_PROJ_22_20&amp;Mokymosi-turinio-srities-tema=20878" TargetMode="External"/><Relationship Id="rId305" Type="http://schemas.openxmlformats.org/officeDocument/2006/relationships/hyperlink" Target="https://www.vascak.cz/data/android/physicsatschool/template.php?s=elpole_pole&amp;l=en" TargetMode="External"/><Relationship Id="rId347" Type="http://schemas.openxmlformats.org/officeDocument/2006/relationships/hyperlink" Target="https://www.youtube.com/watch?v=58j9VDEzxd0" TargetMode="External"/><Relationship Id="rId512" Type="http://schemas.openxmlformats.org/officeDocument/2006/relationships/hyperlink" Target="https://smp.emokykla.lt/kategorijos/perziura/ID5648/radio-bangos" TargetMode="External"/><Relationship Id="rId44" Type="http://schemas.openxmlformats.org/officeDocument/2006/relationships/hyperlink" Target="https://www.astronautika.lt/kosmines-programos/jwst-pasieke-l2-taska/" TargetMode="External"/><Relationship Id="rId86" Type="http://schemas.openxmlformats.org/officeDocument/2006/relationships/hyperlink" Target="https://phet.colorado.edu/sims/cheerpj/ladybug-motion-2d/latest/ladybug-motion-2d.html?simulation=ladybug-motion-2d" TargetMode="External"/><Relationship Id="rId151" Type="http://schemas.openxmlformats.org/officeDocument/2006/relationships/hyperlink" Target="https://fizika.smp.emokykla.lt/grupes/grupe/elektromagnetine-banga-3d/51/1" TargetMode="External"/><Relationship Id="rId389" Type="http://schemas.openxmlformats.org/officeDocument/2006/relationships/hyperlink" Target="https://www.youtube.com/watch?v=8aGpEWt8Kn8" TargetMode="External"/><Relationship Id="rId554" Type="http://schemas.openxmlformats.org/officeDocument/2006/relationships/hyperlink" Target="https://www.britannica.com/science/radio-wave" TargetMode="External"/><Relationship Id="rId596" Type="http://schemas.openxmlformats.org/officeDocument/2006/relationships/hyperlink" Target="https://phet.colorado.edu/sims/html/forces-and-motion-basics/latest/forces-and-motion-basics_en.html" TargetMode="External"/><Relationship Id="rId193" Type="http://schemas.openxmlformats.org/officeDocument/2006/relationships/hyperlink" Target="https://smp.emokykla.lt/kategorijos/uzduotys/ID7104/f-7-t1" TargetMode="External"/><Relationship Id="rId207" Type="http://schemas.openxmlformats.org/officeDocument/2006/relationships/hyperlink" Target="https://smp.emokykla.lt/kategorijos/uzduotys/ID7110/f-7-t1" TargetMode="External"/><Relationship Id="rId249" Type="http://schemas.openxmlformats.org/officeDocument/2006/relationships/hyperlink" Target="https://hubblesite.org/" TargetMode="External"/><Relationship Id="rId414" Type="http://schemas.openxmlformats.org/officeDocument/2006/relationships/hyperlink" Target="https://www.youtube.com/watch?v=S7868Z-g87Y" TargetMode="External"/><Relationship Id="rId456" Type="http://schemas.openxmlformats.org/officeDocument/2006/relationships/hyperlink" Target="http://server.ce.tuiasi.ro/~radinschi/simulation/sim2/index.html" TargetMode="External"/><Relationship Id="rId498" Type="http://schemas.openxmlformats.org/officeDocument/2006/relationships/hyperlink" Target="https://smp.emokykla.lt/kategorijos/perziura/ID1776/transformatorius" TargetMode="External"/><Relationship Id="rId621" Type="http://schemas.openxmlformats.org/officeDocument/2006/relationships/hyperlink" Target="https://www.nsa.smsm.lt/wp-content/uploads/2021/07/7160_PISA2015_uzduociu_pavyzdziai.pdf" TargetMode="External"/><Relationship Id="rId663" Type="http://schemas.openxmlformats.org/officeDocument/2006/relationships/hyperlink" Target="https://www.youtube.com/watch?v=iKXVIwwOEi0&amp;t=30s" TargetMode="External"/><Relationship Id="rId13" Type="http://schemas.openxmlformats.org/officeDocument/2006/relationships/hyperlink" Target="https://phet.colorado.edu/sims/html/waves-intro/latest/waves-intro_en.html" TargetMode="External"/><Relationship Id="rId109" Type="http://schemas.openxmlformats.org/officeDocument/2006/relationships/hyperlink" Target="https://www.youtube.com/watch?v=Go2f15dJ53I" TargetMode="External"/><Relationship Id="rId260" Type="http://schemas.openxmlformats.org/officeDocument/2006/relationships/hyperlink" Target="https://www.youtube.com/watch?v=tMQ7gSiBPXA" TargetMode="External"/><Relationship Id="rId316" Type="http://schemas.openxmlformats.org/officeDocument/2006/relationships/hyperlink" Target="https://www.vedlys.smm.lt/5_8_klasiu_pamoku_veiklu_aprasai/78.html" TargetMode="External"/><Relationship Id="rId523" Type="http://schemas.openxmlformats.org/officeDocument/2006/relationships/hyperlink" Target="https://smp.emokykla.lt/kategorijos/perziura/ID9382/sviesos-difrakcija" TargetMode="External"/><Relationship Id="rId719" Type="http://schemas.openxmlformats.org/officeDocument/2006/relationships/hyperlink" Target="https://phet.colorado.edu/en/simulation/capacitor-lab-basics" TargetMode="External"/><Relationship Id="rId55" Type="http://schemas.openxmlformats.org/officeDocument/2006/relationships/hyperlink" Target="https://www.youtube.com/watch?v=KYDil96NR5Q" TargetMode="External"/><Relationship Id="rId97" Type="http://schemas.openxmlformats.org/officeDocument/2006/relationships/image" Target="media/image4.png"/><Relationship Id="rId120" Type="http://schemas.openxmlformats.org/officeDocument/2006/relationships/hyperlink" Target="https://phet.colorado.edu/sims/html/balancing-act/latest/balancing-act_en.html" TargetMode="External"/><Relationship Id="rId358" Type="http://schemas.openxmlformats.org/officeDocument/2006/relationships/hyperlink" Target="https://www.vascak.cz/data/android/physicsatschool/template.php?s=mf_skupenstvi&amp;l=en" TargetMode="External"/><Relationship Id="rId565" Type="http://schemas.openxmlformats.org/officeDocument/2006/relationships/hyperlink" Target="https://smp.emokykla.lt/?Dalykai=2134&amp;Skaitmeniniu-mokymo-priemoniu-tipai=KL_PROJ_22_20&amp;Klases=2072%2C2073%2C2074%2C2075" TargetMode="External"/><Relationship Id="rId730" Type="http://schemas.openxmlformats.org/officeDocument/2006/relationships/image" Target="media/image44.png"/><Relationship Id="rId162" Type="http://schemas.openxmlformats.org/officeDocument/2006/relationships/image" Target="media/image24.png"/><Relationship Id="rId218" Type="http://schemas.openxmlformats.org/officeDocument/2006/relationships/hyperlink" Target="https://smp.emokykla.lt/?Dalykai=2134&amp;Klases=2072&amp;Mokymosi-turinio-sritys=2720&amp;Skaitmeniniu-mokymo-priemoniu-tipai=KL_PROJ_22_20&amp;Mokymosi-turinio-srities-tema=20874" TargetMode="External"/><Relationship Id="rId425" Type="http://schemas.openxmlformats.org/officeDocument/2006/relationships/hyperlink" Target="https://phet.colorado.edu/sims/html/energy-skate-park-basics/latest/energy-skate-park-basics_en.html" TargetMode="External"/><Relationship Id="rId467" Type="http://schemas.openxmlformats.org/officeDocument/2006/relationships/hyperlink" Target="https://www.vascak.cz/data/android/physicsatschool/template.php?s=mag_magnet&amp;l=en" TargetMode="External"/><Relationship Id="rId632" Type="http://schemas.openxmlformats.org/officeDocument/2006/relationships/hyperlink" Target="https://www.youtube.com/watch?v=NAaHPRsveJk" TargetMode="External"/><Relationship Id="rId271" Type="http://schemas.openxmlformats.org/officeDocument/2006/relationships/hyperlink" Target="https://radiacija.eu/" TargetMode="External"/><Relationship Id="rId674" Type="http://schemas.openxmlformats.org/officeDocument/2006/relationships/hyperlink" Target="https://www.youtube.com/watch?v=mn34mnnDnKU" TargetMode="External"/><Relationship Id="rId24" Type="http://schemas.openxmlformats.org/officeDocument/2006/relationships/hyperlink" Target="https://www.youtube.com/watch?v=NAaHPRsveJk" TargetMode="External"/><Relationship Id="rId66" Type="http://schemas.openxmlformats.org/officeDocument/2006/relationships/hyperlink" Target="https://www.vascak.cz/data/android/physicsatschool/template.php?s=elpole_pole&amp;l=en" TargetMode="External"/><Relationship Id="rId131" Type="http://schemas.openxmlformats.org/officeDocument/2006/relationships/hyperlink" Target="https://libapps-au.s3-ap-southeast-2.amazonaws.com/accounts/135923/images/hard.gif" TargetMode="External"/><Relationship Id="rId327" Type="http://schemas.openxmlformats.org/officeDocument/2006/relationships/hyperlink" Target="https://smp.emokykla.lt/?Dalykai=2136&amp;Klases=2073&amp;Mokymosi-turinio-sritys=2788&amp;Skaitmeniniu-mokymo-priemoniu-tipai=KL_PROJ_22_20&amp;Mokymosi-turinio-srities-tema=21407" TargetMode="External"/><Relationship Id="rId369" Type="http://schemas.openxmlformats.org/officeDocument/2006/relationships/hyperlink" Target="https://smp.emokykla.lt/?Dalykai=2134&amp;Klases=2074&amp;Mokymosi-turinio-sritys=2724&amp;Skaitmeniniu-mokymo-priemoniu-tipai=KL_PROJ_22_20&amp;Mokymosi-turinio-srities-tema=20884" TargetMode="External"/><Relationship Id="rId534" Type="http://schemas.openxmlformats.org/officeDocument/2006/relationships/hyperlink" Target="http://physics.bu.edu/~duffy/HTML5/Lenses.html" TargetMode="External"/><Relationship Id="rId576" Type="http://schemas.openxmlformats.org/officeDocument/2006/relationships/hyperlink" Target="https://phet.colorado.edu/sims/html/geometric-optics/latest/geometric-optics_all.html" TargetMode="External"/><Relationship Id="rId173" Type="http://schemas.openxmlformats.org/officeDocument/2006/relationships/hyperlink" Target="https://link.springer.com/chapter/10.1007/978-3-319-31903-2_1" TargetMode="External"/><Relationship Id="rId229" Type="http://schemas.openxmlformats.org/officeDocument/2006/relationships/hyperlink" Target="https://www.youtube.com/watch?v=jZOg39v73c4" TargetMode="External"/><Relationship Id="rId380" Type="http://schemas.openxmlformats.org/officeDocument/2006/relationships/hyperlink" Target="https://www.youtube.com/watch?v=Dvoe8Ib5D1o" TargetMode="External"/><Relationship Id="rId436" Type="http://schemas.openxmlformats.org/officeDocument/2006/relationships/hyperlink" Target="https://smp.emokykla.lt/?Dalykai=2134&amp;Klases=2074&amp;Mokymosi-turinio-sritys=2726&amp;Skaitmeniniu-mokymo-priemoniu-tipai=KL_PROJ_22_20&amp;Mokymosi-turinio-srities-tema=20891" TargetMode="External"/><Relationship Id="rId601" Type="http://schemas.openxmlformats.org/officeDocument/2006/relationships/hyperlink" Target="https://phet.colorado.edu/sims/html/energy-skate-park-basics/latest/energy-skate-park-basics_en.html" TargetMode="External"/><Relationship Id="rId643" Type="http://schemas.openxmlformats.org/officeDocument/2006/relationships/hyperlink" Target="https://edu.rsc.org/cpd/the-periodic-table/3010823.article" TargetMode="External"/><Relationship Id="rId240" Type="http://schemas.openxmlformats.org/officeDocument/2006/relationships/hyperlink" Target="https://www.physicsclassroom.com/Physics-Interactives/Refraction-and-Lenses/Optics-Bench/Optics-Bench-Refraction-Interactive" TargetMode="External"/><Relationship Id="rId478" Type="http://schemas.openxmlformats.org/officeDocument/2006/relationships/hyperlink" Target="https://smp.emokykla.lt/?Dalykai=2134&amp;Klases=2075&amp;Mokymosi-turinio-sritys=2728&amp;Skaitmeniniu-mokymo-priemoniu-tipai=KL_PROJ_22_20&amp;Mokymosi-turinio-srities-tema=20895" TargetMode="External"/><Relationship Id="rId685" Type="http://schemas.openxmlformats.org/officeDocument/2006/relationships/hyperlink" Target="https://www.mozaweb.com/lt/Extra-3D_vaizdai-Simple_harmonic_motion_and_uniform_circular_motion-206307" TargetMode="External"/><Relationship Id="rId35" Type="http://schemas.openxmlformats.org/officeDocument/2006/relationships/hyperlink" Target="https://blackcreek.ca/how-to-make-your-own-camera-obscura/" TargetMode="External"/><Relationship Id="rId77" Type="http://schemas.openxmlformats.org/officeDocument/2006/relationships/hyperlink" Target="https://fizika.smp.emokykla.lt/grupes/grupe/puslaidininkiai-1/51/1" TargetMode="External"/><Relationship Id="rId100" Type="http://schemas.openxmlformats.org/officeDocument/2006/relationships/image" Target="media/image7.png"/><Relationship Id="rId282" Type="http://schemas.openxmlformats.org/officeDocument/2006/relationships/hyperlink" Target="https://smp.emokykla.lt/?Dalykai=2136&amp;Klases=2073&amp;Mokymosi-turinio-sritys=2785&amp;Skaitmeniniu-mokymo-priemoniu-tipai=KL_PROJ_22_20&amp;Mokymosi-turinio-srities-tema=21401" TargetMode="External"/><Relationship Id="rId338" Type="http://schemas.openxmlformats.org/officeDocument/2006/relationships/hyperlink" Target="https://www.vascak.cz/data/android/physicsatschool/template.php?s=pol_generace&amp;l=en" TargetMode="External"/><Relationship Id="rId503" Type="http://schemas.openxmlformats.org/officeDocument/2006/relationships/hyperlink" Target="https://www.youtube.com/watch?v=zscbknxHlJA" TargetMode="External"/><Relationship Id="rId545" Type="http://schemas.openxmlformats.org/officeDocument/2006/relationships/hyperlink" Target="https://www.sciencelearn.org.nz/resources/1905-history-of-satellites-timeline" TargetMode="External"/><Relationship Id="rId587" Type="http://schemas.openxmlformats.org/officeDocument/2006/relationships/hyperlink" Target="https://www.vascak.cz/data/android/physicsatschool/template.php?s=elpole_kondenzator&amp;l=en" TargetMode="External"/><Relationship Id="rId710" Type="http://schemas.openxmlformats.org/officeDocument/2006/relationships/hyperlink" Target="https://link.springer.com/chapter/10.1007/978-3-319-31903-2_1" TargetMode="External"/><Relationship Id="rId8" Type="http://schemas.openxmlformats.org/officeDocument/2006/relationships/webSettings" Target="webSettings.xml"/><Relationship Id="rId142" Type="http://schemas.openxmlformats.org/officeDocument/2006/relationships/hyperlink" Target="https://interactives.ck12.org/simulations/physics/doorbell/app/index.html?screen=sandbox&amp;lang=en&amp;referrer=ck12Launcher&amp;backUrl=https://interactives.ck12.org/simulations/physics.html" TargetMode="External"/><Relationship Id="rId184" Type="http://schemas.openxmlformats.org/officeDocument/2006/relationships/hyperlink" Target="https://smp.emokykla.lt/?Dalykai=2134&amp;Skaitmeniniu-mokymo-priemoniu-tipai=KL_PROJ_22_20&amp;Klases=2072" TargetMode="External"/><Relationship Id="rId391" Type="http://schemas.openxmlformats.org/officeDocument/2006/relationships/hyperlink" Target="https://www.vascak.cz/data/android/physicsatschool/template.php?s=mech_vytah&amp;l=en%20%20" TargetMode="External"/><Relationship Id="rId405" Type="http://schemas.openxmlformats.org/officeDocument/2006/relationships/hyperlink" Target="https://smp.emokykla.lt/?Dalykai=2134&amp;Klases=2074&amp;Mokymosi-turinio-sritys=2725&amp;Skaitmeniniu-mokymo-priemoniu-tipai=KL_PROJ_22_20&amp;Mokymosi-turinio-srities-tema=20887" TargetMode="External"/><Relationship Id="rId447" Type="http://schemas.openxmlformats.org/officeDocument/2006/relationships/hyperlink" Target="https://smp.emokykla.lt/kategorijos/perziura/ID7141/mechanines-bangos-skersines-ir-isilgines-3d" TargetMode="External"/><Relationship Id="rId612" Type="http://schemas.openxmlformats.org/officeDocument/2006/relationships/hyperlink" Target="https://interactives.ck12.org/simulations/physics/doorbell/app/index.html?screen=sandbox&amp;lang=en&amp;referrer=ck12Launcher&amp;backUrl=https://interactives.ck12.org/simulations/physics.html" TargetMode="External"/><Relationship Id="rId251" Type="http://schemas.openxmlformats.org/officeDocument/2006/relationships/hyperlink" Target="https://wowtravel.me/the-12-best-astronomical-observatories-around-the-world/" TargetMode="External"/><Relationship Id="rId489" Type="http://schemas.openxmlformats.org/officeDocument/2006/relationships/hyperlink" Target="https://smp.emokykla.lt/kategorijos/perziura/ID5649/judantis-laidininkas-magnetiniame-lauke-kintamosios-elektros-sroves-generatorius" TargetMode="External"/><Relationship Id="rId654" Type="http://schemas.openxmlformats.org/officeDocument/2006/relationships/hyperlink" Target="https://www.youtube.com/watch?v=1nzfrgAdM_Q" TargetMode="External"/><Relationship Id="rId696" Type="http://schemas.openxmlformats.org/officeDocument/2006/relationships/hyperlink" Target="https://javalab.org/en/homopolar_motor_en/" TargetMode="External"/><Relationship Id="rId46" Type="http://schemas.openxmlformats.org/officeDocument/2006/relationships/hyperlink" Target="https://wowtravel.me/the-12-best-astronomical-observatories-around-the-world/" TargetMode="External"/><Relationship Id="rId293" Type="http://schemas.openxmlformats.org/officeDocument/2006/relationships/hyperlink" Target="https://www.youtube.com/watch?v=mn7UIQhpqs0&amp;list=PL0ovk6kiuw0WFS9koWJrj-TWcSkR_dFGq&amp;index=21" TargetMode="External"/><Relationship Id="rId307" Type="http://schemas.openxmlformats.org/officeDocument/2006/relationships/hyperlink" Target="https://smp.emokykla.lt/?Dalykai=2134&amp;Klases=2073&amp;Mokymosi-turinio-sritys=2723&amp;Skaitmeniniu-mokymo-priemoniu-tipai=KL_PROJ_22_20&amp;Mokymosi-turinio-srities-tema=20880" TargetMode="External"/><Relationship Id="rId349" Type="http://schemas.openxmlformats.org/officeDocument/2006/relationships/hyperlink" Target="https://www.vascak.cz/data/android/physicsatschool/template.php?s=mf_vnitrni_energie&amp;l=en" TargetMode="External"/><Relationship Id="rId514" Type="http://schemas.openxmlformats.org/officeDocument/2006/relationships/hyperlink" Target="https://smp.emokykla.lt/kategorijos/perziura/ID9383/radijo-siustuvas" TargetMode="External"/><Relationship Id="rId556" Type="http://schemas.openxmlformats.org/officeDocument/2006/relationships/hyperlink" Target="https://www.sciencedirect.com/topics/social-sciences/mobile-communication" TargetMode="External"/><Relationship Id="rId721" Type="http://schemas.openxmlformats.org/officeDocument/2006/relationships/image" Target="media/image42.png"/><Relationship Id="rId88" Type="http://schemas.openxmlformats.org/officeDocument/2006/relationships/hyperlink" Target="https://www.youtube.com/watch?v=N5a9npp0Qbw&amp;ab_channel=7activestudio" TargetMode="External"/><Relationship Id="rId111" Type="http://schemas.openxmlformats.org/officeDocument/2006/relationships/hyperlink" Target="https://www.arduino.cc/education/science-journal" TargetMode="External"/><Relationship Id="rId153" Type="http://schemas.openxmlformats.org/officeDocument/2006/relationships/image" Target="media/image15.png"/><Relationship Id="rId195" Type="http://schemas.openxmlformats.org/officeDocument/2006/relationships/hyperlink" Target="https://phet.colorado.edu/sims/html/waves-intro/latest/waves-intro_en.html" TargetMode="External"/><Relationship Id="rId209" Type="http://schemas.openxmlformats.org/officeDocument/2006/relationships/hyperlink" Target="https://www.youtube.com/watch?v=8ixr2NQF9Dg&amp;ab_channel=Cognito" TargetMode="External"/><Relationship Id="rId360" Type="http://schemas.openxmlformats.org/officeDocument/2006/relationships/hyperlink" Target="https://www.vascak.cz/data/android/physicsatschool/template.php?s=mf_teplota_varu&amp;l=en" TargetMode="External"/><Relationship Id="rId416" Type="http://schemas.openxmlformats.org/officeDocument/2006/relationships/hyperlink" Target="https://www.vascak.cz/data/android/physicsatschool/template.php?s=mf_atmosfera&amp;l=en" TargetMode="External"/><Relationship Id="rId598" Type="http://schemas.openxmlformats.org/officeDocument/2006/relationships/hyperlink" Target="https://www.walter-fendt.de/html5/phen/buoyantforce_en.htm" TargetMode="External"/><Relationship Id="rId220" Type="http://schemas.openxmlformats.org/officeDocument/2006/relationships/hyperlink" Target="https://gamta5-6.mkp.emokykla.lt/lt/mo/demonstracijos/menulio_uztemimas/" TargetMode="External"/><Relationship Id="rId458" Type="http://schemas.openxmlformats.org/officeDocument/2006/relationships/hyperlink" Target="https://seilias.gr/go-lab/html5/standingWaves2Waves.plain.html" TargetMode="External"/><Relationship Id="rId623" Type="http://schemas.openxmlformats.org/officeDocument/2006/relationships/hyperlink" Target="https://www.nsa.smsm.lt/wp-content/uploads/2022/01/7862_2018_NMGR_konkurso_uzduotis.pdf" TargetMode="External"/><Relationship Id="rId665" Type="http://schemas.openxmlformats.org/officeDocument/2006/relationships/hyperlink" Target="https://www.youtube.com/watch?v=WThmBYBwBD4" TargetMode="External"/><Relationship Id="rId15"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57" Type="http://schemas.openxmlformats.org/officeDocument/2006/relationships/hyperlink" Target="https://www.youtube.com/watch?v=xEn-3pa0Ldc" TargetMode="External"/><Relationship Id="rId262" Type="http://schemas.openxmlformats.org/officeDocument/2006/relationships/hyperlink" Target="https://ptable.com/?lang=lt" TargetMode="External"/><Relationship Id="rId318" Type="http://schemas.openxmlformats.org/officeDocument/2006/relationships/hyperlink" Target="https://www.vedlys.smm.lt/5_8_klasiu_pamoku_veiklu_aprasai/79.html" TargetMode="External"/><Relationship Id="rId525" Type="http://schemas.openxmlformats.org/officeDocument/2006/relationships/hyperlink" Target="https://www.vascak.cz/data/android/physicsatschool/template.php?s=kv_lom_vlneni&amp;l=en" TargetMode="External"/><Relationship Id="rId567" Type="http://schemas.openxmlformats.org/officeDocument/2006/relationships/hyperlink" Target="https://www.arduino.cc/education/science-journal" TargetMode="External"/><Relationship Id="rId732" Type="http://schemas.openxmlformats.org/officeDocument/2006/relationships/fontTable" Target="fontTable.xml"/><Relationship Id="rId99" Type="http://schemas.openxmlformats.org/officeDocument/2006/relationships/image" Target="media/image6.jpeg"/><Relationship Id="rId122" Type="http://schemas.openxmlformats.org/officeDocument/2006/relationships/hyperlink" Target="https://www.mozaweb.com/lt/Extra-3D_vaizdai-Simple_harmonic_motion_and_uniform_circular_motion-206307" TargetMode="External"/><Relationship Id="rId164" Type="http://schemas.openxmlformats.org/officeDocument/2006/relationships/hyperlink" Target="https://emokykla.lt/bendrosios-programos/visos-bendrosios-programos?search=fizika" TargetMode="External"/><Relationship Id="rId371" Type="http://schemas.openxmlformats.org/officeDocument/2006/relationships/hyperlink" Target="https://phet.colorado.edu/sims/html/vector-addition/latest/vector-addition_en.html%20" TargetMode="External"/><Relationship Id="rId427" Type="http://schemas.openxmlformats.org/officeDocument/2006/relationships/hyperlink" Target="https://www.youtube.com/watch?v=V9L1eeKjFZU" TargetMode="External"/><Relationship Id="rId469" Type="http://schemas.openxmlformats.org/officeDocument/2006/relationships/hyperlink" Target="https://interactives.ck12.org/simulations/physics/field-lines/app/index.html?lang=en&amp;referrer=ck12Launcher&amp;backUrl=https://interactives.ck12.org/simulations/physics.html&amp;&amp;requestor=/" TargetMode="External"/><Relationship Id="rId634" Type="http://schemas.openxmlformats.org/officeDocument/2006/relationships/hyperlink" Target="https://www.e-tar.lt/portal/lt/legalAct/TAR.2581A7005CA7/asr" TargetMode="External"/><Relationship Id="rId676" Type="http://schemas.openxmlformats.org/officeDocument/2006/relationships/hyperlink" Target="https://letstalkscience.ca/educational-resources/stem-in-context/hydraulics-101" TargetMode="External"/><Relationship Id="rId26" Type="http://schemas.openxmlformats.org/officeDocument/2006/relationships/hyperlink" Target="https://www.youtube.com/watch?v=jZOg39v73c4" TargetMode="External"/><Relationship Id="rId231" Type="http://schemas.openxmlformats.org/officeDocument/2006/relationships/hyperlink" Target="https://www.youtube.com/watch?v=NAaHPRsveJk" TargetMode="External"/><Relationship Id="rId273" Type="http://schemas.openxmlformats.org/officeDocument/2006/relationships/hyperlink" Target="https://smp.emokykla.lt/kategorijos/uzduotys/ID9396/radioaktyvumas" TargetMode="External"/><Relationship Id="rId329" Type="http://schemas.openxmlformats.org/officeDocument/2006/relationships/hyperlink" Target="https://www.youtube.com/watch?v=1nzfrgAdM_Q" TargetMode="External"/><Relationship Id="rId480" Type="http://schemas.openxmlformats.org/officeDocument/2006/relationships/hyperlink" Target="https://fizika9-10.mkp.emokykla.lt/fobjects/view/31/" TargetMode="External"/><Relationship Id="rId536" Type="http://schemas.openxmlformats.org/officeDocument/2006/relationships/hyperlink" Target="https://fizika.smp.emokykla.lt/grupes/grupe/optiniai-prietaisai-ziuronai-mikroskopas-teleskopas-refraktorius-fotoaparatas/51/1" TargetMode="External"/><Relationship Id="rId701" Type="http://schemas.openxmlformats.org/officeDocument/2006/relationships/hyperlink" Target="https://www.youtube.com/watch?v=Ci9jM34mGxQ" TargetMode="External"/><Relationship Id="rId68" Type="http://schemas.openxmlformats.org/officeDocument/2006/relationships/hyperlink" Target="https://www.vascak.cz/data/android/physicsatschool/template.php?s=elpole_vandegraaff&amp;l=en" TargetMode="External"/><Relationship Id="rId133" Type="http://schemas.openxmlformats.org/officeDocument/2006/relationships/hyperlink" Target="http://www.thephysicsaviary.com/Physics/Programs/Labs/WaveOnStringLab/index.html" TargetMode="External"/><Relationship Id="rId175" Type="http://schemas.openxmlformats.org/officeDocument/2006/relationships/hyperlink" Target="https://www.ktk.lt/edukacijos/nuotolines-edukacijos-moksleiviams" TargetMode="External"/><Relationship Id="rId340" Type="http://schemas.openxmlformats.org/officeDocument/2006/relationships/hyperlink" Target="https://smp.emokykla.lt/?Dalykai=2134&amp;Klases=2073&amp;Mokymosi-turinio-sritys=2723&amp;Skaitmeniniu-mokymo-priemoniu-tipai=KL_PROJ_22_20&amp;Mokymosi-turinio-srities-tema=20882" TargetMode="External"/><Relationship Id="rId578" Type="http://schemas.openxmlformats.org/officeDocument/2006/relationships/hyperlink" Target="https://interactives.ck12.org/simulations/physics/cassegrain-telescope/app/index.html?lang=en&amp;referrer=ck12Launcher&amp;backUrl=https://interactives.ck12.org/simulations/physics.html" TargetMode="External"/><Relationship Id="rId200" Type="http://schemas.openxmlformats.org/officeDocument/2006/relationships/hyperlink" Target="https://smp.emokykla.lt/kategorijos/uzduotys/ID7108/f-7-t1" TargetMode="External"/><Relationship Id="rId382" Type="http://schemas.openxmlformats.org/officeDocument/2006/relationships/hyperlink" Target="https://www.vascak.cz/data/android/physicsatschool/template.php?f=gp_sl_soustava&amp;l=en" TargetMode="External"/><Relationship Id="rId438" Type="http://schemas.openxmlformats.org/officeDocument/2006/relationships/hyperlink" Target="https://www.vedlys.smm.lt/5_8_klasiu_pamoku_veiklu_aprasai/61.html" TargetMode="External"/><Relationship Id="rId603" Type="http://schemas.openxmlformats.org/officeDocument/2006/relationships/hyperlink" Target="https://phet.colorado.edu/sims/html/balancing-act/latest/balancing-act_en.html" TargetMode="External"/><Relationship Id="rId645" Type="http://schemas.openxmlformats.org/officeDocument/2006/relationships/hyperlink" Target="https://www.youtube.com/watch?v=V-HBtqUMn00" TargetMode="External"/><Relationship Id="rId687" Type="http://schemas.openxmlformats.org/officeDocument/2006/relationships/hyperlink" Target="https://javalab.org/en/sound_fft_en/" TargetMode="External"/><Relationship Id="rId242" Type="http://schemas.openxmlformats.org/officeDocument/2006/relationships/hyperlink" Target="https://smp.emokykla.lt/kategorijos/perziura/ID1080/vaizdo-susidarymas-akyje" TargetMode="External"/><Relationship Id="rId284" Type="http://schemas.openxmlformats.org/officeDocument/2006/relationships/hyperlink" Target="https://www.youtube.com/watch?v=V-HBtqUMn00&amp;list=PL0ovk6kiuw0WFS9koWJrj-TWcSkR_dFGq&amp;index=3" TargetMode="External"/><Relationship Id="rId491" Type="http://schemas.openxmlformats.org/officeDocument/2006/relationships/hyperlink" Target="https://fizika9-10.mkp.emokykla.lt/fobjects/view/23/" TargetMode="External"/><Relationship Id="rId505" Type="http://schemas.openxmlformats.org/officeDocument/2006/relationships/hyperlink" Target="https://www.youtube.com/watch?v=jpDRfaWYk3I" TargetMode="External"/><Relationship Id="rId712" Type="http://schemas.openxmlformats.org/officeDocument/2006/relationships/image" Target="media/image36.png"/><Relationship Id="rId37" Type="http://schemas.openxmlformats.org/officeDocument/2006/relationships/hyperlink" Target="https://fizika.smp.emokykla.lt/grupes/grupe/optiniai-prietaisai-ziuronai-mikroskopas-teleskopas-refraktorius-fotoaparatas/51/1" TargetMode="External"/><Relationship Id="rId79" Type="http://schemas.openxmlformats.org/officeDocument/2006/relationships/hyperlink" Target="https://javalab.org/en/diode_making_en/" TargetMode="External"/><Relationship Id="rId102" Type="http://schemas.openxmlformats.org/officeDocument/2006/relationships/hyperlink" Target="https://www.youtube.com/watch?v=hV5IEooHqIw" TargetMode="External"/><Relationship Id="rId144" Type="http://schemas.openxmlformats.org/officeDocument/2006/relationships/hyperlink" Target="https://www.vascak.cz/data/android/physicsatschool/template.php?s=mag_fleming&amp;l=cz" TargetMode="External"/><Relationship Id="rId547" Type="http://schemas.openxmlformats.org/officeDocument/2006/relationships/hyperlink" Target="https://fizika.smp.emokykla.lt/grupes/grupe/optiniai-prietaisai-ziuronai-mikroskopas-teleskopas-refraktorius-fotoaparatas/51/1" TargetMode="External"/><Relationship Id="rId589" Type="http://schemas.openxmlformats.org/officeDocument/2006/relationships/hyperlink" Target="https://www.vascak.cz/data/android/physicsatschool/template.php?s=ele_uir&amp;l=en" TargetMode="External"/><Relationship Id="rId90" Type="http://schemas.openxmlformats.org/officeDocument/2006/relationships/hyperlink" Target="https://youtu.be/47GnGNQ_-CI?t=3" TargetMode="External"/><Relationship Id="rId186" Type="http://schemas.openxmlformats.org/officeDocument/2006/relationships/header" Target="header2.xml"/><Relationship Id="rId351" Type="http://schemas.openxmlformats.org/officeDocument/2006/relationships/hyperlink" Target="https://www.youtube.com/watch?v=4qMqfk0UYPA" TargetMode="External"/><Relationship Id="rId393" Type="http://schemas.openxmlformats.org/officeDocument/2006/relationships/hyperlink" Target="https://www.youtube.com/watch?v=OqYIFHRQNBM" TargetMode="External"/><Relationship Id="rId407" Type="http://schemas.openxmlformats.org/officeDocument/2006/relationships/hyperlink" Target="https://phet.colorado.edu/sims/html/under-pressure/latest/under-pressure_en.html" TargetMode="External"/><Relationship Id="rId449" Type="http://schemas.openxmlformats.org/officeDocument/2006/relationships/hyperlink" Target="https://javalab.org/en/water_waves_en/" TargetMode="External"/><Relationship Id="rId614" Type="http://schemas.openxmlformats.org/officeDocument/2006/relationships/hyperlink" Target="https://javalab.org/en/faradays_law_en/" TargetMode="External"/><Relationship Id="rId656" Type="http://schemas.openxmlformats.org/officeDocument/2006/relationships/hyperlink" Target="https://www.youtube.com/watch?v=q_fAauPKH4o" TargetMode="External"/><Relationship Id="rId211" Type="http://schemas.openxmlformats.org/officeDocument/2006/relationships/hyperlink" Target="https://smp.emokykla.lt/kategorijos/uzduotys/ID7109/f-7-t1" TargetMode="External"/><Relationship Id="rId253" Type="http://schemas.openxmlformats.org/officeDocument/2006/relationships/hyperlink" Target="https://www.sciencelearn.org.nz/resources/1905-history-of-satellites-timeline" TargetMode="External"/><Relationship Id="rId295" Type="http://schemas.openxmlformats.org/officeDocument/2006/relationships/hyperlink" Target="https://www.youtube.com/watch?v=obXrsk4ltME&amp;list=PL0ovk6kiuw0WFS9koWJrj-TWcSkR_dFGq&amp;index=28" TargetMode="External"/><Relationship Id="rId309" Type="http://schemas.openxmlformats.org/officeDocument/2006/relationships/hyperlink" Target="https://www.youtube.com/watch?v=ru032Mfsfig" TargetMode="External"/><Relationship Id="rId460" Type="http://schemas.openxmlformats.org/officeDocument/2006/relationships/hyperlink" Target="https://www.youtube.com/watch?v=rYrdiQckGhw" TargetMode="External"/><Relationship Id="rId516" Type="http://schemas.openxmlformats.org/officeDocument/2006/relationships/hyperlink" Target="https://fizika.smp.emokykla.lt/grupes/grupe/radiolokacija-1/51/1" TargetMode="External"/><Relationship Id="rId698"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48" Type="http://schemas.openxmlformats.org/officeDocument/2006/relationships/hyperlink" Target="https://www.jpl.nasa.gov/infographics/infographic.view.php?id=11182" TargetMode="External"/><Relationship Id="rId113" Type="http://schemas.openxmlformats.org/officeDocument/2006/relationships/image" Target="media/image11.png"/><Relationship Id="rId320" Type="http://schemas.openxmlformats.org/officeDocument/2006/relationships/hyperlink" Target="https://www.vascak.cz/data/android/physicsatschool/template.php?s=ele_uir&amp;l=en" TargetMode="External"/><Relationship Id="rId558" Type="http://schemas.openxmlformats.org/officeDocument/2006/relationships/hyperlink" Target="https://www.ena.lt/atsinaujinantys-energijos-istekliai/" TargetMode="External"/><Relationship Id="rId723" Type="http://schemas.openxmlformats.org/officeDocument/2006/relationships/hyperlink" Target="http://www.pinterest.com/" TargetMode="External"/><Relationship Id="rId155" Type="http://schemas.openxmlformats.org/officeDocument/2006/relationships/image" Target="media/image17.png"/><Relationship Id="rId197" Type="http://schemas.openxmlformats.org/officeDocument/2006/relationships/hyperlink" Target="https://smp.emokykla.lt/kategorijos/uzduotys/ID7106/f-7-t1" TargetMode="External"/><Relationship Id="rId362" Type="http://schemas.openxmlformats.org/officeDocument/2006/relationships/hyperlink" Target="https://www.youtube.com/watch?v=iKXVIwwOEi0&amp;t=30s" TargetMode="External"/><Relationship Id="rId418" Type="http://schemas.openxmlformats.org/officeDocument/2006/relationships/hyperlink" Target="https://www.vedlys.smm.lt/5_8_klasiu_pamoku_veiklu_aprasai/58.html" TargetMode="External"/><Relationship Id="rId625" Type="http://schemas.openxmlformats.org/officeDocument/2006/relationships/hyperlink" Target="http://mokslosriuba.lt/kartumesgalime/laidos/" TargetMode="External"/><Relationship Id="rId222" Type="http://schemas.openxmlformats.org/officeDocument/2006/relationships/hyperlink" Target="https://www.vilniusyramokykla.lt/pamoka/fizika/seseliai-aplink-mus/" TargetMode="External"/><Relationship Id="rId264" Type="http://schemas.openxmlformats.org/officeDocument/2006/relationships/hyperlink" Target="https://smp.emokykla.lt/kategorijos/perziura/ID1052/atomo-virtimas-jonu" TargetMode="External"/><Relationship Id="rId471" Type="http://schemas.openxmlformats.org/officeDocument/2006/relationships/hyperlink" Target="https://fizika9-10.mkp.emokykla.lt/fobjects/view/30/" TargetMode="External"/><Relationship Id="rId667" Type="http://schemas.openxmlformats.org/officeDocument/2006/relationships/hyperlink" Target="https://www.youtube.com/watch?v=tFzS3bynCPU" TargetMode="External"/><Relationship Id="rId17" Type="http://schemas.openxmlformats.org/officeDocument/2006/relationships/hyperlink" Target="https://phet.colorado.edu/en/simulation/legacy/sound" TargetMode="External"/><Relationship Id="rId59" Type="http://schemas.openxmlformats.org/officeDocument/2006/relationships/hyperlink" Target="https://emokykla.lt/upload/files/2024/03/26/komiksas-daleliu-pasaulis.pdf" TargetMode="External"/><Relationship Id="rId124" Type="http://schemas.openxmlformats.org/officeDocument/2006/relationships/hyperlink" Target="https://javalab.org/en/wave_propagation_en/" TargetMode="External"/><Relationship Id="rId527" Type="http://schemas.openxmlformats.org/officeDocument/2006/relationships/hyperlink" Target="https://www.youtube.com/watch?v=NAaHPRsveJk" TargetMode="External"/><Relationship Id="rId569" Type="http://schemas.openxmlformats.org/officeDocument/2006/relationships/hyperlink" Target="https://www.vascak.cz/?id=1&amp;language=en" TargetMode="External"/><Relationship Id="rId70" Type="http://schemas.openxmlformats.org/officeDocument/2006/relationships/hyperlink" Target="https://phet.colorado.edu/en/simulation/resistance-in-a-wire" TargetMode="External"/><Relationship Id="rId166" Type="http://schemas.openxmlformats.org/officeDocument/2006/relationships/hyperlink" Target="https://www.lietuviuzodynas.lt/terminai/Kultura" TargetMode="External"/><Relationship Id="rId331" Type="http://schemas.openxmlformats.org/officeDocument/2006/relationships/hyperlink" Target="https://www.youtube.com/watch?v=HQ9Fhd7P_HA" TargetMode="External"/><Relationship Id="rId373" Type="http://schemas.openxmlformats.org/officeDocument/2006/relationships/hyperlink" Target="https://www.vedlys.smm.lt/5_8_klasiu_pamoku_veiklu_aprasai/62.html" TargetMode="External"/><Relationship Id="rId429" Type="http://schemas.openxmlformats.org/officeDocument/2006/relationships/hyperlink" Target="https://www.youtube.com/watch?v=jtk2V0M6k3M" TargetMode="External"/><Relationship Id="rId580" Type="http://schemas.openxmlformats.org/officeDocument/2006/relationships/hyperlink" Target="https://phet.colorado.edu/sims/html/build-an-atom/latest/build-an-atom_en.html" TargetMode="External"/><Relationship Id="rId636" Type="http://schemas.openxmlformats.org/officeDocument/2006/relationships/hyperlink" Target="https://blackcreek.ca/how-to-make-your-own-camera-obscura/" TargetMode="External"/><Relationship Id="rId1" Type="http://schemas.openxmlformats.org/officeDocument/2006/relationships/customXml" Target="../customXml/item1.xml"/><Relationship Id="rId233" Type="http://schemas.openxmlformats.org/officeDocument/2006/relationships/hyperlink" Target="https://phet.colorado.edu/sims/html/bending-light/latest/bending-light_en.html&#160;" TargetMode="External"/><Relationship Id="rId440" Type="http://schemas.openxmlformats.org/officeDocument/2006/relationships/hyperlink" Target="https://www.youtube.com/watch?v=8rVyskwkYMk" TargetMode="External"/><Relationship Id="rId678" Type="http://schemas.openxmlformats.org/officeDocument/2006/relationships/hyperlink" Target="https://www.youtube.com/watch?v=cNh3N_1e4wQ" TargetMode="External"/><Relationship Id="rId28" Type="http://schemas.openxmlformats.org/officeDocument/2006/relationships/hyperlink" Target="https://www.youtube.com/watch?v=x7tpOkfNIHE" TargetMode="External"/><Relationship Id="rId275" Type="http://schemas.openxmlformats.org/officeDocument/2006/relationships/hyperlink" Target="https://emokykla.lt/upload/files/2023/10/30/apie-radioaktyvuma-ir-jonizuojanciaja-spinduliuote-2023-10-27-red.pdf" TargetMode="External"/><Relationship Id="rId300" Type="http://schemas.openxmlformats.org/officeDocument/2006/relationships/hyperlink" Target="https://www.youtube.com/watch?v=Vrh5FeGUTJA&amp;list=RDLVTFlVWf8JX4A&amp;index=4" TargetMode="External"/><Relationship Id="rId482" Type="http://schemas.openxmlformats.org/officeDocument/2006/relationships/hyperlink" Target="https://fizika9-10.mkp.emokykla.lt/fobjects/view/32/" TargetMode="External"/><Relationship Id="rId538" Type="http://schemas.openxmlformats.org/officeDocument/2006/relationships/hyperlink" Target="http://www.telescopenerd.com/telescope-timeline.htm" TargetMode="External"/><Relationship Id="rId703" Type="http://schemas.openxmlformats.org/officeDocument/2006/relationships/hyperlink" Target="https://www.youtube.com/watch?v=q8HmRLCgDAI" TargetMode="External"/><Relationship Id="rId81" Type="http://schemas.openxmlformats.org/officeDocument/2006/relationships/hyperlink" Target="https://phet.colorado.edu/en/simulation/legacy/motion-2d" TargetMode="External"/><Relationship Id="rId135" Type="http://schemas.openxmlformats.org/officeDocument/2006/relationships/hyperlink" Target="https://phet.colorado.edu/sims/cheerpj/faraday/latest/faraday.html?simulation=magnet-and-compass" TargetMode="External"/><Relationship Id="rId177" Type="http://schemas.openxmlformats.org/officeDocument/2006/relationships/hyperlink" Target="https://emokykla.lt/" TargetMode="External"/><Relationship Id="rId342" Type="http://schemas.openxmlformats.org/officeDocument/2006/relationships/hyperlink" Target="https://www.vascak.cz/data/android/physicsatschool/template.php?s=atom_modely&amp;l=en" TargetMode="External"/><Relationship Id="rId384" Type="http://schemas.openxmlformats.org/officeDocument/2006/relationships/hyperlink" Target="https://www.vascak.cz/data/android/physicsatschool/template.php?f=gp_vnejsi_planety&amp;l=en" TargetMode="External"/><Relationship Id="rId591" Type="http://schemas.openxmlformats.org/officeDocument/2006/relationships/hyperlink" Target="https://www.vascak.cz/data/android/physicsatschool/template.php?s=ele_ohm&amp;l=en" TargetMode="External"/><Relationship Id="rId605" Type="http://schemas.openxmlformats.org/officeDocument/2006/relationships/hyperlink" Target="https://javalab.org/en/water_waves_en/" TargetMode="External"/><Relationship Id="rId202" Type="http://schemas.openxmlformats.org/officeDocument/2006/relationships/hyperlink" Target="https://www.youtube.com/watch?v=rYrdiQckGhw" TargetMode="External"/><Relationship Id="rId244" Type="http://schemas.openxmlformats.org/officeDocument/2006/relationships/hyperlink" Target="https://www.vilniusyramokykla.lt/pamoka/fizika/vienas-mazas-zmogaus-zingsnis/" TargetMode="External"/><Relationship Id="rId647" Type="http://schemas.openxmlformats.org/officeDocument/2006/relationships/hyperlink" Target="http://www.seasky.org/astronomy/astronomy-calendar-current.html" TargetMode="External"/><Relationship Id="rId689" Type="http://schemas.openxmlformats.org/officeDocument/2006/relationships/hyperlink" Target="https://www.youtube.com/watch?v=APg9gvEfRHs" TargetMode="External"/><Relationship Id="rId39" Type="http://schemas.openxmlformats.org/officeDocument/2006/relationships/hyperlink" Target="https://en.wikipedia.org/wiki/List_of_telescope_types" TargetMode="External"/><Relationship Id="rId286" Type="http://schemas.openxmlformats.org/officeDocument/2006/relationships/hyperlink" Target="https://emokykla.lt/metodine-medziaga/medziaga/perziura/222?r=1" TargetMode="External"/><Relationship Id="rId451" Type="http://schemas.openxmlformats.org/officeDocument/2006/relationships/hyperlink" Target="https://www.youtube.com/watch?v=6YduO5BOxLs" TargetMode="External"/><Relationship Id="rId493" Type="http://schemas.openxmlformats.org/officeDocument/2006/relationships/hyperlink" Target="https://www.vascak.cz/data/android/physicsatschool/template.php?s=mag_aa_motor&amp;l=en" TargetMode="External"/><Relationship Id="rId507" Type="http://schemas.openxmlformats.org/officeDocument/2006/relationships/hyperlink" Target="https://www.youtube.com/watch?v=Mq-PF1vo9QA" TargetMode="External"/><Relationship Id="rId549" Type="http://schemas.openxmlformats.org/officeDocument/2006/relationships/hyperlink" Target="https://www.youtube.com/watch?v=6YduO5BOxLs&amp;t=3s" TargetMode="External"/><Relationship Id="rId714" Type="http://schemas.openxmlformats.org/officeDocument/2006/relationships/hyperlink" Target="http://www.pinterest.com/" TargetMode="External"/><Relationship Id="rId50" Type="http://schemas.openxmlformats.org/officeDocument/2006/relationships/hyperlink" Target="https://phet.colorado.edu/sims/html/rutherford-scattering/latest/rutherford-scattering_en.html" TargetMode="External"/><Relationship Id="rId104" Type="http://schemas.openxmlformats.org/officeDocument/2006/relationships/hyperlink" Target="https://phet.colorado.edu/sims/html/under-pressure/latest/under-pressure_en.html" TargetMode="External"/><Relationship Id="rId146" Type="http://schemas.openxmlformats.org/officeDocument/2006/relationships/hyperlink" Target="https://javalab.org/en/homopolar_motor_en/" TargetMode="External"/><Relationship Id="rId188" Type="http://schemas.openxmlformats.org/officeDocument/2006/relationships/footer" Target="footer2.xml"/><Relationship Id="rId311" Type="http://schemas.openxmlformats.org/officeDocument/2006/relationships/hyperlink" Target="https://www.youtube.com/watch?v=wmaobOy8r6I" TargetMode="External"/><Relationship Id="rId353" Type="http://schemas.openxmlformats.org/officeDocument/2006/relationships/hyperlink" Target="https://www.vascak.cz/data/android/physicsatschool/template.php?s=mf_vedeni_energie&amp;l=en" TargetMode="External"/><Relationship Id="rId395" Type="http://schemas.openxmlformats.org/officeDocument/2006/relationships/hyperlink" Target="https://phet.colorado.edu/sims/html/forces-and-motion-basics/latest/forces-and-motion-basics_en.html%20%20" TargetMode="External"/><Relationship Id="rId409" Type="http://schemas.openxmlformats.org/officeDocument/2006/relationships/hyperlink" Target="https://www.vascak.cz/data/android/physicsatschool/template.php?f=mech_paradox&amp;l=en" TargetMode="External"/><Relationship Id="rId560" Type="http://schemas.openxmlformats.org/officeDocument/2006/relationships/hyperlink" Target="https://mokytojotv.emokykla.lt/search?q=draugi%C5%A1kas+internetas" TargetMode="External"/><Relationship Id="rId92" Type="http://schemas.openxmlformats.org/officeDocument/2006/relationships/hyperlink" Target="https://www.youtube.com/watch?v=8aGpEWt8Kn8" TargetMode="External"/><Relationship Id="rId213" Type="http://schemas.openxmlformats.org/officeDocument/2006/relationships/hyperlink" Target="https://www.youtube.com/watch?v=yza-hpIubxQ" TargetMode="External"/><Relationship Id="rId420" Type="http://schemas.openxmlformats.org/officeDocument/2006/relationships/hyperlink" Target="https://smp.emokykla.lt/?Dalykai=2134&amp;Klases=2074&amp;Mokymosi-turinio-sritys=2726&amp;Skaitmeniniu-mokymo-priemoniu-tipai=KL_PROJ_22_20&amp;Mokymosi-turinio-srities-tema=20890" TargetMode="External"/><Relationship Id="rId616" Type="http://schemas.openxmlformats.org/officeDocument/2006/relationships/hyperlink" Target="https://javalab.org/en/electric_transformer_en/" TargetMode="External"/><Relationship Id="rId658" Type="http://schemas.openxmlformats.org/officeDocument/2006/relationships/hyperlink" Target="https://www.youtube.com/watch?v=58j9VDEzxd0" TargetMode="External"/><Relationship Id="rId255" Type="http://schemas.openxmlformats.org/officeDocument/2006/relationships/hyperlink" Target="https://interactives.ck12.org/simulations/physics/cassegrain-telescope/app/index.html?lang=en&amp;referrer=ck12Launcher&amp;backUrl=https://interactives.ck12.org/simulations/physics.html" TargetMode="External"/><Relationship Id="rId297" Type="http://schemas.openxmlformats.org/officeDocument/2006/relationships/hyperlink" Target="https://smp.emokykla.lt/?Dalykai=2136&amp;Klases=2073&amp;Mokymosi-turinio-sritys=2786&amp;Skaitmeniniu-mokymo-priemoniu-tipai=KL_PROJ_22_20&amp;Mokymosi-turinio-srities-tema=21403" TargetMode="External"/><Relationship Id="rId462" Type="http://schemas.openxmlformats.org/officeDocument/2006/relationships/hyperlink" Target="https://phet.colorado.edu/en/simulation/legacy/sound" TargetMode="External"/><Relationship Id="rId518" Type="http://schemas.openxmlformats.org/officeDocument/2006/relationships/hyperlink" Target="https://fizika9-10.mkp.emokykla.lt/fobjects/view/22/" TargetMode="External"/><Relationship Id="rId725" Type="http://schemas.openxmlformats.org/officeDocument/2006/relationships/hyperlink" Target="https://www.sveikatosbiuras.lt/naujienos/triuksmo-diena-balandzio26-oji/" TargetMode="External"/><Relationship Id="rId115" Type="http://schemas.openxmlformats.org/officeDocument/2006/relationships/image" Target="media/image13.png"/><Relationship Id="rId157" Type="http://schemas.openxmlformats.org/officeDocument/2006/relationships/image" Target="media/image19.png"/><Relationship Id="rId322" Type="http://schemas.openxmlformats.org/officeDocument/2006/relationships/hyperlink" Target="https://www.youtube.com/watch?v=VSpB3HivkhY&amp;list=PLzqS33DOPhJkRn6e9_OTdQwRojO8qlusI&amp;index=6" TargetMode="External"/><Relationship Id="rId364" Type="http://schemas.openxmlformats.org/officeDocument/2006/relationships/hyperlink" Target="https://www.youtube.com/watch?v=WThmBYBwBD4" TargetMode="External"/><Relationship Id="rId61" Type="http://schemas.openxmlformats.org/officeDocument/2006/relationships/hyperlink" Target="https://visit.cern/exhibitions" TargetMode="External"/><Relationship Id="rId199" Type="http://schemas.openxmlformats.org/officeDocument/2006/relationships/hyperlink" Target="https://smp.emokykla.lt/kategorijos/uzduotys/ID7105/f-7-t1" TargetMode="External"/><Relationship Id="rId571" Type="http://schemas.openxmlformats.org/officeDocument/2006/relationships/hyperlink" Target="https://phet.colorado.edu/sims/html/waves-intro/latest/waves-intro_en.html" TargetMode="External"/><Relationship Id="rId627" Type="http://schemas.openxmlformats.org/officeDocument/2006/relationships/hyperlink" Target="https://www.youtube.com/watch?v=uENITui5_jU" TargetMode="External"/><Relationship Id="rId669" Type="http://schemas.openxmlformats.org/officeDocument/2006/relationships/hyperlink" Target="https://www.youtube.com/watch?v=8aGpEWt8Kn8" TargetMode="External"/><Relationship Id="rId19" Type="http://schemas.openxmlformats.org/officeDocument/2006/relationships/hyperlink" Target="https://www.youtube.com/watch?v=8ixr2NQF9Dg&amp;ab_channel=Cognito" TargetMode="External"/><Relationship Id="rId224" Type="http://schemas.openxmlformats.org/officeDocument/2006/relationships/hyperlink" Target="https://www.thephysicsaviary.com/Physics/Programs/Labs/ConvergingMirrorLab/" TargetMode="External"/><Relationship Id="rId266" Type="http://schemas.openxmlformats.org/officeDocument/2006/relationships/hyperlink" Target="https://smp.emokykla.lt/?Dalykai=2134&amp;Klases=2073&amp;Mokymosi-turinio-sritys=2721&amp;Mokymosi-turinio-srities-tema=20876" TargetMode="External"/><Relationship Id="rId431" Type="http://schemas.openxmlformats.org/officeDocument/2006/relationships/hyperlink" Target="https://www.vascak.cz/data/android/physicsatschool/template.php?s=mech_paka&amp;l=en" TargetMode="External"/><Relationship Id="rId473" Type="http://schemas.openxmlformats.org/officeDocument/2006/relationships/hyperlink" Target="https://phet.colorado.edu/en/simulations/magnet-and-compass" TargetMode="External"/><Relationship Id="rId529" Type="http://schemas.openxmlformats.org/officeDocument/2006/relationships/hyperlink" Target="https://phet.colorado.edu/sims/html/bending-light/latest/bending-light_en.html" TargetMode="External"/><Relationship Id="rId680" Type="http://schemas.openxmlformats.org/officeDocument/2006/relationships/hyperlink" Target="https://www.youtube.com/watch?v=idVLP5sWVDE" TargetMode="External"/><Relationship Id="rId30" Type="http://schemas.openxmlformats.org/officeDocument/2006/relationships/hyperlink" Target="https://www.arduino.cc/education/science-journal" TargetMode="External"/><Relationship Id="rId126" Type="http://schemas.openxmlformats.org/officeDocument/2006/relationships/hyperlink" Target="https://www.youtube.com/watch?v=3mclp9QmCGs" TargetMode="External"/><Relationship Id="rId168" Type="http://schemas.openxmlformats.org/officeDocument/2006/relationships/hyperlink" Target="http://kirtis.info/" TargetMode="External"/><Relationship Id="rId333" Type="http://schemas.openxmlformats.org/officeDocument/2006/relationships/hyperlink" Target="http://www.youtube.com/watch?v=PXHczjOg06w" TargetMode="External"/><Relationship Id="rId540" Type="http://schemas.openxmlformats.org/officeDocument/2006/relationships/hyperlink" Target="https://hubblesite.org/" TargetMode="External"/><Relationship Id="rId72" Type="http://schemas.openxmlformats.org/officeDocument/2006/relationships/hyperlink" Target="https://phet.colorado.edu/sims/html/circuit-construction-kit-dc-virtual-lab/latest/circuit-construction-kit-dc-virtual-lab_en.html" TargetMode="External"/><Relationship Id="rId375" Type="http://schemas.openxmlformats.org/officeDocument/2006/relationships/hyperlink" Target="https://phet.colorado.edu/sims/cheerpj/ladybug-motion-2d/latest/ladybug-motion-2d.html?simulation=ladybug-motion-2d" TargetMode="External"/><Relationship Id="rId582" Type="http://schemas.openxmlformats.org/officeDocument/2006/relationships/hyperlink" Target="https://phet.colorado.edu/en/simulations/balloons-and-static-electricity" TargetMode="External"/><Relationship Id="rId638" Type="http://schemas.openxmlformats.org/officeDocument/2006/relationships/hyperlink" Target="https://www.youtube.com/watch?v=6zXt7dnMMSQ" TargetMode="External"/><Relationship Id="rId3" Type="http://schemas.openxmlformats.org/officeDocument/2006/relationships/customXml" Target="../customXml/item3.xml"/><Relationship Id="rId235" Type="http://schemas.openxmlformats.org/officeDocument/2006/relationships/hyperlink" Target="https://www.e-tar.lt/portal/lt/legalAct/TAR.2581A7005CA7/asr" TargetMode="External"/><Relationship Id="rId277" Type="http://schemas.openxmlformats.org/officeDocument/2006/relationships/hyperlink" Target="https://emokykla.lt/metodine-medziaga/medziaga/perziura/225?r=1" TargetMode="External"/><Relationship Id="rId400" Type="http://schemas.openxmlformats.org/officeDocument/2006/relationships/hyperlink" Target="https://phet.colorado.edu/sims/html/forces-and-motion-basics/latest/forces-and-motion-basics_en.html" TargetMode="External"/><Relationship Id="rId442" Type="http://schemas.openxmlformats.org/officeDocument/2006/relationships/hyperlink" Target="https://www.youtube.com/watch?v=3mclp9QmCGs" TargetMode="External"/><Relationship Id="rId484" Type="http://schemas.openxmlformats.org/officeDocument/2006/relationships/hyperlink" Target="https://www.youtube.com/watch?v=Sg4kTKJbHtM&amp;list=PLCYMjt2r1TUfkvQMeD8DIZJ3wDjQRH4ZF&amp;index=12" TargetMode="External"/><Relationship Id="rId705" Type="http://schemas.openxmlformats.org/officeDocument/2006/relationships/hyperlink" Target="https://www.youtube.com/watch?v=Mq-PF1vo9QA" TargetMode="External"/><Relationship Id="rId137" Type="http://schemas.openxmlformats.org/officeDocument/2006/relationships/hyperlink" Target="https://interactives.ck12.org/simulations/physics/field-lines/app/index.html?lang=en&amp;referrer=ck12Launcher&amp;backUrl=https://interactives.ck12.org/simulations/physics.html" TargetMode="External"/><Relationship Id="rId302" Type="http://schemas.openxmlformats.org/officeDocument/2006/relationships/hyperlink" Target="https://www.vascak.cz/data/android/physicsatschool/template.php?s=elpole_vandegraaff&amp;l=en" TargetMode="External"/><Relationship Id="rId344" Type="http://schemas.openxmlformats.org/officeDocument/2006/relationships/hyperlink" Target="https://phet.colorado.edu/sims/html/build-an-atom/latest/build-an-atom_en.html" TargetMode="External"/><Relationship Id="rId691" Type="http://schemas.openxmlformats.org/officeDocument/2006/relationships/hyperlink" Target="https://interactives.ck12.org/simulations/physics/field-lines/app/index.html?lang=en&amp;referrer=ck12Launcher&amp;backUrl=https://interactives.ck12.org/simulations/physics.html" TargetMode="External"/><Relationship Id="rId41" Type="http://schemas.openxmlformats.org/officeDocument/2006/relationships/hyperlink" Target="https://www.preceden.com/timelines/71345-history-of-the-telescope" TargetMode="External"/><Relationship Id="rId83" Type="http://schemas.openxmlformats.org/officeDocument/2006/relationships/hyperlink" Target="https://phet.colorado.edu/en/simulation/legacy/motion-2d" TargetMode="External"/><Relationship Id="rId179" Type="http://schemas.openxmlformats.org/officeDocument/2006/relationships/image" Target="media/image26.png"/><Relationship Id="rId386" Type="http://schemas.openxmlformats.org/officeDocument/2006/relationships/hyperlink" Target="https://smp.emokykla.lt/?Dalykai=2134&amp;Klases=2074&amp;Mokymosi-turinio-sritys=2725&amp;Skaitmeniniu-mokymo-priemoniu-tipai=KL_PROJ_22_20&amp;Mokymosi-turinio-srities-tema=20886" TargetMode="External"/><Relationship Id="rId551" Type="http://schemas.openxmlformats.org/officeDocument/2006/relationships/hyperlink" Target="https://www.youtube.com/watch?v=LDdxs8QF3Ik" TargetMode="External"/><Relationship Id="rId593" Type="http://schemas.openxmlformats.org/officeDocument/2006/relationships/hyperlink" Target="https://phet.colorado.edu/en/simulation/legacy/ladybug-motion-2d" TargetMode="External"/><Relationship Id="rId607" Type="http://schemas.openxmlformats.org/officeDocument/2006/relationships/hyperlink" Target="https://javalab.org/en/resonance_en/" TargetMode="External"/><Relationship Id="rId649" Type="http://schemas.openxmlformats.org/officeDocument/2006/relationships/hyperlink" Target="https://www.youtube.com/watch?v=TFlVWf8JX4A" TargetMode="External"/><Relationship Id="rId190" Type="http://schemas.openxmlformats.org/officeDocument/2006/relationships/hyperlink" Target="https://www.youtube.com/watch?v=uENITui5_jU" TargetMode="External"/><Relationship Id="rId204" Type="http://schemas.openxmlformats.org/officeDocument/2006/relationships/hyperlink" Target="https://smp.emokykla.lt/kategorijos/uzduotys/ID7107/f-7-t1" TargetMode="External"/><Relationship Id="rId246" Type="http://schemas.openxmlformats.org/officeDocument/2006/relationships/hyperlink" Target="http://www.telescopenerd.com/telescope-timeline.htm" TargetMode="External"/><Relationship Id="rId288" Type="http://schemas.openxmlformats.org/officeDocument/2006/relationships/hyperlink" Target="https://www.youtube.com/watch?v=kIuWWn1zJeQ" TargetMode="External"/><Relationship Id="rId411" Type="http://schemas.openxmlformats.org/officeDocument/2006/relationships/hyperlink" Target="https://www.walter-fendt.de/html5/phen/buoyantforce_en.htm" TargetMode="External"/><Relationship Id="rId453" Type="http://schemas.openxmlformats.org/officeDocument/2006/relationships/hyperlink" Target="https://emokykla.lt/metodine-medziaga/medziaga/perziura/406?r=1" TargetMode="External"/><Relationship Id="rId509" Type="http://schemas.openxmlformats.org/officeDocument/2006/relationships/hyperlink" Target="https://smp.emokykla.lt/?Dalykai=2134&amp;Klases=2075&amp;Mokymosi-turinio-sritys=2729&amp;Skaitmeniniu-mokymo-priemoniu-tipai=KL_PROJ_22_20&amp;Mokymosi-turinio-srities-tema=20897" TargetMode="External"/><Relationship Id="rId660" Type="http://schemas.openxmlformats.org/officeDocument/2006/relationships/hyperlink" Target="https://www.youtube.com/watch?v=JLD7SNt6pHg" TargetMode="External"/><Relationship Id="rId106" Type="http://schemas.openxmlformats.org/officeDocument/2006/relationships/hyperlink" Target="https://www.walter-fendt.de/html5/phen/buoyantforce_en.htm" TargetMode="External"/><Relationship Id="rId313" Type="http://schemas.openxmlformats.org/officeDocument/2006/relationships/hyperlink" Target="https://phet.colorado.edu/en/simulation/resistance-in-a-wire" TargetMode="External"/><Relationship Id="rId495" Type="http://schemas.openxmlformats.org/officeDocument/2006/relationships/hyperlink" Target="https://www.vascak.cz/data/android/physicsatschool/template.php?f=mag_lenz&amp;l=en" TargetMode="External"/><Relationship Id="rId716" Type="http://schemas.openxmlformats.org/officeDocument/2006/relationships/image" Target="media/image38.png"/><Relationship Id="rId10" Type="http://schemas.openxmlformats.org/officeDocument/2006/relationships/endnotes" Target="endnotes.xml"/><Relationship Id="rId52" Type="http://schemas.openxmlformats.org/officeDocument/2006/relationships/hyperlink" Target="https://radiacija.eu/" TargetMode="External"/><Relationship Id="rId94" Type="http://schemas.openxmlformats.org/officeDocument/2006/relationships/hyperlink" Target="https://phet.colorado.edu/sims/html/forces-and-motion-basics/latest/forces-and-motion-basics_en.html" TargetMode="External"/><Relationship Id="rId148"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355" Type="http://schemas.openxmlformats.org/officeDocument/2006/relationships/hyperlink" Target="https://smp.emokykla.lt/kategorijos/perziura/ID9392/vandens-agregatiniu-busenu-kitimas" TargetMode="External"/><Relationship Id="rId397" Type="http://schemas.openxmlformats.org/officeDocument/2006/relationships/hyperlink" Target="https://www.vedlys.smm.lt/5_8_klasiu_pamoku_veiklu_aprasai/61.html" TargetMode="External"/><Relationship Id="rId520" Type="http://schemas.openxmlformats.org/officeDocument/2006/relationships/hyperlink" Target="https://www.vilniusyramokykla.lt/pamoka/fizika/nuotolinio-rysio-technologijos-vakar-ir-siandien/" TargetMode="External"/><Relationship Id="rId562" Type="http://schemas.openxmlformats.org/officeDocument/2006/relationships/hyperlink" Target="http://www.vascak.cz" TargetMode="External"/><Relationship Id="rId618" Type="http://schemas.openxmlformats.org/officeDocument/2006/relationships/hyperlink" Target="http://www.vedlys.smm.lt/medziaga_mokytojams.html" TargetMode="External"/><Relationship Id="rId215" Type="http://schemas.openxmlformats.org/officeDocument/2006/relationships/hyperlink" Target="https://smp.emokykla.lt/kategorijos/uzduotys/ID7100/f-7-t1" TargetMode="External"/><Relationship Id="rId257" Type="http://schemas.openxmlformats.org/officeDocument/2006/relationships/hyperlink" Target="https://smp.emokykla.lt/?Dalykai=2136&amp;Klases=2072&amp;Mokymosi-turinio-sritys=2783&amp;Skaitmeniniu-mokymo-priemoniu-tipai=KL_PROJ_22_20&amp;Mokymosi-turinio-srities-tema=21393" TargetMode="External"/><Relationship Id="rId422" Type="http://schemas.openxmlformats.org/officeDocument/2006/relationships/hyperlink" Target="https://smp.emokykla.lt/kategorijos/perziura/ID5212/mechanines-energijos-tvermes-desnis" TargetMode="External"/><Relationship Id="rId464" Type="http://schemas.openxmlformats.org/officeDocument/2006/relationships/hyperlink" Target="https://www.youtube.com/watch?v=APg9gvEfRHs" TargetMode="External"/><Relationship Id="rId299" Type="http://schemas.openxmlformats.org/officeDocument/2006/relationships/hyperlink" Target="https://www.youtube.com/watch?v=TFlVWf8JX4A" TargetMode="External"/><Relationship Id="rId727" Type="http://schemas.openxmlformats.org/officeDocument/2006/relationships/hyperlink" Target="https://nvsc.lrv.lt/uploads/nvsc/documents/files/5_%20Triuksmas%20Stanislavoviene.pdf" TargetMode="External"/><Relationship Id="rId63" Type="http://schemas.openxmlformats.org/officeDocument/2006/relationships/hyperlink" Target="http://www.seasky.org/astronomy/astronomy-calendar-current.html" TargetMode="External"/><Relationship Id="rId159" Type="http://schemas.openxmlformats.org/officeDocument/2006/relationships/image" Target="media/image21.png"/><Relationship Id="rId366" Type="http://schemas.openxmlformats.org/officeDocument/2006/relationships/hyperlink" Target="https://www.vascak.cz/data/android/physicsatschool/template.php?s=mf_diesel&amp;l=en" TargetMode="External"/><Relationship Id="rId573" Type="http://schemas.openxmlformats.org/officeDocument/2006/relationships/hyperlink" Target="https://www.thephysicsaviary.com/Physics/Programs/Labs/ConvergingMirrorLab/" TargetMode="External"/><Relationship Id="rId226" Type="http://schemas.openxmlformats.org/officeDocument/2006/relationships/hyperlink" Target="https://youtu.be/2kBOqfS0nmE" TargetMode="External"/><Relationship Id="rId433" Type="http://schemas.openxmlformats.org/officeDocument/2006/relationships/hyperlink" Target="https://www.physicsclassroom.com/Physics-Interactives/Balance-and-Rotation/Balance-Beam/Balance-Beam-Interactive%20%20" TargetMode="External"/><Relationship Id="rId640" Type="http://schemas.openxmlformats.org/officeDocument/2006/relationships/hyperlink" Target="https://www.youtube.com/watch?v=6IeeshkVATY" TargetMode="External"/><Relationship Id="rId74" Type="http://schemas.openxmlformats.org/officeDocument/2006/relationships/hyperlink" Target="https://www.youtube.com/watch?v=q_fAauPKH4o" TargetMode="External"/><Relationship Id="rId377" Type="http://schemas.openxmlformats.org/officeDocument/2006/relationships/hyperlink" Target="https://phet.colorado.edu/en/simulations/rotation" TargetMode="External"/><Relationship Id="rId500" Type="http://schemas.openxmlformats.org/officeDocument/2006/relationships/hyperlink" Target="https://www.vascak.cz/data/android/physicsatschool/template.php?f=ac_transformator&amp;l=en" TargetMode="External"/><Relationship Id="rId584" Type="http://schemas.openxmlformats.org/officeDocument/2006/relationships/hyperlink" Target="https://phet.colorado.edu/sims/html/charges-and-fields/latest/charges-and-fields_en.html" TargetMode="External"/><Relationship Id="rId5" Type="http://schemas.openxmlformats.org/officeDocument/2006/relationships/numbering" Target="numbering.xml"/><Relationship Id="rId237" Type="http://schemas.openxmlformats.org/officeDocument/2006/relationships/hyperlink" Target="https://www.translatorscafe.com/unit-converter/lt-LT/illumination/" TargetMode="External"/><Relationship Id="rId444" Type="http://schemas.openxmlformats.org/officeDocument/2006/relationships/hyperlink" Target="https://javalab.org/en/resonance_en/" TargetMode="External"/><Relationship Id="rId651" Type="http://schemas.openxmlformats.org/officeDocument/2006/relationships/hyperlink" Target="https://www.youtube.com/watch?v=TBt-kxYfync%E2%80%AF" TargetMode="External"/><Relationship Id="rId290" Type="http://schemas.openxmlformats.org/officeDocument/2006/relationships/hyperlink" Target="https://visit.cern/exhibitions" TargetMode="External"/><Relationship Id="rId304" Type="http://schemas.openxmlformats.org/officeDocument/2006/relationships/hyperlink" Target="https://www.vascak.cz/data/android/physicsatschool/template.php?s=elpole_kondenzator&amp;l=en" TargetMode="External"/><Relationship Id="rId388" Type="http://schemas.openxmlformats.org/officeDocument/2006/relationships/hyperlink" Target="https://www.youtube.com/watch?v=47GnGNQ_-CI" TargetMode="External"/><Relationship Id="rId511" Type="http://schemas.openxmlformats.org/officeDocument/2006/relationships/hyperlink" Target="https://smp.emokykla.lt/kategorijos/perziura/ID1087/elektromagnetine-banga" TargetMode="External"/><Relationship Id="rId609" Type="http://schemas.openxmlformats.org/officeDocument/2006/relationships/hyperlink" Target="https://interactives.ck12.org/simulations/physics/field-lines/app/index.html?lang=en&amp;referrer=ck12Launcher&amp;backUrl=https://interactives.ck12.org/simulations/physics.html" TargetMode="External"/><Relationship Id="rId85" Type="http://schemas.openxmlformats.org/officeDocument/2006/relationships/image" Target="media/image2.png"/><Relationship Id="rId150" Type="http://schemas.openxmlformats.org/officeDocument/2006/relationships/hyperlink" Target="https://www.youtube.com/watch?v=Mq-PF1vo9QA" TargetMode="External"/><Relationship Id="rId595" Type="http://schemas.openxmlformats.org/officeDocument/2006/relationships/hyperlink" Target="https://www.vascak.cz/data/android/physicsatschool/template.php?s=mech_vytah&amp;l=en" TargetMode="External"/><Relationship Id="rId248" Type="http://schemas.openxmlformats.org/officeDocument/2006/relationships/hyperlink" Target="https://www.preceden.com/timelines/71345-history-of-the-telescope" TargetMode="External"/><Relationship Id="rId455" Type="http://schemas.openxmlformats.org/officeDocument/2006/relationships/hyperlink" Target="https://www.vascak.cz/data/android/physicsatschool/template.php?s=kv_stojate_vlneni&amp;l=en" TargetMode="External"/><Relationship Id="rId662" Type="http://schemas.openxmlformats.org/officeDocument/2006/relationships/hyperlink" Target="https://www.youtube.com/watch?v=10QcBVf9Tf8" TargetMode="External"/><Relationship Id="rId12" Type="http://schemas.openxmlformats.org/officeDocument/2006/relationships/hyperlink" Target="https://www.youtube.com/watch?v=uENITui5_jU" TargetMode="External"/><Relationship Id="rId108" Type="http://schemas.openxmlformats.org/officeDocument/2006/relationships/hyperlink" Target="https://www.youtube.com/watch?v=cNh3N_1e4wQ" TargetMode="External"/><Relationship Id="rId315" Type="http://schemas.openxmlformats.org/officeDocument/2006/relationships/hyperlink" Target="https://www.vascak.cz/data/android/physicsatschool/template.php?s=ele_ohm&amp;l=en" TargetMode="External"/><Relationship Id="rId522" Type="http://schemas.openxmlformats.org/officeDocument/2006/relationships/hyperlink" Target="https://public.nrao.edu/telescopes/radio-telescopes/" TargetMode="External"/><Relationship Id="rId96" Type="http://schemas.openxmlformats.org/officeDocument/2006/relationships/hyperlink" Target="http://www.vedlys.smm.lt/5_8_klasiu_pamoku_veiklu_aprasai/61.html" TargetMode="External"/><Relationship Id="rId161" Type="http://schemas.openxmlformats.org/officeDocument/2006/relationships/image" Target="media/image23.png"/><Relationship Id="rId399" Type="http://schemas.openxmlformats.org/officeDocument/2006/relationships/hyperlink" Target="https://phet.colorado.edu/sims/html/forces-and-motion-basics/latest/forces-and-motion-basics_en.html" TargetMode="External"/><Relationship Id="rId259" Type="http://schemas.openxmlformats.org/officeDocument/2006/relationships/hyperlink" Target="https://www.youtube.com/watch?v=rYrdiQckGhw&amp;t=9s&amp;ab_channel=GoExperimental" TargetMode="External"/><Relationship Id="rId466" Type="http://schemas.openxmlformats.org/officeDocument/2006/relationships/hyperlink" Target="https://www.vedlys.smm.lt/5_8_klasiu_pamoku_veiklu_aprasai/83.html" TargetMode="External"/><Relationship Id="rId673" Type="http://schemas.openxmlformats.org/officeDocument/2006/relationships/hyperlink" Target="https://www.youtube.com/watch?v=5oi5j11FkQg" TargetMode="External"/><Relationship Id="rId23" Type="http://schemas.openxmlformats.org/officeDocument/2006/relationships/hyperlink" Target="https://youtu.be/2kBOqfS0nmE" TargetMode="External"/><Relationship Id="rId119" Type="http://schemas.openxmlformats.org/officeDocument/2006/relationships/hyperlink" Target="https://phet.colorado.edu/sims/html/energy-skate-park/latest/energy-skate-park_en.html" TargetMode="External"/><Relationship Id="rId326" Type="http://schemas.openxmlformats.org/officeDocument/2006/relationships/hyperlink" Target="https://smp.emokykla.lt/?Dalykai=2134&amp;Klases=2073&amp;Mokymosi-turinio-sritys=2723&amp;Skaitmeniniu-mokymo-priemoniu-tipai=KL_PROJ_22_20&amp;Mokymosi-turinio-srities-tema=20881" TargetMode="External"/><Relationship Id="rId533" Type="http://schemas.openxmlformats.org/officeDocument/2006/relationships/hyperlink" Target="https://blackcreek.ca/how-to-make-your-own-camera-obscura/" TargetMode="External"/><Relationship Id="rId172" Type="http://schemas.openxmlformats.org/officeDocument/2006/relationships/hyperlink" Target="https://photonterrace.net/en/photon/history/" TargetMode="External"/><Relationship Id="rId477" Type="http://schemas.openxmlformats.org/officeDocument/2006/relationships/hyperlink" Target="https://fizika9-10.mkp.emokykla.lt/fobjects/view/27/" TargetMode="External"/><Relationship Id="rId600" Type="http://schemas.openxmlformats.org/officeDocument/2006/relationships/hyperlink" Target="http://www.raclub.lt/skaiciuokles/kaloriju-skaiciuokle/" TargetMode="External"/><Relationship Id="rId684" Type="http://schemas.openxmlformats.org/officeDocument/2006/relationships/hyperlink" Target="https://www.youtube.com/watch?v=LNZwHK8vvi8" TargetMode="External"/><Relationship Id="rId337" Type="http://schemas.openxmlformats.org/officeDocument/2006/relationships/hyperlink" Target="https://smp.emokykla.lt/kategorijos/perziura/ID1082/puslaidininkiai" TargetMode="External"/><Relationship Id="rId34" Type="http://schemas.openxmlformats.org/officeDocument/2006/relationships/hyperlink" Target="https://www.physicsclassroom.com/Physics-Interactives/Refraction-and-Lenses/Optics-Bench/Optics-Bench-Refraction-Interactive" TargetMode="External"/><Relationship Id="rId544" Type="http://schemas.openxmlformats.org/officeDocument/2006/relationships/hyperlink" Target="https://www.jpl.nasa.gov/infographics/infographic.view.php?id=11182" TargetMode="External"/><Relationship Id="rId183" Type="http://schemas.openxmlformats.org/officeDocument/2006/relationships/image" Target="media/image30.svg"/><Relationship Id="rId390" Type="http://schemas.openxmlformats.org/officeDocument/2006/relationships/hyperlink" Target="https://www.vedlys.smm.lt/5_8_klasiu_pamoku_veiklu_aprasai/56.html" TargetMode="External"/><Relationship Id="rId404" Type="http://schemas.openxmlformats.org/officeDocument/2006/relationships/hyperlink" Target="https://www.vascak.cz/data/android/physicsatschool/template.php?s=mech_newton2&amp;l=en" TargetMode="External"/><Relationship Id="rId611" Type="http://schemas.openxmlformats.org/officeDocument/2006/relationships/hyperlink" Target="https://javalab.org/en/magnetic_field_around_a_wire_en/" TargetMode="External"/><Relationship Id="rId250" Type="http://schemas.openxmlformats.org/officeDocument/2006/relationships/hyperlink" Target="https://rpubs.com/Cowboy2718/512566" TargetMode="External"/><Relationship Id="rId488" Type="http://schemas.openxmlformats.org/officeDocument/2006/relationships/hyperlink" Target="https://javalab.org/en/homopolar_motor_en/" TargetMode="External"/><Relationship Id="rId695" Type="http://schemas.openxmlformats.org/officeDocument/2006/relationships/hyperlink" Target="https://javalab.org/en/dc_motor_en/" TargetMode="External"/><Relationship Id="rId709" Type="http://schemas.openxmlformats.org/officeDocument/2006/relationships/hyperlink" Target="https://photonterrace.net/en/photon/history/" TargetMode="External"/><Relationship Id="rId45" Type="http://schemas.openxmlformats.org/officeDocument/2006/relationships/hyperlink" Target="https://rpubs.com/Cowboy2718/512566" TargetMode="External"/><Relationship Id="rId110" Type="http://schemas.openxmlformats.org/officeDocument/2006/relationships/image" Target="media/image10.png"/><Relationship Id="rId348" Type="http://schemas.openxmlformats.org/officeDocument/2006/relationships/hyperlink" Target="https://www.vascak.cz/data/android/physicsatschool/template.php?s=mf_teplotni_stupnice&amp;l=en" TargetMode="External"/><Relationship Id="rId555" Type="http://schemas.openxmlformats.org/officeDocument/2006/relationships/hyperlink" Target="https://public.nrao.edu/telescopes/radio-telescopes/" TargetMode="External"/><Relationship Id="rId194" Type="http://schemas.openxmlformats.org/officeDocument/2006/relationships/hyperlink" Target="https://www.mozaweb.com/lt/Extra-3D_vaizdai-Characteristics_of_sound_waves-278571" TargetMode="External"/><Relationship Id="rId208" Type="http://schemas.openxmlformats.org/officeDocument/2006/relationships/hyperlink" Target="https://smp.emokykla.lt/kategorijos/uzduotys/ID7113/f-7-t1" TargetMode="External"/><Relationship Id="rId415" Type="http://schemas.openxmlformats.org/officeDocument/2006/relationships/hyperlink" Target="https://www.youtube.com/watch?v=Go2f15dJ53I" TargetMode="External"/><Relationship Id="rId622" Type="http://schemas.openxmlformats.org/officeDocument/2006/relationships/hyperlink" Target="https://www.nsa.smsm.lt/wp-content/uploads/2021/07/3955_OECD_PISA_2006_gamtamokslinio_rastingumo__uzduociu_pavyzdziai.pdf" TargetMode="External"/><Relationship Id="rId261" Type="http://schemas.openxmlformats.org/officeDocument/2006/relationships/hyperlink" Target="https://www.youtube.com/watch?v=tMQ7gSiBPXA" TargetMode="External"/><Relationship Id="rId499" Type="http://schemas.openxmlformats.org/officeDocument/2006/relationships/hyperlink" Target="https://fizika9-10.mkp.emokykla.lt/fobjects/view/24/" TargetMode="External"/><Relationship Id="rId56" Type="http://schemas.openxmlformats.org/officeDocument/2006/relationships/hyperlink" Target="https://www.youtube.com/watch?v=M0uw4ZNpqcI" TargetMode="External"/><Relationship Id="rId359" Type="http://schemas.openxmlformats.org/officeDocument/2006/relationships/hyperlink" Target="https://www.vascak.cz/data/android/physicsatschool/template.php?s=mf_teplota_varu_vyska&amp;l=en" TargetMode="External"/><Relationship Id="rId566" Type="http://schemas.openxmlformats.org/officeDocument/2006/relationships/hyperlink" Target="https://smp.emokykla.lt/kategorijos/perziura/ID4542/nuotolinio-misriojo-ir-hibridinio-mokymosi-pamoku-veiklu-pavyzdziai-su-teorine-ir-metodine-medziaga" TargetMode="External"/><Relationship Id="rId121" Type="http://schemas.openxmlformats.org/officeDocument/2006/relationships/hyperlink" Target="https://www.physicsclassroom.com/Physics-Interactives/Balance-and-Rotation/Balance-Beam/Balance-Beam-Interactive" TargetMode="External"/><Relationship Id="rId219" Type="http://schemas.openxmlformats.org/officeDocument/2006/relationships/hyperlink" Target="https://smp.emokykla.lt/?Dalykai=2136&amp;Klases=2072&amp;Mokymosi-turinio-sritys=2783&amp;Skaitmeniniu-mokymo-priemoniu-tipai=KL_PROJ_22_20&amp;Mokymosi-turinio-srities-tema=21392" TargetMode="External"/><Relationship Id="rId426" Type="http://schemas.openxmlformats.org/officeDocument/2006/relationships/hyperlink" Target="https://www.youtube.com/watch?v=JnYVz1TSmBQ" TargetMode="External"/><Relationship Id="rId633" Type="http://schemas.openxmlformats.org/officeDocument/2006/relationships/hyperlink" Target="https://www.youtube.com/watch?v=jZOg39v73c4" TargetMode="External"/><Relationship Id="rId67" Type="http://schemas.openxmlformats.org/officeDocument/2006/relationships/hyperlink" Target="https://phet.colorado.edu/sims/html/charges-and-fields/latest/charges-and-fields_en.html" TargetMode="External"/><Relationship Id="rId272" Type="http://schemas.openxmlformats.org/officeDocument/2006/relationships/hyperlink" Target="https://radiacija.eu/" TargetMode="External"/><Relationship Id="rId577" Type="http://schemas.openxmlformats.org/officeDocument/2006/relationships/hyperlink" Target="https://www.physicsclassroom.com/Physics-Interactives/Refraction-and-Lenses/Optics-Bench/Optics-Bench-Refraction-Interactive" TargetMode="External"/><Relationship Id="rId700" Type="http://schemas.openxmlformats.org/officeDocument/2006/relationships/hyperlink" Target="https://www.youtube.com/watch?v=zscbknxHlJA" TargetMode="External"/><Relationship Id="rId132" Type="http://schemas.openxmlformats.org/officeDocument/2006/relationships/hyperlink" Target="http://physics.bu.edu/~duffy/HTML5/transverse_standing_wave.html" TargetMode="External"/><Relationship Id="rId437" Type="http://schemas.openxmlformats.org/officeDocument/2006/relationships/hyperlink" Target="https://calculator.carbonfootprint.com/calculator.aspx?lang=lt&amp;tab=4" TargetMode="External"/><Relationship Id="rId644" Type="http://schemas.openxmlformats.org/officeDocument/2006/relationships/hyperlink" Target="https://www.youtube.com/watch?v=ntbUlWNoHwM" TargetMode="External"/><Relationship Id="rId283" Type="http://schemas.openxmlformats.org/officeDocument/2006/relationships/hyperlink" Target="http://www.technologijos.lt/n/mokslas/fizika/S-81311/straipsnis/Branduoline-sinteze-arba-kaip-ateityje-zmonija-pasigamins-energijos-Video" TargetMode="External"/><Relationship Id="rId490" Type="http://schemas.openxmlformats.org/officeDocument/2006/relationships/hyperlink" Target="https://smp.emokykla.lt/kategorijos/perziura/ID1190/ampero-desnis" TargetMode="External"/><Relationship Id="rId504" Type="http://schemas.openxmlformats.org/officeDocument/2006/relationships/hyperlink" Target="https://www.youtube.com/watch?v=q8HmRLCgDAI" TargetMode="External"/><Relationship Id="rId711" Type="http://schemas.openxmlformats.org/officeDocument/2006/relationships/image" Target="media/image35.png"/><Relationship Id="rId78" Type="http://schemas.openxmlformats.org/officeDocument/2006/relationships/hyperlink" Target="https://javalab.org/en/diode_en/" TargetMode="External"/><Relationship Id="rId143" Type="http://schemas.openxmlformats.org/officeDocument/2006/relationships/hyperlink" Target="https://www.vascak.cz/data/android/physicsatschool/template.php?s=ele_amper&amp;l=cz" TargetMode="External"/><Relationship Id="rId350" Type="http://schemas.openxmlformats.org/officeDocument/2006/relationships/hyperlink" Target="https://smp.emokykla.lt/?Dalykai=2134&amp;Klases=2074&amp;Mokymosi-turinio-sritys=2724&amp;Skaitmeniniu-mokymo-priemoniu-tipai=KL_PROJ_22_20&amp;Mokymosi-turinio-srities-tema=20883" TargetMode="External"/><Relationship Id="rId588" Type="http://schemas.openxmlformats.org/officeDocument/2006/relationships/hyperlink" Target="https://phet.colorado.edu/en/simulation/resistance-in-a-wire" TargetMode="External"/><Relationship Id="rId9" Type="http://schemas.openxmlformats.org/officeDocument/2006/relationships/footnotes" Target="footnotes.xml"/><Relationship Id="rId210" Type="http://schemas.openxmlformats.org/officeDocument/2006/relationships/hyperlink" Target="https://smp.emokykla.lt/kategorijos/uzduotys/ID7114/f-7-t1" TargetMode="External"/><Relationship Id="rId448" Type="http://schemas.openxmlformats.org/officeDocument/2006/relationships/hyperlink" Target="https://www.vascak.cz/data/android/physicsatschool/template.php?s=kv_vlnostroj&amp;l=en" TargetMode="External"/><Relationship Id="rId655" Type="http://schemas.openxmlformats.org/officeDocument/2006/relationships/hyperlink" Target="https://www.youtube.com/watch?v=ea88Y4ty2JY" TargetMode="External"/><Relationship Id="rId294" Type="http://schemas.openxmlformats.org/officeDocument/2006/relationships/hyperlink" Target="https://emokykla.lt/metodine-medziaga/medziaga/perziura/223?r=1" TargetMode="External"/><Relationship Id="rId308" Type="http://schemas.openxmlformats.org/officeDocument/2006/relationships/hyperlink" Target="https://smp.emokykla.lt/?Dalykai=2136&amp;Klases=2073&amp;Mokymosi-turinio-sritys=2788&amp;Skaitmeniniu-mokymo-priemoniu-tipai=KL_PROJ_22_20&amp;Mokymosi-turinio-srities-tema=21406" TargetMode="External"/><Relationship Id="rId515" Type="http://schemas.openxmlformats.org/officeDocument/2006/relationships/hyperlink" Target="https://fizika9-10.mkp.emokykla.lt/fobjects/view/37/" TargetMode="External"/><Relationship Id="rId722" Type="http://schemas.openxmlformats.org/officeDocument/2006/relationships/hyperlink" Target="http://www.interjeras.lt/" TargetMode="External"/><Relationship Id="rId89" Type="http://schemas.openxmlformats.org/officeDocument/2006/relationships/hyperlink" Target="https://www.youtube.com/watch?v=Dvoe8Ib5D1o&amp;ab_channel=EarthPen" TargetMode="External"/><Relationship Id="rId154" Type="http://schemas.openxmlformats.org/officeDocument/2006/relationships/image" Target="media/image16.png"/><Relationship Id="rId361" Type="http://schemas.openxmlformats.org/officeDocument/2006/relationships/hyperlink" Target="https://www.vascak.cz/data/android/physicsatschool/template.php?s=mf_kalorimetr&amp;l=en" TargetMode="External"/><Relationship Id="rId599" Type="http://schemas.openxmlformats.org/officeDocument/2006/relationships/hyperlink" Target="https://phet.colorado.edu/sims/html/masses-and-springs-basics/latest/masses-and-springs-basics_en.html" TargetMode="External"/><Relationship Id="rId459" Type="http://schemas.openxmlformats.org/officeDocument/2006/relationships/hyperlink" Target="http://server.ce.tuiasi.ro/~radinschi/simulation/sim2/index.html" TargetMode="External"/><Relationship Id="rId666" Type="http://schemas.openxmlformats.org/officeDocument/2006/relationships/hyperlink" Target="https://www.youtube.com/watch?v=6hJ9HKqO6BM" TargetMode="External"/><Relationship Id="rId16" Type="http://schemas.openxmlformats.org/officeDocument/2006/relationships/hyperlink" Target="https://phet.colorado.edu/en/simulation/legacy/sound" TargetMode="External"/><Relationship Id="rId221" Type="http://schemas.openxmlformats.org/officeDocument/2006/relationships/hyperlink" Target="https://gamta5-6.mkp.emokykla.lt/lt/mo/demonstracijos/saules_uztemimas/" TargetMode="External"/><Relationship Id="rId319" Type="http://schemas.openxmlformats.org/officeDocument/2006/relationships/hyperlink" Target="https://smp.emokykla.lt/kategorijos/perziura/ID7389/nuoseklusis-laidininku-jungimas" TargetMode="External"/><Relationship Id="rId526" Type="http://schemas.openxmlformats.org/officeDocument/2006/relationships/hyperlink" Target="https://www.vilniusyramokykla.lt/pamoka/fizika/seseliai-aplink-mus/" TargetMode="External"/><Relationship Id="rId733" Type="http://schemas.openxmlformats.org/officeDocument/2006/relationships/theme" Target="theme/theme1.xml"/><Relationship Id="rId165" Type="http://schemas.openxmlformats.org/officeDocument/2006/relationships/image" Target="media/image25.jpeg"/><Relationship Id="rId372" Type="http://schemas.openxmlformats.org/officeDocument/2006/relationships/hyperlink" Target="https://phet.colorado.edu/sims/cheerpj/motion-2d/latest/motion-2d.html?simulation=motion-2d" TargetMode="External"/><Relationship Id="rId677" Type="http://schemas.openxmlformats.org/officeDocument/2006/relationships/hyperlink" Target="https://www.youtube.com/watch?v=3YYDUtSLfzA" TargetMode="External"/><Relationship Id="rId232" Type="http://schemas.openxmlformats.org/officeDocument/2006/relationships/hyperlink" Target="https://phet.colorado.edu/sims/html/bending-light/latest/bending-light_en.html" TargetMode="External"/><Relationship Id="rId27" Type="http://schemas.openxmlformats.org/officeDocument/2006/relationships/hyperlink" Target="https://gamta5-6.mkp.emokykla.lt/lt/mo/demonstracijos/sviesos_skaidymas_i_spektra/" TargetMode="External"/><Relationship Id="rId537" Type="http://schemas.openxmlformats.org/officeDocument/2006/relationships/hyperlink" Target="http://www.historyoftelescope.com/telescope-history/telescope-timeline/" TargetMode="External"/><Relationship Id="rId80" Type="http://schemas.openxmlformats.org/officeDocument/2006/relationships/hyperlink" Target="https://phet.colorado.edu/sims/cheerpj/photoelectric/latest/photoelectric.html?simulation=photoelectric" TargetMode="External"/><Relationship Id="rId176" Type="http://schemas.openxmlformats.org/officeDocument/2006/relationships/hyperlink" Target="https://www.ktk.lt/edukacijos/edukacijos-kauno-technikos-kolegijoje" TargetMode="External"/><Relationship Id="rId383" Type="http://schemas.openxmlformats.org/officeDocument/2006/relationships/hyperlink" Target="https://www.vascak.cz/data/android/physicsatschool/template.php?f=gp_2kepleruv_zakon&amp;l=en" TargetMode="External"/><Relationship Id="rId590" Type="http://schemas.openxmlformats.org/officeDocument/2006/relationships/hyperlink" Target="https://phet.colorado.edu/sims/html/circuit-construction-kit-dc-virtual-lab/latest/circuit-construction-kit-dc-virtual-lab_en.html" TargetMode="External"/><Relationship Id="rId604" Type="http://schemas.openxmlformats.org/officeDocument/2006/relationships/hyperlink" Target="https://www.mozaweb.com/lt/Extra-3D_vaizdai-Simple_harmonic_motion_and_uniform_circular_motion-206307" TargetMode="External"/><Relationship Id="rId243" Type="http://schemas.openxmlformats.org/officeDocument/2006/relationships/hyperlink" Target="https://fizika.smp.emokykla.lt/grupes/grupe/optiniai-prietaisai-ziuronai-mikroskopas-teleskopas-refraktorius-fotoaparatas/51/1" TargetMode="External"/><Relationship Id="rId450" Type="http://schemas.openxmlformats.org/officeDocument/2006/relationships/hyperlink" Target="https://www.youtube.com/watch?v=5raMmc7BeEY" TargetMode="External"/><Relationship Id="rId688" Type="http://schemas.openxmlformats.org/officeDocument/2006/relationships/hyperlink" Target="https://www.youtube.com/watch?v=3mclp9QmCGs" TargetMode="External"/><Relationship Id="rId38" Type="http://schemas.openxmlformats.org/officeDocument/2006/relationships/hyperlink" Target="https://interactives.ck12.org/simulations/physics/cassegrain-telescope/app/index.html?lang=en&amp;referrer=ck12Launcher&amp;backUrl=https://interactives.ck12.org/simulations/physics.html" TargetMode="External"/><Relationship Id="rId103" Type="http://schemas.openxmlformats.org/officeDocument/2006/relationships/hyperlink" Target="https://letstalkscience.ca/educational-resources/stem-in-context/hydraulics-101" TargetMode="External"/><Relationship Id="rId310" Type="http://schemas.openxmlformats.org/officeDocument/2006/relationships/hyperlink" Target="https://www.youtube.com/watch?v=TBt-kxYfync%E2%80%AF" TargetMode="External"/><Relationship Id="rId548" Type="http://schemas.openxmlformats.org/officeDocument/2006/relationships/hyperlink" Target="https://interactives.ck12.org/simulations/physics/cassegrain-telescope/app/index.html?lang=en&amp;referrer=ck12Launcher&amp;backUrl=https://interactives.ck12.org/simulations/physics.html" TargetMode="External"/><Relationship Id="rId91" Type="http://schemas.openxmlformats.org/officeDocument/2006/relationships/hyperlink" Target="https://www.vascak.cz/data/android/physicsatschool/template.php?s=mech_vytah&amp;l=en)" TargetMode="External"/><Relationship Id="rId187" Type="http://schemas.openxmlformats.org/officeDocument/2006/relationships/footer" Target="footer1.xml"/><Relationship Id="rId394" Type="http://schemas.openxmlformats.org/officeDocument/2006/relationships/hyperlink" Target="https://smp.emokykla.lt/kategorijos/uzduotys/ID1384/keliu-jegu-veikiamo-kuno-judejimas-horizontaliaja-ir-nuozulniaja-plokstumomis" TargetMode="External"/><Relationship Id="rId408" Type="http://schemas.openxmlformats.org/officeDocument/2006/relationships/hyperlink" Target="https://www.vascak.cz/data/android/physicsatschool/template.php?s=mech_pascal&amp;l=en" TargetMode="External"/><Relationship Id="rId615" Type="http://schemas.openxmlformats.org/officeDocument/2006/relationships/hyperlink" Target="https://interactives.ck12.org/simulations/physics/ac-transformer/app/index.html?screen=sandbox&amp;lang=en&amp;referrer=ck12Launcher&amp;backUrl=https://interactives.ck12.org/simulations/physics.html" TargetMode="External"/><Relationship Id="rId254" Type="http://schemas.openxmlformats.org/officeDocument/2006/relationships/hyperlink" Target="https://www.jpl.nasa.gov/infographics/infographic.view.php?id=11182" TargetMode="External"/><Relationship Id="rId699" Type="http://schemas.openxmlformats.org/officeDocument/2006/relationships/hyperlink" Target="https://javalab.org/en/electric_transformer_en/" TargetMode="External"/><Relationship Id="rId49" Type="http://schemas.openxmlformats.org/officeDocument/2006/relationships/hyperlink" Target="https://www.sciencelearn.org.nz/resources/1905-history-of-satellites-timeline" TargetMode="External"/><Relationship Id="rId114" Type="http://schemas.openxmlformats.org/officeDocument/2006/relationships/image" Target="media/image12.png"/><Relationship Id="rId461" Type="http://schemas.openxmlformats.org/officeDocument/2006/relationships/hyperlink" Target="https://www.mozaweb.com/lt/Microcurriculum/view?azon=dl_44" TargetMode="External"/><Relationship Id="rId559" Type="http://schemas.openxmlformats.org/officeDocument/2006/relationships/hyperlink" Target="https://osp.stat.gov.lt/lietuvos-statistikos-metrastis/lsm-2019/aplinka-ir-energetika/energetika" TargetMode="External"/><Relationship Id="rId198" Type="http://schemas.openxmlformats.org/officeDocument/2006/relationships/hyperlink" Target="https://smp.emokykla.lt/kategorijos/uzduotys/ID7112/f-7-t1" TargetMode="External"/><Relationship Id="rId321" Type="http://schemas.openxmlformats.org/officeDocument/2006/relationships/hyperlink" Target="https://phet.colorado.edu/sims/html/circuit-construction-kit-dc-virtual-lab/latest/circuit-construction-kit-dc-virtual-lab_en.html" TargetMode="External"/><Relationship Id="rId419" Type="http://schemas.openxmlformats.org/officeDocument/2006/relationships/hyperlink" Target="https://smp.emokykla.lt/?Dalykai=2134&amp;Klases=2074&amp;Mokymosi-turinio-sritys=2726&amp;Skaitmeniniu-mokymo-priemoniu-tipai=KL_PROJ_22_20&amp;Mokymosi-turinio-srities-tema=20889" TargetMode="External"/><Relationship Id="rId626" Type="http://schemas.openxmlformats.org/officeDocument/2006/relationships/hyperlink" Target="https://www.mozaweb.com/lt/lexikon.php?cmd=getlist&amp;let=3D&amp;sid=FIZ" TargetMode="External"/><Relationship Id="rId265" Type="http://schemas.openxmlformats.org/officeDocument/2006/relationships/hyperlink" Target="https://phet.colorado.edu/sims/html/build-an-atom/latest/build-an-atom_en.html" TargetMode="External"/><Relationship Id="rId472" Type="http://schemas.openxmlformats.org/officeDocument/2006/relationships/hyperlink" Target="https://interactives.ck12.org/simulations/physics/field-lines/app/index.html?lang=en&amp;referrer=ck12Launcher&amp;backUrl=https://interactives.ck12.org/simulations/physics.html" TargetMode="External"/><Relationship Id="rId125" Type="http://schemas.openxmlformats.org/officeDocument/2006/relationships/hyperlink" Target="https://javalab.org/en/resonance_en/" TargetMode="External"/><Relationship Id="rId332" Type="http://schemas.openxmlformats.org/officeDocument/2006/relationships/hyperlink" Target="https://www.youtube.com/watch?v=ea88Y4ty2JY" TargetMode="External"/><Relationship Id="rId637" Type="http://schemas.openxmlformats.org/officeDocument/2006/relationships/hyperlink" Target="https://www.youtube.com/watch?v=tMQ7gSiBPXA" TargetMode="External"/><Relationship Id="rId276" Type="http://schemas.openxmlformats.org/officeDocument/2006/relationships/hyperlink" Target="https://smp.emokykla.lt/kategorijos/perziura/ID1049/izotopai" TargetMode="External"/><Relationship Id="rId483" Type="http://schemas.openxmlformats.org/officeDocument/2006/relationships/hyperlink" Target="https://fizika9-10.mkp.emokykla.lt/fobjects/view/26/" TargetMode="External"/><Relationship Id="rId690" Type="http://schemas.openxmlformats.org/officeDocument/2006/relationships/hyperlink" Target="https://www.youtube.com/watch?v=_X62LEcdBH0" TargetMode="External"/><Relationship Id="rId704" Type="http://schemas.openxmlformats.org/officeDocument/2006/relationships/hyperlink" Target="https://www.youtube.com/watch?v=jpDRfaWYk3I" TargetMode="External"/><Relationship Id="rId40" Type="http://schemas.openxmlformats.org/officeDocument/2006/relationships/hyperlink" Target="http://www.historyoftelescope.com/telescope-history/telescope-timeline/" TargetMode="External"/><Relationship Id="rId136" Type="http://schemas.openxmlformats.org/officeDocument/2006/relationships/hyperlink" Target="https://fizika.smp.emokykla.lt/grupes/grupe/zemes-magnetinis-laukas/51/1" TargetMode="External"/><Relationship Id="rId343" Type="http://schemas.openxmlformats.org/officeDocument/2006/relationships/hyperlink" Target="https://www.vascak.cz/data/android/physicsatschool/template.php?s=atom_rutheford&amp;l=en" TargetMode="External"/><Relationship Id="rId550" Type="http://schemas.openxmlformats.org/officeDocument/2006/relationships/hyperlink" Target="https://www.youtube.com/watch?v=py3sQh0bIm8" TargetMode="External"/><Relationship Id="rId203" Type="http://schemas.openxmlformats.org/officeDocument/2006/relationships/hyperlink" Target="https://phet.colorado.edu/en/simulation/legacy/sound" TargetMode="External"/><Relationship Id="rId648" Type="http://schemas.openxmlformats.org/officeDocument/2006/relationships/hyperlink" Target="https://www.youtube.com/watch?v=mn7UIQhpqs0" TargetMode="External"/><Relationship Id="rId287" Type="http://schemas.openxmlformats.org/officeDocument/2006/relationships/hyperlink" Target="https://emokykla.lt/metodine-medziaga/medziaga/perziura/303?r=1" TargetMode="External"/><Relationship Id="rId410" Type="http://schemas.openxmlformats.org/officeDocument/2006/relationships/hyperlink" Target="https://www.vedlys.smm.lt/5_8_klasiu_pamoku_veiklu_aprasai/64.html" TargetMode="External"/><Relationship Id="rId494" Type="http://schemas.openxmlformats.org/officeDocument/2006/relationships/hyperlink" Target="https://fizika9-10.mkp.emokykla.lt/fobjects/view/38/" TargetMode="External"/><Relationship Id="rId508" Type="http://schemas.openxmlformats.org/officeDocument/2006/relationships/hyperlink" Target="https://fizika9-10.mkp.emokykla.lt/fobjects/view/25/" TargetMode="External"/><Relationship Id="rId715" Type="http://schemas.openxmlformats.org/officeDocument/2006/relationships/image" Target="media/image37.png"/><Relationship Id="rId147" Type="http://schemas.openxmlformats.org/officeDocument/2006/relationships/hyperlink" Target="https://javalab.org/en/faradays_law_en/" TargetMode="External"/><Relationship Id="rId354" Type="http://schemas.openxmlformats.org/officeDocument/2006/relationships/hyperlink" Target="https://www.youtube.com/watch?v=JLD7SNt6pH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4"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7A6F6770-4272-4AF9-B9CF-160B3C0E3C2E}">
  <ds:schemaRefs>
    <ds:schemaRef ds:uri="http://schemas.openxmlformats.org/officeDocument/2006/bibliography"/>
  </ds:schemaRefs>
</ds:datastoreItem>
</file>

<file path=customXml/itemProps3.xml><?xml version="1.0" encoding="utf-8"?>
<ds:datastoreItem xmlns:ds="http://schemas.openxmlformats.org/officeDocument/2006/customXml" ds:itemID="{0C4C1CEA-E457-436E-9636-EF5B8080B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54B73C-7FE8-490C-BE69-9B52A96229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136</Pages>
  <Words>258117</Words>
  <Characters>147128</Characters>
  <Application>Microsoft Office Word</Application>
  <DocSecurity>0</DocSecurity>
  <Lines>1226</Lines>
  <Paragraphs>808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109</cp:revision>
  <cp:lastPrinted>2025-08-22T07:15:00Z</cp:lastPrinted>
  <dcterms:created xsi:type="dcterms:W3CDTF">2023-10-09T11:23:00Z</dcterms:created>
  <dcterms:modified xsi:type="dcterms:W3CDTF">2025-08-22T07:15:00Z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