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8B" w:rsidRPr="00432234" w:rsidRDefault="002F368B" w:rsidP="002F368B">
      <w:pPr>
        <w:pStyle w:val="Heading1"/>
        <w:rPr>
          <w:rFonts w:ascii="Times New Roman" w:hAnsi="Times New Roman" w:cs="Times New Roman"/>
          <w:color w:val="auto"/>
          <w:shd w:val="clear" w:color="auto" w:fill="FFFFFF"/>
        </w:rPr>
      </w:pPr>
      <w:r w:rsidRPr="00432234">
        <w:rPr>
          <w:rFonts w:ascii="Times New Roman" w:hAnsi="Times New Roman" w:cs="Times New Roman"/>
          <w:color w:val="auto"/>
          <w:shd w:val="clear" w:color="auto" w:fill="FFFFFF"/>
        </w:rPr>
        <w:t>Struktūrinis klausimas skirtas tiriamosios veiklos ir duomenų interpretavimo pasiekimams patikrinti. 10 taškų.</w:t>
      </w:r>
    </w:p>
    <w:p w:rsidR="002F368B" w:rsidRPr="00432234" w:rsidRDefault="002F368B" w:rsidP="002F368B">
      <w:pPr>
        <w:rPr>
          <w:rFonts w:ascii="Times New Roman" w:hAnsi="Times New Roman" w:cs="Times New Roman"/>
          <w:b/>
          <w:sz w:val="24"/>
          <w:szCs w:val="24"/>
        </w:rPr>
      </w:pPr>
      <w:r w:rsidRPr="00432234">
        <w:rPr>
          <w:rFonts w:ascii="Times New Roman" w:hAnsi="Times New Roman" w:cs="Times New Roman"/>
          <w:b/>
          <w:sz w:val="24"/>
          <w:szCs w:val="24"/>
        </w:rPr>
        <w:t>BP mokymosi turinys:</w:t>
      </w:r>
    </w:p>
    <w:p w:rsidR="00627199" w:rsidRPr="00627199" w:rsidRDefault="00627199" w:rsidP="002F368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7199">
        <w:rPr>
          <w:rFonts w:ascii="Times New Roman" w:hAnsi="Times New Roman" w:cs="Times New Roman"/>
          <w:sz w:val="24"/>
          <w:szCs w:val="24"/>
          <w:shd w:val="clear" w:color="auto" w:fill="FFFFFF"/>
        </w:rPr>
        <w:t>Prisimenama mechaninio judėjimo sąvoka ir mechaninį judėjimą apibūdinantys skaliariniai ir vektoriniai dydžiai (kelias, poslinkis, greitis, pagreitis), jų matavimo vienetai, mechaninio judėjimo rūšys pagal trajektoriją ir judėjimo greitį.</w:t>
      </w:r>
      <w:r w:rsidRPr="006271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7199">
        <w:rPr>
          <w:rFonts w:ascii="Times New Roman" w:hAnsi="Times New Roman" w:cs="Times New Roman"/>
          <w:sz w:val="24"/>
          <w:szCs w:val="24"/>
          <w:shd w:val="clear" w:color="auto" w:fill="FFFFFF"/>
        </w:rPr>
        <w:t>&lt;...&gt;Nagrinėjamas ir tyrinėjamas horizontaliai ir kampu į horizontą mesto kūno judėjimas kaip kūno judėjimas plokštumoje, kai veikia viena (sunkio) jėga, skaičiuojami greičio, pagreičio ir koordinatės kitimai x ir y ašyse.</w:t>
      </w:r>
      <w:bookmarkStart w:id="0" w:name="_GoBack"/>
      <w:bookmarkEnd w:id="0"/>
      <w:r w:rsidRPr="00627199">
        <w:rPr>
          <w:rFonts w:ascii="Times New Roman" w:hAnsi="Times New Roman" w:cs="Times New Roman"/>
          <w:sz w:val="24"/>
          <w:szCs w:val="24"/>
          <w:shd w:val="clear" w:color="auto" w:fill="FFFFFF"/>
        </w:rPr>
        <w:t>&lt;...&gt;</w:t>
      </w:r>
    </w:p>
    <w:p w:rsidR="002F368B" w:rsidRPr="00432234" w:rsidRDefault="002F368B" w:rsidP="002F368B">
      <w:pPr>
        <w:rPr>
          <w:rFonts w:ascii="Times New Roman" w:hAnsi="Times New Roman" w:cs="Times New Roman"/>
          <w:b/>
          <w:sz w:val="24"/>
          <w:szCs w:val="24"/>
        </w:rPr>
      </w:pPr>
      <w:r w:rsidRPr="00432234">
        <w:rPr>
          <w:rFonts w:ascii="Times New Roman" w:hAnsi="Times New Roman" w:cs="Times New Roman"/>
          <w:b/>
          <w:sz w:val="24"/>
          <w:szCs w:val="24"/>
        </w:rPr>
        <w:t>Mokymo(si) turinio sritis</w:t>
      </w:r>
    </w:p>
    <w:p w:rsidR="002F368B" w:rsidRPr="00432234" w:rsidRDefault="002F368B" w:rsidP="002F368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2234">
        <w:rPr>
          <w:rFonts w:ascii="Times New Roman" w:hAnsi="Times New Roman" w:cs="Times New Roman"/>
          <w:sz w:val="24"/>
          <w:szCs w:val="24"/>
        </w:rPr>
        <w:t>Judėjimas ir jėgos</w:t>
      </w:r>
      <w:r w:rsidRPr="004322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F368B" w:rsidRPr="00432234" w:rsidRDefault="002F368B" w:rsidP="002F368B">
      <w:pPr>
        <w:rPr>
          <w:rFonts w:ascii="Times New Roman" w:hAnsi="Times New Roman" w:cs="Times New Roman"/>
          <w:b/>
          <w:sz w:val="24"/>
          <w:szCs w:val="24"/>
        </w:rPr>
      </w:pPr>
      <w:r w:rsidRPr="00432234">
        <w:rPr>
          <w:rFonts w:ascii="Times New Roman" w:hAnsi="Times New Roman" w:cs="Times New Roman"/>
          <w:b/>
          <w:sz w:val="24"/>
          <w:szCs w:val="24"/>
        </w:rPr>
        <w:t>Pasiekimų sritys</w:t>
      </w:r>
    </w:p>
    <w:p w:rsidR="002F368B" w:rsidRPr="00432234" w:rsidRDefault="002F368B" w:rsidP="002F368B">
      <w:pPr>
        <w:rPr>
          <w:rFonts w:ascii="Times New Roman" w:hAnsi="Times New Roman" w:cs="Times New Roman"/>
          <w:sz w:val="24"/>
          <w:szCs w:val="24"/>
        </w:rPr>
      </w:pPr>
      <w:r w:rsidRPr="00432234">
        <w:rPr>
          <w:rFonts w:ascii="Times New Roman" w:hAnsi="Times New Roman" w:cs="Times New Roman"/>
          <w:sz w:val="24"/>
          <w:szCs w:val="24"/>
        </w:rPr>
        <w:t>Gamtamokslinis komunikavimas</w:t>
      </w:r>
    </w:p>
    <w:p w:rsidR="002F368B" w:rsidRPr="00432234" w:rsidRDefault="002F368B" w:rsidP="002F368B">
      <w:pPr>
        <w:rPr>
          <w:rFonts w:ascii="Times New Roman" w:hAnsi="Times New Roman" w:cs="Times New Roman"/>
          <w:sz w:val="24"/>
          <w:szCs w:val="24"/>
        </w:rPr>
      </w:pPr>
      <w:r w:rsidRPr="00432234">
        <w:rPr>
          <w:rFonts w:ascii="Times New Roman" w:hAnsi="Times New Roman" w:cs="Times New Roman"/>
          <w:sz w:val="24"/>
          <w:szCs w:val="24"/>
        </w:rPr>
        <w:t>Gamtos objektų ir reiškinių pažinimas</w:t>
      </w:r>
    </w:p>
    <w:p w:rsidR="002F368B" w:rsidRPr="00432234" w:rsidRDefault="002F368B" w:rsidP="002F368B">
      <w:pPr>
        <w:rPr>
          <w:rFonts w:ascii="Times New Roman" w:hAnsi="Times New Roman" w:cs="Times New Roman"/>
          <w:sz w:val="24"/>
          <w:szCs w:val="24"/>
        </w:rPr>
      </w:pPr>
      <w:r w:rsidRPr="00432234">
        <w:rPr>
          <w:rFonts w:ascii="Times New Roman" w:hAnsi="Times New Roman" w:cs="Times New Roman"/>
          <w:sz w:val="24"/>
          <w:szCs w:val="24"/>
        </w:rPr>
        <w:t>Gamtamokslinis tyrinėjimas</w:t>
      </w:r>
    </w:p>
    <w:p w:rsidR="002F368B" w:rsidRPr="00432234" w:rsidRDefault="002F368B" w:rsidP="002F368B">
      <w:pPr>
        <w:rPr>
          <w:rFonts w:ascii="Times New Roman" w:hAnsi="Times New Roman" w:cs="Times New Roman"/>
          <w:sz w:val="24"/>
          <w:szCs w:val="24"/>
        </w:rPr>
      </w:pPr>
      <w:r w:rsidRPr="00432234">
        <w:rPr>
          <w:rFonts w:ascii="Times New Roman" w:hAnsi="Times New Roman" w:cs="Times New Roman"/>
          <w:sz w:val="24"/>
          <w:szCs w:val="24"/>
        </w:rPr>
        <w:t xml:space="preserve">Problemų sprendimas ir refleksija </w:t>
      </w:r>
    </w:p>
    <w:p w:rsidR="002F368B" w:rsidRPr="00432234" w:rsidRDefault="008C42C2" w:rsidP="006A0E93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2F368B" w:rsidRPr="0043223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https://www.geogebra.org/m/zktzuhcu</w:t>
        </w:r>
      </w:hyperlink>
    </w:p>
    <w:p w:rsidR="006A0E93" w:rsidRPr="00432234" w:rsidRDefault="006A0E93" w:rsidP="006A0E93">
      <w:pPr>
        <w:rPr>
          <w:rFonts w:ascii="Times New Roman" w:hAnsi="Times New Roman" w:cs="Times New Roman"/>
          <w:sz w:val="24"/>
          <w:szCs w:val="24"/>
        </w:rPr>
      </w:pPr>
      <w:r w:rsidRPr="00432234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3CB3F84" wp14:editId="17507AC1">
            <wp:extent cx="4868273" cy="200782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1066" cy="202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730"/>
      </w:tblGrid>
      <w:tr w:rsidR="00432234" w:rsidRPr="00432234" w:rsidTr="00432234">
        <w:tc>
          <w:tcPr>
            <w:tcW w:w="817" w:type="dxa"/>
            <w:vAlign w:val="center"/>
          </w:tcPr>
          <w:p w:rsidR="006A0E93" w:rsidRPr="00432234" w:rsidRDefault="006A0E93" w:rsidP="006B5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946" w:type="dxa"/>
            <w:vAlign w:val="center"/>
          </w:tcPr>
          <w:p w:rsidR="006A0E93" w:rsidRPr="00432234" w:rsidRDefault="006A0E93" w:rsidP="006B5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b/>
                <w:sz w:val="24"/>
                <w:szCs w:val="24"/>
              </w:rPr>
              <w:t>Teisingas atsakymas</w:t>
            </w:r>
          </w:p>
        </w:tc>
        <w:tc>
          <w:tcPr>
            <w:tcW w:w="1730" w:type="dxa"/>
            <w:vAlign w:val="center"/>
          </w:tcPr>
          <w:p w:rsidR="006A0E93" w:rsidRPr="00432234" w:rsidRDefault="006A0E93" w:rsidP="006B5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b/>
                <w:sz w:val="24"/>
                <w:szCs w:val="24"/>
              </w:rPr>
              <w:t>Taškai</w:t>
            </w:r>
          </w:p>
        </w:tc>
      </w:tr>
      <w:tr w:rsidR="00432234" w:rsidRPr="00432234" w:rsidTr="00432234">
        <w:tc>
          <w:tcPr>
            <w:tcW w:w="817" w:type="dxa"/>
          </w:tcPr>
          <w:p w:rsidR="006A0E93" w:rsidRPr="00432234" w:rsidRDefault="006A0E93" w:rsidP="006B5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A0E93" w:rsidRPr="00432234" w:rsidRDefault="006A0E93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Nustatyti kūno pdėtį bet kuriuo laiko momentu</w:t>
            </w:r>
          </w:p>
        </w:tc>
        <w:tc>
          <w:tcPr>
            <w:tcW w:w="1730" w:type="dxa"/>
          </w:tcPr>
          <w:p w:rsidR="006A0E93" w:rsidRPr="00432234" w:rsidRDefault="006A0E93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1 taškas</w:t>
            </w:r>
          </w:p>
        </w:tc>
      </w:tr>
      <w:tr w:rsidR="00432234" w:rsidRPr="00432234" w:rsidTr="00432234">
        <w:tc>
          <w:tcPr>
            <w:tcW w:w="817" w:type="dxa"/>
          </w:tcPr>
          <w:p w:rsidR="006A0E93" w:rsidRPr="00432234" w:rsidRDefault="006A0E93" w:rsidP="006B5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A0E93" w:rsidRPr="00432234" w:rsidRDefault="00627199" w:rsidP="0062719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ašies atžvilgiu</w:t>
            </w:r>
            <w:r w:rsidR="006A0E93" w:rsidRPr="00432234">
              <w:rPr>
                <w:rFonts w:ascii="Times New Roman" w:hAnsi="Times New Roman" w:cs="Times New Roman"/>
                <w:sz w:val="24"/>
                <w:szCs w:val="24"/>
              </w:rPr>
              <w:t xml:space="preserve"> kūnas juda </w:t>
            </w:r>
            <w:r w:rsidR="006A0E93" w:rsidRPr="004322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tolygiai,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ašies atžvilgiu</w:t>
            </w:r>
            <w:r w:rsidR="006A0E93" w:rsidRPr="00432234">
              <w:rPr>
                <w:rFonts w:ascii="Times New Roman" w:hAnsi="Times New Roman" w:cs="Times New Roman"/>
                <w:sz w:val="24"/>
                <w:szCs w:val="24"/>
              </w:rPr>
              <w:t xml:space="preserve"> kūnas juda </w:t>
            </w:r>
            <w:r w:rsidR="006A0E93" w:rsidRPr="00432234">
              <w:rPr>
                <w:rFonts w:ascii="Times New Roman" w:hAnsi="Times New Roman" w:cs="Times New Roman"/>
                <w:i/>
                <w:sz w:val="24"/>
                <w:szCs w:val="24"/>
              </w:rPr>
              <w:t>tolygiai kintamai</w:t>
            </w:r>
          </w:p>
        </w:tc>
        <w:tc>
          <w:tcPr>
            <w:tcW w:w="1730" w:type="dxa"/>
          </w:tcPr>
          <w:p w:rsidR="006A0E93" w:rsidRPr="00432234" w:rsidRDefault="006A0E93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1 taškas</w:t>
            </w:r>
          </w:p>
        </w:tc>
      </w:tr>
      <w:tr w:rsidR="00432234" w:rsidRPr="00432234" w:rsidTr="00432234">
        <w:tc>
          <w:tcPr>
            <w:tcW w:w="817" w:type="dxa"/>
          </w:tcPr>
          <w:p w:rsidR="006A0E93" w:rsidRPr="00432234" w:rsidRDefault="006A0E93" w:rsidP="006B5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A0E93" w:rsidRPr="00432234" w:rsidRDefault="00C75880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0DA3E99C" wp14:editId="6445CC67">
                  <wp:extent cx="2675793" cy="11065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756" cy="1125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880" w:rsidRPr="00432234" w:rsidRDefault="00C75880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Teisingai pažymėjo greičio v kryptį</w:t>
            </w:r>
          </w:p>
          <w:p w:rsidR="00C75880" w:rsidRPr="00432234" w:rsidRDefault="00C75880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Teisingai pažymėjo pagreičio g kryptį</w:t>
            </w:r>
          </w:p>
        </w:tc>
        <w:tc>
          <w:tcPr>
            <w:tcW w:w="1730" w:type="dxa"/>
          </w:tcPr>
          <w:p w:rsidR="00C75880" w:rsidRPr="00432234" w:rsidRDefault="00C75880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80" w:rsidRPr="00432234" w:rsidRDefault="00C75880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80" w:rsidRPr="00432234" w:rsidRDefault="00C75880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80" w:rsidRPr="00432234" w:rsidRDefault="00C75880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80" w:rsidRPr="00432234" w:rsidRDefault="00C75880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80" w:rsidRPr="00432234" w:rsidRDefault="006A0E93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E93" w:rsidRPr="00432234" w:rsidRDefault="00C75880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A0E93" w:rsidRPr="00432234">
              <w:rPr>
                <w:rFonts w:ascii="Times New Roman" w:hAnsi="Times New Roman" w:cs="Times New Roman"/>
                <w:sz w:val="24"/>
                <w:szCs w:val="24"/>
              </w:rPr>
              <w:t>taškas</w:t>
            </w:r>
          </w:p>
          <w:p w:rsidR="00C75880" w:rsidRPr="00432234" w:rsidRDefault="00C75880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1 taškas</w:t>
            </w:r>
          </w:p>
        </w:tc>
      </w:tr>
      <w:tr w:rsidR="00432234" w:rsidRPr="00432234" w:rsidTr="00432234">
        <w:tc>
          <w:tcPr>
            <w:tcW w:w="817" w:type="dxa"/>
          </w:tcPr>
          <w:p w:rsidR="006A0E93" w:rsidRPr="00432234" w:rsidRDefault="006A0E93" w:rsidP="006B5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946" w:type="dxa"/>
          </w:tcPr>
          <w:p w:rsidR="006A0E93" w:rsidRPr="00432234" w:rsidRDefault="00C75880" w:rsidP="007769E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45°</w:t>
            </w:r>
          </w:p>
        </w:tc>
        <w:tc>
          <w:tcPr>
            <w:tcW w:w="1730" w:type="dxa"/>
          </w:tcPr>
          <w:p w:rsidR="006A0E93" w:rsidRPr="00432234" w:rsidRDefault="006A0E93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1 taškas</w:t>
            </w:r>
          </w:p>
        </w:tc>
      </w:tr>
      <w:tr w:rsidR="00432234" w:rsidRPr="00432234" w:rsidTr="00432234">
        <w:tc>
          <w:tcPr>
            <w:tcW w:w="817" w:type="dxa"/>
          </w:tcPr>
          <w:p w:rsidR="006A0E93" w:rsidRPr="00432234" w:rsidRDefault="006A0E93" w:rsidP="006B5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6A0E93" w:rsidRPr="00432234" w:rsidRDefault="007769EB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79,53 m</w:t>
            </w:r>
          </w:p>
        </w:tc>
        <w:tc>
          <w:tcPr>
            <w:tcW w:w="1730" w:type="dxa"/>
          </w:tcPr>
          <w:p w:rsidR="006A0E93" w:rsidRPr="00432234" w:rsidRDefault="006A0E93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1 taškas</w:t>
            </w:r>
          </w:p>
        </w:tc>
      </w:tr>
      <w:tr w:rsidR="00432234" w:rsidRPr="00432234" w:rsidTr="00432234">
        <w:tc>
          <w:tcPr>
            <w:tcW w:w="817" w:type="dxa"/>
          </w:tcPr>
          <w:p w:rsidR="006A0E93" w:rsidRPr="00432234" w:rsidRDefault="006A0E93" w:rsidP="006B5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6A0E93" w:rsidRPr="00432234" w:rsidRDefault="007769EB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1,17 s</w:t>
            </w:r>
          </w:p>
        </w:tc>
        <w:tc>
          <w:tcPr>
            <w:tcW w:w="1730" w:type="dxa"/>
          </w:tcPr>
          <w:p w:rsidR="006A0E93" w:rsidRPr="00432234" w:rsidRDefault="006A0E93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1 taškas</w:t>
            </w:r>
          </w:p>
        </w:tc>
      </w:tr>
      <w:tr w:rsidR="00432234" w:rsidRPr="00432234" w:rsidTr="00432234">
        <w:tc>
          <w:tcPr>
            <w:tcW w:w="817" w:type="dxa"/>
          </w:tcPr>
          <w:p w:rsidR="006A0E93" w:rsidRPr="00432234" w:rsidRDefault="006A0E93" w:rsidP="006B5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6A0E93" w:rsidRPr="00432234" w:rsidRDefault="00432234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Padidės</w:t>
            </w:r>
          </w:p>
          <w:p w:rsidR="00432234" w:rsidRPr="00432234" w:rsidRDefault="00432234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6 kartus</w:t>
            </w:r>
          </w:p>
        </w:tc>
        <w:tc>
          <w:tcPr>
            <w:tcW w:w="1730" w:type="dxa"/>
          </w:tcPr>
          <w:p w:rsidR="006A0E93" w:rsidRPr="00432234" w:rsidRDefault="006A0E93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1 taškas</w:t>
            </w:r>
          </w:p>
          <w:p w:rsidR="00432234" w:rsidRPr="00432234" w:rsidRDefault="00432234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1 taškas</w:t>
            </w:r>
          </w:p>
        </w:tc>
      </w:tr>
      <w:tr w:rsidR="00432234" w:rsidRPr="00432234" w:rsidTr="00432234">
        <w:tc>
          <w:tcPr>
            <w:tcW w:w="817" w:type="dxa"/>
          </w:tcPr>
          <w:p w:rsidR="006A0E93" w:rsidRPr="00432234" w:rsidRDefault="006A0E93" w:rsidP="006B5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6A0E93" w:rsidRPr="00432234" w:rsidRDefault="00432234" w:rsidP="006B59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322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= 9,64 m/s</w:t>
            </w:r>
          </w:p>
        </w:tc>
        <w:tc>
          <w:tcPr>
            <w:tcW w:w="1730" w:type="dxa"/>
          </w:tcPr>
          <w:p w:rsidR="006A0E93" w:rsidRPr="00432234" w:rsidRDefault="006A0E93" w:rsidP="006B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34">
              <w:rPr>
                <w:rFonts w:ascii="Times New Roman" w:hAnsi="Times New Roman" w:cs="Times New Roman"/>
                <w:sz w:val="24"/>
                <w:szCs w:val="24"/>
              </w:rPr>
              <w:t>1 taškas</w:t>
            </w:r>
          </w:p>
        </w:tc>
      </w:tr>
    </w:tbl>
    <w:p w:rsidR="006A0E93" w:rsidRPr="00432234" w:rsidRDefault="006A0E93" w:rsidP="006A0E93">
      <w:pPr>
        <w:rPr>
          <w:rFonts w:ascii="Times New Roman" w:hAnsi="Times New Roman" w:cs="Times New Roman"/>
          <w:sz w:val="24"/>
          <w:szCs w:val="24"/>
        </w:rPr>
      </w:pPr>
    </w:p>
    <w:p w:rsidR="00E450FB" w:rsidRPr="00432234" w:rsidRDefault="00E450FB">
      <w:pPr>
        <w:rPr>
          <w:rFonts w:ascii="Times New Roman" w:hAnsi="Times New Roman" w:cs="Times New Roman"/>
          <w:sz w:val="24"/>
          <w:szCs w:val="24"/>
        </w:rPr>
      </w:pPr>
    </w:p>
    <w:sectPr w:rsidR="00E450FB" w:rsidRPr="00432234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6CAF"/>
    <w:multiLevelType w:val="hybridMultilevel"/>
    <w:tmpl w:val="7710249A"/>
    <w:lvl w:ilvl="0" w:tplc="9EB057C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7E021E6"/>
    <w:multiLevelType w:val="hybridMultilevel"/>
    <w:tmpl w:val="0472E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8B"/>
    <w:rsid w:val="002F368B"/>
    <w:rsid w:val="00432234"/>
    <w:rsid w:val="00627199"/>
    <w:rsid w:val="006A0E93"/>
    <w:rsid w:val="007769EB"/>
    <w:rsid w:val="008C42C2"/>
    <w:rsid w:val="00A715CD"/>
    <w:rsid w:val="00C75880"/>
    <w:rsid w:val="00E4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68B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68B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6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lt" w:eastAsia="lt-LT"/>
    </w:rPr>
  </w:style>
  <w:style w:type="character" w:styleId="Hyperlink">
    <w:name w:val="Hyperlink"/>
    <w:basedOn w:val="DefaultParagraphFont"/>
    <w:uiPriority w:val="99"/>
    <w:unhideWhenUsed/>
    <w:rsid w:val="002F36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368B"/>
    <w:pPr>
      <w:ind w:left="720"/>
      <w:contextualSpacing/>
    </w:pPr>
  </w:style>
  <w:style w:type="table" w:styleId="TableGrid">
    <w:name w:val="Table Grid"/>
    <w:basedOn w:val="TableNormal"/>
    <w:uiPriority w:val="59"/>
    <w:rsid w:val="006A0E93"/>
    <w:pPr>
      <w:spacing w:after="0" w:line="240" w:lineRule="auto"/>
    </w:pPr>
    <w:rPr>
      <w:rFonts w:eastAsia="Arial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199"/>
    <w:rPr>
      <w:rFonts w:ascii="Tahoma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68B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68B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6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lt" w:eastAsia="lt-LT"/>
    </w:rPr>
  </w:style>
  <w:style w:type="character" w:styleId="Hyperlink">
    <w:name w:val="Hyperlink"/>
    <w:basedOn w:val="DefaultParagraphFont"/>
    <w:uiPriority w:val="99"/>
    <w:unhideWhenUsed/>
    <w:rsid w:val="002F36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368B"/>
    <w:pPr>
      <w:ind w:left="720"/>
      <w:contextualSpacing/>
    </w:pPr>
  </w:style>
  <w:style w:type="table" w:styleId="TableGrid">
    <w:name w:val="Table Grid"/>
    <w:basedOn w:val="TableNormal"/>
    <w:uiPriority w:val="59"/>
    <w:rsid w:val="006A0E93"/>
    <w:pPr>
      <w:spacing w:after="0" w:line="240" w:lineRule="auto"/>
    </w:pPr>
    <w:rPr>
      <w:rFonts w:eastAsia="Arial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199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ogebra.org/m/zktzuhcu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FC5888EC-151B-426D-818C-1C6B081868A7}"/>
</file>

<file path=customXml/itemProps2.xml><?xml version="1.0" encoding="utf-8"?>
<ds:datastoreItem xmlns:ds="http://schemas.openxmlformats.org/officeDocument/2006/customXml" ds:itemID="{1D555446-1810-4C90-8B95-B8AB468696F0}"/>
</file>

<file path=customXml/itemProps3.xml><?xml version="1.0" encoding="utf-8"?>
<ds:datastoreItem xmlns:ds="http://schemas.openxmlformats.org/officeDocument/2006/customXml" ds:itemID="{A750BC90-79F7-4F66-A584-B8D5E21E39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Mokiniui</dc:creator>
  <cp:keywords/>
  <dc:description/>
  <cp:lastModifiedBy>Windows User</cp:lastModifiedBy>
  <cp:revision>2</cp:revision>
  <dcterms:created xsi:type="dcterms:W3CDTF">2024-07-05T19:29:00Z</dcterms:created>
  <dcterms:modified xsi:type="dcterms:W3CDTF">2024-07-06T07:17:00Z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