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5A86" w14:textId="77777777" w:rsidR="007868AA" w:rsidRPr="00C2594D" w:rsidRDefault="00C2594D" w:rsidP="00C2594D">
      <w:pPr>
        <w:ind w:firstLine="720"/>
        <w:jc w:val="center"/>
      </w:pPr>
      <w:bookmarkStart w:id="0" w:name="_heading=h.gjdgxs" w:colFirst="0" w:colLast="0"/>
      <w:bookmarkEnd w:id="0"/>
      <w:r w:rsidRPr="00C2594D">
        <w:rPr>
          <w:noProof/>
        </w:rPr>
        <w:drawing>
          <wp:inline distT="0" distB="0" distL="0" distR="0" wp14:anchorId="3CA75D0E" wp14:editId="3CA75D0F">
            <wp:extent cx="5419725" cy="59753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9725" cy="597535"/>
                    </a:xfrm>
                    <a:prstGeom prst="rect">
                      <a:avLst/>
                    </a:prstGeom>
                    <a:ln/>
                  </pic:spPr>
                </pic:pic>
              </a:graphicData>
            </a:graphic>
          </wp:inline>
        </w:drawing>
      </w:r>
      <w:r w:rsidRPr="00C2594D">
        <w:rPr>
          <w:noProof/>
        </w:rPr>
        <mc:AlternateContent>
          <mc:Choice Requires="wps">
            <w:drawing>
              <wp:anchor distT="0" distB="0" distL="114300" distR="114300" simplePos="0" relativeHeight="251658240" behindDoc="0" locked="0" layoutInCell="1" hidden="0" allowOverlap="1" wp14:anchorId="3CA75D10" wp14:editId="3CA75D11">
                <wp:simplePos x="0" y="0"/>
                <wp:positionH relativeFrom="column">
                  <wp:posOffset>3708400</wp:posOffset>
                </wp:positionH>
                <wp:positionV relativeFrom="paragraph">
                  <wp:posOffset>-317499</wp:posOffset>
                </wp:positionV>
                <wp:extent cx="3132016" cy="368300"/>
                <wp:effectExtent l="0" t="0" r="0" b="0"/>
                <wp:wrapNone/>
                <wp:docPr id="23" name="Rectangle 23"/>
                <wp:cNvGraphicFramePr/>
                <a:graphic xmlns:a="http://schemas.openxmlformats.org/drawingml/2006/main">
                  <a:graphicData uri="http://schemas.microsoft.com/office/word/2010/wordprocessingShape">
                    <wps:wsp>
                      <wps:cNvSpPr/>
                      <wps:spPr>
                        <a:xfrm>
                          <a:off x="3813330" y="3629188"/>
                          <a:ext cx="3065341" cy="301625"/>
                        </a:xfrm>
                        <a:prstGeom prst="rect">
                          <a:avLst/>
                        </a:prstGeom>
                        <a:noFill/>
                        <a:ln>
                          <a:noFill/>
                        </a:ln>
                      </wps:spPr>
                      <wps:txbx>
                        <w:txbxContent>
                          <w:p w14:paraId="3CA75D23" w14:textId="6038D5D5" w:rsidR="007873F3" w:rsidRDefault="007873F3">
                            <w:pPr>
                              <w:spacing w:line="258" w:lineRule="auto"/>
                              <w:textDirection w:val="btLr"/>
                            </w:pPr>
                            <w:r>
                              <w:rPr>
                                <w:i/>
                                <w:color w:val="000000"/>
                              </w:rPr>
                              <w:t>Projektas. Tekstas neredaguotas. 202</w:t>
                            </w:r>
                            <w:r w:rsidR="001D74CE">
                              <w:rPr>
                                <w:i/>
                                <w:color w:val="000000"/>
                              </w:rPr>
                              <w:t>4</w:t>
                            </w:r>
                            <w:r>
                              <w:rPr>
                                <w:i/>
                                <w:color w:val="000000"/>
                              </w:rPr>
                              <w:t>-0</w:t>
                            </w:r>
                            <w:r w:rsidR="008F708F">
                              <w:rPr>
                                <w:i/>
                                <w:color w:val="000000"/>
                              </w:rPr>
                              <w:t>8</w:t>
                            </w:r>
                            <w:r>
                              <w:rPr>
                                <w:i/>
                                <w:color w:val="000000"/>
                              </w:rPr>
                              <w:t>-</w:t>
                            </w:r>
                            <w:r w:rsidR="001D74CE">
                              <w:rPr>
                                <w:i/>
                                <w:color w:val="000000"/>
                              </w:rPr>
                              <w:t>0</w:t>
                            </w:r>
                            <w:r w:rsidR="008F708F">
                              <w:rPr>
                                <w:i/>
                                <w:color w:val="000000"/>
                              </w:rPr>
                              <w:t>9</w:t>
                            </w:r>
                          </w:p>
                        </w:txbxContent>
                      </wps:txbx>
                      <wps:bodyPr spcFirstLastPara="1" wrap="square" lIns="91425" tIns="45700" rIns="91425" bIns="45700" anchor="t" anchorCtr="0">
                        <a:noAutofit/>
                      </wps:bodyPr>
                    </wps:wsp>
                  </a:graphicData>
                </a:graphic>
              </wp:anchor>
            </w:drawing>
          </mc:Choice>
          <mc:Fallback>
            <w:pict>
              <v:rect w14:anchorId="3CA75D10" id="Rectangle 23" o:spid="_x0000_s1026" style="position:absolute;left:0;text-align:left;margin-left:292pt;margin-top:-25pt;width:246.6pt;height: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" filled="f" stroked="f">
                <v:textbox inset="2.53958mm,1.2694mm,2.53958mm,1.2694mm">
                  <w:txbxContent>
                    <w:p w14:paraId="3CA75D23" w14:textId="6038D5D5" w:rsidR="007873F3" w:rsidRDefault="007873F3">
                      <w:pPr>
                        <w:spacing w:line="258" w:lineRule="auto"/>
                        <w:textDirection w:val="btLr"/>
                      </w:pPr>
                      <w:r>
                        <w:rPr>
                          <w:i/>
                          <w:color w:val="000000"/>
                        </w:rPr>
                        <w:t>Projektas. Tekstas neredaguotas. 202</w:t>
                      </w:r>
                      <w:r w:rsidR="001D74CE">
                        <w:rPr>
                          <w:i/>
                          <w:color w:val="000000"/>
                        </w:rPr>
                        <w:t>4</w:t>
                      </w:r>
                      <w:r>
                        <w:rPr>
                          <w:i/>
                          <w:color w:val="000000"/>
                        </w:rPr>
                        <w:t>-0</w:t>
                      </w:r>
                      <w:r w:rsidR="008F708F">
                        <w:rPr>
                          <w:i/>
                          <w:color w:val="000000"/>
                        </w:rPr>
                        <w:t>8</w:t>
                      </w:r>
                      <w:r>
                        <w:rPr>
                          <w:i/>
                          <w:color w:val="000000"/>
                        </w:rPr>
                        <w:t>-</w:t>
                      </w:r>
                      <w:r w:rsidR="001D74CE">
                        <w:rPr>
                          <w:i/>
                          <w:color w:val="000000"/>
                        </w:rPr>
                        <w:t>0</w:t>
                      </w:r>
                      <w:r w:rsidR="008F708F">
                        <w:rPr>
                          <w:i/>
                          <w:color w:val="000000"/>
                        </w:rPr>
                        <w:t>9</w:t>
                      </w:r>
                    </w:p>
                  </w:txbxContent>
                </v:textbox>
              </v:rect>
            </w:pict>
          </mc:Fallback>
        </mc:AlternateContent>
      </w:r>
    </w:p>
    <w:p w14:paraId="3CA75A87" w14:textId="77777777" w:rsidR="007868AA" w:rsidRPr="00C2594D" w:rsidRDefault="007868AA" w:rsidP="00C2594D">
      <w:pPr>
        <w:ind w:firstLine="720"/>
        <w:jc w:val="center"/>
      </w:pPr>
      <w:bookmarkStart w:id="1" w:name="_heading=h.30j0zll" w:colFirst="0" w:colLast="0"/>
      <w:bookmarkEnd w:id="1"/>
    </w:p>
    <w:p w14:paraId="3CA75A88" w14:textId="77777777" w:rsidR="007868AA" w:rsidRPr="00C2594D" w:rsidRDefault="00C2594D" w:rsidP="00C2594D">
      <w:pPr>
        <w:ind w:firstLine="720"/>
        <w:jc w:val="center"/>
      </w:pPr>
      <w:r w:rsidRPr="00C2594D">
        <w:t>Europos Sąjungos struktūrinių fondų lėšų bendrai finansuojamas projektas</w:t>
      </w:r>
    </w:p>
    <w:p w14:paraId="3CA75A89" w14:textId="77777777" w:rsidR="007868AA" w:rsidRPr="00C2594D" w:rsidRDefault="00C2594D" w:rsidP="00C2594D">
      <w:pPr>
        <w:tabs>
          <w:tab w:val="center" w:pos="5269"/>
          <w:tab w:val="left" w:pos="8864"/>
        </w:tabs>
        <w:ind w:firstLine="720"/>
        <w:jc w:val="center"/>
      </w:pPr>
      <w:r w:rsidRPr="00C2594D">
        <w:t>Nr. 09.2.1-ESFA-V-726-03-0001</w:t>
      </w:r>
    </w:p>
    <w:p w14:paraId="3CA75A8A" w14:textId="77777777" w:rsidR="007868AA" w:rsidRPr="00C2594D" w:rsidRDefault="00C2594D" w:rsidP="00C2594D">
      <w:pPr>
        <w:ind w:firstLine="720"/>
        <w:jc w:val="center"/>
        <w:rPr>
          <w:b/>
          <w:smallCaps/>
        </w:rPr>
      </w:pPr>
      <w:r w:rsidRPr="00C2594D">
        <w:t>„Skaitmeninio ugdymo turinio kūrimas ir diegimas“</w:t>
      </w:r>
    </w:p>
    <w:p w14:paraId="3CA75A8B" w14:textId="77777777" w:rsidR="007868AA" w:rsidRPr="00C2594D" w:rsidRDefault="007868AA" w:rsidP="00C2594D">
      <w:pPr>
        <w:ind w:firstLine="720"/>
        <w:jc w:val="center"/>
      </w:pPr>
    </w:p>
    <w:p w14:paraId="3CA75A8C" w14:textId="77777777" w:rsidR="007868AA" w:rsidRPr="00C2594D" w:rsidRDefault="00C2594D" w:rsidP="00C2594D">
      <w:pPr>
        <w:ind w:firstLine="720"/>
        <w:jc w:val="center"/>
        <w:rPr>
          <w:b/>
        </w:rPr>
      </w:pPr>
      <w:r w:rsidRPr="00C2594D">
        <w:rPr>
          <w:b/>
        </w:rPr>
        <w:t xml:space="preserve">NACIONALINIO SAUGUMO IR KRAŠTO GYNYBOS BENDROSIOS PROGRAMOS </w:t>
      </w:r>
    </w:p>
    <w:p w14:paraId="3CA75A8D" w14:textId="77777777" w:rsidR="007868AA" w:rsidRPr="00C2594D" w:rsidRDefault="00C2594D" w:rsidP="00C2594D">
      <w:pPr>
        <w:pBdr>
          <w:top w:val="nil"/>
          <w:left w:val="nil"/>
          <w:bottom w:val="nil"/>
          <w:right w:val="nil"/>
          <w:between w:val="nil"/>
        </w:pBdr>
        <w:spacing w:after="360"/>
        <w:ind w:firstLine="720"/>
        <w:jc w:val="center"/>
        <w:rPr>
          <w:b/>
        </w:rPr>
      </w:pPr>
      <w:r w:rsidRPr="00C2594D">
        <w:rPr>
          <w:b/>
        </w:rPr>
        <w:t>ĮGYVENDINIMO REKOMENDACIJOS</w:t>
      </w:r>
    </w:p>
    <w:p w14:paraId="3CA75A8E" w14:textId="77777777" w:rsidR="007868AA" w:rsidRPr="00C2594D" w:rsidRDefault="00C2594D" w:rsidP="00C2594D">
      <w:pPr>
        <w:ind w:firstLine="720"/>
        <w:jc w:val="both"/>
      </w:pPr>
      <w:r w:rsidRPr="00C2594D">
        <w:t>Nacional</w:t>
      </w:r>
      <w:r w:rsidR="00FD4077">
        <w:t>inio saugumo</w:t>
      </w:r>
      <w:r w:rsidRPr="00C2594D">
        <w:t xml:space="preserve"> ir krašto gynybos vidurinio ugdymo bendrosios programos įgyvendinimo rekomendacijas rengė: Nerijus Navickas, Liudas Zdanavičius.</w:t>
      </w:r>
    </w:p>
    <w:p w14:paraId="3CA75A8F" w14:textId="77777777" w:rsidR="007868AA" w:rsidRPr="00C2594D" w:rsidRDefault="007868AA" w:rsidP="00C2594D">
      <w:pPr>
        <w:spacing w:before="240"/>
        <w:ind w:firstLine="720"/>
        <w:jc w:val="center"/>
      </w:pPr>
    </w:p>
    <w:sdt>
      <w:sdtPr>
        <w:rPr>
          <w:rFonts w:ascii="Times New Roman" w:eastAsia="Times New Roman" w:hAnsi="Times New Roman" w:cs="Times New Roman"/>
          <w:b w:val="0"/>
          <w:bCs w:val="0"/>
          <w:color w:val="auto"/>
          <w:sz w:val="24"/>
          <w:szCs w:val="24"/>
          <w:lang w:val="lt-LT" w:eastAsia="lt-LT"/>
        </w:rPr>
        <w:id w:val="-246422701"/>
        <w:docPartObj>
          <w:docPartGallery w:val="Table of Contents"/>
          <w:docPartUnique/>
        </w:docPartObj>
      </w:sdtPr>
      <w:sdtEndPr>
        <w:rPr>
          <w:noProof/>
        </w:rPr>
      </w:sdtEndPr>
      <w:sdtContent>
        <w:p w14:paraId="3CA75A90" w14:textId="77777777" w:rsidR="00E046F8" w:rsidRPr="0022035D" w:rsidRDefault="00E046F8">
          <w:pPr>
            <w:pStyle w:val="Turinioantrat"/>
            <w:rPr>
              <w:rFonts w:ascii="Times New Roman" w:hAnsi="Times New Roman" w:cs="Times New Roman"/>
              <w:color w:val="auto"/>
              <w:sz w:val="24"/>
              <w:szCs w:val="24"/>
            </w:rPr>
          </w:pPr>
          <w:proofErr w:type="spellStart"/>
          <w:r w:rsidRPr="0022035D">
            <w:rPr>
              <w:rFonts w:ascii="Times New Roman" w:hAnsi="Times New Roman" w:cs="Times New Roman"/>
              <w:color w:val="auto"/>
              <w:sz w:val="24"/>
              <w:szCs w:val="24"/>
            </w:rPr>
            <w:t>Turinys</w:t>
          </w:r>
          <w:proofErr w:type="spellEnd"/>
        </w:p>
        <w:p w14:paraId="3CA75A91" w14:textId="584944E7" w:rsidR="00E046F8" w:rsidRPr="0022035D" w:rsidRDefault="00E046F8">
          <w:pPr>
            <w:pStyle w:val="Turinys1"/>
            <w:rPr>
              <w:rFonts w:ascii="Times New Roman" w:eastAsiaTheme="minorEastAsia" w:hAnsi="Times New Roman" w:cs="Times New Roman"/>
              <w:noProof/>
              <w:sz w:val="24"/>
              <w:szCs w:val="24"/>
              <w:lang w:eastAsia="lt-LT"/>
            </w:rPr>
          </w:pPr>
          <w:r w:rsidRPr="0022035D">
            <w:rPr>
              <w:rFonts w:ascii="Times New Roman" w:hAnsi="Times New Roman" w:cs="Times New Roman"/>
              <w:sz w:val="24"/>
              <w:szCs w:val="24"/>
            </w:rPr>
            <w:fldChar w:fldCharType="begin"/>
          </w:r>
          <w:r w:rsidRPr="0022035D">
            <w:rPr>
              <w:rFonts w:ascii="Times New Roman" w:hAnsi="Times New Roman" w:cs="Times New Roman"/>
              <w:sz w:val="24"/>
              <w:szCs w:val="24"/>
            </w:rPr>
            <w:instrText xml:space="preserve"> TOC \o "1-3" \h \z \u </w:instrText>
          </w:r>
          <w:r w:rsidRPr="0022035D">
            <w:rPr>
              <w:rFonts w:ascii="Times New Roman" w:hAnsi="Times New Roman" w:cs="Times New Roman"/>
              <w:sz w:val="24"/>
              <w:szCs w:val="24"/>
            </w:rPr>
            <w:fldChar w:fldCharType="separate"/>
          </w:r>
          <w:hyperlink w:anchor="_Toc115427660" w:history="1">
            <w:r w:rsidRPr="0022035D">
              <w:rPr>
                <w:rStyle w:val="Hipersaitas"/>
                <w:rFonts w:ascii="Times New Roman" w:hAnsi="Times New Roman" w:cs="Times New Roman"/>
                <w:noProof/>
                <w:sz w:val="24"/>
                <w:szCs w:val="24"/>
              </w:rPr>
              <w:t>1. DALYKO NAUJO TURINIO MOKYMO REKOMENDACIJOS</w:t>
            </w:r>
            <w:r w:rsidRPr="0022035D">
              <w:rPr>
                <w:rFonts w:ascii="Times New Roman" w:hAnsi="Times New Roman" w:cs="Times New Roman"/>
                <w:noProof/>
                <w:webHidden/>
                <w:sz w:val="24"/>
                <w:szCs w:val="24"/>
              </w:rPr>
              <w:tab/>
            </w:r>
            <w:r w:rsidRPr="0022035D">
              <w:rPr>
                <w:rFonts w:ascii="Times New Roman" w:hAnsi="Times New Roman" w:cs="Times New Roman"/>
                <w:noProof/>
                <w:webHidden/>
                <w:sz w:val="24"/>
                <w:szCs w:val="24"/>
              </w:rPr>
              <w:fldChar w:fldCharType="begin"/>
            </w:r>
            <w:r w:rsidRPr="0022035D">
              <w:rPr>
                <w:rFonts w:ascii="Times New Roman" w:hAnsi="Times New Roman" w:cs="Times New Roman"/>
                <w:noProof/>
                <w:webHidden/>
                <w:sz w:val="24"/>
                <w:szCs w:val="24"/>
              </w:rPr>
              <w:instrText xml:space="preserve"> PAGEREF _Toc115427660 \h </w:instrText>
            </w:r>
            <w:r w:rsidRPr="0022035D">
              <w:rPr>
                <w:rFonts w:ascii="Times New Roman" w:hAnsi="Times New Roman" w:cs="Times New Roman"/>
                <w:noProof/>
                <w:webHidden/>
                <w:sz w:val="24"/>
                <w:szCs w:val="24"/>
              </w:rPr>
            </w:r>
            <w:r w:rsidRPr="0022035D">
              <w:rPr>
                <w:rFonts w:ascii="Times New Roman" w:hAnsi="Times New Roman" w:cs="Times New Roman"/>
                <w:noProof/>
                <w:webHidden/>
                <w:sz w:val="24"/>
                <w:szCs w:val="24"/>
              </w:rPr>
              <w:fldChar w:fldCharType="separate"/>
            </w:r>
            <w:r w:rsidR="00BD4714">
              <w:rPr>
                <w:rFonts w:ascii="Times New Roman" w:hAnsi="Times New Roman" w:cs="Times New Roman"/>
                <w:noProof/>
                <w:webHidden/>
                <w:sz w:val="24"/>
                <w:szCs w:val="24"/>
              </w:rPr>
              <w:t>1</w:t>
            </w:r>
            <w:r w:rsidRPr="0022035D">
              <w:rPr>
                <w:rFonts w:ascii="Times New Roman" w:hAnsi="Times New Roman" w:cs="Times New Roman"/>
                <w:noProof/>
                <w:webHidden/>
                <w:sz w:val="24"/>
                <w:szCs w:val="24"/>
              </w:rPr>
              <w:fldChar w:fldCharType="end"/>
            </w:r>
          </w:hyperlink>
        </w:p>
        <w:p w14:paraId="3CA75A92" w14:textId="74876718" w:rsidR="00E046F8" w:rsidRPr="0022035D" w:rsidRDefault="008F708F">
          <w:pPr>
            <w:pStyle w:val="Turinys1"/>
            <w:rPr>
              <w:rFonts w:ascii="Times New Roman" w:eastAsiaTheme="minorEastAsia" w:hAnsi="Times New Roman" w:cs="Times New Roman"/>
              <w:noProof/>
              <w:sz w:val="24"/>
              <w:szCs w:val="24"/>
              <w:lang w:eastAsia="lt-LT"/>
            </w:rPr>
          </w:pPr>
          <w:hyperlink w:anchor="_Toc115427661" w:history="1">
            <w:r w:rsidR="00E046F8" w:rsidRPr="0022035D">
              <w:rPr>
                <w:rStyle w:val="Hipersaitas"/>
                <w:rFonts w:ascii="Times New Roman" w:hAnsi="Times New Roman" w:cs="Times New Roman"/>
                <w:noProof/>
                <w:sz w:val="24"/>
                <w:szCs w:val="24"/>
              </w:rPr>
              <w:t>2. VEIKLŲ PLANAVIMO IR KOMPETENCIJŲ UGDYMO PAVYZDŽIAI</w:t>
            </w:r>
            <w:r w:rsidR="00E046F8" w:rsidRPr="0022035D">
              <w:rPr>
                <w:rFonts w:ascii="Times New Roman" w:hAnsi="Times New Roman" w:cs="Times New Roman"/>
                <w:noProof/>
                <w:webHidden/>
                <w:sz w:val="24"/>
                <w:szCs w:val="24"/>
              </w:rPr>
              <w:tab/>
            </w:r>
            <w:r w:rsidR="00E046F8" w:rsidRPr="0022035D">
              <w:rPr>
                <w:rFonts w:ascii="Times New Roman" w:hAnsi="Times New Roman" w:cs="Times New Roman"/>
                <w:noProof/>
                <w:webHidden/>
                <w:sz w:val="24"/>
                <w:szCs w:val="24"/>
              </w:rPr>
              <w:fldChar w:fldCharType="begin"/>
            </w:r>
            <w:r w:rsidR="00E046F8" w:rsidRPr="0022035D">
              <w:rPr>
                <w:rFonts w:ascii="Times New Roman" w:hAnsi="Times New Roman" w:cs="Times New Roman"/>
                <w:noProof/>
                <w:webHidden/>
                <w:sz w:val="24"/>
                <w:szCs w:val="24"/>
              </w:rPr>
              <w:instrText xml:space="preserve"> PAGEREF _Toc115427661 \h </w:instrText>
            </w:r>
            <w:r w:rsidR="00E046F8" w:rsidRPr="0022035D">
              <w:rPr>
                <w:rFonts w:ascii="Times New Roman" w:hAnsi="Times New Roman" w:cs="Times New Roman"/>
                <w:noProof/>
                <w:webHidden/>
                <w:sz w:val="24"/>
                <w:szCs w:val="24"/>
              </w:rPr>
            </w:r>
            <w:r w:rsidR="00E046F8" w:rsidRPr="0022035D">
              <w:rPr>
                <w:rFonts w:ascii="Times New Roman" w:hAnsi="Times New Roman" w:cs="Times New Roman"/>
                <w:noProof/>
                <w:webHidden/>
                <w:sz w:val="24"/>
                <w:szCs w:val="24"/>
              </w:rPr>
              <w:fldChar w:fldCharType="separate"/>
            </w:r>
            <w:r w:rsidR="00BD4714">
              <w:rPr>
                <w:rFonts w:ascii="Times New Roman" w:hAnsi="Times New Roman" w:cs="Times New Roman"/>
                <w:noProof/>
                <w:webHidden/>
                <w:sz w:val="24"/>
                <w:szCs w:val="24"/>
              </w:rPr>
              <w:t>3</w:t>
            </w:r>
            <w:r w:rsidR="00E046F8" w:rsidRPr="0022035D">
              <w:rPr>
                <w:rFonts w:ascii="Times New Roman" w:hAnsi="Times New Roman" w:cs="Times New Roman"/>
                <w:noProof/>
                <w:webHidden/>
                <w:sz w:val="24"/>
                <w:szCs w:val="24"/>
              </w:rPr>
              <w:fldChar w:fldCharType="end"/>
            </w:r>
          </w:hyperlink>
        </w:p>
        <w:p w14:paraId="3CA75A93" w14:textId="3142932D" w:rsidR="00E046F8" w:rsidRPr="0022035D" w:rsidRDefault="008F708F">
          <w:pPr>
            <w:pStyle w:val="Turinys1"/>
            <w:rPr>
              <w:rFonts w:ascii="Times New Roman" w:eastAsiaTheme="minorEastAsia" w:hAnsi="Times New Roman" w:cs="Times New Roman"/>
              <w:noProof/>
              <w:sz w:val="24"/>
              <w:szCs w:val="24"/>
              <w:lang w:eastAsia="lt-LT"/>
            </w:rPr>
          </w:pPr>
          <w:hyperlink w:anchor="_Toc115427662" w:history="1">
            <w:r w:rsidR="00E046F8" w:rsidRPr="0022035D">
              <w:rPr>
                <w:rStyle w:val="Hipersaitas"/>
                <w:rFonts w:ascii="Times New Roman" w:hAnsi="Times New Roman" w:cs="Times New Roman"/>
                <w:noProof/>
                <w:sz w:val="24"/>
                <w:szCs w:val="24"/>
                <w:lang w:val="en-US"/>
              </w:rPr>
              <w:t>3. SKAITMENINĖS MOKYMO PRIEMONĖS, SKIRTOS ĮGYVENDINTI BP</w:t>
            </w:r>
            <w:r w:rsidR="00E046F8" w:rsidRPr="0022035D">
              <w:rPr>
                <w:rFonts w:ascii="Times New Roman" w:hAnsi="Times New Roman" w:cs="Times New Roman"/>
                <w:noProof/>
                <w:webHidden/>
                <w:sz w:val="24"/>
                <w:szCs w:val="24"/>
              </w:rPr>
              <w:tab/>
            </w:r>
            <w:r w:rsidR="00E046F8" w:rsidRPr="0022035D">
              <w:rPr>
                <w:rFonts w:ascii="Times New Roman" w:hAnsi="Times New Roman" w:cs="Times New Roman"/>
                <w:noProof/>
                <w:webHidden/>
                <w:sz w:val="24"/>
                <w:szCs w:val="24"/>
              </w:rPr>
              <w:fldChar w:fldCharType="begin"/>
            </w:r>
            <w:r w:rsidR="00E046F8" w:rsidRPr="0022035D">
              <w:rPr>
                <w:rFonts w:ascii="Times New Roman" w:hAnsi="Times New Roman" w:cs="Times New Roman"/>
                <w:noProof/>
                <w:webHidden/>
                <w:sz w:val="24"/>
                <w:szCs w:val="24"/>
              </w:rPr>
              <w:instrText xml:space="preserve"> PAGEREF _Toc115427662 \h </w:instrText>
            </w:r>
            <w:r w:rsidR="00E046F8" w:rsidRPr="0022035D">
              <w:rPr>
                <w:rFonts w:ascii="Times New Roman" w:hAnsi="Times New Roman" w:cs="Times New Roman"/>
                <w:noProof/>
                <w:webHidden/>
                <w:sz w:val="24"/>
                <w:szCs w:val="24"/>
              </w:rPr>
            </w:r>
            <w:r w:rsidR="00E046F8" w:rsidRPr="0022035D">
              <w:rPr>
                <w:rFonts w:ascii="Times New Roman" w:hAnsi="Times New Roman" w:cs="Times New Roman"/>
                <w:noProof/>
                <w:webHidden/>
                <w:sz w:val="24"/>
                <w:szCs w:val="24"/>
              </w:rPr>
              <w:fldChar w:fldCharType="separate"/>
            </w:r>
            <w:r w:rsidR="00BD4714">
              <w:rPr>
                <w:rFonts w:ascii="Times New Roman" w:hAnsi="Times New Roman" w:cs="Times New Roman"/>
                <w:noProof/>
                <w:webHidden/>
                <w:sz w:val="24"/>
                <w:szCs w:val="24"/>
              </w:rPr>
              <w:t>14</w:t>
            </w:r>
            <w:r w:rsidR="00E046F8" w:rsidRPr="0022035D">
              <w:rPr>
                <w:rFonts w:ascii="Times New Roman" w:hAnsi="Times New Roman" w:cs="Times New Roman"/>
                <w:noProof/>
                <w:webHidden/>
                <w:sz w:val="24"/>
                <w:szCs w:val="24"/>
              </w:rPr>
              <w:fldChar w:fldCharType="end"/>
            </w:r>
          </w:hyperlink>
        </w:p>
        <w:p w14:paraId="3CA75A94" w14:textId="572D6D09" w:rsidR="00E046F8" w:rsidRPr="0022035D" w:rsidRDefault="008F708F">
          <w:pPr>
            <w:pStyle w:val="Turinys1"/>
            <w:rPr>
              <w:rFonts w:ascii="Times New Roman" w:eastAsiaTheme="minorEastAsia" w:hAnsi="Times New Roman" w:cs="Times New Roman"/>
              <w:noProof/>
              <w:sz w:val="24"/>
              <w:szCs w:val="24"/>
              <w:lang w:eastAsia="lt-LT"/>
            </w:rPr>
          </w:pPr>
          <w:hyperlink w:anchor="_Toc115427663" w:history="1">
            <w:r w:rsidR="00E046F8" w:rsidRPr="0022035D">
              <w:rPr>
                <w:rStyle w:val="Hipersaitas"/>
                <w:rFonts w:ascii="Times New Roman" w:hAnsi="Times New Roman" w:cs="Times New Roman"/>
                <w:noProof/>
                <w:sz w:val="24"/>
                <w:szCs w:val="24"/>
              </w:rPr>
              <w:t>4. LITERATŪROS IR ŠALTINIŲ SĄRAŠAS</w:t>
            </w:r>
            <w:r w:rsidR="00E046F8" w:rsidRPr="0022035D">
              <w:rPr>
                <w:rFonts w:ascii="Times New Roman" w:hAnsi="Times New Roman" w:cs="Times New Roman"/>
                <w:noProof/>
                <w:webHidden/>
                <w:sz w:val="24"/>
                <w:szCs w:val="24"/>
              </w:rPr>
              <w:tab/>
            </w:r>
            <w:r w:rsidR="00E046F8" w:rsidRPr="0022035D">
              <w:rPr>
                <w:rFonts w:ascii="Times New Roman" w:hAnsi="Times New Roman" w:cs="Times New Roman"/>
                <w:noProof/>
                <w:webHidden/>
                <w:sz w:val="24"/>
                <w:szCs w:val="24"/>
              </w:rPr>
              <w:fldChar w:fldCharType="begin"/>
            </w:r>
            <w:r w:rsidR="00E046F8" w:rsidRPr="0022035D">
              <w:rPr>
                <w:rFonts w:ascii="Times New Roman" w:hAnsi="Times New Roman" w:cs="Times New Roman"/>
                <w:noProof/>
                <w:webHidden/>
                <w:sz w:val="24"/>
                <w:szCs w:val="24"/>
              </w:rPr>
              <w:instrText xml:space="preserve"> PAGEREF _Toc115427663 \h </w:instrText>
            </w:r>
            <w:r w:rsidR="00E046F8" w:rsidRPr="0022035D">
              <w:rPr>
                <w:rFonts w:ascii="Times New Roman" w:hAnsi="Times New Roman" w:cs="Times New Roman"/>
                <w:noProof/>
                <w:webHidden/>
                <w:sz w:val="24"/>
                <w:szCs w:val="24"/>
              </w:rPr>
            </w:r>
            <w:r w:rsidR="00E046F8" w:rsidRPr="0022035D">
              <w:rPr>
                <w:rFonts w:ascii="Times New Roman" w:hAnsi="Times New Roman" w:cs="Times New Roman"/>
                <w:noProof/>
                <w:webHidden/>
                <w:sz w:val="24"/>
                <w:szCs w:val="24"/>
              </w:rPr>
              <w:fldChar w:fldCharType="separate"/>
            </w:r>
            <w:r w:rsidR="00BD4714">
              <w:rPr>
                <w:rFonts w:ascii="Times New Roman" w:hAnsi="Times New Roman" w:cs="Times New Roman"/>
                <w:noProof/>
                <w:webHidden/>
                <w:sz w:val="24"/>
                <w:szCs w:val="24"/>
              </w:rPr>
              <w:t>16</w:t>
            </w:r>
            <w:r w:rsidR="00E046F8" w:rsidRPr="0022035D">
              <w:rPr>
                <w:rFonts w:ascii="Times New Roman" w:hAnsi="Times New Roman" w:cs="Times New Roman"/>
                <w:noProof/>
                <w:webHidden/>
                <w:sz w:val="24"/>
                <w:szCs w:val="24"/>
              </w:rPr>
              <w:fldChar w:fldCharType="end"/>
            </w:r>
          </w:hyperlink>
        </w:p>
        <w:p w14:paraId="3CA75A95" w14:textId="5BC96A81" w:rsidR="00E046F8" w:rsidRPr="0022035D" w:rsidRDefault="008F708F">
          <w:pPr>
            <w:pStyle w:val="Turinys1"/>
            <w:rPr>
              <w:rFonts w:ascii="Times New Roman" w:eastAsiaTheme="minorEastAsia" w:hAnsi="Times New Roman" w:cs="Times New Roman"/>
              <w:noProof/>
              <w:sz w:val="24"/>
              <w:szCs w:val="24"/>
              <w:lang w:eastAsia="lt-LT"/>
            </w:rPr>
          </w:pPr>
          <w:hyperlink w:anchor="_Toc115427664" w:history="1">
            <w:r w:rsidR="00E046F8" w:rsidRPr="0022035D">
              <w:rPr>
                <w:rStyle w:val="Hipersaitas"/>
                <w:rFonts w:ascii="Times New Roman" w:hAnsi="Times New Roman" w:cs="Times New Roman"/>
                <w:noProof/>
                <w:sz w:val="24"/>
                <w:szCs w:val="24"/>
                <w:lang w:val="en-US"/>
              </w:rPr>
              <w:t>5. UŽDUOČIŲ AR MOKINIŲ DARBŲ, ILIUSTRUOJANČIŲ PASIEKIMŲ LYGIUS, PAVYZDŽIAI</w:t>
            </w:r>
            <w:r w:rsidR="00E046F8" w:rsidRPr="0022035D">
              <w:rPr>
                <w:rFonts w:ascii="Times New Roman" w:hAnsi="Times New Roman" w:cs="Times New Roman"/>
                <w:noProof/>
                <w:webHidden/>
                <w:sz w:val="24"/>
                <w:szCs w:val="24"/>
              </w:rPr>
              <w:tab/>
            </w:r>
            <w:r w:rsidR="00E046F8" w:rsidRPr="0022035D">
              <w:rPr>
                <w:rFonts w:ascii="Times New Roman" w:hAnsi="Times New Roman" w:cs="Times New Roman"/>
                <w:noProof/>
                <w:webHidden/>
                <w:sz w:val="24"/>
                <w:szCs w:val="24"/>
              </w:rPr>
              <w:fldChar w:fldCharType="begin"/>
            </w:r>
            <w:r w:rsidR="00E046F8" w:rsidRPr="0022035D">
              <w:rPr>
                <w:rFonts w:ascii="Times New Roman" w:hAnsi="Times New Roman" w:cs="Times New Roman"/>
                <w:noProof/>
                <w:webHidden/>
                <w:sz w:val="24"/>
                <w:szCs w:val="24"/>
              </w:rPr>
              <w:instrText xml:space="preserve"> PAGEREF _Toc115427664 \h </w:instrText>
            </w:r>
            <w:r w:rsidR="00E046F8" w:rsidRPr="0022035D">
              <w:rPr>
                <w:rFonts w:ascii="Times New Roman" w:hAnsi="Times New Roman" w:cs="Times New Roman"/>
                <w:noProof/>
                <w:webHidden/>
                <w:sz w:val="24"/>
                <w:szCs w:val="24"/>
              </w:rPr>
            </w:r>
            <w:r w:rsidR="00E046F8" w:rsidRPr="0022035D">
              <w:rPr>
                <w:rFonts w:ascii="Times New Roman" w:hAnsi="Times New Roman" w:cs="Times New Roman"/>
                <w:noProof/>
                <w:webHidden/>
                <w:sz w:val="24"/>
                <w:szCs w:val="24"/>
              </w:rPr>
              <w:fldChar w:fldCharType="separate"/>
            </w:r>
            <w:r w:rsidR="00BD4714">
              <w:rPr>
                <w:rFonts w:ascii="Times New Roman" w:hAnsi="Times New Roman" w:cs="Times New Roman"/>
                <w:noProof/>
                <w:webHidden/>
                <w:sz w:val="24"/>
                <w:szCs w:val="24"/>
              </w:rPr>
              <w:t>20</w:t>
            </w:r>
            <w:r w:rsidR="00E046F8" w:rsidRPr="0022035D">
              <w:rPr>
                <w:rFonts w:ascii="Times New Roman" w:hAnsi="Times New Roman" w:cs="Times New Roman"/>
                <w:noProof/>
                <w:webHidden/>
                <w:sz w:val="24"/>
                <w:szCs w:val="24"/>
              </w:rPr>
              <w:fldChar w:fldCharType="end"/>
            </w:r>
          </w:hyperlink>
        </w:p>
        <w:p w14:paraId="3CA75A96" w14:textId="77777777" w:rsidR="00E046F8" w:rsidRDefault="00E046F8">
          <w:r w:rsidRPr="0022035D">
            <w:rPr>
              <w:bCs/>
              <w:noProof/>
            </w:rPr>
            <w:fldChar w:fldCharType="end"/>
          </w:r>
        </w:p>
      </w:sdtContent>
    </w:sdt>
    <w:p w14:paraId="3CA75A97" w14:textId="77777777" w:rsidR="007868AA" w:rsidRPr="00C2594D" w:rsidRDefault="00C2594D" w:rsidP="00C2594D">
      <w:pPr>
        <w:pStyle w:val="Antrat1"/>
        <w:ind w:left="0" w:firstLine="720"/>
        <w:jc w:val="center"/>
        <w:rPr>
          <w:b/>
          <w:color w:val="auto"/>
          <w:sz w:val="24"/>
          <w:szCs w:val="24"/>
        </w:rPr>
      </w:pPr>
      <w:bookmarkStart w:id="2" w:name="_Toc115427660"/>
      <w:r w:rsidRPr="00C2594D">
        <w:rPr>
          <w:b/>
          <w:color w:val="auto"/>
          <w:sz w:val="24"/>
          <w:szCs w:val="24"/>
        </w:rPr>
        <w:t>1. DALYKO NAUJO TURINIO MOKYMO REKOMENDACIJOS</w:t>
      </w:r>
      <w:bookmarkEnd w:id="2"/>
    </w:p>
    <w:p w14:paraId="3CA75A98" w14:textId="77777777" w:rsidR="007868AA" w:rsidRPr="00C2594D" w:rsidRDefault="007868AA" w:rsidP="00C2594D">
      <w:pPr>
        <w:ind w:firstLine="720"/>
        <w:rPr>
          <w:b/>
        </w:rPr>
      </w:pPr>
    </w:p>
    <w:p w14:paraId="3CA75A99" w14:textId="77777777" w:rsidR="007868AA" w:rsidRPr="00C2594D" w:rsidRDefault="00C2594D" w:rsidP="00C2594D">
      <w:pPr>
        <w:ind w:firstLine="720"/>
        <w:jc w:val="both"/>
      </w:pPr>
      <w:r w:rsidRPr="00C2594D">
        <w:t xml:space="preserve">Šiame skyrelyje aptariami metodai ir būdai, kuriais rekomenduojama mokyti mokinius pagal atnaujintą Nacionalinio ir krašto saugumo bendrąją programą (toliau BP). </w:t>
      </w:r>
    </w:p>
    <w:p w14:paraId="3CA75A9A" w14:textId="77777777" w:rsidR="007868AA" w:rsidRPr="00C2594D" w:rsidRDefault="00C2594D" w:rsidP="00C2594D">
      <w:pPr>
        <w:ind w:firstLine="720"/>
        <w:jc w:val="both"/>
      </w:pPr>
      <w:r w:rsidRPr="00C2594D">
        <w:t xml:space="preserve">Nacionalinio saugumo ir krašto gynybos programa skiriasi nuo daugelio kitų mokykloje mokomų dalykų, kadangi joje suteikiamos ir teorinės žinios ir praktiniai įgūdžiai. </w:t>
      </w:r>
    </w:p>
    <w:p w14:paraId="3CA75A9B" w14:textId="77777777" w:rsidR="007868AA" w:rsidRPr="00C2594D" w:rsidRDefault="00C2594D" w:rsidP="00C2594D">
      <w:pPr>
        <w:ind w:firstLine="720"/>
        <w:jc w:val="both"/>
      </w:pPr>
      <w:r w:rsidRPr="00C2594D">
        <w:t>Šiuo metu nėra parengtas naujas nacionalinio saugumo ir krašto gynybos vadovėlis (jis turėtų atsirasti vėliau), todėl mokymas vyksta remiantis daugeliu skirtingų šaltinių (teisės aktų, įvairių ataskaitų, akademinių straipsnių, mokomųjų priemonių,  oficialių institucijų internetinių puslapių medžiaga ir kt.).</w:t>
      </w:r>
    </w:p>
    <w:p w14:paraId="3CA75A9C" w14:textId="77777777" w:rsidR="007868AA" w:rsidRPr="00C2594D" w:rsidRDefault="00C2594D" w:rsidP="00C2594D">
      <w:pPr>
        <w:ind w:firstLine="720"/>
        <w:jc w:val="both"/>
      </w:pPr>
      <w:r w:rsidRPr="00C2594D">
        <w:t xml:space="preserve">Mokant teorinių žinių rekomenduojama mokytojams kuo aktyviau naudoti interaktyvius mokymo metodus, kuo daugiau naudoti šiuolaikinių, patrauklios formos mokymo šaltinių (pavyzdžiui, mokomųjų vaizdo klipų). </w:t>
      </w:r>
    </w:p>
    <w:p w14:paraId="3CA75A9D" w14:textId="77777777" w:rsidR="007868AA" w:rsidRPr="00C2594D" w:rsidRDefault="00C2594D" w:rsidP="00C2594D">
      <w:pPr>
        <w:ind w:firstLine="720"/>
        <w:jc w:val="both"/>
      </w:pPr>
      <w:r w:rsidRPr="00C2594D">
        <w:t xml:space="preserve">Rekomenduojama mokiniams organizuoti debatus įvairiais probleminiais klausimais (pavyzdžiui, “kodėl mums nepakanka narystės ES užtikrinant savo nacionalinį saugumą?”, “kas prasmingiau: privalomoji karinė tarnyba ar alternatyvioji tarnyba?”.). </w:t>
      </w:r>
    </w:p>
    <w:p w14:paraId="3CA75A9E" w14:textId="77777777" w:rsidR="007868AA" w:rsidRPr="00C2594D" w:rsidRDefault="00C2594D" w:rsidP="00FD4077">
      <w:pPr>
        <w:ind w:firstLine="720"/>
        <w:jc w:val="both"/>
      </w:pPr>
      <w:r w:rsidRPr="00C2594D">
        <w:t>Svarbus mokymo komponentas - nacionalinio saugumo ir gynybos institucijų (o taip pat Lietuvos Šaulių Sąjungos) įtraukimas į mokymo procesą. Rekomenduojama organizuoti Lietuvos kariuomenės, Šaulių Sąjungos, VRM institucijų, STT, žvalgybos institucijų atstovų vizitus mokyklose arba dalyvauti bendruose šių institucijų atstovų susitikimuose su kelių mokyklų mokiniais. Taip pat rekomenduojama organizuoti bent vienos dienos vizitą Lietuvos kariuomenės daliniuose ir/arba VRM institucijose (PAGD, Policija, VST.</w:t>
      </w:r>
      <w:r w:rsidR="00FD4077">
        <w:t xml:space="preserve"> M</w:t>
      </w:r>
      <w:r w:rsidRPr="00C2594D">
        <w:t xml:space="preserve">inėtų </w:t>
      </w:r>
      <w:r w:rsidRPr="00C2594D">
        <w:lastRenderedPageBreak/>
        <w:t xml:space="preserve">susitikimų ar vizitų metu prasmingiausia organizuoti praktinių įgūdžių mokymus (pavyzdžiui, pirmosios medicininės pagalbos pratybas kartu su kariuomenės paramedikais). </w:t>
      </w:r>
    </w:p>
    <w:p w14:paraId="3CA75A9F" w14:textId="77777777" w:rsidR="007868AA" w:rsidRPr="00C2594D" w:rsidRDefault="00C2594D" w:rsidP="00C2594D">
      <w:pPr>
        <w:ind w:firstLine="720"/>
      </w:pPr>
      <w:r w:rsidRPr="00C2594D">
        <w:t xml:space="preserve">Taip pat siekiant įgyti praktinius įgūdžius rekomenduojama organizuoti dienos išvykas (stovyklas) arba vykti į keleto dienų stovyklas (pavyzdžiui, su Lietuvos Šaulių Sąjungos pagalba). Priklausomai nuo pasirinkto sprendimo būdo - ateityje praktinių žinių įgijimas bus sukoordinuotas su Lietuvos Šaulių Sąjungos stovyklų devintųjų klasių mokiniams programa. Nacionalinio saugumo ir krašto saugumo dalyke bus gilinamos žinios, gautos minėtų stovyklų metu, ir mokoma naujų temų, kurios nebuvo padengtos šiame formate. </w:t>
      </w:r>
    </w:p>
    <w:p w14:paraId="3CA75AA0" w14:textId="77777777" w:rsidR="007868AA" w:rsidRPr="00C2594D" w:rsidRDefault="007868AA" w:rsidP="00C2594D">
      <w:pPr>
        <w:spacing w:after="120"/>
        <w:ind w:firstLine="720"/>
        <w:jc w:val="both"/>
        <w:sectPr w:rsidR="007868AA" w:rsidRPr="00C2594D">
          <w:headerReference w:type="default" r:id="rId10"/>
          <w:footerReference w:type="default" r:id="rId11"/>
          <w:headerReference w:type="first" r:id="rId12"/>
          <w:footerReference w:type="first" r:id="rId13"/>
          <w:pgSz w:w="12240" w:h="15840"/>
          <w:pgMar w:top="1138" w:right="562" w:bottom="850" w:left="1138" w:header="720" w:footer="720" w:gutter="0"/>
          <w:pgNumType w:start="1"/>
          <w:cols w:space="1296"/>
          <w:titlePg/>
        </w:sectPr>
      </w:pPr>
    </w:p>
    <w:p w14:paraId="3CA75AA1" w14:textId="77777777" w:rsidR="007868AA" w:rsidRPr="00FD4077" w:rsidRDefault="00FD4077" w:rsidP="00FD4077">
      <w:pPr>
        <w:pStyle w:val="Antrat1"/>
        <w:jc w:val="center"/>
        <w:rPr>
          <w:b/>
          <w:color w:val="auto"/>
          <w:sz w:val="24"/>
          <w:szCs w:val="24"/>
        </w:rPr>
      </w:pPr>
      <w:bookmarkStart w:id="3" w:name="_Toc115427661"/>
      <w:r w:rsidRPr="00FD4077">
        <w:rPr>
          <w:b/>
          <w:color w:val="auto"/>
          <w:sz w:val="24"/>
          <w:szCs w:val="24"/>
        </w:rPr>
        <w:lastRenderedPageBreak/>
        <w:t>2. VEIKLŲ PLANAVIMO IR KOMPETENCIJŲ UGDYMO PAVYZDŽIAI</w:t>
      </w:r>
      <w:bookmarkEnd w:id="3"/>
    </w:p>
    <w:p w14:paraId="3CA75AA2" w14:textId="77777777" w:rsidR="00FD4077" w:rsidRPr="00FD4077" w:rsidRDefault="00FD4077" w:rsidP="00FD4077">
      <w:pPr>
        <w:pStyle w:val="Antrat1"/>
        <w:jc w:val="center"/>
        <w:rPr>
          <w:b/>
          <w:color w:val="auto"/>
          <w:sz w:val="24"/>
          <w:szCs w:val="24"/>
        </w:rPr>
      </w:pPr>
    </w:p>
    <w:p w14:paraId="3CA75AA3" w14:textId="77777777" w:rsidR="00DA1D4B" w:rsidRPr="00C2594D" w:rsidRDefault="00DA1D4B" w:rsidP="00DA1D4B">
      <w:pPr>
        <w:ind w:firstLine="720"/>
        <w:jc w:val="both"/>
      </w:pPr>
      <w:r w:rsidRPr="00C2594D">
        <w:t xml:space="preserve">Šiame skyrelyje pateikiami ilgalaikių ir veiklų planavimo, kompetencijų ugdymo pavyzdžiai su nuorodomis į šaltinius ir patarimais mokytojams. </w:t>
      </w:r>
    </w:p>
    <w:p w14:paraId="3CA75AA4" w14:textId="77777777" w:rsidR="00DA1D4B" w:rsidRPr="00C2594D" w:rsidRDefault="00DA1D4B" w:rsidP="00DA1D4B">
      <w:pPr>
        <w:ind w:firstLine="720"/>
        <w:jc w:val="both"/>
      </w:pPr>
      <w:r w:rsidRPr="00C2594D">
        <w:t xml:space="preserve">Ugdymo proceso kokybė didele dalimi priklauso nuo kokybiško edukacinių veiklų planavimo, todėl svarbu jas planuojant pasitelkti integracinius ryšius, įvairius šaltinius, netradicines aplinkas įgalinti mokinius įvairiapusiam ir motyvuojančiam mokymuisi. Įgyvendinimo rekomendacijose planavimo aspektai pateikiami kaip darbo įrankis, kuris paskatintų ieškoti naujų idėjų, netradicinių ugdymo proceso organizavimo formų, kurios sudaro galimybes kartu su mokiniais kurti lankstų, besimokančiųjų poreikius ir mokymosi galimybes atitinkantį mokymosi „kelią“ ir siekti Bendrojoje programoje apibrėžtų mokinių pasiekimų. </w:t>
      </w:r>
    </w:p>
    <w:p w14:paraId="3CA75AA5" w14:textId="77777777" w:rsidR="00DA1D4B" w:rsidRPr="00C2594D" w:rsidRDefault="00DA1D4B" w:rsidP="00DA1D4B">
      <w:pPr>
        <w:ind w:firstLine="720"/>
      </w:pPr>
    </w:p>
    <w:p w14:paraId="3CA75AA6" w14:textId="77777777" w:rsidR="00DA1D4B" w:rsidRPr="00FD4077" w:rsidRDefault="00DA1D4B" w:rsidP="00DA1D4B">
      <w:pPr>
        <w:ind w:firstLine="720"/>
        <w:rPr>
          <w:highlight w:val="yellow"/>
        </w:rPr>
      </w:pPr>
      <w:r w:rsidRPr="00C2594D">
        <w:t xml:space="preserve">III -IV gimnazijos klasių ilgalaikio plano variantas. </w:t>
      </w:r>
    </w:p>
    <w:p w14:paraId="3CA75AA7" w14:textId="77777777" w:rsidR="00DA1D4B" w:rsidRDefault="00DA1D4B" w:rsidP="00DA1D4B">
      <w:pPr>
        <w:spacing w:before="120" w:after="120" w:line="276" w:lineRule="auto"/>
        <w:ind w:firstLine="720"/>
        <w:jc w:val="center"/>
        <w:rPr>
          <w:b/>
        </w:rPr>
      </w:pPr>
    </w:p>
    <w:p w14:paraId="3CA75AA8" w14:textId="77777777" w:rsidR="00DA1D4B" w:rsidRPr="00D75EE0" w:rsidRDefault="00DA1D4B" w:rsidP="00DA1D4B">
      <w:pPr>
        <w:spacing w:before="120" w:after="120"/>
        <w:jc w:val="center"/>
      </w:pPr>
      <w:r w:rsidRPr="00D75EE0">
        <w:rPr>
          <w:b/>
          <w:bCs/>
          <w:color w:val="000000"/>
        </w:rPr>
        <w:t>NACIONALINIO SAUGUMO IR KRAŠTO GYNYBOS BENDROSIOS PROGRAMOS</w:t>
      </w:r>
    </w:p>
    <w:p w14:paraId="3CA75AA9" w14:textId="77777777" w:rsidR="00DA1D4B" w:rsidRPr="00D75EE0" w:rsidRDefault="00DA1D4B" w:rsidP="00DA1D4B">
      <w:pPr>
        <w:spacing w:before="120" w:after="120"/>
        <w:jc w:val="center"/>
      </w:pPr>
      <w:r w:rsidRPr="00D75EE0">
        <w:rPr>
          <w:b/>
          <w:bCs/>
          <w:color w:val="000000"/>
        </w:rPr>
        <w:t>ILGALAIKIS PLANAS</w:t>
      </w:r>
    </w:p>
    <w:p w14:paraId="7E03B401" w14:textId="77777777" w:rsidR="008F708F" w:rsidRPr="00266EDC" w:rsidRDefault="008F708F" w:rsidP="008F708F">
      <w:pPr>
        <w:jc w:val="center"/>
        <w:rPr>
          <w:b/>
        </w:rPr>
      </w:pPr>
      <w:r w:rsidRPr="00266EDC">
        <w:rPr>
          <w:b/>
        </w:rPr>
        <w:t xml:space="preserve">Nacionalinio saugumo ir krašto gynybos Ilgalaikis planas III </w:t>
      </w:r>
      <w:r w:rsidRPr="00266EDC">
        <w:rPr>
          <w:b/>
          <w:bCs/>
          <w:color w:val="000000"/>
        </w:rPr>
        <w:t>gimnazijos</w:t>
      </w:r>
      <w:r w:rsidRPr="00266EDC">
        <w:rPr>
          <w:b/>
        </w:rPr>
        <w:t xml:space="preserve"> klasei</w:t>
      </w:r>
    </w:p>
    <w:p w14:paraId="6F1D93A1" w14:textId="77777777" w:rsidR="008F708F" w:rsidRPr="00266EDC" w:rsidRDefault="008F708F" w:rsidP="008F708F">
      <w:pPr>
        <w:jc w:val="both"/>
        <w:rPr>
          <w:u w:val="single"/>
        </w:rPr>
      </w:pPr>
    </w:p>
    <w:p w14:paraId="5CB57EB3" w14:textId="77777777" w:rsidR="008F708F" w:rsidRPr="00266EDC" w:rsidRDefault="008F708F" w:rsidP="008F708F">
      <w:pPr>
        <w:contextualSpacing/>
        <w:jc w:val="both"/>
        <w:textAlignment w:val="baseline"/>
      </w:pPr>
      <w:r w:rsidRPr="00266EDC">
        <w:t xml:space="preserve">Ilgalaikio plano pavyzdyje pateikiamas preliminarus Bendruosiuose ugdymo planuose dalykui numatyto valandų skaičiaus paskirstymas:  stulpelyje </w:t>
      </w:r>
      <w:r w:rsidRPr="00266EDC">
        <w:rPr>
          <w:i/>
        </w:rPr>
        <w:t>Mokymo(</w:t>
      </w:r>
      <w:proofErr w:type="spellStart"/>
      <w:r w:rsidRPr="00266EDC">
        <w:rPr>
          <w:i/>
        </w:rPr>
        <w:t>si</w:t>
      </w:r>
      <w:proofErr w:type="spellEnd"/>
      <w:r w:rsidRPr="00266EDC">
        <w:rPr>
          <w:i/>
        </w:rPr>
        <w:t xml:space="preserve">) turinio tema </w:t>
      </w:r>
      <w:r w:rsidRPr="00266EDC">
        <w:t>yra pateikiamos Nacionalinio saugumo ir krašto gynybos bendrosios programos (toliau – BP) temos;</w:t>
      </w:r>
    </w:p>
    <w:p w14:paraId="39CA7291" w14:textId="77777777" w:rsidR="008F708F" w:rsidRPr="00266EDC" w:rsidRDefault="008F708F" w:rsidP="008F708F">
      <w:pPr>
        <w:numPr>
          <w:ilvl w:val="0"/>
          <w:numId w:val="2"/>
        </w:numPr>
        <w:contextualSpacing/>
        <w:jc w:val="both"/>
        <w:textAlignment w:val="baseline"/>
      </w:pPr>
      <w:r w:rsidRPr="00266EDC">
        <w:t xml:space="preserve">stulpelyje </w:t>
      </w:r>
      <w:r w:rsidRPr="00266EDC">
        <w:rPr>
          <w:i/>
        </w:rPr>
        <w:t>Mokymosi turinio sritis</w:t>
      </w:r>
      <w:r w:rsidRPr="00266EDC">
        <w:t xml:space="preserve"> pateiktos galimos pamokų temos, kurias mokytojas gali keisti savo nuožiūra; </w:t>
      </w:r>
    </w:p>
    <w:p w14:paraId="269A00D7" w14:textId="77777777" w:rsidR="008F708F" w:rsidRPr="00266EDC" w:rsidRDefault="008F708F" w:rsidP="008F708F">
      <w:pPr>
        <w:spacing w:after="120"/>
        <w:ind w:left="360"/>
        <w:jc w:val="both"/>
        <w:textAlignment w:val="baseline"/>
      </w:pPr>
      <w:r w:rsidRPr="00266EDC">
        <w:t>Skaičius prie temos 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14:paraId="7D1EFB9D" w14:textId="77777777" w:rsidR="008F708F" w:rsidRPr="00266EDC" w:rsidRDefault="008F708F" w:rsidP="008F708F">
      <w:pPr>
        <w:pStyle w:val="Sraopastraipa"/>
        <w:numPr>
          <w:ilvl w:val="0"/>
          <w:numId w:val="2"/>
        </w:numPr>
        <w:spacing w:after="120"/>
        <w:jc w:val="both"/>
        <w:textAlignment w:val="baseline"/>
      </w:pPr>
      <w:r w:rsidRPr="00266EDC">
        <w:t xml:space="preserve">stulpelyje </w:t>
      </w:r>
      <w:r w:rsidRPr="00266EDC">
        <w:rPr>
          <w:i/>
          <w:iCs/>
        </w:rPr>
        <w:t xml:space="preserve">Val. sk. </w:t>
      </w:r>
      <w:r w:rsidRPr="00266EDC">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14:paraId="28A7A920" w14:textId="77777777" w:rsidR="008F708F" w:rsidRPr="00266EDC" w:rsidRDefault="008F708F" w:rsidP="008F708F">
      <w:pPr>
        <w:pStyle w:val="Sraopastraipa"/>
        <w:numPr>
          <w:ilvl w:val="0"/>
          <w:numId w:val="2"/>
        </w:numPr>
        <w:spacing w:after="120"/>
        <w:jc w:val="both"/>
        <w:textAlignment w:val="baseline"/>
      </w:pPr>
      <w:r w:rsidRPr="00266EDC">
        <w:t xml:space="preserve">stulpelyje </w:t>
      </w:r>
      <w:r w:rsidRPr="00266EDC">
        <w:rPr>
          <w:i/>
          <w:iCs/>
        </w:rPr>
        <w:t xml:space="preserve">Galimos mokinių veiklos </w:t>
      </w:r>
      <w:r w:rsidRPr="00266EDC">
        <w:t xml:space="preserve">pateikiamas veiklų sąrašas yra susietas su </w:t>
      </w:r>
      <w:r w:rsidRPr="00266EDC">
        <w:rPr>
          <w:i/>
          <w:iCs/>
          <w:color w:val="0000FF" w:themeColor="hyperlink"/>
          <w:u w:val="single"/>
        </w:rPr>
        <w:t>Nacionalinio saugumo ir krašto gynybos BP įgyvendinimo rekomendacijomis</w:t>
      </w:r>
      <w:r w:rsidRPr="00266EDC">
        <w:rPr>
          <w:i/>
          <w:iCs/>
        </w:rPr>
        <w:t xml:space="preserve">, </w:t>
      </w:r>
      <w:r w:rsidRPr="00266EDC">
        <w:t>kuriose galima rasti išsamesnės informacijos apie ugdymo proceso organizavimą įgyvendinant atnaujintą BP.</w:t>
      </w:r>
    </w:p>
    <w:p w14:paraId="43100A77" w14:textId="77777777" w:rsidR="008F708F" w:rsidRPr="00266EDC" w:rsidRDefault="008F708F" w:rsidP="008F708F">
      <w:pPr>
        <w:spacing w:after="120"/>
        <w:jc w:val="both"/>
        <w:textAlignment w:val="baseline"/>
        <w:rPr>
          <w:i/>
          <w:iCs/>
        </w:rPr>
      </w:pPr>
      <w:r w:rsidRPr="00266EDC">
        <w:lastRenderedPageBreak/>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266EDC">
        <w:t>tarpdalykinėmis</w:t>
      </w:r>
      <w:proofErr w:type="spellEnd"/>
      <w:r w:rsidRPr="00266EDC">
        <w:t xml:space="preserve"> temomis. Pamokų ir veiklų planavimo pavyzdžių galima rasti BP įgyvendinimo rekomendacijų dalyje </w:t>
      </w:r>
      <w:r w:rsidRPr="00266EDC">
        <w:rPr>
          <w:i/>
          <w:iCs/>
          <w:color w:val="0000FF" w:themeColor="hyperlink"/>
          <w:u w:val="single"/>
        </w:rPr>
        <w:t>Veiklų planavimo ir kompetencijų ugdymo pavyzdžiai</w:t>
      </w:r>
      <w:r w:rsidRPr="00266EDC">
        <w:rPr>
          <w:i/>
          <w:iCs/>
        </w:rPr>
        <w:t xml:space="preserve">. </w:t>
      </w:r>
    </w:p>
    <w:p w14:paraId="596E48E7" w14:textId="77777777" w:rsidR="008F708F" w:rsidRPr="00266EDC" w:rsidRDefault="008F708F" w:rsidP="008F708F">
      <w:pPr>
        <w:spacing w:after="120"/>
        <w:jc w:val="both"/>
        <w:textAlignment w:val="baseline"/>
        <w:rPr>
          <w:i/>
          <w:iCs/>
        </w:rPr>
      </w:pPr>
    </w:p>
    <w:p w14:paraId="76EF9F4E" w14:textId="77777777" w:rsidR="008F708F" w:rsidRPr="00266EDC" w:rsidRDefault="008F708F" w:rsidP="008F708F">
      <w:r w:rsidRPr="00266EDC">
        <w:rPr>
          <w:bCs/>
          <w:lang w:val="fi-FI"/>
        </w:rPr>
        <w:t xml:space="preserve">Ugdymo plane </w:t>
      </w:r>
      <w:r w:rsidRPr="00266EDC">
        <w:t>III gimnazijos klasėje Nacionalinio saugumo ir krašto gynybos dalykui</w:t>
      </w:r>
      <w:r w:rsidRPr="00266EDC">
        <w:rPr>
          <w:bCs/>
          <w:lang w:val="fi-FI"/>
        </w:rPr>
        <w:t xml:space="preserve"> skirta 1 savaitinė pamoka, t.y. 36 akademin</w:t>
      </w:r>
      <w:r w:rsidRPr="00266EDC">
        <w:rPr>
          <w:bCs/>
        </w:rPr>
        <w:t>ė</w:t>
      </w:r>
      <w:r w:rsidRPr="00266EDC">
        <w:rPr>
          <w:bCs/>
          <w:lang w:val="fi-FI"/>
        </w:rPr>
        <w:t>s valandos.</w:t>
      </w:r>
    </w:p>
    <w:p w14:paraId="61BF67EC" w14:textId="77777777" w:rsidR="008F708F" w:rsidRPr="00266EDC" w:rsidRDefault="008F708F" w:rsidP="008F708F"/>
    <w:tbl>
      <w:tblPr>
        <w:tblW w:w="13320" w:type="dxa"/>
        <w:tblLayout w:type="fixed"/>
        <w:tblCellMar>
          <w:top w:w="15" w:type="dxa"/>
          <w:left w:w="15" w:type="dxa"/>
          <w:bottom w:w="15" w:type="dxa"/>
          <w:right w:w="15" w:type="dxa"/>
        </w:tblCellMar>
        <w:tblLook w:val="04A0" w:firstRow="1" w:lastRow="0" w:firstColumn="1" w:lastColumn="0" w:noHBand="0" w:noVBand="1"/>
      </w:tblPr>
      <w:tblGrid>
        <w:gridCol w:w="1712"/>
        <w:gridCol w:w="2136"/>
        <w:gridCol w:w="618"/>
        <w:gridCol w:w="4885"/>
        <w:gridCol w:w="3969"/>
      </w:tblGrid>
      <w:tr w:rsidR="008F708F" w:rsidRPr="00266EDC" w14:paraId="3E8718C8" w14:textId="77777777" w:rsidTr="008F708F">
        <w:tc>
          <w:tcPr>
            <w:tcW w:w="1712"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702BADB" w14:textId="77777777" w:rsidR="008F708F" w:rsidRPr="00266EDC" w:rsidRDefault="008F708F" w:rsidP="00F74916">
            <w:pPr>
              <w:jc w:val="center"/>
            </w:pPr>
            <w:r w:rsidRPr="00266EDC">
              <w:rPr>
                <w:color w:val="000000"/>
              </w:rPr>
              <w:t> </w:t>
            </w:r>
            <w:r w:rsidRPr="00266EDC">
              <w:rPr>
                <w:b/>
                <w:bCs/>
                <w:color w:val="000000"/>
              </w:rPr>
              <w:t>Mokymosi turinio sritis</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EC7092D" w14:textId="77777777" w:rsidR="008F708F" w:rsidRPr="00266EDC" w:rsidRDefault="008F708F" w:rsidP="00F74916">
            <w:pPr>
              <w:jc w:val="center"/>
            </w:pPr>
            <w:r w:rsidRPr="00266EDC">
              <w:rPr>
                <w:b/>
                <w:bCs/>
                <w:color w:val="000000"/>
              </w:rPr>
              <w:t>Tema</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4B7BDDF" w14:textId="77777777" w:rsidR="008F708F" w:rsidRPr="00266EDC" w:rsidRDefault="008F708F" w:rsidP="00F74916">
            <w:pPr>
              <w:jc w:val="center"/>
            </w:pPr>
            <w:r w:rsidRPr="00266EDC">
              <w:rPr>
                <w:b/>
                <w:bCs/>
                <w:color w:val="000000"/>
              </w:rPr>
              <w:t>Val. sk.</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17FBC22C" w14:textId="77777777" w:rsidR="008F708F" w:rsidRPr="00266EDC" w:rsidRDefault="008F708F" w:rsidP="00F74916">
            <w:pPr>
              <w:jc w:val="center"/>
            </w:pPr>
            <w:r w:rsidRPr="00266EDC">
              <w:rPr>
                <w:b/>
                <w:bCs/>
                <w:color w:val="000000"/>
              </w:rPr>
              <w:t>Galimos mokinių veiklos</w:t>
            </w:r>
          </w:p>
        </w:tc>
        <w:tc>
          <w:tcPr>
            <w:tcW w:w="3969" w:type="dxa"/>
            <w:tcBorders>
              <w:top w:val="single" w:sz="4" w:space="0" w:color="000000"/>
              <w:left w:val="single" w:sz="4" w:space="0" w:color="000000"/>
              <w:bottom w:val="single" w:sz="4" w:space="0" w:color="000000"/>
              <w:right w:val="single" w:sz="4" w:space="0" w:color="000000"/>
            </w:tcBorders>
          </w:tcPr>
          <w:p w14:paraId="3054C144" w14:textId="77777777" w:rsidR="008F708F" w:rsidRPr="00266EDC" w:rsidRDefault="008F708F" w:rsidP="00F74916">
            <w:pPr>
              <w:jc w:val="center"/>
              <w:rPr>
                <w:b/>
                <w:bCs/>
                <w:color w:val="000000"/>
              </w:rPr>
            </w:pPr>
            <w:r w:rsidRPr="00266EDC">
              <w:rPr>
                <w:b/>
                <w:bCs/>
                <w:color w:val="000000"/>
              </w:rPr>
              <w:t>Papildoma medžiaga</w:t>
            </w:r>
          </w:p>
        </w:tc>
      </w:tr>
      <w:tr w:rsidR="008F708F" w:rsidRPr="00266EDC" w14:paraId="79A5B560" w14:textId="77777777" w:rsidTr="008F708F">
        <w:tc>
          <w:tcPr>
            <w:tcW w:w="1712"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5FCE8AA5" w14:textId="77777777" w:rsidR="008F708F" w:rsidRPr="00266EDC" w:rsidRDefault="008F708F" w:rsidP="00F74916">
            <w:r w:rsidRPr="00266EDC">
              <w:rPr>
                <w:b/>
                <w:bCs/>
                <w:color w:val="000000"/>
              </w:rPr>
              <w:t>20.1. Nacionalinis saugumas ir jo komponentai</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11A9BB8E" w14:textId="77777777" w:rsidR="008F708F" w:rsidRPr="00266EDC" w:rsidRDefault="008F708F" w:rsidP="00F74916">
            <w:r w:rsidRPr="00266EDC">
              <w:rPr>
                <w:color w:val="000000"/>
              </w:rPr>
              <w:t>20.1.1. Nacionalinio saugumo apibrėžimas ir komponentai</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78CE15F" w14:textId="77777777" w:rsidR="008F708F" w:rsidRPr="00266EDC" w:rsidRDefault="008F708F" w:rsidP="00F74916">
            <w:pPr>
              <w:shd w:val="clear" w:color="auto" w:fill="FFFFFF"/>
              <w:ind w:left="52" w:right="-2"/>
              <w:jc w:val="center"/>
            </w:pPr>
            <w:r w:rsidRPr="00266EDC">
              <w:rPr>
                <w:color w:val="000000"/>
                <w:shd w:val="clear" w:color="auto" w:fill="FFFFFF"/>
              </w:rPr>
              <w:t>1</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2AEC87D" w14:textId="77777777" w:rsidR="008F708F" w:rsidRPr="00266EDC" w:rsidRDefault="008F708F" w:rsidP="00F74916">
            <w:pPr>
              <w:shd w:val="clear" w:color="auto" w:fill="FFFFFF"/>
              <w:ind w:right="-2"/>
              <w:jc w:val="both"/>
            </w:pPr>
            <w:r w:rsidRPr="00266EDC">
              <w:rPr>
                <w:color w:val="000000"/>
                <w:shd w:val="clear" w:color="auto" w:fill="FFFFFF"/>
              </w:rPr>
              <w:t>Nagrinėja nacionalinio saugumo apibrėžimą. Aptaria kas yra valstybių nacionalinio saugumo politika ir kokios sritys į ją įeina. Diskutuoja kaip įvertinti valstybės nacionalinio saugumo lygį.</w:t>
            </w:r>
          </w:p>
        </w:tc>
        <w:tc>
          <w:tcPr>
            <w:tcW w:w="3969" w:type="dxa"/>
            <w:tcBorders>
              <w:top w:val="single" w:sz="4" w:space="0" w:color="000000"/>
              <w:left w:val="single" w:sz="4" w:space="0" w:color="000000"/>
              <w:bottom w:val="single" w:sz="4" w:space="0" w:color="000000"/>
              <w:right w:val="single" w:sz="4" w:space="0" w:color="000000"/>
            </w:tcBorders>
          </w:tcPr>
          <w:p w14:paraId="764E281E" w14:textId="77777777" w:rsidR="008F708F" w:rsidRPr="00266EDC" w:rsidRDefault="008F708F" w:rsidP="00F74916">
            <w:pPr>
              <w:jc w:val="both"/>
              <w:rPr>
                <w:color w:val="0563C1"/>
                <w:u w:val="single"/>
              </w:rPr>
            </w:pPr>
            <w:hyperlink r:id="rId14" w:history="1">
              <w:r w:rsidRPr="00266EDC">
                <w:rPr>
                  <w:rStyle w:val="Hipersaitas"/>
                </w:rPr>
                <w:t>Mokomoji medžiaga bendrojo ugdymo moksleiviams " ŠALIES SAUGUMAS IR GYNYBA"  knyga-salies-saugumas-ir-gynyba-moksleiviams.pdf (</w:t>
              </w:r>
              <w:proofErr w:type="spellStart"/>
              <w:r w:rsidRPr="00266EDC">
                <w:rPr>
                  <w:rStyle w:val="Hipersaitas"/>
                </w:rPr>
                <w:t>kam.lt</w:t>
              </w:r>
              <w:proofErr w:type="spellEnd"/>
              <w:r w:rsidRPr="00266EDC">
                <w:rPr>
                  <w:rStyle w:val="Hipersaitas"/>
                </w:rPr>
                <w:t>)</w:t>
              </w:r>
            </w:hyperlink>
          </w:p>
          <w:p w14:paraId="2F65F665" w14:textId="77777777" w:rsidR="008F708F" w:rsidRPr="00266EDC" w:rsidRDefault="008F708F" w:rsidP="00F74916">
            <w:pPr>
              <w:shd w:val="clear" w:color="auto" w:fill="FFFFFF"/>
              <w:ind w:right="-2"/>
              <w:jc w:val="both"/>
              <w:rPr>
                <w:color w:val="000000"/>
                <w:shd w:val="clear" w:color="auto" w:fill="FFFFFF"/>
              </w:rPr>
            </w:pPr>
          </w:p>
          <w:p w14:paraId="75AA3EF4" w14:textId="77777777" w:rsidR="008F708F" w:rsidRPr="00266EDC" w:rsidRDefault="008F708F" w:rsidP="00F74916">
            <w:pPr>
              <w:shd w:val="clear" w:color="auto" w:fill="FFFFFF"/>
              <w:ind w:right="-2"/>
              <w:jc w:val="both"/>
            </w:pPr>
            <w:hyperlink r:id="rId15" w:history="1">
              <w:r w:rsidRPr="00266EDC">
                <w:rPr>
                  <w:rStyle w:val="Hipersaitas"/>
                </w:rPr>
                <w:t>IX-907 Dėl Nacionalinio saugumo strategijos patvirtinimo (</w:t>
              </w:r>
              <w:proofErr w:type="spellStart"/>
              <w:r w:rsidRPr="00266EDC">
                <w:rPr>
                  <w:rStyle w:val="Hipersaitas"/>
                </w:rPr>
                <w:t>lrs.lt</w:t>
              </w:r>
              <w:proofErr w:type="spellEnd"/>
              <w:r w:rsidRPr="00266EDC">
                <w:rPr>
                  <w:rStyle w:val="Hipersaitas"/>
                </w:rPr>
                <w:t>)</w:t>
              </w:r>
            </w:hyperlink>
          </w:p>
          <w:p w14:paraId="1F3E14AC" w14:textId="77777777" w:rsidR="008F708F" w:rsidRPr="00266EDC" w:rsidRDefault="008F708F" w:rsidP="00F74916">
            <w:pPr>
              <w:shd w:val="clear" w:color="auto" w:fill="FFFFFF"/>
              <w:ind w:right="-2"/>
              <w:jc w:val="both"/>
              <w:rPr>
                <w:color w:val="000000"/>
                <w:shd w:val="clear" w:color="auto" w:fill="FFFFFF"/>
              </w:rPr>
            </w:pPr>
          </w:p>
          <w:p w14:paraId="2BABD20B" w14:textId="77777777" w:rsidR="008F708F" w:rsidRPr="00266EDC" w:rsidRDefault="008F708F" w:rsidP="00F74916">
            <w:pPr>
              <w:shd w:val="clear" w:color="auto" w:fill="FFFFFF"/>
              <w:ind w:right="-2"/>
              <w:jc w:val="both"/>
              <w:rPr>
                <w:color w:val="000000"/>
                <w:shd w:val="clear" w:color="auto" w:fill="FFFFFF"/>
              </w:rPr>
            </w:pPr>
            <w:hyperlink r:id="rId16" w:history="1">
              <w:r w:rsidRPr="00266EDC">
                <w:rPr>
                  <w:rStyle w:val="Hipersaitas"/>
                </w:rPr>
                <w:t>VIII-49 Lietuvos Respublikos nacionalinio saugumo pagrindų įstatymas (</w:t>
              </w:r>
              <w:proofErr w:type="spellStart"/>
              <w:r w:rsidRPr="00266EDC">
                <w:rPr>
                  <w:rStyle w:val="Hipersaitas"/>
                </w:rPr>
                <w:t>lrs.lt</w:t>
              </w:r>
              <w:proofErr w:type="spellEnd"/>
              <w:r w:rsidRPr="00266EDC">
                <w:rPr>
                  <w:rStyle w:val="Hipersaitas"/>
                </w:rPr>
                <w:t>)</w:t>
              </w:r>
            </w:hyperlink>
          </w:p>
        </w:tc>
      </w:tr>
      <w:tr w:rsidR="008F708F" w:rsidRPr="00266EDC" w14:paraId="6704F55B"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652C2BB8"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A9617D2" w14:textId="77777777" w:rsidR="008F708F" w:rsidRPr="00266EDC" w:rsidRDefault="008F708F" w:rsidP="00F74916">
            <w:r w:rsidRPr="00266EDC">
              <w:rPr>
                <w:color w:val="000000"/>
              </w:rPr>
              <w:t>20.1.1. G</w:t>
            </w:r>
            <w:r w:rsidRPr="00266EDC">
              <w:rPr>
                <w:color w:val="000000"/>
                <w:shd w:val="clear" w:color="auto" w:fill="FFFFFF"/>
              </w:rPr>
              <w:t>rėsmės Lietuvos nacionaliniam saugumui</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1B1CB54C" w14:textId="77777777" w:rsidR="008F708F" w:rsidRPr="00266EDC" w:rsidRDefault="008F708F" w:rsidP="00F74916">
            <w:pPr>
              <w:shd w:val="clear" w:color="auto" w:fill="FFFFFF"/>
              <w:ind w:right="-2"/>
              <w:jc w:val="center"/>
            </w:pPr>
            <w:r w:rsidRPr="00266EDC">
              <w:rPr>
                <w:color w:val="000000"/>
                <w:shd w:val="clear" w:color="auto" w:fill="FFFFFF"/>
              </w:rPr>
              <w:t>1</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763EE90" w14:textId="77777777" w:rsidR="008F708F" w:rsidRPr="00266EDC" w:rsidRDefault="008F708F" w:rsidP="00F74916">
            <w:pPr>
              <w:shd w:val="clear" w:color="auto" w:fill="FFFFFF"/>
              <w:ind w:right="-2"/>
              <w:jc w:val="both"/>
            </w:pPr>
            <w:r w:rsidRPr="00266EDC">
              <w:rPr>
                <w:color w:val="000000"/>
                <w:shd w:val="clear" w:color="auto" w:fill="FFFFFF"/>
              </w:rPr>
              <w:t>Analizuoja grėsmes Lietuvos nacionaliniam saugumui ir, nagrinėdami aktualijas medijose, diskutuoja apie jų poveikį Lietuvos nacionaliniam saugumui.</w:t>
            </w:r>
          </w:p>
        </w:tc>
        <w:tc>
          <w:tcPr>
            <w:tcW w:w="3969" w:type="dxa"/>
            <w:tcBorders>
              <w:top w:val="single" w:sz="4" w:space="0" w:color="000000"/>
              <w:left w:val="single" w:sz="4" w:space="0" w:color="000000"/>
              <w:bottom w:val="single" w:sz="4" w:space="0" w:color="000000"/>
              <w:right w:val="single" w:sz="4" w:space="0" w:color="000000"/>
            </w:tcBorders>
          </w:tcPr>
          <w:p w14:paraId="0FC3EEDF" w14:textId="77777777" w:rsidR="008F708F" w:rsidRPr="00266EDC" w:rsidRDefault="008F708F" w:rsidP="00F74916">
            <w:pPr>
              <w:jc w:val="both"/>
              <w:rPr>
                <w:color w:val="0563C1"/>
                <w:u w:val="single"/>
              </w:rPr>
            </w:pPr>
            <w:hyperlink r:id="rId17" w:history="1">
              <w:r w:rsidRPr="00266EDC">
                <w:rPr>
                  <w:rStyle w:val="Hipersaitas"/>
                </w:rPr>
                <w:t>Mokomoji medžiaga bendrojo ugdymo moksleiviams " ŠALIES SAUGUMAS IR GYNYBA"  knyga-salies-saugumas-ir-gynyba-moksleiviams.pdf (</w:t>
              </w:r>
              <w:proofErr w:type="spellStart"/>
              <w:r w:rsidRPr="00266EDC">
                <w:rPr>
                  <w:rStyle w:val="Hipersaitas"/>
                </w:rPr>
                <w:t>kam.lt</w:t>
              </w:r>
              <w:proofErr w:type="spellEnd"/>
              <w:r w:rsidRPr="00266EDC">
                <w:rPr>
                  <w:rStyle w:val="Hipersaitas"/>
                </w:rPr>
                <w:t>)</w:t>
              </w:r>
            </w:hyperlink>
          </w:p>
          <w:p w14:paraId="6AAF8B58" w14:textId="77777777" w:rsidR="008F708F" w:rsidRPr="00266EDC" w:rsidRDefault="008F708F" w:rsidP="00F74916">
            <w:pPr>
              <w:shd w:val="clear" w:color="auto" w:fill="FFFFFF"/>
              <w:ind w:right="-2"/>
              <w:jc w:val="both"/>
              <w:rPr>
                <w:color w:val="000000"/>
                <w:shd w:val="clear" w:color="auto" w:fill="FFFFFF"/>
              </w:rPr>
            </w:pPr>
          </w:p>
          <w:p w14:paraId="6B81A0DB" w14:textId="77777777" w:rsidR="008F708F" w:rsidRPr="00266EDC" w:rsidRDefault="008F708F" w:rsidP="00F74916">
            <w:pPr>
              <w:shd w:val="clear" w:color="auto" w:fill="FFFFFF"/>
              <w:ind w:right="-2"/>
              <w:jc w:val="both"/>
              <w:rPr>
                <w:color w:val="000000"/>
                <w:shd w:val="clear" w:color="auto" w:fill="FFFFFF"/>
              </w:rPr>
            </w:pPr>
            <w:hyperlink r:id="rId18" w:history="1">
              <w:r w:rsidRPr="00266EDC">
                <w:rPr>
                  <w:rStyle w:val="Hipersaitas"/>
                </w:rPr>
                <w:t>LR Krašto apsaugos ministerija (</w:t>
              </w:r>
              <w:proofErr w:type="spellStart"/>
              <w:r w:rsidRPr="00266EDC">
                <w:rPr>
                  <w:rStyle w:val="Hipersaitas"/>
                </w:rPr>
                <w:t>kam.lt</w:t>
              </w:r>
              <w:proofErr w:type="spellEnd"/>
              <w:r w:rsidRPr="00266EDC">
                <w:rPr>
                  <w:rStyle w:val="Hipersaitas"/>
                </w:rPr>
                <w:t>)</w:t>
              </w:r>
            </w:hyperlink>
          </w:p>
        </w:tc>
      </w:tr>
      <w:tr w:rsidR="008F708F" w:rsidRPr="00266EDC" w14:paraId="1A565E9D" w14:textId="77777777" w:rsidTr="008F708F">
        <w:tc>
          <w:tcPr>
            <w:tcW w:w="1712"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44459161" w14:textId="77777777" w:rsidR="008F708F" w:rsidRPr="00266EDC" w:rsidRDefault="008F708F" w:rsidP="00F74916">
            <w:r w:rsidRPr="00266EDC">
              <w:rPr>
                <w:b/>
                <w:bCs/>
                <w:color w:val="000000"/>
                <w:shd w:val="clear" w:color="auto" w:fill="FFFFFF"/>
              </w:rPr>
              <w:t xml:space="preserve">20.2. Globalios saugumo sistemos kaitos tendencijos ir </w:t>
            </w:r>
            <w:r w:rsidRPr="00266EDC">
              <w:rPr>
                <w:b/>
                <w:bCs/>
                <w:color w:val="000000"/>
                <w:shd w:val="clear" w:color="auto" w:fill="FFFFFF"/>
              </w:rPr>
              <w:lastRenderedPageBreak/>
              <w:t>pavojai Lietuvos nacionaliniam saugumui</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BE7109A" w14:textId="77777777" w:rsidR="008F708F" w:rsidRPr="00266EDC" w:rsidRDefault="008F708F" w:rsidP="00F74916">
            <w:r w:rsidRPr="00266EDC">
              <w:rPr>
                <w:color w:val="000000"/>
                <w:shd w:val="clear" w:color="auto" w:fill="FFFFFF"/>
              </w:rPr>
              <w:lastRenderedPageBreak/>
              <w:t xml:space="preserve">20.2.1. Pasaulio saugumas. Globalios saugumo sistemos </w:t>
            </w:r>
            <w:r w:rsidRPr="00266EDC">
              <w:rPr>
                <w:color w:val="000000"/>
                <w:shd w:val="clear" w:color="auto" w:fill="FFFFFF"/>
              </w:rPr>
              <w:lastRenderedPageBreak/>
              <w:t>istorinė raida ir aktualijos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2A74C009" w14:textId="77777777" w:rsidR="008F708F" w:rsidRPr="00266EDC" w:rsidRDefault="008F708F" w:rsidP="00F74916">
            <w:pPr>
              <w:shd w:val="clear" w:color="auto" w:fill="FFFFFF"/>
              <w:ind w:right="-2"/>
              <w:jc w:val="center"/>
            </w:pPr>
            <w:r w:rsidRPr="00266EDC">
              <w:rPr>
                <w:color w:val="000000"/>
                <w:shd w:val="clear" w:color="auto" w:fill="FFFFFF"/>
              </w:rPr>
              <w:lastRenderedPageBreak/>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5BF7D5CF" w14:textId="77777777" w:rsidR="008F708F" w:rsidRPr="00266EDC" w:rsidRDefault="008F708F" w:rsidP="00F74916">
            <w:pPr>
              <w:ind w:right="-2"/>
              <w:jc w:val="both"/>
            </w:pPr>
            <w:r w:rsidRPr="00266EDC">
              <w:rPr>
                <w:color w:val="000000"/>
                <w:shd w:val="clear" w:color="auto" w:fill="FFFFFF"/>
              </w:rPr>
              <w:t>Apibūdina tarptautinės saugumo architektūros istorinė raidą ir dabarties pokyčius: Šaltasis karas, Vakarų dominavimas, naujųjų galių iškilimas ir su tuo susiję iššūkiai.</w:t>
            </w:r>
          </w:p>
        </w:tc>
        <w:tc>
          <w:tcPr>
            <w:tcW w:w="3969" w:type="dxa"/>
            <w:tcBorders>
              <w:top w:val="single" w:sz="4" w:space="0" w:color="000000"/>
              <w:left w:val="single" w:sz="4" w:space="0" w:color="000000"/>
              <w:bottom w:val="single" w:sz="4" w:space="0" w:color="000000"/>
              <w:right w:val="single" w:sz="4" w:space="0" w:color="000000"/>
            </w:tcBorders>
          </w:tcPr>
          <w:p w14:paraId="4DD25D69" w14:textId="77777777" w:rsidR="008F708F" w:rsidRPr="00266EDC" w:rsidRDefault="008F708F" w:rsidP="00F74916">
            <w:pPr>
              <w:ind w:right="-2"/>
              <w:jc w:val="both"/>
              <w:rPr>
                <w:color w:val="000000"/>
                <w:shd w:val="clear" w:color="auto" w:fill="FFFFFF"/>
              </w:rPr>
            </w:pPr>
            <w:hyperlink r:id="rId19" w:history="1">
              <w:r w:rsidRPr="00266EDC">
                <w:rPr>
                  <w:rStyle w:val="Hipersaitas"/>
                </w:rPr>
                <w:t>Mokomoji medžiaga „Idėjos ugdymui: kaip atskleisti nacionalinio saugumo ir krašto gynybos temas“ (</w:t>
              </w:r>
              <w:proofErr w:type="spellStart"/>
              <w:r w:rsidRPr="00266EDC">
                <w:rPr>
                  <w:rStyle w:val="Hipersaitas"/>
                </w:rPr>
                <w:t>emokykla.lt</w:t>
              </w:r>
              <w:proofErr w:type="spellEnd"/>
              <w:r w:rsidRPr="00266EDC">
                <w:rPr>
                  <w:rStyle w:val="Hipersaitas"/>
                </w:rPr>
                <w:t>)</w:t>
              </w:r>
            </w:hyperlink>
          </w:p>
        </w:tc>
      </w:tr>
      <w:tr w:rsidR="008F708F" w:rsidRPr="00266EDC" w14:paraId="2CF34E16"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7E785BDD"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A691B47" w14:textId="77777777" w:rsidR="008F708F" w:rsidRPr="00266EDC" w:rsidRDefault="008F708F" w:rsidP="00F74916">
            <w:r w:rsidRPr="00266EDC">
              <w:rPr>
                <w:color w:val="000000"/>
                <w:shd w:val="clear" w:color="auto" w:fill="FFFFFF"/>
              </w:rPr>
              <w:t>20.2.2. Globalizacijos poveikis pasaulio saugumui.</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5D486582"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D6B0996" w14:textId="77777777" w:rsidR="008F708F" w:rsidRPr="00266EDC" w:rsidRDefault="008F708F" w:rsidP="00F74916">
            <w:pPr>
              <w:ind w:right="-2"/>
              <w:jc w:val="both"/>
            </w:pPr>
            <w:r w:rsidRPr="00266EDC">
              <w:rPr>
                <w:color w:val="000000"/>
                <w:shd w:val="clear" w:color="auto" w:fill="FFFFFF"/>
              </w:rPr>
              <w:t>Analizuoja globalizacijos poveikį pasaulio saugumui, klimato kaitos poveikį nacionaliniam saugumui, demografijos ir migracijos iššūkius, resursų trūkumą, masinio naikinimo ginklų plėtrą, terorizmą ir organizuoto nusikalstamumo reiškinį. </w:t>
            </w:r>
          </w:p>
        </w:tc>
        <w:tc>
          <w:tcPr>
            <w:tcW w:w="3969" w:type="dxa"/>
            <w:tcBorders>
              <w:top w:val="single" w:sz="4" w:space="0" w:color="000000"/>
              <w:left w:val="single" w:sz="4" w:space="0" w:color="000000"/>
              <w:bottom w:val="single" w:sz="4" w:space="0" w:color="000000"/>
              <w:right w:val="single" w:sz="4" w:space="0" w:color="000000"/>
            </w:tcBorders>
          </w:tcPr>
          <w:p w14:paraId="4E5BA5C5" w14:textId="77777777" w:rsidR="008F708F" w:rsidRPr="00266EDC" w:rsidRDefault="008F708F" w:rsidP="00F74916">
            <w:pPr>
              <w:ind w:right="-2"/>
              <w:jc w:val="both"/>
              <w:rPr>
                <w:color w:val="000000"/>
                <w:shd w:val="clear" w:color="auto" w:fill="FFFFFF"/>
              </w:rPr>
            </w:pPr>
            <w:hyperlink r:id="rId20" w:history="1">
              <w:r w:rsidRPr="00266EDC">
                <w:rPr>
                  <w:rStyle w:val="Hipersaitas"/>
                </w:rPr>
                <w:t>Kaip suvaldyti globalizaciją: ES atsakas | Temos | Europos Parlamentas (europa.eu)</w:t>
              </w:r>
            </w:hyperlink>
          </w:p>
        </w:tc>
      </w:tr>
      <w:tr w:rsidR="008F708F" w:rsidRPr="00266EDC" w14:paraId="6DB58780" w14:textId="77777777" w:rsidTr="008F708F">
        <w:tc>
          <w:tcPr>
            <w:tcW w:w="1712"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D075B77" w14:textId="77777777" w:rsidR="008F708F" w:rsidRPr="00266EDC" w:rsidRDefault="008F708F" w:rsidP="00F74916">
            <w:r w:rsidRPr="00266EDC">
              <w:rPr>
                <w:b/>
                <w:bCs/>
                <w:color w:val="000000"/>
                <w:shd w:val="clear" w:color="auto" w:fill="FFFFFF"/>
              </w:rPr>
              <w:t>20.3. Autoritarinių valstybių keliamos grėsmės</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E4CA3EB" w14:textId="77777777" w:rsidR="008F708F" w:rsidRPr="00266EDC" w:rsidRDefault="008F708F" w:rsidP="00F74916">
            <w:pPr>
              <w:ind w:right="-2"/>
            </w:pPr>
            <w:r w:rsidRPr="00266EDC">
              <w:rPr>
                <w:color w:val="000000"/>
                <w:shd w:val="clear" w:color="auto" w:fill="FFFFFF"/>
              </w:rPr>
              <w:t>20.3.1. Demokratinių ir autokratinių valstybių užsienio ir gynybos politika</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D395759"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BD8B73D" w14:textId="77777777" w:rsidR="008F708F" w:rsidRPr="00266EDC" w:rsidRDefault="008F708F" w:rsidP="00F74916">
            <w:pPr>
              <w:ind w:right="-2"/>
              <w:jc w:val="both"/>
            </w:pPr>
            <w:r w:rsidRPr="00266EDC">
              <w:rPr>
                <w:color w:val="000000"/>
                <w:shd w:val="clear" w:color="auto" w:fill="FFFFFF"/>
              </w:rPr>
              <w:t>Analizuoja pagrindinius demokratinių ir autokratinių valstybių užsienio ir gynybos politikos skirtumus.</w:t>
            </w:r>
          </w:p>
        </w:tc>
        <w:tc>
          <w:tcPr>
            <w:tcW w:w="3969" w:type="dxa"/>
            <w:tcBorders>
              <w:top w:val="single" w:sz="4" w:space="0" w:color="000000"/>
              <w:left w:val="single" w:sz="4" w:space="0" w:color="000000"/>
              <w:bottom w:val="single" w:sz="4" w:space="0" w:color="000000"/>
              <w:right w:val="single" w:sz="4" w:space="0" w:color="000000"/>
            </w:tcBorders>
          </w:tcPr>
          <w:p w14:paraId="73FA8B0E" w14:textId="77777777" w:rsidR="008F708F" w:rsidRPr="00266EDC" w:rsidRDefault="008F708F" w:rsidP="00F74916">
            <w:pPr>
              <w:ind w:right="-2"/>
              <w:jc w:val="both"/>
              <w:rPr>
                <w:color w:val="000000"/>
                <w:shd w:val="clear" w:color="auto" w:fill="FFFFFF"/>
              </w:rPr>
            </w:pPr>
            <w:hyperlink r:id="rId21" w:history="1">
              <w:r w:rsidRPr="00266EDC">
                <w:rPr>
                  <w:rStyle w:val="Hipersaitas"/>
                </w:rPr>
                <w:t>Bendra saugumo ir gynybos politika (europa.eu)</w:t>
              </w:r>
            </w:hyperlink>
          </w:p>
        </w:tc>
      </w:tr>
      <w:tr w:rsidR="008F708F" w:rsidRPr="00266EDC" w14:paraId="219BFF27"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681C3D99"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1E73F96A" w14:textId="77777777" w:rsidR="008F708F" w:rsidRPr="00266EDC" w:rsidRDefault="008F708F" w:rsidP="00F74916">
            <w:r w:rsidRPr="00266EDC">
              <w:rPr>
                <w:color w:val="000000"/>
                <w:shd w:val="clear" w:color="auto" w:fill="FFFFFF"/>
              </w:rPr>
              <w:t>20.3.2. Rusijos  politika</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2342163"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4F1B08E" w14:textId="77777777" w:rsidR="008F708F" w:rsidRPr="00266EDC" w:rsidRDefault="008F708F" w:rsidP="00F74916">
            <w:r w:rsidRPr="00266EDC">
              <w:rPr>
                <w:color w:val="000000"/>
                <w:shd w:val="clear" w:color="auto" w:fill="FFFFFF"/>
              </w:rPr>
              <w:t>Diskutuoja kaip istorinės dabartinės Rusijos politikos ištakos (Rusijos imperija, SSRS) veikia jos užsienio ir nacionalinio saugumo politikos prioritetus. Nagrinėja autoritarizmo stiprėjimą ir militarizaciją Rusijoje, agresyvios Rusijos politikos pavyzdžius (“užšaldytų konfliktų” kūrimas, karai prieš Gruziją ir Ukrainą). Parengia prezentaciją apie įvairius Rusijos veikimo Baltijos jūros regione aspektus .</w:t>
            </w:r>
          </w:p>
        </w:tc>
        <w:tc>
          <w:tcPr>
            <w:tcW w:w="3969" w:type="dxa"/>
            <w:tcBorders>
              <w:top w:val="single" w:sz="4" w:space="0" w:color="000000"/>
              <w:left w:val="single" w:sz="4" w:space="0" w:color="000000"/>
              <w:bottom w:val="single" w:sz="4" w:space="0" w:color="000000"/>
              <w:right w:val="single" w:sz="4" w:space="0" w:color="000000"/>
            </w:tcBorders>
          </w:tcPr>
          <w:p w14:paraId="470EE60B" w14:textId="77777777" w:rsidR="008F708F" w:rsidRPr="00266EDC" w:rsidRDefault="008F708F" w:rsidP="00F74916">
            <w:pPr>
              <w:rPr>
                <w:color w:val="000000"/>
                <w:shd w:val="clear" w:color="auto" w:fill="FFFFFF"/>
              </w:rPr>
            </w:pPr>
            <w:hyperlink r:id="rId22" w:history="1">
              <w:r w:rsidRPr="00266EDC">
                <w:rPr>
                  <w:rStyle w:val="Hipersaitas"/>
                </w:rPr>
                <w:t>Įtempti ES ir Rusijos santykiai: kokios to priežastys? | Temos | Europos Parlamentas (europa.eu)</w:t>
              </w:r>
            </w:hyperlink>
          </w:p>
        </w:tc>
      </w:tr>
      <w:tr w:rsidR="008F708F" w:rsidRPr="00266EDC" w14:paraId="42198894"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789835C2"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02535555" w14:textId="77777777" w:rsidR="008F708F" w:rsidRPr="00266EDC" w:rsidRDefault="008F708F" w:rsidP="00F74916">
            <w:pPr>
              <w:ind w:right="-2"/>
            </w:pPr>
            <w:r w:rsidRPr="00266EDC">
              <w:rPr>
                <w:color w:val="000000"/>
                <w:shd w:val="clear" w:color="auto" w:fill="FFFFFF"/>
              </w:rPr>
              <w:t xml:space="preserve">20.3.3. Baltarusijos politika </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51FD491D" w14:textId="77777777" w:rsidR="008F708F" w:rsidRPr="00266EDC" w:rsidRDefault="008F708F" w:rsidP="00F74916">
            <w:pPr>
              <w:shd w:val="clear" w:color="auto" w:fill="FFFFFF"/>
              <w:ind w:right="-2"/>
              <w:jc w:val="center"/>
            </w:pPr>
            <w:r w:rsidRPr="00266EDC">
              <w:rPr>
                <w:color w:val="000000"/>
                <w:shd w:val="clear" w:color="auto" w:fill="FFFFFF"/>
              </w:rPr>
              <w:t>1</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7CEAAFF5" w14:textId="77777777" w:rsidR="008F708F" w:rsidRPr="00266EDC" w:rsidRDefault="008F708F" w:rsidP="00F74916">
            <w:pPr>
              <w:ind w:right="-2"/>
              <w:jc w:val="both"/>
            </w:pPr>
            <w:r w:rsidRPr="00266EDC">
              <w:rPr>
                <w:color w:val="000000"/>
                <w:shd w:val="clear" w:color="auto" w:fill="FFFFFF"/>
              </w:rPr>
              <w:t>Analizuoja Baltarusijos užsienio ir saugumo politikos prioritetus, Rusijos-Baltarusijos politinę ir karinę integraciją bei jos poveikį Lietuvos nacionaliniam saugumui. </w:t>
            </w:r>
          </w:p>
        </w:tc>
        <w:tc>
          <w:tcPr>
            <w:tcW w:w="3969" w:type="dxa"/>
            <w:tcBorders>
              <w:top w:val="single" w:sz="4" w:space="0" w:color="000000"/>
              <w:left w:val="single" w:sz="4" w:space="0" w:color="000000"/>
              <w:bottom w:val="single" w:sz="4" w:space="0" w:color="000000"/>
              <w:right w:val="single" w:sz="4" w:space="0" w:color="000000"/>
            </w:tcBorders>
          </w:tcPr>
          <w:p w14:paraId="526D335A" w14:textId="77777777" w:rsidR="008F708F" w:rsidRPr="00266EDC" w:rsidRDefault="008F708F" w:rsidP="00F74916">
            <w:pPr>
              <w:jc w:val="both"/>
              <w:rPr>
                <w:color w:val="0563C1"/>
                <w:u w:val="single"/>
              </w:rPr>
            </w:pPr>
            <w:hyperlink r:id="rId23" w:history="1">
              <w:r w:rsidRPr="00266EDC">
                <w:rPr>
                  <w:rStyle w:val="Hipersaitas"/>
                </w:rPr>
                <w:t>https://www.consilium.europa.eu/lt/policies/eastern-partnership/belarus/</w:t>
              </w:r>
            </w:hyperlink>
          </w:p>
          <w:p w14:paraId="4257EC85" w14:textId="77777777" w:rsidR="008F708F" w:rsidRPr="00266EDC" w:rsidRDefault="008F708F" w:rsidP="00F74916">
            <w:pPr>
              <w:ind w:right="-2"/>
              <w:jc w:val="both"/>
              <w:rPr>
                <w:color w:val="000000"/>
                <w:shd w:val="clear" w:color="auto" w:fill="FFFFFF"/>
              </w:rPr>
            </w:pPr>
          </w:p>
        </w:tc>
      </w:tr>
      <w:tr w:rsidR="008F708F" w:rsidRPr="00266EDC" w14:paraId="4241B944" w14:textId="77777777" w:rsidTr="008F708F">
        <w:trPr>
          <w:trHeight w:val="1431"/>
        </w:trPr>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68995C92"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5E813FD4" w14:textId="77777777" w:rsidR="008F708F" w:rsidRPr="00266EDC" w:rsidRDefault="008F708F" w:rsidP="00F74916">
            <w:pPr>
              <w:ind w:right="-2"/>
            </w:pPr>
            <w:r w:rsidRPr="00266EDC">
              <w:rPr>
                <w:color w:val="000000"/>
                <w:shd w:val="clear" w:color="auto" w:fill="FFFFFF"/>
              </w:rPr>
              <w:t>20.3.4. Kinijos ekonominė, politinė, karinė ir technologinė ekspansija</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1F7A8C59"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B66EE20" w14:textId="77777777" w:rsidR="008F708F" w:rsidRPr="00266EDC" w:rsidRDefault="008F708F" w:rsidP="00F74916">
            <w:pPr>
              <w:ind w:right="-2"/>
              <w:jc w:val="both"/>
            </w:pPr>
            <w:r w:rsidRPr="00266EDC">
              <w:rPr>
                <w:color w:val="000000"/>
                <w:shd w:val="clear" w:color="auto" w:fill="FFFFFF"/>
              </w:rPr>
              <w:t>Aptaria Kinijos ekonominę, politinę, karinę ir technologinę ekspansiją, jos poveikį tarptautiniam saugumui. Pristato Kinijos veikimą Baltijos jūros regione, jo poveikį Lietuvos nacionaliniam saugumui.</w:t>
            </w:r>
          </w:p>
        </w:tc>
        <w:tc>
          <w:tcPr>
            <w:tcW w:w="3969" w:type="dxa"/>
            <w:tcBorders>
              <w:top w:val="single" w:sz="4" w:space="0" w:color="000000"/>
              <w:left w:val="single" w:sz="4" w:space="0" w:color="000000"/>
              <w:bottom w:val="single" w:sz="4" w:space="0" w:color="000000"/>
              <w:right w:val="single" w:sz="4" w:space="0" w:color="000000"/>
            </w:tcBorders>
          </w:tcPr>
          <w:p w14:paraId="76CA1983" w14:textId="77777777" w:rsidR="008F708F" w:rsidRPr="00266EDC" w:rsidRDefault="008F708F" w:rsidP="00F74916">
            <w:pPr>
              <w:ind w:right="-2"/>
              <w:jc w:val="both"/>
              <w:rPr>
                <w:color w:val="000000"/>
                <w:shd w:val="clear" w:color="auto" w:fill="FFFFFF"/>
              </w:rPr>
            </w:pPr>
            <w:hyperlink r:id="rId24" w:history="1">
              <w:r w:rsidRPr="00266EDC">
                <w:rPr>
                  <w:rStyle w:val="Hipersaitas"/>
                </w:rPr>
                <w:t>Stiprėjanti Kinija paskatino Europos Sąjungą ginti savo ekonominius interesus | Lietuvos bankas (</w:t>
              </w:r>
              <w:proofErr w:type="spellStart"/>
              <w:r w:rsidRPr="00266EDC">
                <w:rPr>
                  <w:rStyle w:val="Hipersaitas"/>
                </w:rPr>
                <w:t>lb.lt</w:t>
              </w:r>
              <w:proofErr w:type="spellEnd"/>
              <w:r w:rsidRPr="00266EDC">
                <w:rPr>
                  <w:rStyle w:val="Hipersaitas"/>
                </w:rPr>
                <w:t>)</w:t>
              </w:r>
            </w:hyperlink>
          </w:p>
        </w:tc>
      </w:tr>
      <w:tr w:rsidR="008F708F" w:rsidRPr="00266EDC" w14:paraId="7EE1A697" w14:textId="77777777" w:rsidTr="008F708F">
        <w:tc>
          <w:tcPr>
            <w:tcW w:w="1712"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E6D3726" w14:textId="77777777" w:rsidR="008F708F" w:rsidRPr="00266EDC" w:rsidRDefault="008F708F" w:rsidP="00F74916">
            <w:r w:rsidRPr="00266EDC">
              <w:rPr>
                <w:b/>
                <w:bCs/>
                <w:color w:val="000000"/>
                <w:shd w:val="clear" w:color="auto" w:fill="FFFFFF"/>
              </w:rPr>
              <w:t>20.4. Karai ir kiti konfliktai</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EE997A6" w14:textId="77777777" w:rsidR="008F708F" w:rsidRPr="00266EDC" w:rsidRDefault="008F708F" w:rsidP="00F74916">
            <w:r w:rsidRPr="00266EDC">
              <w:rPr>
                <w:color w:val="000000"/>
                <w:shd w:val="clear" w:color="auto" w:fill="FFFFFF"/>
              </w:rPr>
              <w:t xml:space="preserve">20.4.1. Karų rūšys </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26BBC69"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A27BA6C" w14:textId="77777777" w:rsidR="008F708F" w:rsidRPr="00266EDC" w:rsidRDefault="008F708F" w:rsidP="00F74916">
            <w:pPr>
              <w:ind w:right="-2"/>
              <w:jc w:val="both"/>
            </w:pPr>
            <w:r w:rsidRPr="00266EDC">
              <w:rPr>
                <w:color w:val="000000"/>
                <w:shd w:val="clear" w:color="auto" w:fill="FFFFFF"/>
              </w:rPr>
              <w:t xml:space="preserve">Apibūdina karų rūšis (konvenciniai karai ir jų istorinė raida; etniniai konfliktai ir genocidas; </w:t>
            </w:r>
            <w:r w:rsidRPr="00266EDC">
              <w:rPr>
                <w:color w:val="000000"/>
                <w:shd w:val="clear" w:color="auto" w:fill="FFFFFF"/>
              </w:rPr>
              <w:lastRenderedPageBreak/>
              <w:t>netiesioginiai (</w:t>
            </w:r>
            <w:proofErr w:type="spellStart"/>
            <w:r w:rsidRPr="00266EDC">
              <w:rPr>
                <w:color w:val="000000"/>
                <w:shd w:val="clear" w:color="auto" w:fill="FFFFFF"/>
              </w:rPr>
              <w:t>proxy</w:t>
            </w:r>
            <w:proofErr w:type="spellEnd"/>
            <w:r w:rsidRPr="00266EDC">
              <w:rPr>
                <w:color w:val="000000"/>
                <w:shd w:val="clear" w:color="auto" w:fill="FFFFFF"/>
              </w:rPr>
              <w:t>) karai). Vertina technologijų įtaką karybai. </w:t>
            </w:r>
          </w:p>
        </w:tc>
        <w:tc>
          <w:tcPr>
            <w:tcW w:w="3969" w:type="dxa"/>
            <w:tcBorders>
              <w:top w:val="single" w:sz="4" w:space="0" w:color="000000"/>
              <w:left w:val="single" w:sz="4" w:space="0" w:color="000000"/>
              <w:bottom w:val="single" w:sz="4" w:space="0" w:color="000000"/>
              <w:right w:val="single" w:sz="4" w:space="0" w:color="000000"/>
            </w:tcBorders>
          </w:tcPr>
          <w:p w14:paraId="71279680" w14:textId="77777777" w:rsidR="008F708F" w:rsidRPr="00266EDC" w:rsidRDefault="008F708F" w:rsidP="00F74916">
            <w:pPr>
              <w:shd w:val="clear" w:color="auto" w:fill="FFFFFF"/>
              <w:outlineLvl w:val="0"/>
              <w:rPr>
                <w:color w:val="000000"/>
                <w:shd w:val="clear" w:color="auto" w:fill="FFFFFF"/>
              </w:rPr>
            </w:pPr>
            <w:r w:rsidRPr="00266EDC">
              <w:rPr>
                <w:color w:val="000000"/>
                <w:shd w:val="clear" w:color="auto" w:fill="FFFFFF"/>
              </w:rPr>
              <w:lastRenderedPageBreak/>
              <w:t>KARAS 2020. Rusijos informacinė agresija</w:t>
            </w:r>
          </w:p>
          <w:p w14:paraId="16C5A177" w14:textId="77777777" w:rsidR="008F708F" w:rsidRPr="00266EDC" w:rsidRDefault="008F708F" w:rsidP="00F74916">
            <w:pPr>
              <w:jc w:val="both"/>
              <w:rPr>
                <w:color w:val="0563C1"/>
                <w:u w:val="single"/>
              </w:rPr>
            </w:pPr>
            <w:hyperlink r:id="rId25" w:history="1">
              <w:r w:rsidRPr="00266EDC">
                <w:rPr>
                  <w:rStyle w:val="Hipersaitas"/>
                </w:rPr>
                <w:t xml:space="preserve">https://www.youtube.com/watch?v=SGK9CzsEWcw </w:t>
              </w:r>
            </w:hyperlink>
          </w:p>
          <w:p w14:paraId="36D01A8A" w14:textId="77777777" w:rsidR="008F708F" w:rsidRPr="00266EDC" w:rsidRDefault="008F708F" w:rsidP="00F74916">
            <w:pPr>
              <w:ind w:right="-2"/>
              <w:jc w:val="both"/>
              <w:rPr>
                <w:color w:val="000000"/>
                <w:shd w:val="clear" w:color="auto" w:fill="FFFFFF"/>
              </w:rPr>
            </w:pPr>
          </w:p>
          <w:p w14:paraId="6896DE79" w14:textId="77777777" w:rsidR="008F708F" w:rsidRPr="00266EDC" w:rsidRDefault="008F708F" w:rsidP="00F74916">
            <w:pPr>
              <w:ind w:right="-2"/>
              <w:jc w:val="both"/>
              <w:rPr>
                <w:color w:val="000000"/>
                <w:shd w:val="clear" w:color="auto" w:fill="FFFFFF"/>
              </w:rPr>
            </w:pPr>
            <w:hyperlink r:id="rId26" w:history="1">
              <w:r w:rsidRPr="00266EDC">
                <w:rPr>
                  <w:rStyle w:val="Hipersaitas"/>
                  <w:shd w:val="clear" w:color="auto" w:fill="FFFFFF"/>
                </w:rPr>
                <w:t xml:space="preserve">V. </w:t>
              </w:r>
              <w:proofErr w:type="spellStart"/>
              <w:r w:rsidRPr="00266EDC">
                <w:rPr>
                  <w:rStyle w:val="Hipersaitas"/>
                  <w:shd w:val="clear" w:color="auto" w:fill="FFFFFF"/>
                </w:rPr>
                <w:t>Rakutis</w:t>
              </w:r>
              <w:proofErr w:type="spellEnd"/>
              <w:r w:rsidRPr="00266EDC">
                <w:rPr>
                  <w:rStyle w:val="Hipersaitas"/>
                  <w:shd w:val="clear" w:color="auto" w:fill="FFFFFF"/>
                </w:rPr>
                <w:t>. Karo meno istorija.</w:t>
              </w:r>
            </w:hyperlink>
            <w:r w:rsidRPr="00266EDC">
              <w:rPr>
                <w:color w:val="000000"/>
                <w:shd w:val="clear" w:color="auto" w:fill="FFFFFF"/>
              </w:rPr>
              <w:t xml:space="preserve"> 2010 m.</w:t>
            </w:r>
          </w:p>
        </w:tc>
      </w:tr>
      <w:tr w:rsidR="008F708F" w:rsidRPr="00266EDC" w14:paraId="54BF4DCA" w14:textId="77777777" w:rsidTr="008F708F">
        <w:trPr>
          <w:trHeight w:val="716"/>
        </w:trPr>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31C0D881"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E3EAB33" w14:textId="77777777" w:rsidR="008F708F" w:rsidRPr="00266EDC" w:rsidRDefault="008F708F" w:rsidP="00F74916">
            <w:r w:rsidRPr="00266EDC">
              <w:rPr>
                <w:color w:val="000000"/>
                <w:shd w:val="clear" w:color="auto" w:fill="FFFFFF"/>
              </w:rPr>
              <w:t xml:space="preserve">20.4.2. Hibridinis karas </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553A914D" w14:textId="77777777" w:rsidR="008F708F" w:rsidRPr="00266EDC" w:rsidRDefault="008F708F" w:rsidP="00F74916">
            <w:pPr>
              <w:shd w:val="clear" w:color="auto" w:fill="FFFFFF"/>
              <w:ind w:right="-2"/>
              <w:jc w:val="center"/>
            </w:pPr>
            <w:r w:rsidRPr="00266EDC">
              <w:rPr>
                <w:color w:val="000000"/>
                <w:shd w:val="clear" w:color="auto" w:fill="FFFFFF"/>
              </w:rPr>
              <w:t>1</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2E525A4" w14:textId="77777777" w:rsidR="008F708F" w:rsidRPr="00266EDC" w:rsidRDefault="008F708F" w:rsidP="00F74916">
            <w:pPr>
              <w:ind w:right="-2"/>
              <w:jc w:val="both"/>
            </w:pPr>
            <w:r w:rsidRPr="00266EDC">
              <w:rPr>
                <w:color w:val="000000"/>
                <w:shd w:val="clear" w:color="auto" w:fill="FFFFFF"/>
              </w:rPr>
              <w:t>Analizuoja hibridinio karo sąvoka ir pavyzdžius. Nagrinėdami atvirus informacijos šaltinius, identifikuoja hibridinio karo elementus. </w:t>
            </w:r>
          </w:p>
        </w:tc>
        <w:tc>
          <w:tcPr>
            <w:tcW w:w="3969" w:type="dxa"/>
            <w:tcBorders>
              <w:top w:val="single" w:sz="4" w:space="0" w:color="000000"/>
              <w:left w:val="single" w:sz="4" w:space="0" w:color="000000"/>
              <w:bottom w:val="single" w:sz="4" w:space="0" w:color="000000"/>
              <w:right w:val="single" w:sz="4" w:space="0" w:color="000000"/>
            </w:tcBorders>
          </w:tcPr>
          <w:p w14:paraId="6BE1E948" w14:textId="77777777" w:rsidR="008F708F" w:rsidRPr="00266EDC" w:rsidRDefault="008F708F" w:rsidP="00F74916">
            <w:pPr>
              <w:shd w:val="clear" w:color="auto" w:fill="FFFFFF"/>
              <w:spacing w:after="450"/>
              <w:outlineLvl w:val="0"/>
              <w:rPr>
                <w:color w:val="000000"/>
                <w:shd w:val="clear" w:color="auto" w:fill="FFFFFF"/>
              </w:rPr>
            </w:pPr>
            <w:r w:rsidRPr="00266EDC">
              <w:rPr>
                <w:color w:val="000000"/>
                <w:shd w:val="clear" w:color="auto" w:fill="FFFFFF"/>
              </w:rPr>
              <w:t xml:space="preserve">Atsparumas hibridinėms grėsmėms </w:t>
            </w:r>
            <w:hyperlink r:id="rId27" w:history="1">
              <w:r w:rsidRPr="00266EDC">
                <w:rPr>
                  <w:rStyle w:val="Hipersaitas"/>
                </w:rPr>
                <w:t>LR Krašto apsaugos ministerija (</w:t>
              </w:r>
              <w:proofErr w:type="spellStart"/>
              <w:r w:rsidRPr="00266EDC">
                <w:rPr>
                  <w:rStyle w:val="Hipersaitas"/>
                </w:rPr>
                <w:t>kam.lt</w:t>
              </w:r>
              <w:proofErr w:type="spellEnd"/>
              <w:r w:rsidRPr="00266EDC">
                <w:rPr>
                  <w:rStyle w:val="Hipersaitas"/>
                </w:rPr>
                <w:t>)</w:t>
              </w:r>
            </w:hyperlink>
          </w:p>
        </w:tc>
      </w:tr>
      <w:tr w:rsidR="008F708F" w:rsidRPr="00266EDC" w14:paraId="6AAAB66D" w14:textId="77777777" w:rsidTr="008F708F">
        <w:tc>
          <w:tcPr>
            <w:tcW w:w="1712"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4A18281B" w14:textId="77777777" w:rsidR="008F708F" w:rsidRPr="00266EDC" w:rsidRDefault="008F708F" w:rsidP="00F74916">
            <w:r w:rsidRPr="00266EDC">
              <w:rPr>
                <w:b/>
                <w:bCs/>
                <w:color w:val="000000"/>
                <w:shd w:val="clear" w:color="auto" w:fill="FFFFFF"/>
              </w:rPr>
              <w:t>20.5. Ekstremalios situacijos ir krizės</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BC778F7" w14:textId="77777777" w:rsidR="008F708F" w:rsidRPr="00266EDC" w:rsidRDefault="008F708F" w:rsidP="00F74916">
            <w:r w:rsidRPr="00266EDC">
              <w:rPr>
                <w:color w:val="000000"/>
                <w:shd w:val="clear" w:color="auto" w:fill="FFFFFF"/>
              </w:rPr>
              <w:t>20.5.1. Gamtinio pobūdžio situacijos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E785773" w14:textId="77777777" w:rsidR="008F708F" w:rsidRPr="00266EDC" w:rsidRDefault="008F708F" w:rsidP="00F74916">
            <w:pPr>
              <w:shd w:val="clear" w:color="auto" w:fill="FFFFFF"/>
              <w:ind w:right="-2"/>
              <w:jc w:val="center"/>
            </w:pPr>
            <w:r w:rsidRPr="00266EDC">
              <w:rPr>
                <w:color w:val="000000"/>
                <w:shd w:val="clear" w:color="auto" w:fill="FFFFFF"/>
              </w:rPr>
              <w:t>1</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9BFA7B2" w14:textId="77777777" w:rsidR="008F708F" w:rsidRPr="00266EDC" w:rsidRDefault="008F708F" w:rsidP="00F74916">
            <w:pPr>
              <w:ind w:right="-2"/>
              <w:jc w:val="both"/>
            </w:pPr>
            <w:r w:rsidRPr="00266EDC">
              <w:rPr>
                <w:color w:val="000000"/>
                <w:shd w:val="clear" w:color="auto" w:fill="FFFFFF"/>
              </w:rPr>
              <w:t xml:space="preserve">Aptaria ir vertina gamtinio (potvyniai, uraganai, sausros, ekstremalūs </w:t>
            </w:r>
            <w:proofErr w:type="spellStart"/>
            <w:r w:rsidRPr="00266EDC">
              <w:rPr>
                <w:color w:val="000000"/>
                <w:shd w:val="clear" w:color="auto" w:fill="FFFFFF"/>
              </w:rPr>
              <w:t>snygiai</w:t>
            </w:r>
            <w:proofErr w:type="spellEnd"/>
            <w:r w:rsidRPr="00266EDC">
              <w:rPr>
                <w:color w:val="000000"/>
                <w:shd w:val="clear" w:color="auto" w:fill="FFFFFF"/>
              </w:rPr>
              <w:t xml:space="preserve"> ir kt.) pobūdžio situacijas ir jų poveikį piliečių saugumui.</w:t>
            </w:r>
          </w:p>
        </w:tc>
        <w:tc>
          <w:tcPr>
            <w:tcW w:w="3969" w:type="dxa"/>
            <w:tcBorders>
              <w:top w:val="single" w:sz="4" w:space="0" w:color="000000"/>
              <w:left w:val="single" w:sz="4" w:space="0" w:color="000000"/>
              <w:bottom w:val="single" w:sz="4" w:space="0" w:color="000000"/>
              <w:right w:val="single" w:sz="4" w:space="0" w:color="000000"/>
            </w:tcBorders>
          </w:tcPr>
          <w:p w14:paraId="48915E76" w14:textId="77777777" w:rsidR="008F708F" w:rsidRPr="00266EDC" w:rsidRDefault="008F708F" w:rsidP="00F74916">
            <w:pPr>
              <w:jc w:val="both"/>
              <w:rPr>
                <w:color w:val="0563C1"/>
                <w:u w:val="single"/>
              </w:rPr>
            </w:pPr>
            <w:hyperlink r:id="rId28" w:history="1">
              <w:r w:rsidRPr="00266EDC">
                <w:rPr>
                  <w:rStyle w:val="Hipersaitas"/>
                </w:rPr>
                <w:t>Gamtiniai pavojai - Lietuvos pasirengimas ekstremaliosioms situacijoms (lt72.lt)</w:t>
              </w:r>
            </w:hyperlink>
          </w:p>
          <w:p w14:paraId="0BE1A605" w14:textId="77777777" w:rsidR="008F708F" w:rsidRPr="00266EDC" w:rsidRDefault="008F708F" w:rsidP="00F74916">
            <w:pPr>
              <w:ind w:right="-2"/>
              <w:jc w:val="both"/>
              <w:rPr>
                <w:color w:val="000000"/>
                <w:shd w:val="clear" w:color="auto" w:fill="FFFFFF"/>
              </w:rPr>
            </w:pPr>
          </w:p>
        </w:tc>
      </w:tr>
      <w:tr w:rsidR="008F708F" w:rsidRPr="00266EDC" w14:paraId="703A1BA7"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32255EAC"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5EADB59D" w14:textId="77777777" w:rsidR="008F708F" w:rsidRPr="00266EDC" w:rsidRDefault="008F708F" w:rsidP="00F74916">
            <w:r w:rsidRPr="00266EDC">
              <w:rPr>
                <w:color w:val="000000"/>
                <w:shd w:val="clear" w:color="auto" w:fill="FFFFFF"/>
              </w:rPr>
              <w:t>20.5.2. Techninės situacijos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91D2CAA"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F474D6C" w14:textId="77777777" w:rsidR="008F708F" w:rsidRPr="00266EDC" w:rsidRDefault="008F708F" w:rsidP="00F74916">
            <w:pPr>
              <w:ind w:right="-2"/>
              <w:jc w:val="both"/>
            </w:pPr>
            <w:r w:rsidRPr="00266EDC">
              <w:rPr>
                <w:color w:val="000000"/>
                <w:shd w:val="clear" w:color="auto" w:fill="FFFFFF"/>
              </w:rPr>
              <w:t>Analizuoja techninio (cheminiai incidentai,  radiaciniai incidentai, avarijos branduolinėse elektrinėse, didelio masto gaisrai, automobilių, geležinkelių ir aviakatastrofos) situacijas ir jų poveikį piliečių saugumui. </w:t>
            </w:r>
          </w:p>
        </w:tc>
        <w:tc>
          <w:tcPr>
            <w:tcW w:w="3969" w:type="dxa"/>
            <w:tcBorders>
              <w:top w:val="single" w:sz="4" w:space="0" w:color="000000"/>
              <w:left w:val="single" w:sz="4" w:space="0" w:color="000000"/>
              <w:bottom w:val="single" w:sz="4" w:space="0" w:color="000000"/>
              <w:right w:val="single" w:sz="4" w:space="0" w:color="000000"/>
            </w:tcBorders>
          </w:tcPr>
          <w:p w14:paraId="6D721600" w14:textId="77777777" w:rsidR="008F708F" w:rsidRPr="00266EDC" w:rsidRDefault="008F708F" w:rsidP="00F74916">
            <w:pPr>
              <w:jc w:val="both"/>
              <w:rPr>
                <w:color w:val="0563C1"/>
                <w:u w:val="single"/>
              </w:rPr>
            </w:pPr>
            <w:hyperlink r:id="rId29" w:history="1">
              <w:r w:rsidRPr="00266EDC">
                <w:rPr>
                  <w:rStyle w:val="Hipersaitas"/>
                </w:rPr>
                <w:t>Techniniai pavojai - Lietuvos pasirengimas ekstremaliosioms situacijoms (lt72.lt)</w:t>
              </w:r>
            </w:hyperlink>
          </w:p>
          <w:p w14:paraId="4CC3023F" w14:textId="77777777" w:rsidR="008F708F" w:rsidRPr="00266EDC" w:rsidRDefault="008F708F" w:rsidP="00F74916">
            <w:pPr>
              <w:ind w:right="-2"/>
              <w:jc w:val="both"/>
              <w:rPr>
                <w:color w:val="000000"/>
                <w:shd w:val="clear" w:color="auto" w:fill="FFFFFF"/>
              </w:rPr>
            </w:pPr>
          </w:p>
        </w:tc>
      </w:tr>
      <w:tr w:rsidR="008F708F" w:rsidRPr="00266EDC" w14:paraId="4F20D010"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0043BDAC"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1D02775" w14:textId="77777777" w:rsidR="008F708F" w:rsidRPr="00266EDC" w:rsidRDefault="008F708F" w:rsidP="00F74916">
            <w:r w:rsidRPr="00266EDC">
              <w:rPr>
                <w:color w:val="000000"/>
                <w:shd w:val="clear" w:color="auto" w:fill="FFFFFF"/>
              </w:rPr>
              <w:t>20.5.3. Socialinio pobūdžio situacijos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9868147" w14:textId="77777777" w:rsidR="008F708F" w:rsidRPr="00266EDC" w:rsidRDefault="008F708F" w:rsidP="00F74916">
            <w:pPr>
              <w:shd w:val="clear" w:color="auto" w:fill="FFFFFF"/>
              <w:ind w:right="-2"/>
              <w:jc w:val="center"/>
            </w:pPr>
            <w:r w:rsidRPr="00266EDC">
              <w:rPr>
                <w:color w:val="000000"/>
                <w:shd w:val="clear" w:color="auto" w:fill="FFFFFF"/>
              </w:rPr>
              <w:t>1</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81A7DD9" w14:textId="77777777" w:rsidR="008F708F" w:rsidRPr="00266EDC" w:rsidRDefault="008F708F" w:rsidP="00F74916">
            <w:pPr>
              <w:ind w:right="-2"/>
              <w:jc w:val="both"/>
            </w:pPr>
            <w:r w:rsidRPr="00266EDC">
              <w:rPr>
                <w:color w:val="000000"/>
                <w:shd w:val="clear" w:color="auto" w:fill="FFFFFF"/>
              </w:rPr>
              <w:t>Pristato socialinio pobūdžio (epidemijos, pandemijos, socialiniai neramumai ir kt.) pobūdžio situacijas ir jų poveikį saugumui. </w:t>
            </w:r>
          </w:p>
        </w:tc>
        <w:tc>
          <w:tcPr>
            <w:tcW w:w="3969" w:type="dxa"/>
            <w:tcBorders>
              <w:top w:val="single" w:sz="4" w:space="0" w:color="000000"/>
              <w:left w:val="single" w:sz="4" w:space="0" w:color="000000"/>
              <w:bottom w:val="single" w:sz="4" w:space="0" w:color="000000"/>
              <w:right w:val="single" w:sz="4" w:space="0" w:color="000000"/>
            </w:tcBorders>
          </w:tcPr>
          <w:p w14:paraId="5B5ACDBD" w14:textId="77777777" w:rsidR="008F708F" w:rsidRPr="00266EDC" w:rsidRDefault="008F708F" w:rsidP="00F74916">
            <w:pPr>
              <w:jc w:val="both"/>
              <w:rPr>
                <w:color w:val="0563C1"/>
                <w:u w:val="single"/>
              </w:rPr>
            </w:pPr>
            <w:hyperlink r:id="rId30" w:history="1">
              <w:r w:rsidRPr="00266EDC">
                <w:rPr>
                  <w:rStyle w:val="Hipersaitas"/>
                </w:rPr>
                <w:t>Socialiniai pavojai - Lietuvos pasirengimas ekstremaliosioms situacijoms (lt72.lt)</w:t>
              </w:r>
            </w:hyperlink>
          </w:p>
          <w:p w14:paraId="4593B8AE" w14:textId="77777777" w:rsidR="008F708F" w:rsidRPr="00266EDC" w:rsidRDefault="008F708F" w:rsidP="00F74916">
            <w:pPr>
              <w:ind w:right="-2"/>
              <w:jc w:val="both"/>
              <w:rPr>
                <w:color w:val="000000"/>
                <w:shd w:val="clear" w:color="auto" w:fill="FFFFFF"/>
              </w:rPr>
            </w:pPr>
          </w:p>
        </w:tc>
      </w:tr>
      <w:tr w:rsidR="008F708F" w:rsidRPr="00266EDC" w14:paraId="03A68DC9" w14:textId="77777777" w:rsidTr="008F708F">
        <w:tc>
          <w:tcPr>
            <w:tcW w:w="1712"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8DAE262" w14:textId="77777777" w:rsidR="008F708F" w:rsidRPr="00266EDC" w:rsidRDefault="008F708F" w:rsidP="00F74916">
            <w:r w:rsidRPr="00266EDC">
              <w:rPr>
                <w:b/>
                <w:bCs/>
                <w:color w:val="000000"/>
              </w:rPr>
              <w:t>20.6. Grėsmių ir pavojų vertinimas</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02BAB02" w14:textId="77777777" w:rsidR="008F708F" w:rsidRPr="00266EDC" w:rsidRDefault="008F708F" w:rsidP="00F74916">
            <w:r w:rsidRPr="00266EDC">
              <w:rPr>
                <w:color w:val="000000"/>
                <w:shd w:val="clear" w:color="auto" w:fill="FFFFFF"/>
              </w:rPr>
              <w:t xml:space="preserve">20.6.1. </w:t>
            </w:r>
            <w:r w:rsidRPr="00266EDC">
              <w:rPr>
                <w:color w:val="000000"/>
              </w:rPr>
              <w:t>Medijų poveikis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64C4AA9"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7D9148E" w14:textId="77777777" w:rsidR="008F708F" w:rsidRPr="00266EDC" w:rsidRDefault="008F708F" w:rsidP="00F74916">
            <w:r w:rsidRPr="00266EDC">
              <w:rPr>
                <w:color w:val="000000"/>
                <w:shd w:val="clear" w:color="auto" w:fill="FFFFFF"/>
              </w:rPr>
              <w:t>Atlieka praktinį darbą, kuriame įvertina pasirinktos srities grėsmes Lietuvos nacionaliniam saugumui ir, nagrinėdami aktualijas medijose, diskutuoja apie jų poveikį Lietuvos nacionaliniam saugumui.</w:t>
            </w:r>
          </w:p>
        </w:tc>
        <w:tc>
          <w:tcPr>
            <w:tcW w:w="3969" w:type="dxa"/>
            <w:tcBorders>
              <w:top w:val="single" w:sz="4" w:space="0" w:color="000000"/>
              <w:left w:val="single" w:sz="4" w:space="0" w:color="000000"/>
              <w:bottom w:val="single" w:sz="4" w:space="0" w:color="000000"/>
              <w:right w:val="single" w:sz="4" w:space="0" w:color="000000"/>
            </w:tcBorders>
          </w:tcPr>
          <w:p w14:paraId="7DF65948" w14:textId="77777777" w:rsidR="008F708F" w:rsidRPr="00266EDC" w:rsidRDefault="008F708F" w:rsidP="00F74916">
            <w:pPr>
              <w:rPr>
                <w:rStyle w:val="Hipersaitas"/>
              </w:rPr>
            </w:pPr>
            <w:hyperlink r:id="rId31" w:history="1">
              <w:r w:rsidRPr="00266EDC">
                <w:rPr>
                  <w:rStyle w:val="Hipersaitas"/>
                </w:rPr>
                <w:t xml:space="preserve">Ričardas Savukynas. KAIP NUGALĖTI PROPAGANDĄ. TRUMPA MĄSTYMO KLAIDŲ APŽVALGA  https://kam.lt/wp-content/uploads/2022/03/kaip-nugaleti-propaganda.pdf </w:t>
              </w:r>
            </w:hyperlink>
          </w:p>
          <w:p w14:paraId="6ECC2D38" w14:textId="77777777" w:rsidR="008F708F" w:rsidRPr="00266EDC" w:rsidRDefault="008F708F" w:rsidP="00F74916">
            <w:pPr>
              <w:rPr>
                <w:color w:val="0563C1"/>
                <w:u w:val="single"/>
              </w:rPr>
            </w:pPr>
          </w:p>
          <w:p w14:paraId="29EFA62C" w14:textId="77777777" w:rsidR="008F708F" w:rsidRPr="00266EDC" w:rsidRDefault="008F708F" w:rsidP="00F74916">
            <w:pPr>
              <w:rPr>
                <w:color w:val="0563C1"/>
                <w:u w:val="single"/>
              </w:rPr>
            </w:pPr>
            <w:hyperlink r:id="rId32" w:history="1">
              <w:r w:rsidRPr="00266EDC">
                <w:rPr>
                  <w:rStyle w:val="Hipersaitas"/>
                </w:rPr>
                <w:t>Mokomoji medžiaga. Idėjos ugdymui: kaip atskleisti medijų raštingumo ir nacionalinio saugumo temas</w:t>
              </w:r>
            </w:hyperlink>
          </w:p>
          <w:p w14:paraId="69C69DF4" w14:textId="77777777" w:rsidR="008F708F" w:rsidRPr="00266EDC" w:rsidRDefault="008F708F" w:rsidP="00F74916">
            <w:pPr>
              <w:rPr>
                <w:color w:val="000000"/>
                <w:shd w:val="clear" w:color="auto" w:fill="FFFFFF"/>
              </w:rPr>
            </w:pPr>
          </w:p>
        </w:tc>
      </w:tr>
      <w:tr w:rsidR="008F708F" w:rsidRPr="00266EDC" w14:paraId="18F57272" w14:textId="77777777" w:rsidTr="008F708F">
        <w:tc>
          <w:tcPr>
            <w:tcW w:w="1712"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2799F9F7" w14:textId="77777777" w:rsidR="008F708F" w:rsidRPr="00266EDC" w:rsidRDefault="008F708F" w:rsidP="00F74916">
            <w:r w:rsidRPr="00266EDC">
              <w:rPr>
                <w:b/>
                <w:bCs/>
                <w:color w:val="000000"/>
                <w:shd w:val="clear" w:color="auto" w:fill="FFFFFF"/>
              </w:rPr>
              <w:lastRenderedPageBreak/>
              <w:t>20.7. Pasirengimo ekstremalioms situacijoms, krizėms ir karui praktinės žinios ir įgūdžia</w:t>
            </w:r>
            <w:r w:rsidRPr="00266EDC">
              <w:rPr>
                <w:color w:val="000000"/>
                <w:shd w:val="clear" w:color="auto" w:fill="FFFFFF"/>
              </w:rPr>
              <w:t>i</w:t>
            </w:r>
          </w:p>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59173712" w14:textId="77777777" w:rsidR="008F708F" w:rsidRPr="00266EDC" w:rsidRDefault="008F708F" w:rsidP="00F74916">
            <w:r w:rsidRPr="00266EDC">
              <w:rPr>
                <w:color w:val="000000"/>
                <w:shd w:val="clear" w:color="auto" w:fill="FFFFFF"/>
              </w:rPr>
              <w:t>20.7.1.Maisto ir kitų atsargų kaupimas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AA88C2C"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5F165DA2" w14:textId="77777777" w:rsidR="008F708F" w:rsidRPr="00266EDC" w:rsidRDefault="008F708F" w:rsidP="00F74916">
            <w:r w:rsidRPr="00266EDC">
              <w:rPr>
                <w:color w:val="000000"/>
                <w:shd w:val="clear" w:color="auto" w:fill="FFFFFF"/>
              </w:rPr>
              <w:t>Paaiškina maisto ir kitų atsargų kaupimo principus. Parengia išvykimo krepšio sudėties sąrašą ir paaiškina jo sudėtį. Parengia ir pristato šeimos evakuacijos planą.</w:t>
            </w:r>
          </w:p>
        </w:tc>
        <w:tc>
          <w:tcPr>
            <w:tcW w:w="3969" w:type="dxa"/>
            <w:tcBorders>
              <w:top w:val="single" w:sz="4" w:space="0" w:color="000000"/>
              <w:left w:val="single" w:sz="4" w:space="0" w:color="000000"/>
              <w:bottom w:val="single" w:sz="4" w:space="0" w:color="000000"/>
              <w:right w:val="single" w:sz="4" w:space="0" w:color="000000"/>
            </w:tcBorders>
          </w:tcPr>
          <w:p w14:paraId="7812EE09" w14:textId="77777777" w:rsidR="008F708F" w:rsidRPr="00266EDC" w:rsidRDefault="008F708F" w:rsidP="00F74916">
            <w:hyperlink r:id="rId33" w:history="1">
              <w:r w:rsidRPr="00266EDC">
                <w:rPr>
                  <w:rStyle w:val="Hipersaitas"/>
                </w:rPr>
                <w:t>Maisto atsargos - Lietuvos pasirengimas ekstremaliosioms situacijoms (lt72.lt)</w:t>
              </w:r>
            </w:hyperlink>
          </w:p>
          <w:p w14:paraId="0942B57A" w14:textId="77777777" w:rsidR="008F708F" w:rsidRPr="00266EDC" w:rsidRDefault="008F708F" w:rsidP="00F74916">
            <w:pPr>
              <w:rPr>
                <w:color w:val="000000"/>
                <w:shd w:val="clear" w:color="auto" w:fill="FFFFFF"/>
              </w:rPr>
            </w:pPr>
          </w:p>
          <w:p w14:paraId="5F38B381" w14:textId="77777777" w:rsidR="008F708F" w:rsidRPr="00266EDC" w:rsidRDefault="008F708F" w:rsidP="00F74916">
            <w:hyperlink r:id="rId34" w:history="1">
              <w:r w:rsidRPr="00266EDC">
                <w:rPr>
                  <w:rStyle w:val="Hipersaitas"/>
                </w:rPr>
                <w:t>Išvykimo krepšys - Lietuvos pasirengimas ekstremaliosioms situacijoms (lt72.lt)</w:t>
              </w:r>
            </w:hyperlink>
          </w:p>
          <w:p w14:paraId="1D4B3FD2" w14:textId="77777777" w:rsidR="008F708F" w:rsidRPr="00266EDC" w:rsidRDefault="008F708F" w:rsidP="00F74916">
            <w:pPr>
              <w:rPr>
                <w:color w:val="000000"/>
                <w:shd w:val="clear" w:color="auto" w:fill="FFFFFF"/>
              </w:rPr>
            </w:pPr>
          </w:p>
          <w:p w14:paraId="6ADC1A9A" w14:textId="77777777" w:rsidR="008F708F" w:rsidRPr="00266EDC" w:rsidRDefault="008F708F" w:rsidP="00F74916">
            <w:pPr>
              <w:rPr>
                <w:color w:val="000000"/>
                <w:shd w:val="clear" w:color="auto" w:fill="FFFFFF"/>
              </w:rPr>
            </w:pPr>
            <w:hyperlink r:id="rId35" w:history="1">
              <w:r w:rsidRPr="00266EDC">
                <w:rPr>
                  <w:rStyle w:val="Hipersaitas"/>
                </w:rPr>
                <w:t>Šeimos planas - Lietuvos pasirengimas ekstremaliosioms situacijoms (lt72.lt)</w:t>
              </w:r>
            </w:hyperlink>
          </w:p>
        </w:tc>
      </w:tr>
      <w:tr w:rsidR="008F708F" w:rsidRPr="00266EDC" w14:paraId="24FA5433"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1B34337E"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CA82577" w14:textId="77777777" w:rsidR="008F708F" w:rsidRPr="00266EDC" w:rsidRDefault="008F708F" w:rsidP="00F74916">
            <w:r w:rsidRPr="00266EDC">
              <w:rPr>
                <w:color w:val="000000"/>
                <w:shd w:val="clear" w:color="auto" w:fill="FFFFFF"/>
              </w:rPr>
              <w:t>20.7.2. Saugaus judėjimas ir evakavimas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9B22504" w14:textId="77777777" w:rsidR="008F708F" w:rsidRPr="00266EDC" w:rsidRDefault="008F708F" w:rsidP="00F74916">
            <w:pPr>
              <w:shd w:val="clear" w:color="auto" w:fill="FFFFFF"/>
              <w:ind w:right="-2"/>
              <w:jc w:val="center"/>
            </w:pPr>
            <w:r w:rsidRPr="00266EDC">
              <w:rPr>
                <w:color w:val="000000"/>
                <w:shd w:val="clear" w:color="auto" w:fill="FFFFFF"/>
              </w:rPr>
              <w:t>4</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242DBAC" w14:textId="77777777" w:rsidR="008F708F" w:rsidRPr="00266EDC" w:rsidRDefault="008F708F" w:rsidP="00F74916">
            <w:r w:rsidRPr="00266EDC">
              <w:rPr>
                <w:color w:val="000000"/>
                <w:shd w:val="clear" w:color="auto" w:fill="FFFFFF"/>
              </w:rPr>
              <w:t xml:space="preserve">Nagrinėja saugaus judėjimo ir evakavimo principus. Diskusija apie evakavimo maršrutų pasirinkimą, susitikimo vietų nustatymo, orientavimosi vietovėje pagrindus. Pristato darbo su žemėlapiu, atstumo nustatymo, pagrindinių orientyrų identifikavimo principus. Pristato saugaus judėjimo keliais, urbanizuotose ir gamtinėse vietovėse ypatybes. Taiko šiuos įgūdžius praktinio evakavimo simuliavimo sąlygomis, </w:t>
            </w:r>
            <w:proofErr w:type="spellStart"/>
            <w:r w:rsidRPr="00266EDC">
              <w:rPr>
                <w:color w:val="000000"/>
                <w:shd w:val="clear" w:color="auto" w:fill="FFFFFF"/>
              </w:rPr>
              <w:t>t.y</w:t>
            </w:r>
            <w:proofErr w:type="spellEnd"/>
            <w:r w:rsidRPr="00266EDC">
              <w:rPr>
                <w:color w:val="000000"/>
                <w:shd w:val="clear" w:color="auto" w:fill="FFFFFF"/>
              </w:rPr>
              <w:t>., suplanuoja evakavimo maršrutą, o vėliau juda juo miesto ir/arba gamtinėje aplinkoje.</w:t>
            </w:r>
          </w:p>
          <w:p w14:paraId="39F251CB" w14:textId="77777777" w:rsidR="008F708F" w:rsidRPr="00266EDC" w:rsidRDefault="008F708F" w:rsidP="00F74916">
            <w:pPr>
              <w:spacing w:after="240"/>
            </w:pPr>
          </w:p>
          <w:p w14:paraId="20389956" w14:textId="77777777" w:rsidR="008F708F" w:rsidRPr="00266EDC" w:rsidRDefault="008F708F" w:rsidP="00F74916">
            <w:pPr>
              <w:jc w:val="both"/>
            </w:pPr>
            <w:r w:rsidRPr="00266EDC">
              <w:rPr>
                <w:color w:val="000000"/>
                <w:shd w:val="clear" w:color="auto" w:fill="FFFFFF"/>
              </w:rPr>
              <w:t>Ekskursijos į Lietuvos kariuomenės padalinius, KASP, LŠS, Priešgaisrinės apsaugos ir gelbėjimo departamentą prie LR VRM, Atominį bunkerį (Raudondvario pl. 164A Kaunas).</w:t>
            </w:r>
            <w:r w:rsidRPr="00266EDC">
              <w:rPr>
                <w:color w:val="000000"/>
                <w:u w:val="single"/>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65F41BF" w14:textId="77777777" w:rsidR="008F708F" w:rsidRPr="00266EDC" w:rsidRDefault="008F708F" w:rsidP="00F74916">
            <w:r w:rsidRPr="00266EDC">
              <w:t>Ką turime žinoti apie pasirengimą ekstremaliosioms situacijoms ir karo metui: rimti patarimai linksmai</w:t>
            </w:r>
          </w:p>
          <w:p w14:paraId="7F6A1D7E" w14:textId="77777777" w:rsidR="008F708F" w:rsidRPr="00266EDC" w:rsidRDefault="008F708F" w:rsidP="00F74916">
            <w:pPr>
              <w:rPr>
                <w:color w:val="000000"/>
                <w:shd w:val="clear" w:color="auto" w:fill="FFFFFF"/>
              </w:rPr>
            </w:pPr>
            <w:hyperlink r:id="rId36" w:history="1">
              <w:r w:rsidRPr="00266EDC">
                <w:rPr>
                  <w:rStyle w:val="Hipersaitas"/>
                </w:rPr>
                <w:t>ką-turime-žinoti-rimti-patarimai-linksmai-2022.pdf (</w:t>
              </w:r>
              <w:proofErr w:type="spellStart"/>
              <w:r w:rsidRPr="00266EDC">
                <w:rPr>
                  <w:rStyle w:val="Hipersaitas"/>
                </w:rPr>
                <w:t>kam.lt</w:t>
              </w:r>
              <w:proofErr w:type="spellEnd"/>
              <w:r w:rsidRPr="00266EDC">
                <w:rPr>
                  <w:rStyle w:val="Hipersaitas"/>
                </w:rPr>
                <w:t>)</w:t>
              </w:r>
            </w:hyperlink>
          </w:p>
        </w:tc>
      </w:tr>
      <w:tr w:rsidR="008F708F" w:rsidRPr="00266EDC" w14:paraId="684FD00A" w14:textId="77777777" w:rsidTr="008F708F">
        <w:trPr>
          <w:trHeight w:val="4907"/>
        </w:trPr>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327CF1E2"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E583E45" w14:textId="77777777" w:rsidR="008F708F" w:rsidRPr="00266EDC" w:rsidRDefault="008F708F" w:rsidP="00F74916">
            <w:pPr>
              <w:rPr>
                <w:color w:val="000000"/>
                <w:shd w:val="clear" w:color="auto" w:fill="FFFFFF"/>
              </w:rPr>
            </w:pPr>
            <w:r w:rsidRPr="00266EDC">
              <w:rPr>
                <w:color w:val="000000"/>
                <w:shd w:val="clear" w:color="auto" w:fill="FFFFFF"/>
              </w:rPr>
              <w:t>20.7.3. Apsauga nuo cheminių, biologinių, radiologinių ir branduolinių pavojų.</w:t>
            </w:r>
          </w:p>
          <w:p w14:paraId="1A59CEBC" w14:textId="77777777" w:rsidR="008F708F" w:rsidRPr="00266EDC" w:rsidRDefault="008F708F" w:rsidP="00F74916">
            <w:pPr>
              <w:rPr>
                <w:color w:val="000000"/>
                <w:shd w:val="clear" w:color="auto" w:fill="FFFFFF"/>
              </w:rPr>
            </w:pPr>
            <w:r w:rsidRPr="00266EDC">
              <w:rPr>
                <w:color w:val="000000"/>
                <w:shd w:val="clear" w:color="auto" w:fill="FFFFFF"/>
              </w:rPr>
              <w:t>20.7.4. Veiksmų planas branduolinės elektrinės atveju.</w:t>
            </w:r>
          </w:p>
          <w:p w14:paraId="025CCAE8" w14:textId="77777777" w:rsidR="008F708F" w:rsidRPr="00266EDC" w:rsidRDefault="008F708F" w:rsidP="00F74916">
            <w:r w:rsidRPr="00266EDC">
              <w:rPr>
                <w:color w:val="000000"/>
                <w:shd w:val="clear" w:color="auto" w:fill="FFFFFF"/>
              </w:rPr>
              <w:t>20.7.5. Gyventojų perspėjimo ir informavimo signalai</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CE0DA22"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91D1882" w14:textId="77777777" w:rsidR="008F708F" w:rsidRPr="00266EDC" w:rsidRDefault="008F708F" w:rsidP="00F74916">
            <w:r w:rsidRPr="00266EDC">
              <w:rPr>
                <w:color w:val="000000"/>
                <w:shd w:val="clear" w:color="auto" w:fill="FFFFFF"/>
              </w:rPr>
              <w:t>Atlieka praktines užduotis imituojant apsaugą nuo cheminių, biologinių, radiologinių ir branduolinių pavojų. Parengia savo ir artimųjų veiksmų planą galimos Astravo branduolinės elektrinės avarijos atveju. Atpažįsta gyventojų perspėjimo ir informavimo signalus, tinkamai reaguoja į perspėjimo signalus, randa informaciją neveikiant ryšiui. Paaiškina, kur slėptis iškilus grėsmei. Skiria priedangas, kolektyvinės apsaugos slėptuves ir slėptuves. Apibūdina kitas galimas laikinas saugias vietas. Aptaria elgesį bombardavimo atveju. Demonstruoja cheminių, biologinių ir kitų apsaugos priemonių naudojimo įgūdžius.</w:t>
            </w:r>
          </w:p>
        </w:tc>
        <w:tc>
          <w:tcPr>
            <w:tcW w:w="3969" w:type="dxa"/>
            <w:tcBorders>
              <w:top w:val="single" w:sz="4" w:space="0" w:color="000000"/>
              <w:left w:val="single" w:sz="4" w:space="0" w:color="000000"/>
              <w:bottom w:val="single" w:sz="4" w:space="0" w:color="000000"/>
              <w:right w:val="single" w:sz="4" w:space="0" w:color="000000"/>
            </w:tcBorders>
          </w:tcPr>
          <w:p w14:paraId="0C41E8A7" w14:textId="77777777" w:rsidR="008F708F" w:rsidRPr="00266EDC" w:rsidRDefault="008F708F" w:rsidP="00F74916">
            <w:hyperlink r:id="rId37" w:history="1">
              <w:r w:rsidRPr="00266EDC">
                <w:rPr>
                  <w:rStyle w:val="Hipersaitas"/>
                </w:rPr>
                <w:t>Kaip pasiruošti atominės elektrinės avarijai - Lietuvos pasirengimas ekstremaliosioms situacijoms (lt72.lt)</w:t>
              </w:r>
            </w:hyperlink>
          </w:p>
          <w:p w14:paraId="578715B3" w14:textId="77777777" w:rsidR="008F708F" w:rsidRPr="00266EDC" w:rsidRDefault="008F708F" w:rsidP="00F74916">
            <w:pPr>
              <w:rPr>
                <w:color w:val="000000"/>
                <w:shd w:val="clear" w:color="auto" w:fill="FFFFFF"/>
              </w:rPr>
            </w:pPr>
          </w:p>
          <w:p w14:paraId="7458555B" w14:textId="77777777" w:rsidR="008F708F" w:rsidRPr="00266EDC" w:rsidRDefault="008F708F" w:rsidP="00F74916">
            <w:hyperlink r:id="rId38" w:history="1">
              <w:r w:rsidRPr="00266EDC">
                <w:rPr>
                  <w:rStyle w:val="Hipersaitas"/>
                </w:rPr>
                <w:t>Kaip elgtis, jei įvyktų avarija atominėje elektrinėje - Lietuvos pasirengimas ekstremaliosioms situacijoms (lt72.lt)</w:t>
              </w:r>
            </w:hyperlink>
          </w:p>
          <w:p w14:paraId="7BCF8262" w14:textId="77777777" w:rsidR="008F708F" w:rsidRPr="00266EDC" w:rsidRDefault="008F708F" w:rsidP="00F74916">
            <w:pPr>
              <w:rPr>
                <w:color w:val="000000"/>
                <w:shd w:val="clear" w:color="auto" w:fill="FFFFFF"/>
              </w:rPr>
            </w:pPr>
          </w:p>
          <w:p w14:paraId="62C9F365" w14:textId="77777777" w:rsidR="008F708F" w:rsidRPr="00266EDC" w:rsidRDefault="008F708F" w:rsidP="00F74916">
            <w:hyperlink r:id="rId39" w:history="1">
              <w:r w:rsidRPr="00266EDC">
                <w:rPr>
                  <w:rStyle w:val="Hipersaitas"/>
                </w:rPr>
                <w:t>Kaip elgtis gavus perspėjimo pranešimą? - Lietuvos pasirengimas ekstremaliosioms situacijoms (lt72.lt)</w:t>
              </w:r>
            </w:hyperlink>
          </w:p>
          <w:p w14:paraId="788B4507" w14:textId="77777777" w:rsidR="008F708F" w:rsidRPr="00266EDC" w:rsidRDefault="008F708F" w:rsidP="00F74916">
            <w:pPr>
              <w:rPr>
                <w:color w:val="000000"/>
                <w:shd w:val="clear" w:color="auto" w:fill="FFFFFF"/>
              </w:rPr>
            </w:pPr>
          </w:p>
          <w:p w14:paraId="11E4077F" w14:textId="77777777" w:rsidR="008F708F" w:rsidRPr="00266EDC" w:rsidRDefault="008F708F" w:rsidP="00F74916">
            <w:hyperlink r:id="rId40" w:history="1">
              <w:r w:rsidRPr="00266EDC">
                <w:rPr>
                  <w:rStyle w:val="Hipersaitas"/>
                </w:rPr>
                <w:t>Civilinės saugos signalai, kaip elgtis juos išgirdus - Lietuvos pasirengimas ekstremaliosioms situacijoms (lt72.lt)</w:t>
              </w:r>
            </w:hyperlink>
          </w:p>
          <w:p w14:paraId="7400409E" w14:textId="77777777" w:rsidR="008F708F" w:rsidRPr="00266EDC" w:rsidRDefault="008F708F" w:rsidP="00F74916">
            <w:pPr>
              <w:rPr>
                <w:color w:val="000000"/>
                <w:shd w:val="clear" w:color="auto" w:fill="FFFFFF"/>
              </w:rPr>
            </w:pPr>
          </w:p>
          <w:p w14:paraId="48BBD10E" w14:textId="77777777" w:rsidR="008F708F" w:rsidRPr="00266EDC" w:rsidRDefault="008F708F" w:rsidP="00F74916">
            <w:hyperlink r:id="rId41" w:history="1">
              <w:r w:rsidRPr="00266EDC">
                <w:rPr>
                  <w:rStyle w:val="Hipersaitas"/>
                </w:rPr>
                <w:t>Kada gausite perspėjimo pranešimus - Lietuvos pasirengimas ekstremaliosioms situacijoms (lt72.lt)</w:t>
              </w:r>
            </w:hyperlink>
          </w:p>
        </w:tc>
      </w:tr>
      <w:tr w:rsidR="008F708F" w:rsidRPr="00266EDC" w14:paraId="36B3DCDC"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58ECF42F"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560A623" w14:textId="77777777" w:rsidR="008F708F" w:rsidRPr="00266EDC" w:rsidRDefault="008F708F" w:rsidP="00F74916">
            <w:pPr>
              <w:rPr>
                <w:color w:val="000000"/>
                <w:shd w:val="clear" w:color="auto" w:fill="FFFFFF"/>
              </w:rPr>
            </w:pPr>
            <w:r w:rsidRPr="00266EDC">
              <w:rPr>
                <w:color w:val="000000"/>
                <w:shd w:val="clear" w:color="auto" w:fill="FFFFFF"/>
              </w:rPr>
              <w:t>20.7.6. Išgyvenimo miesto ir gamtinėse vietovėse principai.</w:t>
            </w:r>
          </w:p>
          <w:p w14:paraId="37D2583E" w14:textId="77777777" w:rsidR="008F708F" w:rsidRPr="00266EDC" w:rsidRDefault="008F708F" w:rsidP="00F74916">
            <w:r w:rsidRPr="00266EDC">
              <w:rPr>
                <w:color w:val="000000"/>
                <w:shd w:val="clear" w:color="auto" w:fill="FFFFFF"/>
              </w:rPr>
              <w:t>20.7.7. Bendravimo principai su draugiškais ir nedraugiškais asmenimis</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B901FF6" w14:textId="77777777" w:rsidR="008F708F" w:rsidRPr="00266EDC" w:rsidRDefault="008F708F" w:rsidP="00F74916">
            <w:pPr>
              <w:shd w:val="clear" w:color="auto" w:fill="FFFFFF"/>
              <w:ind w:right="-2"/>
              <w:jc w:val="center"/>
            </w:pPr>
            <w:r w:rsidRPr="00266EDC">
              <w:rPr>
                <w:color w:val="000000"/>
                <w:shd w:val="clear" w:color="auto" w:fill="FFFFFF"/>
              </w:rPr>
              <w:t>2</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326E741" w14:textId="77777777" w:rsidR="008F708F" w:rsidRPr="00266EDC" w:rsidRDefault="008F708F" w:rsidP="00F74916">
            <w:r w:rsidRPr="00266EDC">
              <w:rPr>
                <w:color w:val="000000"/>
                <w:shd w:val="clear" w:color="auto" w:fill="FFFFFF"/>
              </w:rPr>
              <w:t>Paaiškina išgyvenimo miesto ir gamtinėse vietovėse principus. Pristato efektyvius savitarpio pagalbos būdus. Diskutuoja kaip reikia išgyventi be elektros, vandens ir šilumos tiekimo, apsirūpinti maistu ir vandeniu, palaikyti asmeninę higieną. Demonstruoja kaip krizinėse situacijose išgauti ugnį, įrengti laikiną nakvynės vietą, apsisaugoti nuo pavojingų gyvūnų. Taiko sąveikos principus bendraujant su draugiškais ir nedraugiškais asmenimis.</w:t>
            </w:r>
          </w:p>
        </w:tc>
        <w:tc>
          <w:tcPr>
            <w:tcW w:w="3969" w:type="dxa"/>
            <w:tcBorders>
              <w:top w:val="single" w:sz="4" w:space="0" w:color="000000"/>
              <w:left w:val="single" w:sz="4" w:space="0" w:color="000000"/>
              <w:bottom w:val="single" w:sz="4" w:space="0" w:color="000000"/>
              <w:right w:val="single" w:sz="4" w:space="0" w:color="000000"/>
            </w:tcBorders>
          </w:tcPr>
          <w:p w14:paraId="068255A6" w14:textId="77777777" w:rsidR="008F708F" w:rsidRPr="00266EDC" w:rsidRDefault="008F708F" w:rsidP="00F74916">
            <w:hyperlink r:id="rId42" w:history="1">
              <w:r w:rsidRPr="00266EDC">
                <w:rPr>
                  <w:rStyle w:val="Hipersaitas"/>
                </w:rPr>
                <w:t>Kaip pasiruošti - Lietuvos pasirengimas ekstremaliosioms situacijoms (lt72.lt)</w:t>
              </w:r>
            </w:hyperlink>
          </w:p>
          <w:p w14:paraId="511C7B27" w14:textId="77777777" w:rsidR="008F708F" w:rsidRPr="00266EDC" w:rsidRDefault="008F708F" w:rsidP="00F74916">
            <w:pPr>
              <w:rPr>
                <w:color w:val="000000"/>
                <w:shd w:val="clear" w:color="auto" w:fill="FFFFFF"/>
              </w:rPr>
            </w:pPr>
          </w:p>
          <w:p w14:paraId="4CAD5A54" w14:textId="77777777" w:rsidR="008F708F" w:rsidRPr="00266EDC" w:rsidRDefault="008F708F" w:rsidP="00F74916">
            <w:hyperlink r:id="rId43" w:history="1">
              <w:r w:rsidRPr="00266EDC">
                <w:rPr>
                  <w:rStyle w:val="Hipersaitas"/>
                </w:rPr>
                <w:t>Savivaldybių pasirengimas - Lietuvos pasirengimas ekstremaliosioms situacijoms (lt72.lt)</w:t>
              </w:r>
            </w:hyperlink>
          </w:p>
          <w:p w14:paraId="316F2AE6" w14:textId="77777777" w:rsidR="008F708F" w:rsidRPr="00266EDC" w:rsidRDefault="008F708F" w:rsidP="00F74916">
            <w:pPr>
              <w:rPr>
                <w:color w:val="000000"/>
                <w:shd w:val="clear" w:color="auto" w:fill="FFFFFF"/>
              </w:rPr>
            </w:pPr>
          </w:p>
          <w:p w14:paraId="10CD7FFE" w14:textId="77777777" w:rsidR="008F708F" w:rsidRPr="00266EDC" w:rsidRDefault="008F708F" w:rsidP="00F74916">
            <w:pPr>
              <w:rPr>
                <w:color w:val="000000"/>
                <w:shd w:val="clear" w:color="auto" w:fill="FFFFFF"/>
              </w:rPr>
            </w:pPr>
            <w:hyperlink r:id="rId44" w:history="1">
              <w:r w:rsidRPr="00266EDC">
                <w:rPr>
                  <w:rStyle w:val="Hipersaitas"/>
                </w:rPr>
                <w:t>Pavojingieji objektai - Lietuvos pasirengimas ekstremaliosioms situacijoms (lt72.lt)</w:t>
              </w:r>
            </w:hyperlink>
          </w:p>
        </w:tc>
      </w:tr>
      <w:tr w:rsidR="008F708F" w:rsidRPr="00266EDC" w14:paraId="351B7B12" w14:textId="77777777" w:rsidTr="008F708F">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2D2CB67F" w14:textId="77777777" w:rsidR="008F708F" w:rsidRPr="00266EDC" w:rsidRDefault="008F708F" w:rsidP="00F74916"/>
        </w:tc>
        <w:tc>
          <w:tcPr>
            <w:tcW w:w="2136"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2761E00F" w14:textId="77777777" w:rsidR="008F708F" w:rsidRPr="00266EDC" w:rsidRDefault="008F708F" w:rsidP="00F74916">
            <w:r w:rsidRPr="00266EDC">
              <w:rPr>
                <w:color w:val="000000"/>
                <w:shd w:val="clear" w:color="auto" w:fill="FFFFFF"/>
              </w:rPr>
              <w:t>20.7.8. Sužeidimo ir sveikatos sutrikimų pavojingumo nustatymo principai</w:t>
            </w:r>
          </w:p>
        </w:tc>
        <w:tc>
          <w:tcPr>
            <w:tcW w:w="61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0DD6295" w14:textId="77777777" w:rsidR="008F708F" w:rsidRPr="00266EDC" w:rsidRDefault="008F708F" w:rsidP="00F74916">
            <w:pPr>
              <w:shd w:val="clear" w:color="auto" w:fill="FFFFFF"/>
              <w:ind w:right="-2"/>
              <w:jc w:val="center"/>
            </w:pPr>
            <w:r w:rsidRPr="00266EDC">
              <w:rPr>
                <w:color w:val="000000"/>
                <w:shd w:val="clear" w:color="auto" w:fill="FFFFFF"/>
              </w:rPr>
              <w:t>5</w:t>
            </w:r>
          </w:p>
        </w:tc>
        <w:tc>
          <w:tcPr>
            <w:tcW w:w="4885"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81BE4BD" w14:textId="77777777" w:rsidR="008F708F" w:rsidRPr="00266EDC" w:rsidRDefault="008F708F" w:rsidP="00F74916">
            <w:r w:rsidRPr="00266EDC">
              <w:rPr>
                <w:color w:val="000000"/>
                <w:shd w:val="clear" w:color="auto" w:fill="FFFFFF"/>
              </w:rPr>
              <w:t xml:space="preserve">Apibūdina sužeidimų ir kitų sveikatai bei gyvybei pavojingos būklės nustatymo principus, elgesį su nukentėjusiuoju šoko būsenoje. Demonstruoja kraujavimo stabdymo (panaudojant turniketą ir </w:t>
            </w:r>
            <w:r w:rsidRPr="00266EDC">
              <w:rPr>
                <w:color w:val="000000"/>
                <w:shd w:val="clear" w:color="auto" w:fill="FFFFFF"/>
              </w:rPr>
              <w:lastRenderedPageBreak/>
              <w:t>kitas priemones), pradinio gaivinimo, lūžusios galūnės imobilizavimo, žaizdų tvarstymo įgūdžius. Demonstruoja kaip suteikti pirmąją medicininę pagalbą užspringus, nušalimo, nudegimo ar cheminio pažeidimo, apsinuodijimo atvejais.</w:t>
            </w:r>
          </w:p>
        </w:tc>
        <w:tc>
          <w:tcPr>
            <w:tcW w:w="3969" w:type="dxa"/>
            <w:tcBorders>
              <w:top w:val="single" w:sz="4" w:space="0" w:color="000000"/>
              <w:left w:val="single" w:sz="4" w:space="0" w:color="000000"/>
              <w:bottom w:val="single" w:sz="4" w:space="0" w:color="000000"/>
              <w:right w:val="single" w:sz="4" w:space="0" w:color="000000"/>
            </w:tcBorders>
          </w:tcPr>
          <w:p w14:paraId="6123152D" w14:textId="77777777" w:rsidR="008F708F" w:rsidRPr="00266EDC" w:rsidRDefault="008F708F" w:rsidP="00F74916">
            <w:pPr>
              <w:shd w:val="clear" w:color="auto" w:fill="FFFFFF"/>
              <w:spacing w:before="100" w:beforeAutospacing="1" w:after="100" w:afterAutospacing="1"/>
              <w:rPr>
                <w:color w:val="333333"/>
              </w:rPr>
            </w:pPr>
            <w:hyperlink r:id="rId45" w:history="1">
              <w:r w:rsidRPr="00266EDC">
                <w:rPr>
                  <w:rStyle w:val="Hipersaitas"/>
                  <w:color w:val="3498DB"/>
                </w:rPr>
                <w:t>Pirmosios pagalbos teikimo vadovas</w:t>
              </w:r>
            </w:hyperlink>
            <w:r w:rsidRPr="00266EDC">
              <w:rPr>
                <w:color w:val="333333"/>
              </w:rPr>
              <w:t> (.</w:t>
            </w:r>
            <w:proofErr w:type="spellStart"/>
            <w:r w:rsidRPr="00266EDC">
              <w:rPr>
                <w:color w:val="333333"/>
              </w:rPr>
              <w:t>pdf</w:t>
            </w:r>
            <w:proofErr w:type="spellEnd"/>
            <w:r w:rsidRPr="00266EDC">
              <w:rPr>
                <w:color w:val="333333"/>
              </w:rPr>
              <w:t>)</w:t>
            </w:r>
          </w:p>
          <w:p w14:paraId="19F05C8E" w14:textId="77777777" w:rsidR="008F708F" w:rsidRPr="00266EDC" w:rsidRDefault="008F708F" w:rsidP="00F74916"/>
        </w:tc>
      </w:tr>
    </w:tbl>
    <w:p w14:paraId="7A4D1FF3" w14:textId="77777777" w:rsidR="008F708F" w:rsidRPr="00266EDC" w:rsidRDefault="008F708F" w:rsidP="008F708F"/>
    <w:p w14:paraId="6A73004A" w14:textId="77777777" w:rsidR="008F708F" w:rsidRPr="00A62C52" w:rsidRDefault="008F708F" w:rsidP="008F708F">
      <w:pPr>
        <w:jc w:val="center"/>
        <w:rPr>
          <w:b/>
        </w:rPr>
      </w:pPr>
      <w:bookmarkStart w:id="4" w:name="_Hlk174091011"/>
      <w:r w:rsidRPr="00A62C52">
        <w:rPr>
          <w:b/>
        </w:rPr>
        <w:t xml:space="preserve">Nacionalinio saugumo ir krašto gynybos Ilgalaikis planas IV </w:t>
      </w:r>
      <w:r w:rsidRPr="00A62C52">
        <w:rPr>
          <w:b/>
          <w:bCs/>
          <w:color w:val="000000"/>
        </w:rPr>
        <w:t>gimnazijos</w:t>
      </w:r>
      <w:r w:rsidRPr="00A62C52">
        <w:rPr>
          <w:b/>
        </w:rPr>
        <w:t xml:space="preserve"> klasei</w:t>
      </w:r>
    </w:p>
    <w:p w14:paraId="58DF0913" w14:textId="77777777" w:rsidR="008F708F" w:rsidRPr="00A62C52" w:rsidRDefault="008F708F" w:rsidP="008F708F">
      <w:pPr>
        <w:jc w:val="both"/>
        <w:rPr>
          <w:u w:val="single"/>
        </w:rPr>
      </w:pPr>
    </w:p>
    <w:p w14:paraId="487B56AE" w14:textId="77777777" w:rsidR="008F708F" w:rsidRPr="00A62C52" w:rsidRDefault="008F708F" w:rsidP="008F708F">
      <w:pPr>
        <w:rPr>
          <w:bCs/>
          <w:lang w:val="fi-FI"/>
        </w:rPr>
      </w:pPr>
      <w:bookmarkStart w:id="5" w:name="_GoBack"/>
      <w:bookmarkEnd w:id="5"/>
      <w:r w:rsidRPr="00A62C52">
        <w:rPr>
          <w:bCs/>
          <w:lang w:val="fi-FI"/>
        </w:rPr>
        <w:t xml:space="preserve">Ugdymo plane </w:t>
      </w:r>
      <w:r w:rsidRPr="00A62C52">
        <w:t>IV gimnazijos klasėje Nacionalinio saugumo ir krašto gynybos dalykui</w:t>
      </w:r>
      <w:r w:rsidRPr="00A62C52">
        <w:rPr>
          <w:bCs/>
          <w:lang w:val="fi-FI"/>
        </w:rPr>
        <w:t xml:space="preserve"> skirta 1 savaitinė pamoka, t.y. 34 akademin</w:t>
      </w:r>
      <w:r w:rsidRPr="00A62C52">
        <w:rPr>
          <w:bCs/>
        </w:rPr>
        <w:t>ė</w:t>
      </w:r>
      <w:r w:rsidRPr="00A62C52">
        <w:rPr>
          <w:bCs/>
          <w:lang w:val="fi-FI"/>
        </w:rPr>
        <w:t>s valandos.</w:t>
      </w:r>
    </w:p>
    <w:p w14:paraId="3EB93EFB" w14:textId="77777777" w:rsidR="008F708F" w:rsidRPr="00A62C52" w:rsidRDefault="008F708F" w:rsidP="008F708F"/>
    <w:tbl>
      <w:tblPr>
        <w:tblW w:w="13320" w:type="dxa"/>
        <w:tblLayout w:type="fixed"/>
        <w:tblCellMar>
          <w:top w:w="15" w:type="dxa"/>
          <w:left w:w="15" w:type="dxa"/>
          <w:bottom w:w="15" w:type="dxa"/>
          <w:right w:w="15" w:type="dxa"/>
        </w:tblCellMar>
        <w:tblLook w:val="04A0" w:firstRow="1" w:lastRow="0" w:firstColumn="1" w:lastColumn="0" w:noHBand="0" w:noVBand="1"/>
      </w:tblPr>
      <w:tblGrid>
        <w:gridCol w:w="2554"/>
        <w:gridCol w:w="2350"/>
        <w:gridCol w:w="458"/>
        <w:gridCol w:w="3808"/>
        <w:gridCol w:w="4150"/>
      </w:tblGrid>
      <w:tr w:rsidR="008F708F" w:rsidRPr="00A62C52" w14:paraId="5C337599" w14:textId="77777777" w:rsidTr="008F708F">
        <w:tc>
          <w:tcPr>
            <w:tcW w:w="2554"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63B200FE" w14:textId="77777777" w:rsidR="008F708F" w:rsidRPr="00A62C52" w:rsidRDefault="008F708F" w:rsidP="00F74916">
            <w:pPr>
              <w:jc w:val="center"/>
            </w:pPr>
            <w:r w:rsidRPr="00A62C52">
              <w:rPr>
                <w:color w:val="000000"/>
              </w:rPr>
              <w:t> </w:t>
            </w:r>
            <w:r w:rsidRPr="00A62C52">
              <w:rPr>
                <w:b/>
                <w:bCs/>
                <w:color w:val="000000"/>
              </w:rPr>
              <w:t>Mokymosi turinio sritis</w:t>
            </w:r>
          </w:p>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EDCF9FF" w14:textId="77777777" w:rsidR="008F708F" w:rsidRPr="00A62C52" w:rsidRDefault="008F708F" w:rsidP="00F74916">
            <w:pPr>
              <w:jc w:val="center"/>
            </w:pPr>
            <w:r w:rsidRPr="00A62C52">
              <w:rPr>
                <w:b/>
                <w:bCs/>
                <w:color w:val="000000"/>
              </w:rPr>
              <w:t>Tema</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E6F90CA" w14:textId="77777777" w:rsidR="008F708F" w:rsidRPr="00A62C52" w:rsidRDefault="008F708F" w:rsidP="00F74916">
            <w:pPr>
              <w:jc w:val="center"/>
            </w:pPr>
            <w:r w:rsidRPr="00A62C52">
              <w:rPr>
                <w:b/>
                <w:bCs/>
                <w:color w:val="000000"/>
              </w:rPr>
              <w:t>Val. sk.</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59127776" w14:textId="77777777" w:rsidR="008F708F" w:rsidRPr="00A62C52" w:rsidRDefault="008F708F" w:rsidP="00F74916">
            <w:pPr>
              <w:jc w:val="center"/>
            </w:pPr>
            <w:r w:rsidRPr="00A62C52">
              <w:rPr>
                <w:b/>
                <w:bCs/>
                <w:color w:val="000000"/>
              </w:rPr>
              <w:t>Galimos mokinių veiklos</w:t>
            </w:r>
          </w:p>
        </w:tc>
        <w:tc>
          <w:tcPr>
            <w:tcW w:w="4150" w:type="dxa"/>
            <w:tcBorders>
              <w:top w:val="single" w:sz="4" w:space="0" w:color="000000"/>
              <w:left w:val="single" w:sz="4" w:space="0" w:color="000000"/>
              <w:bottom w:val="single" w:sz="4" w:space="0" w:color="000000"/>
              <w:right w:val="single" w:sz="4" w:space="0" w:color="000000"/>
            </w:tcBorders>
          </w:tcPr>
          <w:p w14:paraId="347DE127" w14:textId="77777777" w:rsidR="008F708F" w:rsidRPr="00A62C52" w:rsidRDefault="008F708F" w:rsidP="00F74916">
            <w:pPr>
              <w:jc w:val="center"/>
              <w:rPr>
                <w:b/>
                <w:bCs/>
                <w:color w:val="000000"/>
              </w:rPr>
            </w:pPr>
            <w:r w:rsidRPr="00A62C52">
              <w:rPr>
                <w:b/>
                <w:bCs/>
                <w:color w:val="000000"/>
              </w:rPr>
              <w:t>Papildoma medžiaga</w:t>
            </w:r>
          </w:p>
        </w:tc>
      </w:tr>
      <w:tr w:rsidR="008F708F" w:rsidRPr="00A62C52" w14:paraId="0FE1A2E6" w14:textId="77777777" w:rsidTr="008F708F">
        <w:tc>
          <w:tcPr>
            <w:tcW w:w="2554"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14:paraId="3D336605" w14:textId="77777777" w:rsidR="008F708F" w:rsidRPr="00A62C52" w:rsidRDefault="008F708F" w:rsidP="00F74916">
            <w:r w:rsidRPr="00A62C52">
              <w:rPr>
                <w:b/>
                <w:bCs/>
                <w:color w:val="000000"/>
              </w:rPr>
              <w:t>21.1. Lietuvos nacionalinio saugumo ir gynybos sistema.</w:t>
            </w:r>
          </w:p>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7DD95D2" w14:textId="77777777" w:rsidR="008F708F" w:rsidRPr="00A62C52" w:rsidRDefault="008F708F" w:rsidP="00F74916">
            <w:r w:rsidRPr="00A62C52">
              <w:rPr>
                <w:color w:val="000000"/>
              </w:rPr>
              <w:t>21.1.1. Lietuvos nacionalinio saugumo principus reglamentuojantys dokumentai</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AC9887C" w14:textId="77777777" w:rsidR="008F708F" w:rsidRPr="00A62C52" w:rsidRDefault="008F708F" w:rsidP="00F74916">
            <w:pPr>
              <w:shd w:val="clear" w:color="auto" w:fill="FFFFFF"/>
              <w:ind w:right="-2"/>
              <w:jc w:val="center"/>
            </w:pPr>
            <w:r w:rsidRPr="00A62C52">
              <w:rPr>
                <w:color w:val="000000"/>
                <w:shd w:val="clear" w:color="auto" w:fill="FFFFFF"/>
              </w:rPr>
              <w:t>1</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085C5CD" w14:textId="77777777" w:rsidR="008F708F" w:rsidRPr="00A62C52" w:rsidRDefault="008F708F" w:rsidP="00F74916">
            <w:r w:rsidRPr="00A62C52">
              <w:rPr>
                <w:color w:val="000000"/>
                <w:shd w:val="clear" w:color="auto" w:fill="FFFFFF"/>
              </w:rPr>
              <w:t>Apibūdina pagrindinius Lietuvos nacionalinio saugumo principus reglamentuojančius dokumentus: Lietuvos Konstitucija, Nacionalinio saugumo pagrindų įstatymas, Nacionalinio saugumo strategija, Lietuvos Respublikos piliečių rengimo pilietiniam pasipriešinimui strategija ir kiti teisės aktai.</w:t>
            </w:r>
          </w:p>
        </w:tc>
        <w:tc>
          <w:tcPr>
            <w:tcW w:w="4150" w:type="dxa"/>
            <w:tcBorders>
              <w:top w:val="single" w:sz="4" w:space="0" w:color="000000"/>
              <w:left w:val="single" w:sz="4" w:space="0" w:color="000000"/>
              <w:bottom w:val="single" w:sz="4" w:space="0" w:color="000000"/>
              <w:right w:val="single" w:sz="4" w:space="0" w:color="000000"/>
            </w:tcBorders>
          </w:tcPr>
          <w:p w14:paraId="5702319F" w14:textId="77777777" w:rsidR="008F708F" w:rsidRPr="00A62C52" w:rsidRDefault="008F708F" w:rsidP="00F74916">
            <w:r w:rsidRPr="00A62C52">
              <w:rPr>
                <w:color w:val="000000"/>
                <w:shd w:val="clear" w:color="auto" w:fill="FFFFFF"/>
              </w:rPr>
              <w:t xml:space="preserve">Nacionalinio saugumo strategija </w:t>
            </w:r>
            <w:hyperlink r:id="rId46" w:history="1">
              <w:r w:rsidRPr="00A62C52">
                <w:rPr>
                  <w:rStyle w:val="Hipersaitas"/>
                </w:rPr>
                <w:t>IX-907 Dėl Nacionalinio saugumo strategijos patvirtinimo (</w:t>
              </w:r>
              <w:proofErr w:type="spellStart"/>
              <w:r w:rsidRPr="00A62C52">
                <w:rPr>
                  <w:rStyle w:val="Hipersaitas"/>
                </w:rPr>
                <w:t>lrs.lt</w:t>
              </w:r>
              <w:proofErr w:type="spellEnd"/>
              <w:r w:rsidRPr="00A62C52">
                <w:rPr>
                  <w:rStyle w:val="Hipersaitas"/>
                </w:rPr>
                <w:t>)</w:t>
              </w:r>
            </w:hyperlink>
          </w:p>
          <w:p w14:paraId="0A368D30" w14:textId="77777777" w:rsidR="008F708F" w:rsidRPr="00A62C52" w:rsidRDefault="008F708F" w:rsidP="00F74916">
            <w:pPr>
              <w:rPr>
                <w:color w:val="000000"/>
                <w:shd w:val="clear" w:color="auto" w:fill="FFFFFF"/>
              </w:rPr>
            </w:pPr>
          </w:p>
          <w:p w14:paraId="69D3178B" w14:textId="77777777" w:rsidR="008F708F" w:rsidRPr="00A62C52" w:rsidRDefault="008F708F" w:rsidP="00F74916">
            <w:pPr>
              <w:rPr>
                <w:color w:val="0563C1"/>
                <w:u w:val="single"/>
              </w:rPr>
            </w:pPr>
            <w:hyperlink r:id="rId47" w:history="1">
              <w:r w:rsidRPr="00A62C52">
                <w:rPr>
                  <w:rStyle w:val="Hipersaitas"/>
                </w:rPr>
                <w:t>Mokomoji medžiaga bendrojo ugdymo moksleiviams " ŠALIES SAUGUMAS IR GYNYBA"  knyga-salies-saugumas-ir-gynyba-moksleiviams.pdf (</w:t>
              </w:r>
              <w:proofErr w:type="spellStart"/>
              <w:r w:rsidRPr="00A62C52">
                <w:rPr>
                  <w:rStyle w:val="Hipersaitas"/>
                </w:rPr>
                <w:t>kam.lt</w:t>
              </w:r>
              <w:proofErr w:type="spellEnd"/>
              <w:r w:rsidRPr="00A62C52">
                <w:rPr>
                  <w:rStyle w:val="Hipersaitas"/>
                </w:rPr>
                <w:t>)</w:t>
              </w:r>
            </w:hyperlink>
          </w:p>
          <w:p w14:paraId="623B16AC" w14:textId="77777777" w:rsidR="008F708F" w:rsidRPr="00A62C52" w:rsidRDefault="008F708F" w:rsidP="00F74916">
            <w:pPr>
              <w:rPr>
                <w:color w:val="000000"/>
                <w:shd w:val="clear" w:color="auto" w:fill="FFFFFF"/>
              </w:rPr>
            </w:pPr>
          </w:p>
        </w:tc>
      </w:tr>
      <w:tr w:rsidR="008F708F" w:rsidRPr="00A62C52" w14:paraId="2E83204B"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5E32FFEF"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5915E5F" w14:textId="77777777" w:rsidR="008F708F" w:rsidRPr="00A62C52" w:rsidRDefault="008F708F" w:rsidP="00F74916">
            <w:r w:rsidRPr="00A62C52">
              <w:rPr>
                <w:color w:val="000000"/>
                <w:shd w:val="clear" w:color="auto" w:fill="FFFFFF"/>
              </w:rPr>
              <w:t xml:space="preserve">21.1.2. Visuotinės gynybos sistema </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4DE4798" w14:textId="77777777" w:rsidR="008F708F" w:rsidRPr="00A62C52" w:rsidRDefault="008F708F" w:rsidP="00F74916">
            <w:pPr>
              <w:shd w:val="clear" w:color="auto" w:fill="FFFFFF"/>
              <w:ind w:right="-2"/>
              <w:jc w:val="center"/>
            </w:pPr>
            <w:r w:rsidRPr="00A62C52">
              <w:rPr>
                <w:color w:val="000000"/>
                <w:shd w:val="clear" w:color="auto" w:fill="FFFFFF"/>
              </w:rPr>
              <w:t>4</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2E6D46F8" w14:textId="77777777" w:rsidR="008F708F" w:rsidRPr="00A62C52" w:rsidRDefault="008F708F" w:rsidP="00F74916">
            <w:r w:rsidRPr="00A62C52">
              <w:rPr>
                <w:color w:val="000000"/>
                <w:shd w:val="clear" w:color="auto" w:fill="FFFFFF"/>
              </w:rPr>
              <w:t>Nagrinėja visuotinės gynybos sistemą. Apibūdina pagrindinių Lietuvos valstybės institucijų vietą ir funkcijas nacionalinio saugumo ir gynybos sistemoje: LR Prezidentas, LR Seimas, LR Vyriausybė (ir atskiros ministerijos bei pavaldžios institucijos). </w:t>
            </w:r>
          </w:p>
        </w:tc>
        <w:tc>
          <w:tcPr>
            <w:tcW w:w="4150" w:type="dxa"/>
            <w:tcBorders>
              <w:top w:val="single" w:sz="4" w:space="0" w:color="000000"/>
              <w:left w:val="single" w:sz="4" w:space="0" w:color="000000"/>
              <w:bottom w:val="single" w:sz="4" w:space="0" w:color="000000"/>
              <w:right w:val="single" w:sz="4" w:space="0" w:color="000000"/>
            </w:tcBorders>
          </w:tcPr>
          <w:p w14:paraId="31486D23" w14:textId="77777777" w:rsidR="008F708F" w:rsidRPr="00A62C52" w:rsidRDefault="008F708F" w:rsidP="00F74916">
            <w:pPr>
              <w:rPr>
                <w:color w:val="000000"/>
                <w:shd w:val="clear" w:color="auto" w:fill="FFFFFF"/>
              </w:rPr>
            </w:pPr>
            <w:r w:rsidRPr="00A62C52">
              <w:rPr>
                <w:color w:val="000000"/>
                <w:shd w:val="clear" w:color="auto" w:fill="FFFFFF"/>
              </w:rPr>
              <w:t>Gynybos politikos strateginės nuostatos</w:t>
            </w:r>
          </w:p>
          <w:p w14:paraId="428FB7C6" w14:textId="77777777" w:rsidR="008F708F" w:rsidRPr="00A62C52" w:rsidRDefault="008F708F" w:rsidP="00F74916">
            <w:pPr>
              <w:rPr>
                <w:color w:val="0563C1"/>
                <w:u w:val="single"/>
              </w:rPr>
            </w:pPr>
            <w:hyperlink r:id="rId48" w:history="1">
              <w:r w:rsidRPr="00A62C52">
                <w:rPr>
                  <w:rStyle w:val="Hipersaitas"/>
                </w:rPr>
                <w:t>https://kam.lt/strategines-nuostatos/</w:t>
              </w:r>
            </w:hyperlink>
          </w:p>
          <w:p w14:paraId="1E89FB87" w14:textId="77777777" w:rsidR="008F708F" w:rsidRPr="00A62C52" w:rsidRDefault="008F708F" w:rsidP="00F74916">
            <w:pPr>
              <w:rPr>
                <w:color w:val="000000"/>
                <w:shd w:val="clear" w:color="auto" w:fill="FFFFFF"/>
              </w:rPr>
            </w:pPr>
          </w:p>
        </w:tc>
      </w:tr>
      <w:tr w:rsidR="008F708F" w:rsidRPr="00A62C52" w14:paraId="16D35136"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777AA433"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6FA3941" w14:textId="77777777" w:rsidR="008F708F" w:rsidRPr="00A62C52" w:rsidRDefault="008F708F" w:rsidP="00F74916">
            <w:r w:rsidRPr="00A62C52">
              <w:rPr>
                <w:color w:val="000000"/>
                <w:shd w:val="clear" w:color="auto" w:fill="FFFFFF"/>
              </w:rPr>
              <w:t>21.1.3. Nacionalinio saugumo teisiniai režimai</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8734EDA"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AA4CBAD" w14:textId="77777777" w:rsidR="008F708F" w:rsidRPr="00A62C52" w:rsidRDefault="008F708F" w:rsidP="00F74916">
            <w:r w:rsidRPr="00A62C52">
              <w:rPr>
                <w:color w:val="000000"/>
                <w:shd w:val="clear" w:color="auto" w:fill="FFFFFF"/>
              </w:rPr>
              <w:t>Pristato nacionalinio saugumo teisinius režimus: ekstremalioji situacija, nepaprastoji padėtis, mobilizacija, karo padėtis.</w:t>
            </w:r>
          </w:p>
        </w:tc>
        <w:tc>
          <w:tcPr>
            <w:tcW w:w="4150" w:type="dxa"/>
            <w:tcBorders>
              <w:top w:val="single" w:sz="4" w:space="0" w:color="000000"/>
              <w:left w:val="single" w:sz="4" w:space="0" w:color="000000"/>
              <w:bottom w:val="single" w:sz="4" w:space="0" w:color="000000"/>
              <w:right w:val="single" w:sz="4" w:space="0" w:color="000000"/>
            </w:tcBorders>
          </w:tcPr>
          <w:p w14:paraId="5F267474" w14:textId="77777777" w:rsidR="008F708F" w:rsidRPr="00A62C52" w:rsidRDefault="008F708F" w:rsidP="00F74916">
            <w:pPr>
              <w:shd w:val="clear" w:color="auto" w:fill="FFFFFF"/>
              <w:spacing w:after="100" w:afterAutospacing="1"/>
              <w:outlineLvl w:val="0"/>
              <w:rPr>
                <w:color w:val="000000"/>
                <w:shd w:val="clear" w:color="auto" w:fill="FFFFFF"/>
              </w:rPr>
            </w:pPr>
            <w:hyperlink r:id="rId49" w:history="1">
              <w:r w:rsidRPr="00A62C52">
                <w:rPr>
                  <w:rStyle w:val="Hipersaitas"/>
                  <w:shd w:val="clear" w:color="auto" w:fill="FFFFFF"/>
                </w:rPr>
                <w:t>Ką turime žinoti apie pasirengimą ekstremaliosioms situacijoms ir karo metui</w:t>
              </w:r>
            </w:hyperlink>
          </w:p>
          <w:p w14:paraId="614E605A" w14:textId="77777777" w:rsidR="008F708F" w:rsidRPr="00A62C52" w:rsidRDefault="008F708F" w:rsidP="00F74916">
            <w:pPr>
              <w:rPr>
                <w:color w:val="000000"/>
                <w:shd w:val="clear" w:color="auto" w:fill="FFFFFF"/>
              </w:rPr>
            </w:pPr>
          </w:p>
        </w:tc>
      </w:tr>
      <w:tr w:rsidR="008F708F" w:rsidRPr="00A62C52" w14:paraId="2CCAE29D"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43DF4967"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80FC484" w14:textId="77777777" w:rsidR="008F708F" w:rsidRPr="00A62C52" w:rsidRDefault="008F708F" w:rsidP="00F74916">
            <w:r w:rsidRPr="00A62C52">
              <w:rPr>
                <w:color w:val="000000"/>
                <w:shd w:val="clear" w:color="auto" w:fill="FFFFFF"/>
              </w:rPr>
              <w:t>21.1.4. Lietuvos Kariuomenės struktūra ir funkcijos taikos ir karo metu</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FF2DC76" w14:textId="77777777" w:rsidR="008F708F" w:rsidRPr="00A62C52" w:rsidRDefault="008F708F" w:rsidP="00F74916">
            <w:pPr>
              <w:shd w:val="clear" w:color="auto" w:fill="FFFFFF"/>
              <w:ind w:right="-2"/>
              <w:jc w:val="center"/>
            </w:pPr>
            <w:r w:rsidRPr="00A62C52">
              <w:rPr>
                <w:color w:val="000000"/>
                <w:shd w:val="clear" w:color="auto" w:fill="FFFFFF"/>
              </w:rPr>
              <w:t>4</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30072E8" w14:textId="77777777" w:rsidR="008F708F" w:rsidRPr="00A62C52" w:rsidRDefault="008F708F" w:rsidP="00F74916">
            <w:r w:rsidRPr="00A62C52">
              <w:rPr>
                <w:color w:val="000000"/>
                <w:shd w:val="clear" w:color="auto" w:fill="FFFFFF"/>
              </w:rPr>
              <w:t>Aptaria Lietuvos Kariuomenės funkcijas taikos ir karo metu. Lankydamiesi kariniuose daliniuose susipažįsta su Lietuvos kariuomenės struktūra (Sausumos pajėgos, Karinės jūrų pajėgos, Karinės oro pajėgos, Specialiųjų operacijų pajėgos ir kiti vienetai), jų ypatybėmis ir naudojama ginkluote bei technika. Argumentuotai diskutuoja apie kariuomenės ir visuomenės santykį demokratinėje valstybėje.</w:t>
            </w:r>
          </w:p>
        </w:tc>
        <w:tc>
          <w:tcPr>
            <w:tcW w:w="4150" w:type="dxa"/>
            <w:tcBorders>
              <w:top w:val="single" w:sz="4" w:space="0" w:color="000000"/>
              <w:left w:val="single" w:sz="4" w:space="0" w:color="000000"/>
              <w:bottom w:val="single" w:sz="4" w:space="0" w:color="000000"/>
              <w:right w:val="single" w:sz="4" w:space="0" w:color="000000"/>
            </w:tcBorders>
          </w:tcPr>
          <w:p w14:paraId="23451888" w14:textId="77777777" w:rsidR="008F708F" w:rsidRPr="00A62C52" w:rsidRDefault="008F708F" w:rsidP="00F74916">
            <w:pPr>
              <w:rPr>
                <w:color w:val="000000"/>
                <w:shd w:val="clear" w:color="auto" w:fill="FFFFFF"/>
              </w:rPr>
            </w:pPr>
            <w:hyperlink r:id="rId50" w:history="1">
              <w:r w:rsidRPr="00A62C52">
                <w:rPr>
                  <w:rStyle w:val="Hipersaitas"/>
                </w:rPr>
                <w:t>Kas mes esame | Lietuvos kariuomenė (</w:t>
              </w:r>
              <w:proofErr w:type="spellStart"/>
              <w:r w:rsidRPr="00A62C52">
                <w:rPr>
                  <w:rStyle w:val="Hipersaitas"/>
                </w:rPr>
                <w:t>kariuomene.lt</w:t>
              </w:r>
              <w:proofErr w:type="spellEnd"/>
              <w:r w:rsidRPr="00A62C52">
                <w:rPr>
                  <w:rStyle w:val="Hipersaitas"/>
                </w:rPr>
                <w:t>)</w:t>
              </w:r>
            </w:hyperlink>
          </w:p>
        </w:tc>
      </w:tr>
      <w:tr w:rsidR="008F708F" w:rsidRPr="00A62C52" w14:paraId="507BC537"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7E646644"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CB4389C" w14:textId="77777777" w:rsidR="008F708F" w:rsidRPr="00A62C52" w:rsidRDefault="008F708F" w:rsidP="00F74916">
            <w:r w:rsidRPr="00A62C52">
              <w:rPr>
                <w:color w:val="000000"/>
                <w:shd w:val="clear" w:color="auto" w:fill="FFFFFF"/>
              </w:rPr>
              <w:t xml:space="preserve">21.1.5. Piliečių įsitraukimo į valstybės saugumo užtikrinimą </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58ECA6E4"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9CB5A2A" w14:textId="77777777" w:rsidR="008F708F" w:rsidRPr="00A62C52" w:rsidRDefault="008F708F" w:rsidP="00F74916">
            <w:r w:rsidRPr="00A62C52">
              <w:rPr>
                <w:color w:val="000000"/>
                <w:shd w:val="clear" w:color="auto" w:fill="FFFFFF"/>
              </w:rPr>
              <w:t>Analizuoja piliečių įsitraukimo galimybes ir būdus į valstybės saugumo užtikrinimą: Nuolatinė privalomoji karo tarnyba, Jaunesniųjų karininkų vadų mokymai, profesionali karo tarnyba, tarnyba Krašto apsaugos savanorių pajėgose (KASP), dalyvavimas Lietuvos Šaulių Sąjungos veikloje, studijos Lietuvos Karo Akademijoje. Diskutuoja apie visuotinį šaukimą. Įvertina alternatyvios karo tarnybos privalumus ir trūkumus. Įsivertina ir pagrindžia, kurie prisidėjimo prie valstybės gynybos būdai jiems yra tinkamiausi.</w:t>
            </w:r>
          </w:p>
          <w:p w14:paraId="594EAEDC" w14:textId="77777777" w:rsidR="008F708F" w:rsidRPr="00A62C52" w:rsidRDefault="008F708F" w:rsidP="00F74916"/>
        </w:tc>
        <w:tc>
          <w:tcPr>
            <w:tcW w:w="4150" w:type="dxa"/>
            <w:tcBorders>
              <w:top w:val="single" w:sz="4" w:space="0" w:color="000000"/>
              <w:left w:val="single" w:sz="4" w:space="0" w:color="000000"/>
              <w:bottom w:val="single" w:sz="4" w:space="0" w:color="000000"/>
              <w:right w:val="single" w:sz="4" w:space="0" w:color="000000"/>
            </w:tcBorders>
          </w:tcPr>
          <w:p w14:paraId="3A971134" w14:textId="77777777" w:rsidR="008F708F" w:rsidRPr="00A62C52" w:rsidRDefault="008F708F" w:rsidP="00F74916">
            <w:pPr>
              <w:rPr>
                <w:color w:val="000000"/>
                <w:shd w:val="clear" w:color="auto" w:fill="FFFFFF"/>
              </w:rPr>
            </w:pPr>
            <w:hyperlink r:id="rId51" w:history="1">
              <w:r w:rsidRPr="00A62C52">
                <w:rPr>
                  <w:rStyle w:val="Hipersaitas"/>
                </w:rPr>
                <w:t>Pilietinio pasipriešinimo abėcėlė. Patarimai, kaip kovoti be ginklų.</w:t>
              </w:r>
            </w:hyperlink>
          </w:p>
        </w:tc>
      </w:tr>
      <w:tr w:rsidR="008F708F" w:rsidRPr="00A62C52" w14:paraId="031A2876"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3749BA34"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227933F6" w14:textId="77777777" w:rsidR="008F708F" w:rsidRPr="00A62C52" w:rsidRDefault="008F708F" w:rsidP="00F74916">
            <w:r w:rsidRPr="00A62C52">
              <w:rPr>
                <w:color w:val="000000"/>
                <w:shd w:val="clear" w:color="auto" w:fill="FFFFFF"/>
              </w:rPr>
              <w:t>21.1.6. Teisėsaugos institucijų vieta užtikrinant Lietuvos nacionalinį saugumą ir gynybą</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ECB1A65"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0C046BE" w14:textId="77777777" w:rsidR="008F708F" w:rsidRPr="00A62C52" w:rsidRDefault="008F708F" w:rsidP="00F74916">
            <w:r w:rsidRPr="00A62C52">
              <w:rPr>
                <w:color w:val="000000"/>
                <w:shd w:val="clear" w:color="auto" w:fill="FFFFFF"/>
              </w:rPr>
              <w:t>Nagrinėja teisėsaugos institucijų vietą užtikrinant Lietuvos nacionalinį saugumą ir gynybą (Policija, Valstybės sienos apsaugos tarnyba, Viešojo saugumo tarnyba ir kitos institucijos). Nagrinėja Priešgaisrinės apsaugos ir gelbėjimo tarnybos funkcijas. Esant galimybei, lankosi šiose institucijose arba į mokyklas atvyksta jų atstovai.</w:t>
            </w:r>
          </w:p>
        </w:tc>
        <w:tc>
          <w:tcPr>
            <w:tcW w:w="4150" w:type="dxa"/>
            <w:tcBorders>
              <w:top w:val="single" w:sz="4" w:space="0" w:color="000000"/>
              <w:left w:val="single" w:sz="4" w:space="0" w:color="000000"/>
              <w:bottom w:val="single" w:sz="4" w:space="0" w:color="000000"/>
              <w:right w:val="single" w:sz="4" w:space="0" w:color="000000"/>
            </w:tcBorders>
          </w:tcPr>
          <w:p w14:paraId="1B66CDC1" w14:textId="77777777" w:rsidR="008F708F" w:rsidRPr="00A62C52" w:rsidRDefault="008F708F" w:rsidP="00F74916">
            <w:pPr>
              <w:rPr>
                <w:color w:val="0563C1"/>
                <w:u w:val="single"/>
              </w:rPr>
            </w:pPr>
            <w:hyperlink r:id="rId52" w:history="1">
              <w:r w:rsidRPr="00A62C52">
                <w:rPr>
                  <w:rStyle w:val="Hipersaitas"/>
                </w:rPr>
                <w:t>Mokomoji medžiaga bendrojo ugdymo moksleiviams " ŠALIES SAUGUMAS IR GYNYBA"  knyga-salies-saugumas-ir-gynyba-moksleiviams.pdf (</w:t>
              </w:r>
              <w:proofErr w:type="spellStart"/>
              <w:r w:rsidRPr="00A62C52">
                <w:rPr>
                  <w:rStyle w:val="Hipersaitas"/>
                </w:rPr>
                <w:t>kam.lt</w:t>
              </w:r>
              <w:proofErr w:type="spellEnd"/>
              <w:r w:rsidRPr="00A62C52">
                <w:rPr>
                  <w:rStyle w:val="Hipersaitas"/>
                </w:rPr>
                <w:t>)</w:t>
              </w:r>
            </w:hyperlink>
          </w:p>
          <w:p w14:paraId="51F019C9" w14:textId="77777777" w:rsidR="008F708F" w:rsidRPr="00A62C52" w:rsidRDefault="008F708F" w:rsidP="00F74916">
            <w:pPr>
              <w:rPr>
                <w:color w:val="000000"/>
                <w:shd w:val="clear" w:color="auto" w:fill="FFFFFF"/>
              </w:rPr>
            </w:pPr>
          </w:p>
        </w:tc>
      </w:tr>
      <w:tr w:rsidR="008F708F" w:rsidRPr="00A62C52" w14:paraId="4A37C7D0"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1D8EF4AF"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04DB1CD" w14:textId="77777777" w:rsidR="008F708F" w:rsidRPr="00A62C52" w:rsidRDefault="008F708F" w:rsidP="00F74916">
            <w:r w:rsidRPr="00A62C52">
              <w:rPr>
                <w:color w:val="000000"/>
                <w:shd w:val="clear" w:color="auto" w:fill="FFFFFF"/>
              </w:rPr>
              <w:t>21.1.7. Specialiųjų tyrimų tarnybos funkcijas kovoje su korupcija</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FAAAFE3"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222A439A" w14:textId="77777777" w:rsidR="008F708F" w:rsidRPr="00A62C52" w:rsidRDefault="008F708F" w:rsidP="00F74916">
            <w:r w:rsidRPr="00A62C52">
              <w:rPr>
                <w:color w:val="000000"/>
                <w:shd w:val="clear" w:color="auto" w:fill="FFFFFF"/>
              </w:rPr>
              <w:t>Nagrinėja Specialiųjų tyrimų tarnybos funkcijas kovoje su korupcija. Pasitelkdami pavyzdžius argumentuotai diskutuoja apie kovos su korupcija svarbą užtikrinant valstybės nacionalinį saugumą. </w:t>
            </w:r>
          </w:p>
        </w:tc>
        <w:tc>
          <w:tcPr>
            <w:tcW w:w="4150" w:type="dxa"/>
            <w:tcBorders>
              <w:top w:val="single" w:sz="4" w:space="0" w:color="000000"/>
              <w:left w:val="single" w:sz="4" w:space="0" w:color="000000"/>
              <w:bottom w:val="single" w:sz="4" w:space="0" w:color="000000"/>
              <w:right w:val="single" w:sz="4" w:space="0" w:color="000000"/>
            </w:tcBorders>
          </w:tcPr>
          <w:p w14:paraId="4A701DE5" w14:textId="77777777" w:rsidR="008F708F" w:rsidRPr="00A62C52" w:rsidRDefault="008F708F" w:rsidP="00F74916">
            <w:pPr>
              <w:rPr>
                <w:color w:val="000000"/>
                <w:shd w:val="clear" w:color="auto" w:fill="FFFFFF"/>
              </w:rPr>
            </w:pPr>
            <w:hyperlink r:id="rId53" w:history="1">
              <w:r w:rsidRPr="00A62C52">
                <w:rPr>
                  <w:rStyle w:val="Hipersaitas"/>
                </w:rPr>
                <w:t>Korupcijos prevencija | STT</w:t>
              </w:r>
            </w:hyperlink>
          </w:p>
        </w:tc>
      </w:tr>
      <w:tr w:rsidR="008F708F" w:rsidRPr="00A62C52" w14:paraId="438127A7"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58F9466F"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6E10024A" w14:textId="77777777" w:rsidR="008F708F" w:rsidRPr="00A62C52" w:rsidRDefault="008F708F" w:rsidP="00F74916">
            <w:r w:rsidRPr="00A62C52">
              <w:rPr>
                <w:color w:val="000000"/>
                <w:shd w:val="clear" w:color="auto" w:fill="FFFFFF"/>
              </w:rPr>
              <w:t>21.1.8. Žvalgybos institucijų funkcijos ir jų vieta užtikrinant Lietuvos nacionalinį saugumą</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734B549"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C1B9AA5" w14:textId="77777777" w:rsidR="008F708F" w:rsidRPr="00A62C52" w:rsidRDefault="008F708F" w:rsidP="00F74916">
            <w:r w:rsidRPr="00A62C52">
              <w:rPr>
                <w:color w:val="000000"/>
                <w:shd w:val="clear" w:color="auto" w:fill="FFFFFF"/>
              </w:rPr>
              <w:t>Analizuoja žvalgybos institucijų funkcijas ir jų vieta užtikrinant Lietuvos nacionalinį saugumą. Skiria žvalgybą ir kontržvalgybą. Paaiškina pagrindinius žvalgybos institucijų naudojamus metodus.</w:t>
            </w:r>
          </w:p>
        </w:tc>
        <w:tc>
          <w:tcPr>
            <w:tcW w:w="4150" w:type="dxa"/>
            <w:tcBorders>
              <w:top w:val="single" w:sz="4" w:space="0" w:color="000000"/>
              <w:left w:val="single" w:sz="4" w:space="0" w:color="000000"/>
              <w:bottom w:val="single" w:sz="4" w:space="0" w:color="000000"/>
              <w:right w:val="single" w:sz="4" w:space="0" w:color="000000"/>
            </w:tcBorders>
          </w:tcPr>
          <w:p w14:paraId="0A087FCA" w14:textId="77777777" w:rsidR="008F708F" w:rsidRPr="00A62C52" w:rsidRDefault="008F708F" w:rsidP="00F74916">
            <w:pPr>
              <w:rPr>
                <w:color w:val="0563C1"/>
                <w:u w:val="single"/>
              </w:rPr>
            </w:pPr>
            <w:hyperlink r:id="rId54" w:history="1">
              <w:r w:rsidRPr="00A62C52">
                <w:rPr>
                  <w:rStyle w:val="Hipersaitas"/>
                </w:rPr>
                <w:t>LR žvalgybos įstatymas  https://e-seimas.lrs.lt/portal/legalAct/lt/TAD/TAIS.106097</w:t>
              </w:r>
            </w:hyperlink>
          </w:p>
          <w:p w14:paraId="031B25AE" w14:textId="77777777" w:rsidR="008F708F" w:rsidRPr="00A62C52" w:rsidRDefault="008F708F" w:rsidP="00F74916">
            <w:pPr>
              <w:rPr>
                <w:color w:val="000000"/>
                <w:shd w:val="clear" w:color="auto" w:fill="FFFFFF"/>
              </w:rPr>
            </w:pPr>
          </w:p>
        </w:tc>
      </w:tr>
      <w:tr w:rsidR="008F708F" w:rsidRPr="00A62C52" w14:paraId="62B335DF"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4CDB0849"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9D9C877" w14:textId="77777777" w:rsidR="008F708F" w:rsidRPr="00A62C52" w:rsidRDefault="008F708F" w:rsidP="00F74916">
            <w:r w:rsidRPr="00A62C52">
              <w:rPr>
                <w:color w:val="000000"/>
                <w:shd w:val="clear" w:color="auto" w:fill="FFFFFF"/>
              </w:rPr>
              <w:t>21.1.9. Euroatlantinės integracijos svarba Lietuvos nacionaliniam saugumui</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2EC3EF2"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C3788DB" w14:textId="77777777" w:rsidR="008F708F" w:rsidRPr="00A62C52" w:rsidRDefault="008F708F" w:rsidP="00F74916">
            <w:r w:rsidRPr="00A62C52">
              <w:rPr>
                <w:color w:val="000000"/>
                <w:shd w:val="clear" w:color="auto" w:fill="FFFFFF"/>
              </w:rPr>
              <w:t xml:space="preserve">Analizuoja Euroatlantinės integracijos svarbą Lietuvos nacionaliniam saugumui. Nagrinėja Šiaurės Atlanto Sutarties Organizacijos veikimo principus ir Lietuvos vietą joje. Paaiškina Šiaurės Atlanto Sutarties svarbą ir jos pagrindinius straipsnius. Simuliuoja NATO sprendimų priėmimo procesą. Esant galimybei lanko arba kviečia į mokyklą NATO partnerių pajėgas Lietuvoje (NATO </w:t>
            </w:r>
            <w:r w:rsidRPr="00A62C52">
              <w:rPr>
                <w:color w:val="000000"/>
                <w:shd w:val="clear" w:color="auto" w:fill="FFFFFF"/>
              </w:rPr>
              <w:lastRenderedPageBreak/>
              <w:t>priešakinių pajėgų batalionas, Oro policijos misija, Rotacinės amerikiečių pajėgos). Diskutuoja apie Europos Sąjungos bendrąją saugumo ir gynybos politiką.</w:t>
            </w:r>
          </w:p>
        </w:tc>
        <w:tc>
          <w:tcPr>
            <w:tcW w:w="4150" w:type="dxa"/>
            <w:tcBorders>
              <w:top w:val="single" w:sz="4" w:space="0" w:color="000000"/>
              <w:left w:val="single" w:sz="4" w:space="0" w:color="000000"/>
              <w:bottom w:val="single" w:sz="4" w:space="0" w:color="000000"/>
              <w:right w:val="single" w:sz="4" w:space="0" w:color="000000"/>
            </w:tcBorders>
          </w:tcPr>
          <w:p w14:paraId="398A0337" w14:textId="77777777" w:rsidR="008F708F" w:rsidRPr="00A62C52" w:rsidRDefault="008F708F" w:rsidP="00F74916">
            <w:pPr>
              <w:rPr>
                <w:color w:val="0563C1"/>
                <w:u w:val="single"/>
              </w:rPr>
            </w:pPr>
            <w:hyperlink r:id="rId55" w:history="1">
              <w:r w:rsidRPr="00A62C52">
                <w:rPr>
                  <w:rStyle w:val="Hipersaitas"/>
                </w:rPr>
                <w:t>ES bendra saugumo ir gynybos politika  https://kam.lt/es-bendra-saugumo-ir-gynybos-politika/</w:t>
              </w:r>
            </w:hyperlink>
          </w:p>
          <w:p w14:paraId="7EAA34A9" w14:textId="77777777" w:rsidR="008F708F" w:rsidRPr="00A62C52" w:rsidRDefault="008F708F" w:rsidP="00F74916">
            <w:pPr>
              <w:rPr>
                <w:color w:val="000000"/>
                <w:shd w:val="clear" w:color="auto" w:fill="FFFFFF"/>
              </w:rPr>
            </w:pPr>
          </w:p>
        </w:tc>
      </w:tr>
      <w:tr w:rsidR="008F708F" w:rsidRPr="00A62C52" w14:paraId="30C447E8" w14:textId="77777777" w:rsidTr="008F708F">
        <w:tc>
          <w:tcPr>
            <w:tcW w:w="2554" w:type="dxa"/>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bottom"/>
            <w:hideMark/>
          </w:tcPr>
          <w:p w14:paraId="10269D3B" w14:textId="77777777" w:rsidR="008F708F" w:rsidRPr="00A62C52" w:rsidRDefault="008F708F" w:rsidP="00F74916">
            <w:r w:rsidRPr="00A62C52">
              <w:rPr>
                <w:b/>
                <w:bCs/>
                <w:color w:val="000000"/>
              </w:rPr>
              <w:t>21.2. Praktiniai įgūdžiai ir žinios reikalingos stiprinant pilietinį atsparumą ir pasirengimą ekstremalioms situacijoms, krizės ir karo atvejais.</w:t>
            </w:r>
          </w:p>
          <w:p w14:paraId="346AA585"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A5CA4EC" w14:textId="77777777" w:rsidR="008F708F" w:rsidRPr="00A62C52" w:rsidRDefault="008F708F" w:rsidP="00F74916">
            <w:r w:rsidRPr="00A62C52">
              <w:rPr>
                <w:color w:val="000000"/>
                <w:shd w:val="clear" w:color="auto" w:fill="FFFFFF"/>
              </w:rPr>
              <w:t>21.2.1. Kibernetinio saugumo principai</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4F2FE81F"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7BE8C6CC" w14:textId="77777777" w:rsidR="008F708F" w:rsidRPr="00A62C52" w:rsidRDefault="008F708F" w:rsidP="00F74916">
            <w:r w:rsidRPr="00A62C52">
              <w:rPr>
                <w:color w:val="000000"/>
                <w:shd w:val="clear" w:color="auto" w:fill="FFFFFF"/>
              </w:rPr>
              <w:t>Ugdosi kibernetinio saugumo įgūdžius. Nagrinėja saugaus elgesio kibernetinėje erdvėje principus. Paaiškina kas yra informacinė higiena, kompiuteriniai virusai ir kita kenkėjiška programinė įranga. Aptaria įsilaužėlių veikimo principus ir metodus. Analizuoja savo ir artimųjų elgesį kibernetinėje erdvėje bei pristato šio elgesio tobulinimo būdus.</w:t>
            </w:r>
          </w:p>
        </w:tc>
        <w:tc>
          <w:tcPr>
            <w:tcW w:w="4150" w:type="dxa"/>
            <w:tcBorders>
              <w:top w:val="single" w:sz="4" w:space="0" w:color="000000"/>
              <w:left w:val="single" w:sz="4" w:space="0" w:color="000000"/>
              <w:bottom w:val="single" w:sz="4" w:space="0" w:color="000000"/>
              <w:right w:val="single" w:sz="4" w:space="0" w:color="000000"/>
            </w:tcBorders>
          </w:tcPr>
          <w:p w14:paraId="2C1F82A3" w14:textId="77777777" w:rsidR="008F708F" w:rsidRPr="00A62C52" w:rsidRDefault="008F708F" w:rsidP="00F74916">
            <w:pPr>
              <w:rPr>
                <w:bCs/>
                <w:color w:val="000000"/>
              </w:rPr>
            </w:pPr>
            <w:hyperlink r:id="rId56" w:history="1">
              <w:r w:rsidRPr="00A62C52">
                <w:rPr>
                  <w:rStyle w:val="Hipersaitas"/>
                  <w:bCs/>
                </w:rPr>
                <w:t>Lietuvos Respublikos</w:t>
              </w:r>
              <w:r w:rsidRPr="00A62C52">
                <w:rPr>
                  <w:rStyle w:val="Hipersaitas"/>
                  <w:bCs/>
                  <w:caps/>
                </w:rPr>
                <w:br/>
              </w:r>
              <w:r w:rsidRPr="00A62C52">
                <w:rPr>
                  <w:rStyle w:val="Hipersaitas"/>
                  <w:bCs/>
                </w:rPr>
                <w:t>kibernetinio saugumo</w:t>
              </w:r>
              <w:r w:rsidRPr="00A62C52">
                <w:rPr>
                  <w:rStyle w:val="Hipersaitas"/>
                  <w:bCs/>
                </w:rPr>
                <w:br/>
                <w:t>įstatymas</w:t>
              </w:r>
            </w:hyperlink>
          </w:p>
          <w:p w14:paraId="4FE36AE0" w14:textId="77777777" w:rsidR="008F708F" w:rsidRPr="00A62C52" w:rsidRDefault="008F708F" w:rsidP="00F74916">
            <w:pPr>
              <w:rPr>
                <w:color w:val="000000"/>
                <w:shd w:val="clear" w:color="auto" w:fill="FFFFFF"/>
              </w:rPr>
            </w:pPr>
          </w:p>
          <w:p w14:paraId="6287EE09" w14:textId="77777777" w:rsidR="008F708F" w:rsidRPr="00A62C52" w:rsidRDefault="008F708F" w:rsidP="00F74916">
            <w:hyperlink r:id="rId57" w:history="1">
              <w:r w:rsidRPr="00A62C52">
                <w:rPr>
                  <w:rStyle w:val="Hipersaitas"/>
                </w:rPr>
                <w:t xml:space="preserve">Kibernetinis saugumas: kaip ES kovoja su kibernetinėmis grėsmėmis - </w:t>
              </w:r>
              <w:proofErr w:type="spellStart"/>
              <w:r w:rsidRPr="00A62C52">
                <w:rPr>
                  <w:rStyle w:val="Hipersaitas"/>
                </w:rPr>
                <w:t>Consilium</w:t>
              </w:r>
              <w:proofErr w:type="spellEnd"/>
              <w:r w:rsidRPr="00A62C52">
                <w:rPr>
                  <w:rStyle w:val="Hipersaitas"/>
                </w:rPr>
                <w:t xml:space="preserve"> (europa.eu)</w:t>
              </w:r>
            </w:hyperlink>
          </w:p>
          <w:p w14:paraId="13C3C73C" w14:textId="77777777" w:rsidR="008F708F" w:rsidRPr="00A62C52" w:rsidRDefault="008F708F" w:rsidP="00F74916">
            <w:pPr>
              <w:rPr>
                <w:color w:val="000000"/>
                <w:shd w:val="clear" w:color="auto" w:fill="FFFFFF"/>
              </w:rPr>
            </w:pPr>
          </w:p>
          <w:p w14:paraId="58BEF4DB" w14:textId="77777777" w:rsidR="008F708F" w:rsidRPr="00A62C52" w:rsidRDefault="008F708F" w:rsidP="00F74916">
            <w:pPr>
              <w:rPr>
                <w:color w:val="000000"/>
                <w:shd w:val="clear" w:color="auto" w:fill="FFFFFF"/>
              </w:rPr>
            </w:pPr>
            <w:hyperlink r:id="rId58" w:history="1">
              <w:r w:rsidRPr="00A62C52">
                <w:rPr>
                  <w:rStyle w:val="Hipersaitas"/>
                </w:rPr>
                <w:t>Mokomosios medžiagos paketas pilietinio pasipriešinimo ir visuomenės atsparumo informacinėms grėsmėms (</w:t>
              </w:r>
              <w:proofErr w:type="spellStart"/>
              <w:r w:rsidRPr="00A62C52">
                <w:rPr>
                  <w:rStyle w:val="Hipersaitas"/>
                </w:rPr>
                <w:t>emokykla.lt</w:t>
              </w:r>
              <w:proofErr w:type="spellEnd"/>
              <w:r w:rsidRPr="00A62C52">
                <w:rPr>
                  <w:rStyle w:val="Hipersaitas"/>
                </w:rPr>
                <w:t>)</w:t>
              </w:r>
            </w:hyperlink>
          </w:p>
        </w:tc>
      </w:tr>
      <w:tr w:rsidR="008F708F" w:rsidRPr="00A62C52" w14:paraId="751142B2"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75075AA8"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62DD4E5" w14:textId="77777777" w:rsidR="008F708F" w:rsidRPr="00A62C52" w:rsidRDefault="008F708F" w:rsidP="00F74916">
            <w:r w:rsidRPr="00A62C52">
              <w:rPr>
                <w:color w:val="000000"/>
                <w:shd w:val="clear" w:color="auto" w:fill="FFFFFF"/>
              </w:rPr>
              <w:t>21.2.2. Informacinis saugumas</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74D2465" w14:textId="77777777" w:rsidR="008F708F" w:rsidRPr="00A62C52" w:rsidRDefault="008F708F" w:rsidP="00F74916">
            <w:pPr>
              <w:shd w:val="clear" w:color="auto" w:fill="FFFFFF"/>
              <w:ind w:right="-2"/>
              <w:jc w:val="center"/>
            </w:pPr>
            <w:r w:rsidRPr="00A62C52">
              <w:rPr>
                <w:color w:val="000000"/>
                <w:shd w:val="clear" w:color="auto" w:fill="FFFFFF"/>
              </w:rPr>
              <w:t>4</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579E9F2" w14:textId="77777777" w:rsidR="008F708F" w:rsidRPr="00A62C52" w:rsidRDefault="008F708F" w:rsidP="00F74916">
            <w:r w:rsidRPr="00A62C52">
              <w:rPr>
                <w:color w:val="000000"/>
                <w:shd w:val="clear" w:color="auto" w:fill="FFFFFF"/>
              </w:rPr>
              <w:t xml:space="preserve">Diskutuoja, kas yra informacinis saugumas. Nagrinėja dezinformacijos, informacinio karo, „giliųjų </w:t>
            </w:r>
            <w:proofErr w:type="spellStart"/>
            <w:r w:rsidRPr="00A62C52">
              <w:rPr>
                <w:color w:val="000000"/>
                <w:shd w:val="clear" w:color="auto" w:fill="FFFFFF"/>
              </w:rPr>
              <w:t>padirbinių</w:t>
            </w:r>
            <w:proofErr w:type="spellEnd"/>
            <w:r w:rsidRPr="00A62C52">
              <w:rPr>
                <w:color w:val="000000"/>
                <w:shd w:val="clear" w:color="auto" w:fill="FFFFFF"/>
              </w:rPr>
              <w:t>” ir kitas sąvokas. Praktinių užsiėmimų metu nagrinėdami viešąją erdvę atpažįsta informacines atakas prieš Lietuvą ir identifikuoja galimus jų pagrindinius tikslus ir naudojamus naratyvus. Nagrinėja patikimų ir nepatikimų informacijos šaltinių identifikavimo principus, atpažįsta informacines manipuliacijas. Parengia pranešimą dalyko tema, paaiškina šaltinių pasirinkimo, atmetimo ir vertinimo kriterijus. </w:t>
            </w:r>
          </w:p>
        </w:tc>
        <w:tc>
          <w:tcPr>
            <w:tcW w:w="4150" w:type="dxa"/>
            <w:tcBorders>
              <w:top w:val="single" w:sz="4" w:space="0" w:color="000000"/>
              <w:left w:val="single" w:sz="4" w:space="0" w:color="000000"/>
              <w:bottom w:val="single" w:sz="4" w:space="0" w:color="000000"/>
              <w:right w:val="single" w:sz="4" w:space="0" w:color="000000"/>
            </w:tcBorders>
          </w:tcPr>
          <w:p w14:paraId="3110A5AF" w14:textId="77777777" w:rsidR="008F708F" w:rsidRPr="00A62C52" w:rsidRDefault="008F708F" w:rsidP="00F74916">
            <w:hyperlink r:id="rId59" w:history="1">
              <w:r w:rsidRPr="00A62C52">
                <w:rPr>
                  <w:rStyle w:val="Hipersaitas"/>
                </w:rPr>
                <w:t>Mokomoji medžiaga „Idėjos ugdymui: kaip atskleisti saugesnio interneto temas (</w:t>
              </w:r>
              <w:proofErr w:type="spellStart"/>
              <w:r w:rsidRPr="00A62C52">
                <w:rPr>
                  <w:rStyle w:val="Hipersaitas"/>
                </w:rPr>
                <w:t>emokykla.lt</w:t>
              </w:r>
              <w:proofErr w:type="spellEnd"/>
              <w:r w:rsidRPr="00A62C52">
                <w:rPr>
                  <w:rStyle w:val="Hipersaitas"/>
                </w:rPr>
                <w:t>)</w:t>
              </w:r>
            </w:hyperlink>
          </w:p>
          <w:p w14:paraId="66B0E9F6" w14:textId="77777777" w:rsidR="008F708F" w:rsidRPr="00A62C52" w:rsidRDefault="008F708F" w:rsidP="00F74916">
            <w:pPr>
              <w:rPr>
                <w:color w:val="000000"/>
                <w:shd w:val="clear" w:color="auto" w:fill="FFFFFF"/>
              </w:rPr>
            </w:pPr>
          </w:p>
          <w:p w14:paraId="2C0C75D5" w14:textId="77777777" w:rsidR="008F708F" w:rsidRPr="00A62C52" w:rsidRDefault="008F708F" w:rsidP="00F74916">
            <w:pPr>
              <w:rPr>
                <w:color w:val="000000"/>
                <w:shd w:val="clear" w:color="auto" w:fill="FFFFFF"/>
              </w:rPr>
            </w:pPr>
            <w:hyperlink r:id="rId60" w:history="1">
              <w:r w:rsidRPr="00A62C52">
                <w:rPr>
                  <w:rStyle w:val="Hipersaitas"/>
                </w:rPr>
                <w:t>Mokomosios medžiagos paketas pilietinio pasipriešinimo ir visuomenės atsparumo informacinėms grėsmėms (</w:t>
              </w:r>
              <w:proofErr w:type="spellStart"/>
              <w:r w:rsidRPr="00A62C52">
                <w:rPr>
                  <w:rStyle w:val="Hipersaitas"/>
                </w:rPr>
                <w:t>emokykla.lt</w:t>
              </w:r>
              <w:proofErr w:type="spellEnd"/>
              <w:r w:rsidRPr="00A62C52">
                <w:rPr>
                  <w:rStyle w:val="Hipersaitas"/>
                </w:rPr>
                <w:t>)</w:t>
              </w:r>
            </w:hyperlink>
          </w:p>
        </w:tc>
      </w:tr>
      <w:tr w:rsidR="008F708F" w:rsidRPr="00A62C52" w14:paraId="2C79F3D4"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32388A18"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3E16960F" w14:textId="77777777" w:rsidR="008F708F" w:rsidRPr="00A62C52" w:rsidRDefault="008F708F" w:rsidP="00F74916">
            <w:r w:rsidRPr="00A62C52">
              <w:rPr>
                <w:color w:val="000000"/>
                <w:shd w:val="clear" w:color="auto" w:fill="FFFFFF"/>
              </w:rPr>
              <w:t>21.2.3. Užsienio žvalgybų veiklos keliami pavojai</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387810A" w14:textId="77777777" w:rsidR="008F708F" w:rsidRPr="00A62C52" w:rsidRDefault="008F708F" w:rsidP="00F74916">
            <w:pPr>
              <w:shd w:val="clear" w:color="auto" w:fill="FFFFFF"/>
              <w:ind w:right="-2"/>
              <w:jc w:val="center"/>
            </w:pPr>
            <w:r w:rsidRPr="00A62C52">
              <w:rPr>
                <w:color w:val="000000"/>
                <w:shd w:val="clear" w:color="auto" w:fill="FFFFFF"/>
              </w:rPr>
              <w:t>2</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006E09F8" w14:textId="77777777" w:rsidR="008F708F" w:rsidRPr="00A62C52" w:rsidRDefault="008F708F" w:rsidP="00F74916">
            <w:r w:rsidRPr="00A62C52">
              <w:rPr>
                <w:color w:val="000000"/>
                <w:shd w:val="clear" w:color="auto" w:fill="FFFFFF"/>
              </w:rPr>
              <w:t>Remdamiesi faktais ir argumentais diskutuoja apie apsisaugojimą nuo užsienio žvalgybų veiklos keliamų pavojų. Paaiškina kaip atpažinti verbavimo, ardomąją ir kitas  pavojingas veiklas. Paaiškina kokie yra apsisaugojimo nuo jų būdai,  kaip saugiai elgtis su asmenine ir kita informacija. Nagrinėja kaip atpažinti nusikalstamų, radikalių, teroristinių ir kitų pavojingų organizacijų veikimą.</w:t>
            </w:r>
          </w:p>
        </w:tc>
        <w:tc>
          <w:tcPr>
            <w:tcW w:w="4150" w:type="dxa"/>
            <w:tcBorders>
              <w:top w:val="single" w:sz="4" w:space="0" w:color="000000"/>
              <w:left w:val="single" w:sz="4" w:space="0" w:color="000000"/>
              <w:bottom w:val="single" w:sz="4" w:space="0" w:color="000000"/>
              <w:right w:val="single" w:sz="4" w:space="0" w:color="000000"/>
            </w:tcBorders>
          </w:tcPr>
          <w:p w14:paraId="18811E73" w14:textId="77777777" w:rsidR="008F708F" w:rsidRPr="00A62C52" w:rsidRDefault="008F708F" w:rsidP="00F74916">
            <w:pPr>
              <w:rPr>
                <w:color w:val="000000"/>
                <w:shd w:val="clear" w:color="auto" w:fill="FFFFFF"/>
              </w:rPr>
            </w:pPr>
            <w:hyperlink r:id="rId61" w:history="1">
              <w:r w:rsidRPr="00A62C52">
                <w:rPr>
                  <w:rStyle w:val="Hipersaitas"/>
                </w:rPr>
                <w:t>(278) “Priešiškų žvalgybų taikinyje" - YouTube</w:t>
              </w:r>
            </w:hyperlink>
          </w:p>
        </w:tc>
      </w:tr>
      <w:tr w:rsidR="008F708F" w:rsidRPr="00A62C52" w14:paraId="6F59491D" w14:textId="77777777" w:rsidTr="008F708F">
        <w:tc>
          <w:tcPr>
            <w:tcW w:w="2554" w:type="dxa"/>
            <w:vMerge/>
            <w:tcBorders>
              <w:top w:val="single" w:sz="4" w:space="0" w:color="000000"/>
              <w:left w:val="single" w:sz="4" w:space="0" w:color="000000"/>
              <w:bottom w:val="single" w:sz="4" w:space="0" w:color="000000"/>
              <w:right w:val="single" w:sz="4" w:space="0" w:color="000000"/>
            </w:tcBorders>
            <w:vAlign w:val="center"/>
            <w:hideMark/>
          </w:tcPr>
          <w:p w14:paraId="5D8BC705" w14:textId="77777777" w:rsidR="008F708F" w:rsidRPr="00A62C52" w:rsidRDefault="008F708F" w:rsidP="00F74916"/>
        </w:tc>
        <w:tc>
          <w:tcPr>
            <w:tcW w:w="2350"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565EF972" w14:textId="77777777" w:rsidR="008F708F" w:rsidRPr="00A62C52" w:rsidRDefault="008F708F" w:rsidP="00F74916">
            <w:r w:rsidRPr="00A62C52">
              <w:rPr>
                <w:color w:val="000000"/>
                <w:shd w:val="clear" w:color="auto" w:fill="FFFFFF"/>
              </w:rPr>
              <w:t>21.2.4. Pilietinio pasipriešinimo pagrindai</w:t>
            </w:r>
          </w:p>
        </w:tc>
        <w:tc>
          <w:tcPr>
            <w:tcW w:w="45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4947EDB" w14:textId="77777777" w:rsidR="008F708F" w:rsidRPr="00A62C52" w:rsidRDefault="008F708F" w:rsidP="00F74916">
            <w:pPr>
              <w:shd w:val="clear" w:color="auto" w:fill="FFFFFF"/>
              <w:ind w:right="-2"/>
              <w:jc w:val="center"/>
            </w:pPr>
            <w:r w:rsidRPr="00A62C52">
              <w:rPr>
                <w:color w:val="000000"/>
                <w:shd w:val="clear" w:color="auto" w:fill="FFFFFF"/>
              </w:rPr>
              <w:t>4</w:t>
            </w:r>
          </w:p>
        </w:tc>
        <w:tc>
          <w:tcPr>
            <w:tcW w:w="3808" w:type="dxa"/>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14:paraId="1FD35560" w14:textId="77777777" w:rsidR="008F708F" w:rsidRPr="00A62C52" w:rsidRDefault="008F708F" w:rsidP="00F74916">
            <w:r w:rsidRPr="00A62C52">
              <w:rPr>
                <w:color w:val="000000"/>
                <w:shd w:val="clear" w:color="auto" w:fill="FFFFFF"/>
              </w:rPr>
              <w:t>Susipažįsta su pilietinio pasipriešinimo pagrindais. Aptaria kolaboravimo ir nekolaboravimo sąvokas. Įvardija pagrindinius pilietinio pasipriešinimo būdus. Remdamiesi šiuolaikiniais ir istoriniais pavyzdžiais pristato sėkmingo ir nesėkmingo pilietinio pasipriešinimo atvejus. Analizuoja šių atvejų privalumus ir trūkumus.</w:t>
            </w:r>
          </w:p>
        </w:tc>
        <w:tc>
          <w:tcPr>
            <w:tcW w:w="4150" w:type="dxa"/>
            <w:tcBorders>
              <w:top w:val="single" w:sz="4" w:space="0" w:color="000000"/>
              <w:left w:val="single" w:sz="4" w:space="0" w:color="000000"/>
              <w:bottom w:val="single" w:sz="4" w:space="0" w:color="000000"/>
              <w:right w:val="single" w:sz="4" w:space="0" w:color="000000"/>
            </w:tcBorders>
          </w:tcPr>
          <w:p w14:paraId="097F1819" w14:textId="77777777" w:rsidR="008F708F" w:rsidRPr="00A62C52" w:rsidRDefault="008F708F" w:rsidP="00F74916">
            <w:hyperlink r:id="rId62" w:history="1">
              <w:r w:rsidRPr="00A62C52">
                <w:rPr>
                  <w:rStyle w:val="Hipersaitas"/>
                </w:rPr>
                <w:t>Pilietinio pasipriešinimo abėcėlė. Patarimai, kaip kautis be ginklų. (</w:t>
              </w:r>
              <w:proofErr w:type="spellStart"/>
              <w:r w:rsidRPr="00A62C52">
                <w:rPr>
                  <w:rStyle w:val="Hipersaitas"/>
                </w:rPr>
                <w:t>emokykla.lt</w:t>
              </w:r>
              <w:proofErr w:type="spellEnd"/>
              <w:r w:rsidRPr="00A62C52">
                <w:rPr>
                  <w:rStyle w:val="Hipersaitas"/>
                </w:rPr>
                <w:t>)</w:t>
              </w:r>
            </w:hyperlink>
          </w:p>
          <w:p w14:paraId="6BCC30D9" w14:textId="77777777" w:rsidR="008F708F" w:rsidRPr="00A62C52" w:rsidRDefault="008F708F" w:rsidP="00F74916">
            <w:pPr>
              <w:rPr>
                <w:color w:val="000000"/>
                <w:shd w:val="clear" w:color="auto" w:fill="FFFFFF"/>
              </w:rPr>
            </w:pPr>
          </w:p>
          <w:p w14:paraId="137AF6C3" w14:textId="77777777" w:rsidR="008F708F" w:rsidRPr="00A62C52" w:rsidRDefault="008F708F" w:rsidP="00F74916">
            <w:pPr>
              <w:rPr>
                <w:color w:val="000000"/>
                <w:shd w:val="clear" w:color="auto" w:fill="FFFFFF"/>
              </w:rPr>
            </w:pPr>
            <w:hyperlink r:id="rId63" w:history="1">
              <w:r w:rsidRPr="00A62C52">
                <w:rPr>
                  <w:rStyle w:val="Hipersaitas"/>
                </w:rPr>
                <w:t>Mokomosios medžiagos paketas pilietinio pasipriešinimo ir visuomenės atsparumo informacinėms grėsmėms (</w:t>
              </w:r>
              <w:proofErr w:type="spellStart"/>
              <w:r w:rsidRPr="00A62C52">
                <w:rPr>
                  <w:rStyle w:val="Hipersaitas"/>
                </w:rPr>
                <w:t>emokykla.lt</w:t>
              </w:r>
              <w:proofErr w:type="spellEnd"/>
              <w:r w:rsidRPr="00A62C52">
                <w:rPr>
                  <w:rStyle w:val="Hipersaitas"/>
                </w:rPr>
                <w:t>)</w:t>
              </w:r>
            </w:hyperlink>
          </w:p>
        </w:tc>
      </w:tr>
      <w:bookmarkEnd w:id="4"/>
    </w:tbl>
    <w:p w14:paraId="4F56D92B" w14:textId="77777777" w:rsidR="008F708F" w:rsidRPr="00A62C52" w:rsidRDefault="008F708F" w:rsidP="008F708F"/>
    <w:p w14:paraId="3CA75BAC" w14:textId="77777777" w:rsidR="00DA1D4B" w:rsidRDefault="00DA1D4B" w:rsidP="00DA1D4B"/>
    <w:p w14:paraId="3CA75BAD" w14:textId="77777777" w:rsidR="00D75EE0" w:rsidRPr="00D75EE0" w:rsidRDefault="00D75EE0" w:rsidP="00FD4077">
      <w:pPr>
        <w:jc w:val="center"/>
      </w:pPr>
      <w:r w:rsidRPr="00D75EE0">
        <w:br/>
      </w:r>
      <w:r w:rsidRPr="00D75EE0">
        <w:rPr>
          <w:b/>
          <w:bCs/>
          <w:color w:val="000000"/>
        </w:rPr>
        <w:t>VEIKLŲ PLANAVIMO PAVYZDŽIAI</w:t>
      </w:r>
    </w:p>
    <w:p w14:paraId="3CA75BAE" w14:textId="77777777" w:rsidR="00D75EE0" w:rsidRPr="00D75EE0" w:rsidRDefault="00D75EE0" w:rsidP="00FD4077">
      <w:pPr>
        <w:shd w:val="clear" w:color="auto" w:fill="FFFFFF"/>
      </w:pPr>
      <w:r w:rsidRPr="00D75EE0">
        <w:t> </w:t>
      </w:r>
    </w:p>
    <w:tbl>
      <w:tblPr>
        <w:tblW w:w="0" w:type="auto"/>
        <w:tblCellMar>
          <w:top w:w="15" w:type="dxa"/>
          <w:left w:w="15" w:type="dxa"/>
          <w:bottom w:w="15" w:type="dxa"/>
          <w:right w:w="15" w:type="dxa"/>
        </w:tblCellMar>
        <w:tblLook w:val="04A0" w:firstRow="1" w:lastRow="0" w:firstColumn="1" w:lastColumn="0" w:noHBand="0" w:noVBand="1"/>
      </w:tblPr>
      <w:tblGrid>
        <w:gridCol w:w="2993"/>
        <w:gridCol w:w="9951"/>
      </w:tblGrid>
      <w:tr w:rsidR="00D75EE0" w:rsidRPr="00D75EE0" w14:paraId="3CA75BB3" w14:textId="77777777" w:rsidTr="00D75EE0">
        <w:trPr>
          <w:trHeight w:val="1260"/>
        </w:trPr>
        <w:tc>
          <w:tcPr>
            <w:tcW w:w="0" w:type="auto"/>
            <w:tcBorders>
              <w:top w:val="single" w:sz="6" w:space="0" w:color="000000"/>
              <w:left w:val="single" w:sz="6" w:space="0" w:color="000000"/>
              <w:bottom w:val="single" w:sz="6" w:space="0" w:color="000000"/>
              <w:right w:val="single" w:sz="6" w:space="0" w:color="000000"/>
            </w:tcBorders>
            <w:hideMark/>
          </w:tcPr>
          <w:p w14:paraId="3CA75BAF" w14:textId="77777777" w:rsidR="00D75EE0" w:rsidRPr="00D75EE0" w:rsidRDefault="00D75EE0" w:rsidP="00D75EE0">
            <w:pPr>
              <w:spacing w:before="40" w:after="40"/>
            </w:pPr>
            <w:r w:rsidRPr="00D75EE0">
              <w:rPr>
                <w:color w:val="000000"/>
              </w:rPr>
              <w:t>Pamokos tema /problematika/ klausimas: </w:t>
            </w:r>
          </w:p>
        </w:tc>
        <w:tc>
          <w:tcPr>
            <w:tcW w:w="0" w:type="auto"/>
            <w:tcBorders>
              <w:top w:val="single" w:sz="6" w:space="0" w:color="000000"/>
              <w:left w:val="single" w:sz="6" w:space="0" w:color="000000"/>
              <w:bottom w:val="single" w:sz="6" w:space="0" w:color="000000"/>
              <w:right w:val="single" w:sz="6" w:space="0" w:color="000000"/>
            </w:tcBorders>
            <w:hideMark/>
          </w:tcPr>
          <w:p w14:paraId="3CA75BB0" w14:textId="77777777" w:rsidR="00D75EE0" w:rsidRPr="00D75EE0" w:rsidRDefault="00D75EE0" w:rsidP="00D75EE0">
            <w:pPr>
              <w:spacing w:before="40" w:after="40"/>
            </w:pPr>
            <w:r w:rsidRPr="00D75EE0">
              <w:rPr>
                <w:b/>
                <w:bCs/>
                <w:color w:val="000000"/>
              </w:rPr>
              <w:t>Krašto gynybos ir pilietinio pasipriešinimo institucijos.</w:t>
            </w:r>
            <w:r w:rsidRPr="00D75EE0">
              <w:rPr>
                <w:color w:val="000000"/>
              </w:rPr>
              <w:t> </w:t>
            </w:r>
          </w:p>
          <w:p w14:paraId="3CA75BB1" w14:textId="77777777" w:rsidR="00D75EE0" w:rsidRPr="00D75EE0" w:rsidRDefault="00D75EE0" w:rsidP="00D75EE0">
            <w:pPr>
              <w:spacing w:before="40" w:after="40"/>
            </w:pPr>
            <w:r w:rsidRPr="00D75EE0">
              <w:rPr>
                <w:color w:val="000000"/>
              </w:rPr>
              <w:t>Valstybės gynimo principai, numatyti LR konstitucijoje. </w:t>
            </w:r>
          </w:p>
          <w:p w14:paraId="3CA75BB2" w14:textId="77777777" w:rsidR="00D75EE0" w:rsidRPr="00D75EE0" w:rsidRDefault="00D75EE0" w:rsidP="00D75EE0">
            <w:pPr>
              <w:spacing w:before="40" w:after="40"/>
            </w:pPr>
            <w:r w:rsidRPr="00D75EE0">
              <w:rPr>
                <w:color w:val="000000"/>
              </w:rPr>
              <w:t>Lietuvos kariuomenės uždaviniai, karinių pajėgų rūšys ir funkcijos taikos ir karo metu. </w:t>
            </w:r>
          </w:p>
        </w:tc>
      </w:tr>
      <w:tr w:rsidR="00D75EE0" w:rsidRPr="00D75EE0" w14:paraId="3CA75BB6" w14:textId="77777777" w:rsidTr="00D75EE0">
        <w:trPr>
          <w:trHeight w:val="675"/>
        </w:trPr>
        <w:tc>
          <w:tcPr>
            <w:tcW w:w="0" w:type="auto"/>
            <w:tcBorders>
              <w:top w:val="single" w:sz="6" w:space="0" w:color="000000"/>
              <w:left w:val="single" w:sz="6" w:space="0" w:color="000000"/>
              <w:bottom w:val="single" w:sz="6" w:space="0" w:color="000000"/>
              <w:right w:val="single" w:sz="6" w:space="0" w:color="000000"/>
            </w:tcBorders>
            <w:hideMark/>
          </w:tcPr>
          <w:p w14:paraId="3CA75BB4" w14:textId="77777777" w:rsidR="00D75EE0" w:rsidRPr="00D75EE0" w:rsidRDefault="00D75EE0" w:rsidP="00D75EE0">
            <w:pPr>
              <w:spacing w:before="40" w:after="40"/>
            </w:pPr>
            <w:r w:rsidRPr="00D75EE0">
              <w:rPr>
                <w:color w:val="000000"/>
              </w:rPr>
              <w:t>Mokymosi uždavinys: </w:t>
            </w:r>
          </w:p>
        </w:tc>
        <w:tc>
          <w:tcPr>
            <w:tcW w:w="0" w:type="auto"/>
            <w:tcBorders>
              <w:top w:val="single" w:sz="6" w:space="0" w:color="000000"/>
              <w:left w:val="single" w:sz="6" w:space="0" w:color="000000"/>
              <w:bottom w:val="single" w:sz="6" w:space="0" w:color="000000"/>
              <w:right w:val="single" w:sz="6" w:space="0" w:color="000000"/>
            </w:tcBorders>
            <w:hideMark/>
          </w:tcPr>
          <w:p w14:paraId="3CA75BB5" w14:textId="77777777" w:rsidR="00D75EE0" w:rsidRPr="00D75EE0" w:rsidRDefault="00D75EE0" w:rsidP="00D75EE0">
            <w:pPr>
              <w:spacing w:before="40" w:after="40"/>
            </w:pPr>
            <w:r w:rsidRPr="00D75EE0">
              <w:rPr>
                <w:color w:val="000000"/>
              </w:rPr>
              <w:t>Mokiniai, remdamiesi įvairiais informacijos šaltiniais susipažins su krašto gynybos sistema, analizuos savo dalyvavimo valstybės gynime galimybes. </w:t>
            </w:r>
          </w:p>
        </w:tc>
      </w:tr>
      <w:tr w:rsidR="00D75EE0" w:rsidRPr="00D75EE0" w14:paraId="3CA75BBE" w14:textId="77777777" w:rsidTr="00FD4077">
        <w:trPr>
          <w:trHeight w:val="2736"/>
        </w:trPr>
        <w:tc>
          <w:tcPr>
            <w:tcW w:w="0" w:type="auto"/>
            <w:tcBorders>
              <w:top w:val="single" w:sz="6" w:space="0" w:color="000000"/>
              <w:left w:val="single" w:sz="6" w:space="0" w:color="000000"/>
              <w:bottom w:val="single" w:sz="6" w:space="0" w:color="000000"/>
              <w:right w:val="single" w:sz="6" w:space="0" w:color="000000"/>
            </w:tcBorders>
            <w:hideMark/>
          </w:tcPr>
          <w:p w14:paraId="3CA75BB7" w14:textId="77777777" w:rsidR="00D75EE0" w:rsidRPr="00D75EE0" w:rsidRDefault="00D75EE0" w:rsidP="00D75EE0">
            <w:pPr>
              <w:spacing w:before="40" w:after="40"/>
            </w:pPr>
            <w:r w:rsidRPr="00D75EE0">
              <w:rPr>
                <w:color w:val="000000"/>
              </w:rPr>
              <w:lastRenderedPageBreak/>
              <w:t>Ugdomosios kompetencijos: </w:t>
            </w:r>
          </w:p>
        </w:tc>
        <w:tc>
          <w:tcPr>
            <w:tcW w:w="0" w:type="auto"/>
            <w:tcBorders>
              <w:top w:val="single" w:sz="6" w:space="0" w:color="000000"/>
              <w:left w:val="single" w:sz="6" w:space="0" w:color="000000"/>
              <w:bottom w:val="single" w:sz="6" w:space="0" w:color="000000"/>
              <w:right w:val="single" w:sz="6" w:space="0" w:color="000000"/>
            </w:tcBorders>
            <w:hideMark/>
          </w:tcPr>
          <w:p w14:paraId="3CA75BB8" w14:textId="77777777" w:rsidR="00D75EE0" w:rsidRPr="00D75EE0" w:rsidRDefault="00D75EE0" w:rsidP="00D75EE0">
            <w:pPr>
              <w:spacing w:before="40" w:after="40"/>
            </w:pPr>
            <w:r w:rsidRPr="00D75EE0">
              <w:rPr>
                <w:b/>
                <w:bCs/>
                <w:color w:val="000000"/>
              </w:rPr>
              <w:t>Pažinimo:</w:t>
            </w:r>
            <w:r w:rsidRPr="00D75EE0">
              <w:rPr>
                <w:color w:val="000000"/>
              </w:rPr>
              <w:t xml:space="preserve"> Nagrinėdami įvairius informacijos šaltinius susipažįsta su Lietuvos  gynimo  principais, Lietuvos kariuomenės uždaviniais, karinių pajėgų struktūra ir funkcijomis taikos ir karo metu. </w:t>
            </w:r>
          </w:p>
          <w:p w14:paraId="3CA75BB9" w14:textId="77777777" w:rsidR="00D75EE0" w:rsidRPr="00D75EE0" w:rsidRDefault="00D75EE0" w:rsidP="00D75EE0">
            <w:pPr>
              <w:spacing w:before="40" w:after="40"/>
            </w:pPr>
            <w:r w:rsidRPr="00D75EE0">
              <w:rPr>
                <w:b/>
                <w:bCs/>
                <w:color w:val="000000"/>
              </w:rPr>
              <w:t>Pilietiškumo:</w:t>
            </w:r>
            <w:r w:rsidRPr="00D75EE0">
              <w:rPr>
                <w:color w:val="000000"/>
              </w:rPr>
              <w:t xml:space="preserve"> analizuoja savo dalyvavimo valstybės gynime galimybes, suvokia valstybės gynimo svarbą. </w:t>
            </w:r>
          </w:p>
          <w:p w14:paraId="3CA75BBA" w14:textId="77777777" w:rsidR="00D75EE0" w:rsidRPr="00D75EE0" w:rsidRDefault="00D75EE0" w:rsidP="00D75EE0">
            <w:pPr>
              <w:spacing w:before="40" w:after="40"/>
            </w:pPr>
            <w:r w:rsidRPr="00D75EE0">
              <w:rPr>
                <w:b/>
                <w:bCs/>
                <w:color w:val="000000"/>
              </w:rPr>
              <w:t xml:space="preserve">Kūrybiškumo: </w:t>
            </w:r>
            <w:r w:rsidRPr="00D75EE0">
              <w:rPr>
                <w:color w:val="000000"/>
              </w:rPr>
              <w:t>kurią mąstymo žemėlapį. </w:t>
            </w:r>
          </w:p>
          <w:p w14:paraId="3CA75BBB" w14:textId="77777777" w:rsidR="00D75EE0" w:rsidRPr="00D75EE0" w:rsidRDefault="00D75EE0" w:rsidP="00D75EE0">
            <w:pPr>
              <w:spacing w:before="40" w:after="40"/>
            </w:pPr>
            <w:r w:rsidRPr="00D75EE0">
              <w:rPr>
                <w:b/>
                <w:bCs/>
                <w:color w:val="000000"/>
              </w:rPr>
              <w:t xml:space="preserve">Komunikavimo: </w:t>
            </w:r>
            <w:r w:rsidRPr="00D75EE0">
              <w:rPr>
                <w:color w:val="000000"/>
              </w:rPr>
              <w:t>pristato</w:t>
            </w:r>
            <w:r w:rsidRPr="00D75EE0">
              <w:rPr>
                <w:b/>
                <w:bCs/>
                <w:color w:val="000000"/>
              </w:rPr>
              <w:t xml:space="preserve"> </w:t>
            </w:r>
            <w:r w:rsidRPr="00D75EE0">
              <w:rPr>
                <w:color w:val="000000"/>
              </w:rPr>
              <w:t> mąstymo žemėlapį, diskutuoja valstybės gynimo klausimais, išklauso kito nuomonę, pateikia savąją, ją argumentuoja. Mokosi spręsti problemas bendradarbiaudami. </w:t>
            </w:r>
          </w:p>
          <w:p w14:paraId="3CA75BBC" w14:textId="77777777" w:rsidR="00D75EE0" w:rsidRPr="00D75EE0" w:rsidRDefault="00D75EE0" w:rsidP="00D75EE0">
            <w:pPr>
              <w:spacing w:before="40" w:after="40"/>
            </w:pPr>
            <w:r w:rsidRPr="00D75EE0">
              <w:rPr>
                <w:b/>
                <w:bCs/>
                <w:color w:val="000000"/>
              </w:rPr>
              <w:t>Socialinė, emocinė ir sveikos gyvensenos</w:t>
            </w:r>
            <w:r w:rsidRPr="00D75EE0">
              <w:rPr>
                <w:color w:val="000000"/>
              </w:rPr>
              <w:t>: atsakingas sprendimų priėmimas ir elgesys. </w:t>
            </w:r>
          </w:p>
          <w:p w14:paraId="3CA75BBD" w14:textId="77777777" w:rsidR="00D75EE0" w:rsidRPr="00D75EE0" w:rsidRDefault="00D75EE0" w:rsidP="00D75EE0">
            <w:pPr>
              <w:spacing w:before="40" w:after="40"/>
            </w:pPr>
            <w:r w:rsidRPr="00D75EE0">
              <w:rPr>
                <w:b/>
                <w:bCs/>
                <w:color w:val="000000"/>
              </w:rPr>
              <w:t>Skaitmeninė kompetencija</w:t>
            </w:r>
            <w:r w:rsidRPr="00D75EE0">
              <w:rPr>
                <w:color w:val="000000"/>
              </w:rPr>
              <w:t>: mokosi rinkti informacija internete, kuria mąstymo žemėlapį, naudojant skaitmenines programas. </w:t>
            </w:r>
          </w:p>
        </w:tc>
      </w:tr>
      <w:tr w:rsidR="00D75EE0" w:rsidRPr="00D75EE0" w14:paraId="3CA75BC4" w14:textId="77777777" w:rsidTr="00D75EE0">
        <w:trPr>
          <w:trHeight w:val="1560"/>
        </w:trPr>
        <w:tc>
          <w:tcPr>
            <w:tcW w:w="0" w:type="auto"/>
            <w:tcBorders>
              <w:top w:val="single" w:sz="6" w:space="0" w:color="000000"/>
              <w:left w:val="single" w:sz="6" w:space="0" w:color="000000"/>
              <w:bottom w:val="single" w:sz="6" w:space="0" w:color="000000"/>
              <w:right w:val="single" w:sz="6" w:space="0" w:color="000000"/>
            </w:tcBorders>
            <w:hideMark/>
          </w:tcPr>
          <w:p w14:paraId="3CA75BBF" w14:textId="77777777" w:rsidR="00D75EE0" w:rsidRPr="00D75EE0" w:rsidRDefault="00D75EE0" w:rsidP="00D75EE0">
            <w:pPr>
              <w:spacing w:before="40" w:after="40"/>
            </w:pPr>
            <w:proofErr w:type="spellStart"/>
            <w:r w:rsidRPr="00D75EE0">
              <w:rPr>
                <w:color w:val="000000"/>
              </w:rPr>
              <w:t>Tarpdalykiniai</w:t>
            </w:r>
            <w:proofErr w:type="spellEnd"/>
            <w:r w:rsidRPr="00D75EE0">
              <w:rPr>
                <w:color w:val="000000"/>
              </w:rPr>
              <w:t xml:space="preserve"> ryšiai ir temos: </w:t>
            </w:r>
          </w:p>
        </w:tc>
        <w:tc>
          <w:tcPr>
            <w:tcW w:w="0" w:type="auto"/>
            <w:tcBorders>
              <w:top w:val="single" w:sz="6" w:space="0" w:color="000000"/>
              <w:left w:val="single" w:sz="6" w:space="0" w:color="000000"/>
              <w:bottom w:val="single" w:sz="6" w:space="0" w:color="000000"/>
              <w:right w:val="single" w:sz="6" w:space="0" w:color="000000"/>
            </w:tcBorders>
            <w:hideMark/>
          </w:tcPr>
          <w:p w14:paraId="3CA75BC0" w14:textId="77777777" w:rsidR="00D75EE0" w:rsidRPr="00D75EE0" w:rsidRDefault="00D75EE0" w:rsidP="00D75EE0">
            <w:pPr>
              <w:spacing w:before="40" w:after="40"/>
            </w:pPr>
            <w:r w:rsidRPr="00D75EE0">
              <w:rPr>
                <w:color w:val="000000"/>
              </w:rPr>
              <w:t>Integracija su istorija (Lietuvos kariuomenė</w:t>
            </w:r>
            <w:r w:rsidR="00E046F8">
              <w:rPr>
                <w:color w:val="000000"/>
              </w:rPr>
              <w:t>s</w:t>
            </w:r>
            <w:r w:rsidRPr="00D75EE0">
              <w:rPr>
                <w:color w:val="000000"/>
              </w:rPr>
              <w:t xml:space="preserve"> istorija). </w:t>
            </w:r>
          </w:p>
          <w:p w14:paraId="3CA75BC1" w14:textId="77777777" w:rsidR="00D75EE0" w:rsidRPr="00D75EE0" w:rsidRDefault="00D75EE0" w:rsidP="00D75EE0">
            <w:pPr>
              <w:spacing w:before="40" w:after="40"/>
            </w:pPr>
            <w:r w:rsidRPr="00D75EE0">
              <w:rPr>
                <w:color w:val="000000"/>
              </w:rPr>
              <w:t>Lietuvių kalba ir IT (informacijos rinkimas, mąstymo žemėlapio kūrimas ir pristatymas). </w:t>
            </w:r>
          </w:p>
          <w:p w14:paraId="3CA75BC2" w14:textId="77777777" w:rsidR="00D75EE0" w:rsidRPr="00D75EE0" w:rsidRDefault="00D75EE0" w:rsidP="00D75EE0">
            <w:pPr>
              <w:spacing w:before="40" w:after="40"/>
            </w:pPr>
            <w:r w:rsidRPr="00D75EE0">
              <w:rPr>
                <w:color w:val="000000"/>
              </w:rPr>
              <w:t xml:space="preserve">Dorinis ugdymas </w:t>
            </w:r>
            <w:r w:rsidR="00E046F8">
              <w:rPr>
                <w:color w:val="000000"/>
              </w:rPr>
              <w:t>(vertybinių nuostatų formavimas</w:t>
            </w:r>
            <w:r w:rsidRPr="00D75EE0">
              <w:rPr>
                <w:color w:val="000000"/>
              </w:rPr>
              <w:t>) </w:t>
            </w:r>
          </w:p>
          <w:p w14:paraId="3CA75BC3" w14:textId="77777777" w:rsidR="00D75EE0" w:rsidRPr="00D75EE0" w:rsidRDefault="00D75EE0" w:rsidP="00D75EE0">
            <w:pPr>
              <w:spacing w:before="40" w:after="40"/>
            </w:pPr>
            <w:r w:rsidRPr="00D75EE0">
              <w:rPr>
                <w:color w:val="000000"/>
              </w:rPr>
              <w:t>Geografija (kariniai konfliktai ). </w:t>
            </w:r>
          </w:p>
        </w:tc>
      </w:tr>
      <w:tr w:rsidR="00D75EE0" w:rsidRPr="00D75EE0" w14:paraId="3CA75BC6" w14:textId="77777777" w:rsidTr="00D75EE0">
        <w:trPr>
          <w:trHeight w:val="330"/>
        </w:trPr>
        <w:tc>
          <w:tcPr>
            <w:tcW w:w="0" w:type="auto"/>
            <w:gridSpan w:val="2"/>
            <w:tcBorders>
              <w:top w:val="single" w:sz="6" w:space="0" w:color="000000"/>
              <w:left w:val="single" w:sz="6" w:space="0" w:color="000000"/>
              <w:bottom w:val="single" w:sz="6" w:space="0" w:color="000000"/>
              <w:right w:val="single" w:sz="6" w:space="0" w:color="000000"/>
            </w:tcBorders>
            <w:hideMark/>
          </w:tcPr>
          <w:p w14:paraId="3CA75BC5" w14:textId="77777777" w:rsidR="00D75EE0" w:rsidRPr="00D75EE0" w:rsidRDefault="00D75EE0" w:rsidP="00D75EE0">
            <w:pPr>
              <w:spacing w:before="40" w:after="40"/>
              <w:jc w:val="center"/>
            </w:pPr>
            <w:r w:rsidRPr="00D75EE0">
              <w:rPr>
                <w:color w:val="000000"/>
              </w:rPr>
              <w:t>PROCESAS . PIRMOJI PAMOKA </w:t>
            </w:r>
          </w:p>
        </w:tc>
      </w:tr>
      <w:tr w:rsidR="00D75EE0" w:rsidRPr="00D75EE0" w14:paraId="3CA75BCB" w14:textId="77777777" w:rsidTr="00FD4077">
        <w:trPr>
          <w:trHeight w:val="1715"/>
        </w:trPr>
        <w:tc>
          <w:tcPr>
            <w:tcW w:w="0" w:type="auto"/>
            <w:tcBorders>
              <w:top w:val="single" w:sz="6" w:space="0" w:color="000000"/>
              <w:left w:val="single" w:sz="6" w:space="0" w:color="000000"/>
              <w:bottom w:val="single" w:sz="6" w:space="0" w:color="000000"/>
              <w:right w:val="single" w:sz="6" w:space="0" w:color="000000"/>
            </w:tcBorders>
            <w:hideMark/>
          </w:tcPr>
          <w:p w14:paraId="3CA75BC7" w14:textId="77777777" w:rsidR="00D75EE0" w:rsidRPr="00D75EE0" w:rsidRDefault="00D75EE0" w:rsidP="00D75EE0">
            <w:pPr>
              <w:spacing w:before="40" w:after="40"/>
            </w:pPr>
            <w:r w:rsidRPr="00D75EE0">
              <w:rPr>
                <w:color w:val="000000"/>
              </w:rPr>
              <w:t>Mokinių sudominimas, jų patirties išsiaiškinimas, pamokos uždavinių skelbimas </w:t>
            </w:r>
          </w:p>
        </w:tc>
        <w:tc>
          <w:tcPr>
            <w:tcW w:w="0" w:type="auto"/>
            <w:tcBorders>
              <w:top w:val="single" w:sz="6" w:space="0" w:color="000000"/>
              <w:left w:val="single" w:sz="6" w:space="0" w:color="000000"/>
              <w:bottom w:val="single" w:sz="6" w:space="0" w:color="000000"/>
              <w:right w:val="single" w:sz="6" w:space="0" w:color="000000"/>
            </w:tcBorders>
            <w:hideMark/>
          </w:tcPr>
          <w:p w14:paraId="3CA75BC8" w14:textId="77777777" w:rsidR="00D75EE0" w:rsidRPr="00D75EE0" w:rsidRDefault="00D75EE0" w:rsidP="00D75EE0">
            <w:pPr>
              <w:spacing w:before="40" w:after="40"/>
            </w:pPr>
            <w:r w:rsidRPr="00D75EE0">
              <w:rPr>
                <w:color w:val="000000"/>
              </w:rPr>
              <w:t>1. Mokiniai, naudodamiesi praeitą pamoką sukurtais pristatymais, prisimena, ką sužinojo apie vidines ir išorines grėsmes Lietuvos nacionaliniam saugumui. </w:t>
            </w:r>
          </w:p>
          <w:p w14:paraId="3CA75BC9" w14:textId="77777777" w:rsidR="00D75EE0" w:rsidRPr="00D75EE0" w:rsidRDefault="00D75EE0" w:rsidP="00D75EE0">
            <w:pPr>
              <w:spacing w:before="40" w:after="40"/>
            </w:pPr>
            <w:r w:rsidRPr="00D75EE0">
              <w:rPr>
                <w:color w:val="000000"/>
              </w:rPr>
              <w:t>2. Formuluojamas probleminis klausimas: kas turi užtikrinti Lietuvos gyventojų saugumą? Mokinių prašoma trumpai pristatyti savo mintis (minčių lietaus metodas). </w:t>
            </w:r>
          </w:p>
          <w:p w14:paraId="3CA75BCA" w14:textId="77777777" w:rsidR="00D75EE0" w:rsidRPr="00D75EE0" w:rsidRDefault="00D75EE0" w:rsidP="00D75EE0">
            <w:pPr>
              <w:spacing w:before="40" w:after="40"/>
            </w:pPr>
            <w:r w:rsidRPr="00D75EE0">
              <w:rPr>
                <w:color w:val="000000"/>
              </w:rPr>
              <w:t>3. Pamokos temos, mokymosi uždavinių skelbimas.  </w:t>
            </w:r>
          </w:p>
        </w:tc>
      </w:tr>
      <w:tr w:rsidR="00D75EE0" w:rsidRPr="00D75EE0" w14:paraId="3CA75BD2" w14:textId="77777777" w:rsidTr="00FD4077">
        <w:trPr>
          <w:trHeight w:val="3924"/>
        </w:trPr>
        <w:tc>
          <w:tcPr>
            <w:tcW w:w="0" w:type="auto"/>
            <w:tcBorders>
              <w:top w:val="single" w:sz="6" w:space="0" w:color="000000"/>
              <w:left w:val="single" w:sz="6" w:space="0" w:color="000000"/>
              <w:bottom w:val="single" w:sz="6" w:space="0" w:color="000000"/>
              <w:right w:val="single" w:sz="6" w:space="0" w:color="000000"/>
            </w:tcBorders>
            <w:hideMark/>
          </w:tcPr>
          <w:p w14:paraId="3CA75BCC" w14:textId="77777777" w:rsidR="00D75EE0" w:rsidRPr="00D75EE0" w:rsidRDefault="00D75EE0" w:rsidP="00D75EE0">
            <w:pPr>
              <w:spacing w:before="40" w:after="40"/>
            </w:pPr>
            <w:r w:rsidRPr="00D75EE0">
              <w:rPr>
                <w:color w:val="000000"/>
              </w:rPr>
              <w:lastRenderedPageBreak/>
              <w:t>Mokymo(</w:t>
            </w:r>
            <w:proofErr w:type="spellStart"/>
            <w:r w:rsidRPr="00D75EE0">
              <w:rPr>
                <w:color w:val="000000"/>
              </w:rPr>
              <w:t>si</w:t>
            </w:r>
            <w:proofErr w:type="spellEnd"/>
            <w:r w:rsidRPr="00D75EE0">
              <w:rPr>
                <w:color w:val="000000"/>
              </w:rPr>
              <w:t>) veikla </w:t>
            </w:r>
          </w:p>
        </w:tc>
        <w:tc>
          <w:tcPr>
            <w:tcW w:w="0" w:type="auto"/>
            <w:tcBorders>
              <w:top w:val="single" w:sz="6" w:space="0" w:color="000000"/>
              <w:left w:val="single" w:sz="6" w:space="0" w:color="000000"/>
              <w:bottom w:val="single" w:sz="6" w:space="0" w:color="000000"/>
              <w:right w:val="single" w:sz="6" w:space="0" w:color="000000"/>
            </w:tcBorders>
            <w:hideMark/>
          </w:tcPr>
          <w:p w14:paraId="3CA75BCD" w14:textId="77777777" w:rsidR="00D75EE0" w:rsidRPr="00D75EE0" w:rsidRDefault="00D75EE0" w:rsidP="00D75EE0">
            <w:pPr>
              <w:spacing w:before="40" w:after="40"/>
            </w:pPr>
            <w:r w:rsidRPr="00D75EE0">
              <w:rPr>
                <w:color w:val="000000"/>
              </w:rPr>
              <w:t xml:space="preserve">1. Dirbdami grupėmis, naudodamiesi LR Konstitucija ir Pilietiškumo pagrindų vadovėliu (S. </w:t>
            </w:r>
            <w:proofErr w:type="spellStart"/>
            <w:r w:rsidRPr="00D75EE0">
              <w:rPr>
                <w:color w:val="000000"/>
              </w:rPr>
              <w:t>Bitlieriūtė</w:t>
            </w:r>
            <w:proofErr w:type="spellEnd"/>
            <w:r w:rsidRPr="00D75EE0">
              <w:rPr>
                <w:color w:val="000000"/>
              </w:rPr>
              <w:t>, A. Jakubčionis, Šviesa, 2012, 74 psl.) mokiniai suranda, aptaria ir pristato Lietuvos Respublikos gynimo principus ir nacionalinio saugumo sistemą  </w:t>
            </w:r>
          </w:p>
          <w:p w14:paraId="3CA75BCE" w14:textId="77777777" w:rsidR="00D75EE0" w:rsidRPr="00D75EE0" w:rsidRDefault="00D75EE0" w:rsidP="00D75EE0">
            <w:pPr>
              <w:spacing w:before="40" w:after="40"/>
            </w:pPr>
            <w:r w:rsidRPr="00D75EE0">
              <w:rPr>
                <w:color w:val="000000"/>
              </w:rPr>
              <w:t>2. Atrenka tas institucijas, kurios daugiausiai rūpinasi nacionaliniu saugumu taikos sąlygomis, o kurios – karo atveju. Paaiškina savo pasirinkimą. </w:t>
            </w:r>
          </w:p>
          <w:p w14:paraId="3CA75BCF" w14:textId="77777777" w:rsidR="00D75EE0" w:rsidRPr="00D75EE0" w:rsidRDefault="00D75EE0" w:rsidP="00D75EE0">
            <w:pPr>
              <w:spacing w:before="40" w:after="40"/>
            </w:pPr>
            <w:r w:rsidRPr="00D75EE0">
              <w:rPr>
                <w:color w:val="000000"/>
              </w:rPr>
              <w:t>3. Mokiniai, dirbdami grupėse, pasirenka 1-2 informacijos šaltinius iš interneto (</w:t>
            </w:r>
            <w:r w:rsidRPr="00D75EE0">
              <w:rPr>
                <w:b/>
                <w:bCs/>
                <w:color w:val="000000"/>
              </w:rPr>
              <w:t>www.karys.lt:</w:t>
            </w:r>
            <w:r w:rsidRPr="00D75EE0">
              <w:rPr>
                <w:color w:val="000000"/>
              </w:rPr>
              <w:t xml:space="preserve"> </w:t>
            </w:r>
            <w:hyperlink r:id="rId64" w:history="1">
              <w:r w:rsidR="00F87B4A" w:rsidRPr="008F6141">
                <w:rPr>
                  <w:rStyle w:val="Hipersaitas"/>
                </w:rPr>
                <w:t>https://www.kariuomene.lt/musu-misija/kariuomenes-uzduotis/18</w:t>
              </w:r>
            </w:hyperlink>
            <w:r w:rsidRPr="00D75EE0">
              <w:rPr>
                <w:color w:val="000000"/>
              </w:rPr>
              <w:t>,</w:t>
            </w:r>
            <w:r w:rsidR="00F87B4A">
              <w:rPr>
                <w:color w:val="000000"/>
              </w:rPr>
              <w:t xml:space="preserve"> </w:t>
            </w:r>
            <w:hyperlink r:id="rId65" w:history="1">
              <w:r w:rsidRPr="00D75EE0">
                <w:rPr>
                  <w:color w:val="000000"/>
                </w:rPr>
                <w:t xml:space="preserve"> </w:t>
              </w:r>
              <w:r w:rsidRPr="00D75EE0">
                <w:rPr>
                  <w:color w:val="000000"/>
                  <w:u w:val="single"/>
                </w:rPr>
                <w:t>https://www.kariuomene.lt/pajegos-ir-kariniai-vienetai/3</w:t>
              </w:r>
            </w:hyperlink>
            <w:r w:rsidRPr="00D75EE0">
              <w:rPr>
                <w:b/>
                <w:bCs/>
                <w:color w:val="000000"/>
              </w:rPr>
              <w:t>;</w:t>
            </w:r>
            <w:r w:rsidRPr="00D75EE0">
              <w:rPr>
                <w:color w:val="000000"/>
              </w:rPr>
              <w:t>, kuria mąstymo žemėlapį „Lietuvos kariuomenė (uždaviniai, karinių pajėgų rūšys ir funkcijos) taikos ir karo metu“. </w:t>
            </w:r>
          </w:p>
          <w:p w14:paraId="3CA75BD0" w14:textId="77777777" w:rsidR="00D75EE0" w:rsidRPr="00D75EE0" w:rsidRDefault="00D75EE0" w:rsidP="00D75EE0">
            <w:pPr>
              <w:spacing w:before="40" w:after="40"/>
            </w:pPr>
            <w:r w:rsidRPr="00D75EE0">
              <w:rPr>
                <w:color w:val="000000"/>
              </w:rPr>
              <w:t>Pagal gebėjimus mokiniai pasirenka mąstymo žemėlapį kurti „Mindomo“ ar kita programa, pildo paruoštą elektroninį arba popierinį variantą. </w:t>
            </w:r>
          </w:p>
          <w:p w14:paraId="3CA75BD1" w14:textId="77777777" w:rsidR="00D75EE0" w:rsidRPr="00D75EE0" w:rsidRDefault="00D75EE0" w:rsidP="00D75EE0">
            <w:pPr>
              <w:spacing w:before="40" w:after="40"/>
            </w:pPr>
            <w:r w:rsidRPr="00D75EE0">
              <w:rPr>
                <w:color w:val="000000"/>
              </w:rPr>
              <w:t>Grupės pristato parengtus darbus. </w:t>
            </w:r>
          </w:p>
        </w:tc>
      </w:tr>
      <w:tr w:rsidR="00D75EE0" w:rsidRPr="00D75EE0" w14:paraId="3CA75BD4" w14:textId="77777777" w:rsidTr="00D75EE0">
        <w:trPr>
          <w:trHeight w:val="330"/>
        </w:trPr>
        <w:tc>
          <w:tcPr>
            <w:tcW w:w="0" w:type="auto"/>
            <w:gridSpan w:val="2"/>
            <w:tcBorders>
              <w:top w:val="single" w:sz="6" w:space="0" w:color="000000"/>
              <w:left w:val="single" w:sz="6" w:space="0" w:color="000000"/>
              <w:bottom w:val="single" w:sz="6" w:space="0" w:color="000000"/>
              <w:right w:val="single" w:sz="6" w:space="0" w:color="000000"/>
            </w:tcBorders>
            <w:hideMark/>
          </w:tcPr>
          <w:p w14:paraId="3CA75BD3" w14:textId="77777777" w:rsidR="00D75EE0" w:rsidRPr="00D75EE0" w:rsidRDefault="00D75EE0" w:rsidP="00D75EE0">
            <w:pPr>
              <w:spacing w:before="40" w:after="40"/>
              <w:jc w:val="center"/>
            </w:pPr>
            <w:r w:rsidRPr="00D75EE0">
              <w:rPr>
                <w:color w:val="000000"/>
              </w:rPr>
              <w:t>PAMOKOS REFLEKSIJA </w:t>
            </w:r>
          </w:p>
        </w:tc>
      </w:tr>
      <w:tr w:rsidR="00D75EE0" w:rsidRPr="00D75EE0" w14:paraId="3CA75BD7" w14:textId="77777777" w:rsidTr="00D75EE0">
        <w:trPr>
          <w:trHeight w:val="945"/>
        </w:trPr>
        <w:tc>
          <w:tcPr>
            <w:tcW w:w="0" w:type="auto"/>
            <w:tcBorders>
              <w:top w:val="single" w:sz="6" w:space="0" w:color="000000"/>
              <w:left w:val="single" w:sz="6" w:space="0" w:color="000000"/>
              <w:bottom w:val="single" w:sz="6" w:space="0" w:color="000000"/>
              <w:right w:val="single" w:sz="6" w:space="0" w:color="000000"/>
            </w:tcBorders>
            <w:hideMark/>
          </w:tcPr>
          <w:p w14:paraId="3CA75BD5" w14:textId="77777777" w:rsidR="00D75EE0" w:rsidRPr="00D75EE0" w:rsidRDefault="00D75EE0" w:rsidP="00D75EE0">
            <w:pPr>
              <w:spacing w:before="40" w:after="40"/>
            </w:pPr>
            <w:r w:rsidRPr="00D75EE0">
              <w:rPr>
                <w:color w:val="000000"/>
              </w:rPr>
              <w:t> </w:t>
            </w:r>
          </w:p>
        </w:tc>
        <w:tc>
          <w:tcPr>
            <w:tcW w:w="0" w:type="auto"/>
            <w:tcBorders>
              <w:top w:val="single" w:sz="6" w:space="0" w:color="000000"/>
              <w:left w:val="single" w:sz="6" w:space="0" w:color="000000"/>
              <w:bottom w:val="single" w:sz="6" w:space="0" w:color="000000"/>
              <w:right w:val="single" w:sz="6" w:space="0" w:color="000000"/>
            </w:tcBorders>
            <w:hideMark/>
          </w:tcPr>
          <w:p w14:paraId="3CA75BD6" w14:textId="77777777" w:rsidR="00D75EE0" w:rsidRPr="00D75EE0" w:rsidRDefault="00D75EE0" w:rsidP="00D75EE0">
            <w:pPr>
              <w:spacing w:before="40" w:after="40"/>
            </w:pPr>
            <w:r w:rsidRPr="00D75EE0">
              <w:rPr>
                <w:color w:val="000000"/>
              </w:rPr>
              <w:t xml:space="preserve">Mokiniai pagal </w:t>
            </w:r>
            <w:proofErr w:type="spellStart"/>
            <w:r w:rsidRPr="00D75EE0">
              <w:rPr>
                <w:color w:val="000000"/>
              </w:rPr>
              <w:t>pateitus</w:t>
            </w:r>
            <w:proofErr w:type="spellEnd"/>
            <w:r w:rsidRPr="00D75EE0">
              <w:rPr>
                <w:color w:val="000000"/>
              </w:rPr>
              <w:t xml:space="preserve"> kriterijus aptaria  pamokos metu parengtus ir pristatytus darbus. Įsivertina, kaip pavyko įgyvendinti pamokos uždavinius. Voratinklio metodu įsivertina bendravimo gebėjimus. </w:t>
            </w:r>
          </w:p>
        </w:tc>
      </w:tr>
      <w:tr w:rsidR="00D75EE0" w:rsidRPr="00D75EE0" w14:paraId="3CA75BD9" w14:textId="77777777" w:rsidTr="00D75EE0">
        <w:trPr>
          <w:trHeight w:val="330"/>
        </w:trPr>
        <w:tc>
          <w:tcPr>
            <w:tcW w:w="0" w:type="auto"/>
            <w:gridSpan w:val="2"/>
            <w:tcBorders>
              <w:top w:val="single" w:sz="6" w:space="0" w:color="000000"/>
              <w:left w:val="single" w:sz="6" w:space="0" w:color="000000"/>
              <w:bottom w:val="single" w:sz="6" w:space="0" w:color="000000"/>
              <w:right w:val="single" w:sz="6" w:space="0" w:color="000000"/>
            </w:tcBorders>
            <w:hideMark/>
          </w:tcPr>
          <w:p w14:paraId="3CA75BD8" w14:textId="77777777" w:rsidR="00D75EE0" w:rsidRPr="00D75EE0" w:rsidRDefault="00D75EE0" w:rsidP="00D75EE0">
            <w:pPr>
              <w:spacing w:before="40" w:after="40"/>
              <w:jc w:val="center"/>
            </w:pPr>
            <w:r w:rsidRPr="00D75EE0">
              <w:rPr>
                <w:color w:val="000000"/>
              </w:rPr>
              <w:t>ANTROJI PAMOKA (integracija su neformaliuoju švietimu) </w:t>
            </w:r>
          </w:p>
        </w:tc>
      </w:tr>
      <w:tr w:rsidR="00D75EE0" w:rsidRPr="00D75EE0" w14:paraId="3CA75BDD" w14:textId="77777777" w:rsidTr="00E046F8">
        <w:trPr>
          <w:trHeight w:val="1339"/>
        </w:trPr>
        <w:tc>
          <w:tcPr>
            <w:tcW w:w="0" w:type="auto"/>
            <w:tcBorders>
              <w:top w:val="single" w:sz="6" w:space="0" w:color="000000"/>
              <w:left w:val="single" w:sz="6" w:space="0" w:color="000000"/>
              <w:bottom w:val="single" w:sz="6" w:space="0" w:color="000000"/>
              <w:right w:val="single" w:sz="6" w:space="0" w:color="000000"/>
            </w:tcBorders>
            <w:hideMark/>
          </w:tcPr>
          <w:p w14:paraId="3CA75BDA" w14:textId="77777777" w:rsidR="00D75EE0" w:rsidRPr="00D75EE0" w:rsidRDefault="00D75EE0" w:rsidP="00D75EE0">
            <w:pPr>
              <w:spacing w:before="40" w:after="40"/>
            </w:pPr>
            <w:r w:rsidRPr="00D75EE0">
              <w:rPr>
                <w:color w:val="000000"/>
              </w:rPr>
              <w:t> </w:t>
            </w:r>
          </w:p>
        </w:tc>
        <w:tc>
          <w:tcPr>
            <w:tcW w:w="0" w:type="auto"/>
            <w:tcBorders>
              <w:top w:val="single" w:sz="6" w:space="0" w:color="000000"/>
              <w:left w:val="single" w:sz="6" w:space="0" w:color="000000"/>
              <w:bottom w:val="single" w:sz="6" w:space="0" w:color="000000"/>
              <w:right w:val="single" w:sz="6" w:space="0" w:color="000000"/>
            </w:tcBorders>
            <w:hideMark/>
          </w:tcPr>
          <w:p w14:paraId="3CA75BDB" w14:textId="77777777" w:rsidR="00D75EE0" w:rsidRPr="00D75EE0" w:rsidRDefault="00D75EE0" w:rsidP="00D75EE0">
            <w:pPr>
              <w:spacing w:before="40" w:after="40"/>
            </w:pPr>
            <w:r w:rsidRPr="00D75EE0">
              <w:rPr>
                <w:color w:val="000000"/>
              </w:rPr>
              <w:t>Mokiniai susitinka su Lietuvos kariuomenės atstovu iš Mobilizacijos ir pilietinio pasipriešinimo departamento prie Krašto apsaugos ministerijos. Mokiniai praplečia žinias apie Lietuvos kariuomenę, vyksta pokalbiai ir diskusijos. </w:t>
            </w:r>
          </w:p>
          <w:p w14:paraId="3CA75BDC" w14:textId="77777777" w:rsidR="00D75EE0" w:rsidRPr="00D75EE0" w:rsidRDefault="00D75EE0" w:rsidP="00D75EE0">
            <w:pPr>
              <w:spacing w:before="40" w:after="40"/>
            </w:pPr>
            <w:r w:rsidRPr="00D75EE0">
              <w:rPr>
                <w:color w:val="000000"/>
              </w:rPr>
              <w:t>Specialistų kontaktai: </w:t>
            </w:r>
          </w:p>
        </w:tc>
      </w:tr>
      <w:tr w:rsidR="00D75EE0" w:rsidRPr="00D75EE0" w14:paraId="3CA75BDF" w14:textId="77777777" w:rsidTr="00D75EE0">
        <w:trPr>
          <w:trHeight w:val="330"/>
        </w:trPr>
        <w:tc>
          <w:tcPr>
            <w:tcW w:w="0" w:type="auto"/>
            <w:gridSpan w:val="2"/>
            <w:tcBorders>
              <w:top w:val="single" w:sz="6" w:space="0" w:color="000000"/>
              <w:left w:val="single" w:sz="6" w:space="0" w:color="000000"/>
              <w:bottom w:val="single" w:sz="6" w:space="0" w:color="000000"/>
              <w:right w:val="single" w:sz="6" w:space="0" w:color="000000"/>
            </w:tcBorders>
            <w:hideMark/>
          </w:tcPr>
          <w:p w14:paraId="3CA75BDE" w14:textId="77777777" w:rsidR="00D75EE0" w:rsidRPr="00D75EE0" w:rsidRDefault="00D75EE0" w:rsidP="00D75EE0">
            <w:pPr>
              <w:spacing w:before="40" w:after="40"/>
              <w:jc w:val="center"/>
            </w:pPr>
            <w:r w:rsidRPr="00D75EE0">
              <w:rPr>
                <w:color w:val="000000"/>
              </w:rPr>
              <w:t>REFLEKSIJA </w:t>
            </w:r>
          </w:p>
        </w:tc>
      </w:tr>
      <w:tr w:rsidR="00D75EE0" w:rsidRPr="00D75EE0" w14:paraId="3CA75BE6" w14:textId="77777777" w:rsidTr="00D75EE0">
        <w:trPr>
          <w:trHeight w:val="1560"/>
        </w:trPr>
        <w:tc>
          <w:tcPr>
            <w:tcW w:w="0" w:type="auto"/>
            <w:tcBorders>
              <w:top w:val="single" w:sz="6" w:space="0" w:color="000000"/>
              <w:left w:val="single" w:sz="6" w:space="0" w:color="000000"/>
              <w:bottom w:val="single" w:sz="6" w:space="0" w:color="000000"/>
              <w:right w:val="single" w:sz="6" w:space="0" w:color="000000"/>
            </w:tcBorders>
            <w:hideMark/>
          </w:tcPr>
          <w:p w14:paraId="3CA75BE0" w14:textId="77777777" w:rsidR="00D75EE0" w:rsidRPr="00D75EE0" w:rsidRDefault="00D75EE0" w:rsidP="00D75EE0">
            <w:pPr>
              <w:spacing w:before="40" w:after="40"/>
            </w:pPr>
            <w:r w:rsidRPr="00D75EE0">
              <w:rPr>
                <w:color w:val="000000"/>
              </w:rPr>
              <w:t> </w:t>
            </w:r>
          </w:p>
        </w:tc>
        <w:tc>
          <w:tcPr>
            <w:tcW w:w="0" w:type="auto"/>
            <w:tcBorders>
              <w:top w:val="single" w:sz="6" w:space="0" w:color="000000"/>
              <w:left w:val="single" w:sz="6" w:space="0" w:color="000000"/>
              <w:bottom w:val="single" w:sz="6" w:space="0" w:color="000000"/>
              <w:right w:val="single" w:sz="6" w:space="0" w:color="000000"/>
            </w:tcBorders>
            <w:hideMark/>
          </w:tcPr>
          <w:p w14:paraId="3CA75BE1" w14:textId="77777777" w:rsidR="00D75EE0" w:rsidRPr="00D75EE0" w:rsidRDefault="00D75EE0" w:rsidP="00D75EE0">
            <w:pPr>
              <w:spacing w:before="40" w:after="40"/>
            </w:pPr>
            <w:r w:rsidRPr="00D75EE0">
              <w:rPr>
                <w:color w:val="000000"/>
              </w:rPr>
              <w:t>Mokiniai aptaria: </w:t>
            </w:r>
          </w:p>
          <w:p w14:paraId="3CA75BE2" w14:textId="77777777" w:rsidR="00D75EE0" w:rsidRPr="00D75EE0" w:rsidRDefault="00D75EE0" w:rsidP="00D75EE0">
            <w:pPr>
              <w:spacing w:before="40" w:after="40"/>
            </w:pPr>
            <w:r w:rsidRPr="00D75EE0">
              <w:rPr>
                <w:color w:val="000000"/>
              </w:rPr>
              <w:t>Aš supratau, kad Lietuvos kariuomenė... </w:t>
            </w:r>
          </w:p>
          <w:p w14:paraId="3CA75BE3" w14:textId="77777777" w:rsidR="00D75EE0" w:rsidRPr="00D75EE0" w:rsidRDefault="00D75EE0" w:rsidP="00D75EE0">
            <w:pPr>
              <w:spacing w:before="40" w:after="40"/>
            </w:pPr>
            <w:r w:rsidRPr="00D75EE0">
              <w:rPr>
                <w:color w:val="000000"/>
              </w:rPr>
              <w:t>Kariui reikalingos savybės... </w:t>
            </w:r>
          </w:p>
          <w:p w14:paraId="3CA75BE4" w14:textId="77777777" w:rsidR="00D75EE0" w:rsidRPr="00D75EE0" w:rsidRDefault="00D75EE0" w:rsidP="00D75EE0">
            <w:pPr>
              <w:spacing w:before="40" w:after="40"/>
            </w:pPr>
            <w:r w:rsidRPr="00D75EE0">
              <w:rPr>
                <w:color w:val="000000"/>
              </w:rPr>
              <w:t>Norint užtikrinti Lietuvos nacionalinį saugumą, būtina... </w:t>
            </w:r>
          </w:p>
          <w:p w14:paraId="3CA75BE5" w14:textId="77777777" w:rsidR="00D75EE0" w:rsidRPr="00D75EE0" w:rsidRDefault="00D75EE0" w:rsidP="00D75EE0">
            <w:pPr>
              <w:spacing w:before="40" w:after="40"/>
            </w:pPr>
            <w:r w:rsidRPr="00D75EE0">
              <w:rPr>
                <w:color w:val="000000"/>
              </w:rPr>
              <w:t>Mano nuomonė, ar reikalinga Lietuvai profesionali kariuomenė... </w:t>
            </w:r>
          </w:p>
        </w:tc>
      </w:tr>
    </w:tbl>
    <w:p w14:paraId="3CA75BE7" w14:textId="77777777" w:rsidR="00D75EE0" w:rsidRPr="00D75EE0" w:rsidRDefault="00D75EE0" w:rsidP="00D75EE0">
      <w:pPr>
        <w:spacing w:after="240"/>
      </w:pPr>
    </w:p>
    <w:p w14:paraId="3CA75BE8" w14:textId="77777777" w:rsidR="00E046F8" w:rsidRPr="00E046F8" w:rsidRDefault="00E046F8" w:rsidP="00E046F8">
      <w:pPr>
        <w:pStyle w:val="Antrat1"/>
        <w:jc w:val="center"/>
        <w:rPr>
          <w:b/>
          <w:color w:val="auto"/>
          <w:sz w:val="24"/>
          <w:szCs w:val="24"/>
        </w:rPr>
      </w:pPr>
      <w:bookmarkStart w:id="6" w:name="_Toc115427662"/>
      <w:r w:rsidRPr="00E046F8">
        <w:rPr>
          <w:b/>
          <w:color w:val="auto"/>
          <w:sz w:val="24"/>
          <w:szCs w:val="24"/>
          <w:lang w:val="en-US"/>
        </w:rPr>
        <w:t>3. SKAITMENINĖS MOKYMO PRIEMONĖS, SKIRTOS ĮGYVENDINTI BP</w:t>
      </w:r>
      <w:bookmarkEnd w:id="6"/>
    </w:p>
    <w:p w14:paraId="3CA75BE9" w14:textId="3ACF3E59" w:rsidR="00D75EE0" w:rsidRDefault="00D75EE0" w:rsidP="00D75EE0">
      <w:pPr>
        <w:spacing w:after="120"/>
        <w:rPr>
          <w:color w:val="000000"/>
        </w:rPr>
      </w:pPr>
    </w:p>
    <w:tbl>
      <w:tblPr>
        <w:tblStyle w:val="Lentelstinklelis1"/>
        <w:tblW w:w="12900" w:type="dxa"/>
        <w:tblInd w:w="-5" w:type="dxa"/>
        <w:tblLayout w:type="fixed"/>
        <w:tblLook w:val="04A0" w:firstRow="1" w:lastRow="0" w:firstColumn="1" w:lastColumn="0" w:noHBand="0" w:noVBand="1"/>
      </w:tblPr>
      <w:tblGrid>
        <w:gridCol w:w="1701"/>
        <w:gridCol w:w="8222"/>
        <w:gridCol w:w="2977"/>
      </w:tblGrid>
      <w:tr w:rsidR="001D74CE" w:rsidRPr="00051AE5" w14:paraId="7A698EFC" w14:textId="77777777" w:rsidTr="001D74CE">
        <w:tc>
          <w:tcPr>
            <w:tcW w:w="1701" w:type="dxa"/>
          </w:tcPr>
          <w:p w14:paraId="5F12DE31" w14:textId="77777777" w:rsidR="001D74CE" w:rsidRPr="00051AE5" w:rsidRDefault="001D74CE" w:rsidP="00366DB0">
            <w:pPr>
              <w:rPr>
                <w:rFonts w:eastAsia="Times New Roman" w:cs="Times New Roman"/>
                <w:color w:val="000000"/>
                <w:lang w:eastAsia="lt-LT"/>
              </w:rPr>
            </w:pPr>
            <w:proofErr w:type="spellStart"/>
            <w:r w:rsidRPr="00051AE5">
              <w:rPr>
                <w:rFonts w:eastAsia="Times New Roman" w:cs="Times New Roman"/>
                <w:color w:val="000000"/>
                <w:lang w:eastAsia="lt-LT"/>
              </w:rPr>
              <w:t>Pavadinimas</w:t>
            </w:r>
            <w:proofErr w:type="spellEnd"/>
            <w:r w:rsidRPr="00051AE5">
              <w:rPr>
                <w:rFonts w:eastAsia="Times New Roman" w:cs="Times New Roman"/>
                <w:color w:val="000000"/>
                <w:lang w:eastAsia="lt-LT"/>
              </w:rPr>
              <w:t xml:space="preserve"> </w:t>
            </w:r>
          </w:p>
        </w:tc>
        <w:tc>
          <w:tcPr>
            <w:tcW w:w="8222" w:type="dxa"/>
          </w:tcPr>
          <w:p w14:paraId="71E2E952" w14:textId="77777777" w:rsidR="001D74CE" w:rsidRPr="00051AE5" w:rsidRDefault="001D74CE" w:rsidP="00366DB0">
            <w:pPr>
              <w:rPr>
                <w:rFonts w:eastAsia="Times New Roman" w:cs="Times New Roman"/>
                <w:color w:val="000000"/>
                <w:lang w:eastAsia="lt-LT"/>
              </w:rPr>
            </w:pPr>
            <w:proofErr w:type="spellStart"/>
            <w:r w:rsidRPr="00051AE5">
              <w:rPr>
                <w:rFonts w:eastAsia="Times New Roman" w:cs="Times New Roman"/>
                <w:color w:val="000000"/>
                <w:lang w:eastAsia="lt-LT"/>
              </w:rPr>
              <w:t>Mokymo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priemonės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anotacija</w:t>
            </w:r>
            <w:proofErr w:type="spellEnd"/>
          </w:p>
        </w:tc>
        <w:tc>
          <w:tcPr>
            <w:tcW w:w="2977" w:type="dxa"/>
          </w:tcPr>
          <w:p w14:paraId="291DE1BB" w14:textId="77777777" w:rsidR="001D74CE" w:rsidRPr="00051AE5" w:rsidRDefault="001D74CE" w:rsidP="00366DB0">
            <w:pPr>
              <w:rPr>
                <w:rFonts w:eastAsia="Times New Roman" w:cs="Times New Roman"/>
                <w:color w:val="000000"/>
                <w:lang w:eastAsia="lt-LT"/>
              </w:rPr>
            </w:pPr>
            <w:proofErr w:type="spellStart"/>
            <w:r w:rsidRPr="00051AE5">
              <w:rPr>
                <w:rFonts w:eastAsia="Times New Roman" w:cs="Times New Roman"/>
                <w:color w:val="000000"/>
                <w:lang w:eastAsia="lt-LT"/>
              </w:rPr>
              <w:t>Nuoroda</w:t>
            </w:r>
            <w:proofErr w:type="spellEnd"/>
          </w:p>
        </w:tc>
      </w:tr>
      <w:tr w:rsidR="001D74CE" w:rsidRPr="00051AE5" w14:paraId="11F5C9AD" w14:textId="77777777" w:rsidTr="001D74CE">
        <w:tc>
          <w:tcPr>
            <w:tcW w:w="1701" w:type="dxa"/>
          </w:tcPr>
          <w:p w14:paraId="3E9F4166" w14:textId="77777777" w:rsidR="001D74CE" w:rsidRPr="00051AE5" w:rsidRDefault="001D74CE" w:rsidP="00366DB0">
            <w:pPr>
              <w:rPr>
                <w:rFonts w:eastAsia="Times New Roman" w:cs="Times New Roman"/>
                <w:color w:val="000000"/>
                <w:lang w:eastAsia="lt-LT"/>
              </w:rPr>
            </w:pPr>
            <w:proofErr w:type="spellStart"/>
            <w:r w:rsidRPr="00051AE5">
              <w:rPr>
                <w:rFonts w:eastAsia="Times New Roman" w:cs="Times New Roman"/>
                <w:color w:val="000000"/>
                <w:lang w:eastAsia="lt-LT"/>
              </w:rPr>
              <w:t>Panelė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lape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žvalgybos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legenda</w:t>
            </w:r>
            <w:proofErr w:type="spellEnd"/>
          </w:p>
        </w:tc>
        <w:tc>
          <w:tcPr>
            <w:tcW w:w="8222" w:type="dxa"/>
          </w:tcPr>
          <w:p w14:paraId="7E9CB699" w14:textId="77777777" w:rsidR="001D74CE" w:rsidRPr="00051AE5" w:rsidRDefault="001D74CE" w:rsidP="00366DB0">
            <w:pPr>
              <w:rPr>
                <w:rFonts w:eastAsia="Times New Roman" w:cs="Times New Roman"/>
                <w:color w:val="000000"/>
                <w:lang w:eastAsia="lt-LT"/>
              </w:rPr>
            </w:pPr>
            <w:r w:rsidRPr="00051AE5">
              <w:rPr>
                <w:rFonts w:eastAsia="Times New Roman" w:cs="Times New Roman"/>
                <w:color w:val="000000"/>
                <w:lang w:eastAsia="lt-LT"/>
              </w:rPr>
              <w:t>„</w:t>
            </w:r>
            <w:proofErr w:type="spellStart"/>
            <w:r w:rsidRPr="00051AE5">
              <w:rPr>
                <w:rFonts w:eastAsia="Times New Roman" w:cs="Times New Roman"/>
                <w:color w:val="000000"/>
                <w:lang w:eastAsia="lt-LT"/>
              </w:rPr>
              <w:t>Panelė</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w:t>
            </w:r>
            <w:proofErr w:type="spellEnd"/>
            <w:r w:rsidRPr="00051AE5">
              <w:rPr>
                <w:rFonts w:eastAsia="Times New Roman" w:cs="Times New Roman"/>
                <w:color w:val="000000"/>
                <w:lang w:eastAsia="lt-LT"/>
              </w:rPr>
              <w:t xml:space="preserve"> </w:t>
            </w:r>
            <w:proofErr w:type="spellStart"/>
            <w:proofErr w:type="gramStart"/>
            <w:r w:rsidRPr="00051AE5">
              <w:rPr>
                <w:rFonts w:eastAsia="Times New Roman" w:cs="Times New Roman"/>
                <w:color w:val="000000"/>
                <w:lang w:eastAsia="lt-LT"/>
              </w:rPr>
              <w:t>lape</w:t>
            </w:r>
            <w:proofErr w:type="spellEnd"/>
            <w:r w:rsidRPr="00051AE5">
              <w:rPr>
                <w:rFonts w:eastAsia="Times New Roman" w:cs="Times New Roman"/>
                <w:color w:val="000000"/>
                <w:lang w:eastAsia="lt-LT"/>
              </w:rPr>
              <w:t>“ –</w:t>
            </w:r>
            <w:proofErr w:type="gramEnd"/>
            <w:r w:rsidRPr="00051AE5">
              <w:rPr>
                <w:rFonts w:eastAsia="Times New Roman" w:cs="Times New Roman"/>
                <w:color w:val="000000"/>
                <w:lang w:eastAsia="lt-LT"/>
              </w:rPr>
              <w:t xml:space="preserve"> tai </w:t>
            </w:r>
            <w:proofErr w:type="spellStart"/>
            <w:r w:rsidRPr="00051AE5">
              <w:rPr>
                <w:rFonts w:eastAsia="Times New Roman" w:cs="Times New Roman"/>
                <w:color w:val="000000"/>
                <w:lang w:eastAsia="lt-LT"/>
              </w:rPr>
              <w:t>istorija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įkvėpta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Marcelės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Kubiliūtės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gyvenimo</w:t>
            </w:r>
            <w:proofErr w:type="spellEnd"/>
            <w:r w:rsidRPr="00051AE5">
              <w:rPr>
                <w:rFonts w:eastAsia="Times New Roman" w:cs="Times New Roman"/>
                <w:color w:val="000000"/>
                <w:lang w:eastAsia="lt-LT"/>
              </w:rPr>
              <w:t xml:space="preserve">. Ji </w:t>
            </w:r>
            <w:proofErr w:type="spellStart"/>
            <w:r w:rsidRPr="00051AE5">
              <w:rPr>
                <w:rFonts w:eastAsia="Times New Roman" w:cs="Times New Roman"/>
                <w:color w:val="000000"/>
                <w:lang w:eastAsia="lt-LT"/>
              </w:rPr>
              <w:t>nukels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skaitytoją</w:t>
            </w:r>
            <w:proofErr w:type="spellEnd"/>
            <w:r w:rsidRPr="00051AE5">
              <w:rPr>
                <w:rFonts w:eastAsia="Times New Roman" w:cs="Times New Roman"/>
                <w:color w:val="000000"/>
                <w:lang w:eastAsia="lt-LT"/>
              </w:rPr>
              <w:t xml:space="preserve"> į </w:t>
            </w:r>
            <w:proofErr w:type="spellStart"/>
            <w:r w:rsidRPr="00051AE5">
              <w:rPr>
                <w:rFonts w:eastAsia="Times New Roman" w:cs="Times New Roman"/>
                <w:color w:val="000000"/>
                <w:lang w:eastAsia="lt-LT"/>
              </w:rPr>
              <w:t>Lietuvos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tarpukarį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mūsų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okupacijos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laikus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Prieš</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akis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iškils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paslaptingi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vis </w:t>
            </w:r>
            <w:proofErr w:type="spellStart"/>
            <w:r w:rsidRPr="00051AE5">
              <w:rPr>
                <w:rFonts w:eastAsia="Times New Roman" w:cs="Times New Roman"/>
                <w:color w:val="000000"/>
                <w:lang w:eastAsia="lt-LT"/>
              </w:rPr>
              <w:t>dar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mažai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atskleisti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vienos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iškiliausių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tarpukario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moterų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gyvenimo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momentai</w:t>
            </w:r>
            <w:proofErr w:type="spellEnd"/>
            <w:r w:rsidRPr="00051AE5">
              <w:rPr>
                <w:rFonts w:eastAsia="Times New Roman" w:cs="Times New Roman"/>
                <w:color w:val="000000"/>
                <w:lang w:eastAsia="lt-LT"/>
              </w:rPr>
              <w:t>.</w:t>
            </w:r>
          </w:p>
          <w:p w14:paraId="5D1615E6" w14:textId="77777777" w:rsidR="001D74CE" w:rsidRPr="00051AE5" w:rsidRDefault="001D74CE" w:rsidP="00366DB0">
            <w:pPr>
              <w:rPr>
                <w:rFonts w:eastAsia="Times New Roman" w:cs="Times New Roman"/>
                <w:color w:val="000000"/>
                <w:lang w:eastAsia="lt-LT"/>
              </w:rPr>
            </w:pPr>
            <w:proofErr w:type="spellStart"/>
            <w:r w:rsidRPr="00051AE5">
              <w:rPr>
                <w:rFonts w:eastAsia="Times New Roman" w:cs="Times New Roman"/>
                <w:color w:val="000000"/>
                <w:lang w:eastAsia="lt-LT"/>
              </w:rPr>
              <w:t>Komikso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žanras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pasirinktinas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neatsitiktinai</w:t>
            </w:r>
            <w:proofErr w:type="spellEnd"/>
            <w:r w:rsidRPr="00051AE5">
              <w:rPr>
                <w:rFonts w:eastAsia="Times New Roman" w:cs="Times New Roman"/>
                <w:color w:val="000000"/>
                <w:lang w:eastAsia="lt-LT"/>
              </w:rPr>
              <w:t xml:space="preserve"> – </w:t>
            </w:r>
            <w:proofErr w:type="spellStart"/>
            <w:r w:rsidRPr="00051AE5">
              <w:rPr>
                <w:rFonts w:eastAsia="Times New Roman" w:cs="Times New Roman"/>
                <w:color w:val="000000"/>
                <w:lang w:eastAsia="lt-LT"/>
              </w:rPr>
              <w:t>jis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yra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populiarus</w:t>
            </w:r>
            <w:proofErr w:type="spellEnd"/>
            <w:r w:rsidRPr="00051AE5">
              <w:rPr>
                <w:rFonts w:eastAsia="Times New Roman" w:cs="Times New Roman"/>
                <w:color w:val="000000"/>
                <w:lang w:eastAsia="lt-LT"/>
              </w:rPr>
              <w:t xml:space="preserve"> tarp </w:t>
            </w:r>
            <w:proofErr w:type="spellStart"/>
            <w:r w:rsidRPr="00051AE5">
              <w:rPr>
                <w:rFonts w:eastAsia="Times New Roman" w:cs="Times New Roman"/>
                <w:color w:val="000000"/>
                <w:lang w:eastAsia="lt-LT"/>
              </w:rPr>
              <w:t>įvairaus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amžiaus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skaitytojų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ypač</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jaunimo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todėl</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tikimasi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kad</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istorinis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komiksas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skatins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giliau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domėtis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Lietuvos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mūsų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valstybės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žvalgybos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istorija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stiprins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patriotiškumo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meilės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Tėvynei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jausmą</w:t>
            </w:r>
            <w:proofErr w:type="spellEnd"/>
            <w:r w:rsidRPr="00051AE5">
              <w:rPr>
                <w:rFonts w:eastAsia="Times New Roman" w:cs="Times New Roman"/>
                <w:color w:val="000000"/>
                <w:lang w:eastAsia="lt-LT"/>
              </w:rPr>
              <w:t>.</w:t>
            </w:r>
          </w:p>
        </w:tc>
        <w:tc>
          <w:tcPr>
            <w:tcW w:w="2977" w:type="dxa"/>
          </w:tcPr>
          <w:p w14:paraId="3352FE62" w14:textId="77777777" w:rsidR="001D74CE" w:rsidRPr="00051AE5" w:rsidRDefault="008F708F" w:rsidP="00366DB0">
            <w:pPr>
              <w:rPr>
                <w:rFonts w:eastAsia="Times New Roman" w:cs="Times New Roman"/>
                <w:szCs w:val="20"/>
              </w:rPr>
            </w:pPr>
            <w:hyperlink r:id="rId66" w:history="1">
              <w:r w:rsidR="001D74CE" w:rsidRPr="00051AE5">
                <w:rPr>
                  <w:rFonts w:eastAsia="Times New Roman" w:cs="Times New Roman"/>
                  <w:color w:val="0000FF"/>
                  <w:szCs w:val="20"/>
                  <w:u w:val="single"/>
                </w:rPr>
                <w:t xml:space="preserve">M. </w:t>
              </w:r>
              <w:proofErr w:type="spellStart"/>
              <w:r w:rsidR="001D74CE" w:rsidRPr="00051AE5">
                <w:rPr>
                  <w:rFonts w:eastAsia="Times New Roman" w:cs="Times New Roman"/>
                  <w:color w:val="0000FF"/>
                  <w:szCs w:val="20"/>
                  <w:u w:val="single"/>
                </w:rPr>
                <w:t>Kubiliūtė</w:t>
              </w:r>
              <w:proofErr w:type="spellEnd"/>
              <w:r w:rsidR="001D74CE" w:rsidRPr="00051AE5">
                <w:rPr>
                  <w:rFonts w:eastAsia="Times New Roman" w:cs="Times New Roman"/>
                  <w:color w:val="0000FF"/>
                  <w:szCs w:val="20"/>
                  <w:u w:val="single"/>
                </w:rPr>
                <w:t xml:space="preserve"> </w:t>
              </w:r>
              <w:proofErr w:type="spellStart"/>
              <w:r w:rsidR="001D74CE" w:rsidRPr="00051AE5">
                <w:rPr>
                  <w:rFonts w:eastAsia="Times New Roman" w:cs="Times New Roman"/>
                  <w:color w:val="0000FF"/>
                  <w:szCs w:val="20"/>
                  <w:u w:val="single"/>
                </w:rPr>
                <w:t>Panelė</w:t>
              </w:r>
              <w:proofErr w:type="spellEnd"/>
              <w:r w:rsidR="001D74CE" w:rsidRPr="00051AE5">
                <w:rPr>
                  <w:rFonts w:eastAsia="Times New Roman" w:cs="Times New Roman"/>
                  <w:color w:val="0000FF"/>
                  <w:szCs w:val="20"/>
                  <w:u w:val="single"/>
                </w:rPr>
                <w:t xml:space="preserve"> </w:t>
              </w:r>
              <w:proofErr w:type="spellStart"/>
              <w:r w:rsidR="001D74CE" w:rsidRPr="00051AE5">
                <w:rPr>
                  <w:rFonts w:eastAsia="Times New Roman" w:cs="Times New Roman"/>
                  <w:color w:val="0000FF"/>
                  <w:szCs w:val="20"/>
                  <w:u w:val="single"/>
                </w:rPr>
                <w:t>su</w:t>
              </w:r>
              <w:proofErr w:type="spellEnd"/>
              <w:r w:rsidR="001D74CE" w:rsidRPr="00051AE5">
                <w:rPr>
                  <w:rFonts w:eastAsia="Times New Roman" w:cs="Times New Roman"/>
                  <w:color w:val="0000FF"/>
                  <w:szCs w:val="20"/>
                  <w:u w:val="single"/>
                </w:rPr>
                <w:t xml:space="preserve"> </w:t>
              </w:r>
              <w:proofErr w:type="spellStart"/>
              <w:r w:rsidR="001D74CE" w:rsidRPr="00051AE5">
                <w:rPr>
                  <w:rFonts w:eastAsia="Times New Roman" w:cs="Times New Roman"/>
                  <w:color w:val="0000FF"/>
                  <w:szCs w:val="20"/>
                  <w:u w:val="single"/>
                </w:rPr>
                <w:t>lape</w:t>
              </w:r>
              <w:proofErr w:type="spellEnd"/>
              <w:r w:rsidR="001D74CE" w:rsidRPr="00051AE5">
                <w:rPr>
                  <w:rFonts w:eastAsia="Times New Roman" w:cs="Times New Roman"/>
                  <w:color w:val="0000FF"/>
                  <w:szCs w:val="20"/>
                  <w:u w:val="single"/>
                </w:rPr>
                <w:t xml:space="preserve">. </w:t>
              </w:r>
              <w:proofErr w:type="spellStart"/>
              <w:r w:rsidR="001D74CE" w:rsidRPr="00051AE5">
                <w:rPr>
                  <w:rFonts w:eastAsia="Times New Roman" w:cs="Times New Roman"/>
                  <w:color w:val="0000FF"/>
                  <w:szCs w:val="20"/>
                  <w:u w:val="single"/>
                </w:rPr>
                <w:t>Komiksas</w:t>
              </w:r>
              <w:proofErr w:type="spellEnd"/>
              <w:r w:rsidR="001D74CE" w:rsidRPr="00051AE5">
                <w:rPr>
                  <w:rFonts w:eastAsia="Times New Roman" w:cs="Times New Roman"/>
                  <w:color w:val="0000FF"/>
                  <w:szCs w:val="20"/>
                  <w:u w:val="single"/>
                </w:rPr>
                <w:t xml:space="preserve"> .pdf (</w:t>
              </w:r>
              <w:proofErr w:type="spellStart"/>
              <w:r w:rsidR="001D74CE" w:rsidRPr="00051AE5">
                <w:rPr>
                  <w:rFonts w:eastAsia="Times New Roman" w:cs="Times New Roman"/>
                  <w:color w:val="0000FF"/>
                  <w:szCs w:val="20"/>
                  <w:u w:val="single"/>
                </w:rPr>
                <w:t>emokykla.lt</w:t>
              </w:r>
              <w:proofErr w:type="spellEnd"/>
              <w:r w:rsidR="001D74CE" w:rsidRPr="00051AE5">
                <w:rPr>
                  <w:rFonts w:eastAsia="Times New Roman" w:cs="Times New Roman"/>
                  <w:color w:val="0000FF"/>
                  <w:szCs w:val="20"/>
                  <w:u w:val="single"/>
                </w:rPr>
                <w:t>)</w:t>
              </w:r>
            </w:hyperlink>
          </w:p>
        </w:tc>
      </w:tr>
      <w:tr w:rsidR="001D74CE" w:rsidRPr="00051AE5" w14:paraId="70B85989" w14:textId="77777777" w:rsidTr="001D74CE">
        <w:tc>
          <w:tcPr>
            <w:tcW w:w="1701" w:type="dxa"/>
          </w:tcPr>
          <w:p w14:paraId="1D469DAF" w14:textId="77777777" w:rsidR="001D74CE" w:rsidRPr="00051AE5" w:rsidRDefault="001D74CE" w:rsidP="00366DB0">
            <w:pPr>
              <w:rPr>
                <w:rFonts w:eastAsia="Times New Roman" w:cs="Times New Roman"/>
                <w:color w:val="000000"/>
                <w:lang w:eastAsia="lt-LT"/>
              </w:rPr>
            </w:pPr>
            <w:r w:rsidRPr="00051AE5">
              <w:rPr>
                <w:rFonts w:eastAsia="Times New Roman" w:cs="Times New Roman"/>
                <w:color w:val="000000"/>
                <w:lang w:eastAsia="lt-LT"/>
              </w:rPr>
              <w:t>5x5 TRADICIJOS</w:t>
            </w:r>
          </w:p>
        </w:tc>
        <w:tc>
          <w:tcPr>
            <w:tcW w:w="8222" w:type="dxa"/>
          </w:tcPr>
          <w:p w14:paraId="391C0004" w14:textId="77777777" w:rsidR="001D74CE" w:rsidRPr="00051AE5" w:rsidRDefault="001D74CE" w:rsidP="00366DB0">
            <w:pPr>
              <w:rPr>
                <w:rFonts w:eastAsia="Times New Roman" w:cs="Times New Roman"/>
                <w:color w:val="000000"/>
                <w:lang w:eastAsia="lt-LT"/>
              </w:rPr>
            </w:pPr>
            <w:proofErr w:type="spellStart"/>
            <w:r w:rsidRPr="00051AE5">
              <w:rPr>
                <w:rFonts w:eastAsia="Times New Roman" w:cs="Times New Roman"/>
                <w:color w:val="000000"/>
                <w:lang w:eastAsia="lt-LT"/>
              </w:rPr>
              <w:t>Šioje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interaktyvioje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bibliotekoje</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galima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rasti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dainų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instrumentinių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kūrinių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pasakojimų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garso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įrašų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šokių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vaizdo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įrašų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tautinių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kostiumų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nuotraukų</w:t>
            </w:r>
            <w:proofErr w:type="spellEnd"/>
            <w:r w:rsidRPr="00051AE5">
              <w:rPr>
                <w:rFonts w:eastAsia="Times New Roman" w:cs="Times New Roman"/>
                <w:color w:val="000000"/>
                <w:lang w:eastAsia="lt-LT"/>
              </w:rPr>
              <w:t xml:space="preserve"> – po </w:t>
            </w:r>
            <w:proofErr w:type="spellStart"/>
            <w:r w:rsidRPr="00051AE5">
              <w:rPr>
                <w:rFonts w:eastAsia="Times New Roman" w:cs="Times New Roman"/>
                <w:color w:val="000000"/>
                <w:lang w:eastAsia="lt-LT"/>
              </w:rPr>
              <w:t>penkis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vienetus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kiekvienai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regiono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paveldo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sričiai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pailiustruoti</w:t>
            </w:r>
            <w:proofErr w:type="spellEnd"/>
            <w:r w:rsidRPr="00051AE5">
              <w:rPr>
                <w:rFonts w:eastAsia="Times New Roman" w:cs="Times New Roman"/>
                <w:color w:val="000000"/>
                <w:lang w:eastAsia="lt-LT"/>
              </w:rPr>
              <w:t xml:space="preserve"> –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keletą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staigmenų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vokalinių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instrumentinių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sutartinių</w:t>
            </w:r>
            <w:proofErr w:type="spellEnd"/>
            <w:r w:rsidRPr="00051AE5">
              <w:rPr>
                <w:rFonts w:eastAsia="Times New Roman" w:cs="Times New Roman"/>
                <w:color w:val="000000"/>
                <w:lang w:eastAsia="lt-LT"/>
              </w:rPr>
              <w:t xml:space="preserve">, 3–5 </w:t>
            </w:r>
            <w:proofErr w:type="spellStart"/>
            <w:r w:rsidRPr="00051AE5">
              <w:rPr>
                <w:rFonts w:eastAsia="Times New Roman" w:cs="Times New Roman"/>
                <w:color w:val="000000"/>
                <w:lang w:eastAsia="lt-LT"/>
              </w:rPr>
              <w:t>dainininkų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atliekamų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dainų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įrašų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kt. </w:t>
            </w:r>
            <w:proofErr w:type="spellStart"/>
            <w:r w:rsidRPr="00051AE5">
              <w:rPr>
                <w:rFonts w:eastAsia="Times New Roman" w:cs="Times New Roman"/>
                <w:color w:val="000000"/>
                <w:lang w:eastAsia="lt-LT"/>
              </w:rPr>
              <w:t>Viską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galima</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lengvai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naršyti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internetu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pasirenkant</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dominantį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regioną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ir</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tradiciją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Šią</w:t>
            </w:r>
            <w:proofErr w:type="spellEnd"/>
            <w:r w:rsidRPr="00051AE5">
              <w:rPr>
                <w:rFonts w:eastAsia="Times New Roman" w:cs="Times New Roman"/>
                <w:color w:val="000000"/>
                <w:lang w:eastAsia="lt-LT"/>
              </w:rPr>
              <w:t xml:space="preserve"> 2022 m. </w:t>
            </w:r>
            <w:proofErr w:type="spellStart"/>
            <w:r w:rsidRPr="00051AE5">
              <w:rPr>
                <w:rFonts w:eastAsia="Times New Roman" w:cs="Times New Roman"/>
                <w:color w:val="000000"/>
                <w:lang w:eastAsia="lt-LT"/>
              </w:rPr>
              <w:t>ansamblio</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parengtą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medžiagą</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geriau</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suprasti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padės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tradicijų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sričių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ekspertų</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komentarai</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nušviečiantys</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platesnį</w:t>
            </w:r>
            <w:proofErr w:type="spellEnd"/>
            <w:r w:rsidRPr="00051AE5">
              <w:rPr>
                <w:rFonts w:eastAsia="Times New Roman" w:cs="Times New Roman"/>
                <w:color w:val="000000"/>
                <w:lang w:eastAsia="lt-LT"/>
              </w:rPr>
              <w:t xml:space="preserve"> </w:t>
            </w:r>
            <w:proofErr w:type="spellStart"/>
            <w:r w:rsidRPr="00051AE5">
              <w:rPr>
                <w:rFonts w:eastAsia="Times New Roman" w:cs="Times New Roman"/>
                <w:color w:val="000000"/>
                <w:lang w:eastAsia="lt-LT"/>
              </w:rPr>
              <w:t>kontekstą</w:t>
            </w:r>
            <w:proofErr w:type="spellEnd"/>
            <w:r w:rsidRPr="00051AE5">
              <w:rPr>
                <w:rFonts w:eastAsia="Times New Roman" w:cs="Times New Roman"/>
                <w:color w:val="000000"/>
                <w:lang w:eastAsia="lt-LT"/>
              </w:rPr>
              <w:t>.</w:t>
            </w:r>
          </w:p>
        </w:tc>
        <w:tc>
          <w:tcPr>
            <w:tcW w:w="2977" w:type="dxa"/>
          </w:tcPr>
          <w:p w14:paraId="02397133" w14:textId="77777777" w:rsidR="001D74CE" w:rsidRPr="00051AE5" w:rsidRDefault="008F708F" w:rsidP="00366DB0">
            <w:pPr>
              <w:rPr>
                <w:rFonts w:eastAsia="Times New Roman" w:cs="Times New Roman"/>
                <w:szCs w:val="20"/>
              </w:rPr>
            </w:pPr>
            <w:hyperlink r:id="rId67" w:history="1">
              <w:r w:rsidR="001D74CE" w:rsidRPr="00051AE5">
                <w:rPr>
                  <w:rFonts w:eastAsia="Times New Roman" w:cs="Times New Roman"/>
                  <w:color w:val="0000FF"/>
                  <w:szCs w:val="20"/>
                  <w:u w:val="single"/>
                </w:rPr>
                <w:t xml:space="preserve">5x5 </w:t>
              </w:r>
              <w:proofErr w:type="spellStart"/>
              <w:r w:rsidR="001D74CE" w:rsidRPr="00051AE5">
                <w:rPr>
                  <w:rFonts w:eastAsia="Times New Roman" w:cs="Times New Roman"/>
                  <w:color w:val="0000FF"/>
                  <w:szCs w:val="20"/>
                  <w:u w:val="single"/>
                </w:rPr>
                <w:t>Tradicijos</w:t>
              </w:r>
              <w:proofErr w:type="spellEnd"/>
              <w:r w:rsidR="001D74CE" w:rsidRPr="00051AE5">
                <w:rPr>
                  <w:rFonts w:eastAsia="Times New Roman" w:cs="Times New Roman"/>
                  <w:color w:val="0000FF"/>
                  <w:szCs w:val="20"/>
                  <w:u w:val="single"/>
                </w:rPr>
                <w:t xml:space="preserve"> (</w:t>
              </w:r>
              <w:proofErr w:type="spellStart"/>
              <w:r w:rsidR="001D74CE" w:rsidRPr="00051AE5">
                <w:rPr>
                  <w:rFonts w:eastAsia="Times New Roman" w:cs="Times New Roman"/>
                  <w:color w:val="0000FF"/>
                  <w:szCs w:val="20"/>
                  <w:u w:val="single"/>
                </w:rPr>
                <w:t>vu.lt</w:t>
              </w:r>
              <w:proofErr w:type="spellEnd"/>
              <w:r w:rsidR="001D74CE" w:rsidRPr="00051AE5">
                <w:rPr>
                  <w:rFonts w:eastAsia="Times New Roman" w:cs="Times New Roman"/>
                  <w:color w:val="0000FF"/>
                  <w:szCs w:val="20"/>
                  <w:u w:val="single"/>
                </w:rPr>
                <w:t>)</w:t>
              </w:r>
            </w:hyperlink>
          </w:p>
        </w:tc>
      </w:tr>
    </w:tbl>
    <w:p w14:paraId="0688DE78" w14:textId="77777777" w:rsidR="007873F3" w:rsidRDefault="007873F3" w:rsidP="00D75EE0">
      <w:pPr>
        <w:spacing w:after="120"/>
        <w:rPr>
          <w:color w:val="000000"/>
        </w:rPr>
      </w:pPr>
    </w:p>
    <w:p w14:paraId="555BFD1A" w14:textId="06025E95" w:rsidR="007873F3" w:rsidRPr="00D75EE0" w:rsidRDefault="007873F3" w:rsidP="00D75EE0">
      <w:pPr>
        <w:spacing w:after="120"/>
      </w:pPr>
      <w:r>
        <w:t>Naudingos nuorodos į internetines svetaines programos įgyvendinimui:</w:t>
      </w:r>
    </w:p>
    <w:tbl>
      <w:tblPr>
        <w:tblW w:w="0" w:type="auto"/>
        <w:tblCellMar>
          <w:top w:w="15" w:type="dxa"/>
          <w:left w:w="15" w:type="dxa"/>
          <w:bottom w:w="15" w:type="dxa"/>
          <w:right w:w="15" w:type="dxa"/>
        </w:tblCellMar>
        <w:tblLook w:val="04A0" w:firstRow="1" w:lastRow="0" w:firstColumn="1" w:lastColumn="0" w:noHBand="0" w:noVBand="1"/>
      </w:tblPr>
      <w:tblGrid>
        <w:gridCol w:w="468"/>
        <w:gridCol w:w="3133"/>
        <w:gridCol w:w="2624"/>
        <w:gridCol w:w="6719"/>
      </w:tblGrid>
      <w:tr w:rsidR="00D75EE0" w:rsidRPr="00D75EE0" w14:paraId="3CA75BEE"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EA" w14:textId="77777777" w:rsidR="00D75EE0" w:rsidRPr="00D75EE0" w:rsidRDefault="00D75EE0" w:rsidP="00D75EE0">
            <w:pPr>
              <w:jc w:val="center"/>
            </w:pPr>
            <w:r w:rsidRPr="00D75EE0">
              <w:rPr>
                <w:b/>
                <w:bCs/>
                <w:color w:val="000000"/>
                <w:sz w:val="28"/>
                <w:szCs w:val="28"/>
              </w:rPr>
              <w:t>Nr.</w:t>
            </w:r>
            <w:r w:rsidRPr="00D75EE0">
              <w:rPr>
                <w:color w:val="000000"/>
                <w:sz w:val="28"/>
                <w:szCs w:val="28"/>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EB" w14:textId="77777777" w:rsidR="00D75EE0" w:rsidRPr="00D75EE0" w:rsidRDefault="00D75EE0" w:rsidP="00D75EE0">
            <w:pPr>
              <w:jc w:val="center"/>
            </w:pPr>
            <w:r w:rsidRPr="00D75EE0">
              <w:rPr>
                <w:b/>
                <w:bCs/>
                <w:color w:val="000000"/>
                <w:sz w:val="28"/>
                <w:szCs w:val="28"/>
              </w:rPr>
              <w:t>Pavadinimas</w:t>
            </w:r>
            <w:r w:rsidRPr="00D75EE0">
              <w:rPr>
                <w:color w:val="000000"/>
                <w:sz w:val="28"/>
                <w:szCs w:val="28"/>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EC" w14:textId="77777777" w:rsidR="00D75EE0" w:rsidRPr="00D75EE0" w:rsidRDefault="00D75EE0" w:rsidP="00D75EE0">
            <w:pPr>
              <w:jc w:val="center"/>
            </w:pPr>
            <w:r w:rsidRPr="00D75EE0">
              <w:rPr>
                <w:b/>
                <w:bCs/>
                <w:color w:val="000000"/>
                <w:sz w:val="28"/>
                <w:szCs w:val="28"/>
              </w:rPr>
              <w:t>Trumpa anotacija</w:t>
            </w:r>
            <w:r w:rsidRPr="00D75EE0">
              <w:rPr>
                <w:color w:val="000000"/>
                <w:sz w:val="28"/>
                <w:szCs w:val="28"/>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ED" w14:textId="77777777" w:rsidR="00D75EE0" w:rsidRPr="00D75EE0" w:rsidRDefault="00D75EE0" w:rsidP="00D75EE0">
            <w:pPr>
              <w:jc w:val="center"/>
            </w:pPr>
            <w:r w:rsidRPr="00D75EE0">
              <w:rPr>
                <w:b/>
                <w:bCs/>
                <w:color w:val="000000"/>
                <w:sz w:val="28"/>
                <w:szCs w:val="28"/>
              </w:rPr>
              <w:t>Nuoroda</w:t>
            </w:r>
            <w:r w:rsidRPr="00D75EE0">
              <w:rPr>
                <w:color w:val="000000"/>
                <w:sz w:val="28"/>
                <w:szCs w:val="28"/>
              </w:rPr>
              <w:t>  </w:t>
            </w:r>
          </w:p>
        </w:tc>
      </w:tr>
      <w:tr w:rsidR="00D75EE0" w:rsidRPr="00D75EE0" w14:paraId="3CA75BF3"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EF" w14:textId="77777777" w:rsidR="00D75EE0" w:rsidRPr="00D75EE0" w:rsidRDefault="00D75EE0" w:rsidP="00D75EE0">
            <w:pPr>
              <w:jc w:val="center"/>
            </w:pPr>
            <w:r w:rsidRPr="00D75EE0">
              <w:rPr>
                <w:color w:val="000000"/>
                <w:sz w:val="22"/>
                <w:szCs w:val="22"/>
              </w:rPr>
              <w:t>1. 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0" w14:textId="77777777" w:rsidR="00D75EE0" w:rsidRPr="00D75EE0" w:rsidRDefault="00D75EE0" w:rsidP="00D75EE0">
            <w:r w:rsidRPr="00D75EE0">
              <w:rPr>
                <w:color w:val="000000"/>
                <w:sz w:val="22"/>
                <w:szCs w:val="22"/>
              </w:rPr>
              <w:t>LT72</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1" w14:textId="77777777" w:rsidR="00D75EE0" w:rsidRPr="00D75EE0" w:rsidRDefault="00D75EE0" w:rsidP="00D75EE0">
            <w:r w:rsidRPr="00D75EE0">
              <w:rPr>
                <w:color w:val="000000"/>
                <w:sz w:val="22"/>
                <w:szCs w:val="22"/>
              </w:rPr>
              <w:t>Detali informacija apie įvairias ekstremalias situacijas ir pasirengimą joms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2" w14:textId="77777777" w:rsidR="00D75EE0" w:rsidRPr="00D75EE0" w:rsidRDefault="008F708F" w:rsidP="00D75EE0">
            <w:hyperlink r:id="rId68" w:history="1">
              <w:r w:rsidR="00D75EE0" w:rsidRPr="00D75EE0">
                <w:rPr>
                  <w:color w:val="000000"/>
                  <w:sz w:val="22"/>
                  <w:szCs w:val="22"/>
                  <w:u w:val="single"/>
                </w:rPr>
                <w:t>www.lt72.lt</w:t>
              </w:r>
            </w:hyperlink>
            <w:r w:rsidR="00D75EE0" w:rsidRPr="00D75EE0">
              <w:rPr>
                <w:color w:val="000000"/>
                <w:sz w:val="22"/>
                <w:szCs w:val="22"/>
              </w:rPr>
              <w:t> </w:t>
            </w:r>
          </w:p>
        </w:tc>
      </w:tr>
      <w:tr w:rsidR="00D75EE0" w:rsidRPr="00D75EE0" w14:paraId="3CA75BF9" w14:textId="77777777" w:rsidTr="00D75EE0">
        <w:trPr>
          <w:trHeight w:val="474"/>
        </w:trPr>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4" w14:textId="77777777" w:rsidR="00D75EE0" w:rsidRPr="00D75EE0" w:rsidRDefault="00D75EE0" w:rsidP="00D75EE0">
            <w:pPr>
              <w:jc w:val="center"/>
            </w:pPr>
            <w:r w:rsidRPr="00D75EE0">
              <w:rPr>
                <w:color w:val="000000"/>
                <w:sz w:val="28"/>
                <w:szCs w:val="28"/>
              </w:rPr>
              <w:t>2.</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5" w14:textId="77777777" w:rsidR="00D75EE0" w:rsidRPr="00D75EE0" w:rsidRDefault="00D75EE0" w:rsidP="00D75EE0">
            <w:r w:rsidRPr="00D75EE0">
              <w:rPr>
                <w:color w:val="000000"/>
                <w:sz w:val="22"/>
                <w:szCs w:val="22"/>
              </w:rPr>
              <w:t>Draugiškas internetas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6" w14:textId="77777777" w:rsidR="00D75EE0" w:rsidRPr="00D75EE0" w:rsidRDefault="00D75EE0" w:rsidP="00D75EE0">
            <w:r w:rsidRPr="00D75EE0">
              <w:rPr>
                <w:color w:val="000000"/>
                <w:sz w:val="22"/>
                <w:szCs w:val="22"/>
              </w:rPr>
              <w:t>Medžiaga skirta informacinio ir kibernetinio saugumo tematikos pamokoms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7" w14:textId="77777777" w:rsidR="00D75EE0" w:rsidRPr="00D75EE0" w:rsidRDefault="008F708F" w:rsidP="00D75EE0">
            <w:hyperlink r:id="rId69" w:history="1">
              <w:r w:rsidR="00D75EE0" w:rsidRPr="00D75EE0">
                <w:rPr>
                  <w:color w:val="000000"/>
                  <w:sz w:val="22"/>
                  <w:szCs w:val="22"/>
                  <w:u w:val="single"/>
                </w:rPr>
                <w:t>https://www.draugiskasinternetas.lt/</w:t>
              </w:r>
            </w:hyperlink>
          </w:p>
          <w:p w14:paraId="3CA75BF8" w14:textId="77777777" w:rsidR="00D75EE0" w:rsidRPr="00D75EE0" w:rsidRDefault="00D75EE0" w:rsidP="00D75EE0"/>
        </w:tc>
      </w:tr>
      <w:tr w:rsidR="00D75EE0" w:rsidRPr="00D75EE0" w14:paraId="3CA75BFE"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A" w14:textId="77777777" w:rsidR="00D75EE0" w:rsidRPr="00D75EE0" w:rsidRDefault="00D75EE0" w:rsidP="00D75EE0">
            <w:pPr>
              <w:jc w:val="center"/>
            </w:pPr>
            <w:r w:rsidRPr="00D75EE0">
              <w:rPr>
                <w:color w:val="000000"/>
                <w:sz w:val="22"/>
                <w:szCs w:val="22"/>
              </w:rPr>
              <w:lastRenderedPageBreak/>
              <w:t>3. 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B" w14:textId="77777777" w:rsidR="00D75EE0" w:rsidRPr="00D75EE0" w:rsidRDefault="00D75EE0" w:rsidP="00D75EE0">
            <w:proofErr w:type="spellStart"/>
            <w:r w:rsidRPr="00D75EE0">
              <w:rPr>
                <w:color w:val="000000"/>
                <w:sz w:val="22"/>
                <w:szCs w:val="22"/>
              </w:rPr>
              <w:t>Karys.lt</w:t>
            </w:r>
            <w:proofErr w:type="spellEnd"/>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C" w14:textId="77777777" w:rsidR="00D75EE0" w:rsidRPr="00D75EE0" w:rsidRDefault="00D75EE0" w:rsidP="00D75EE0">
            <w:r w:rsidRPr="00D75EE0">
              <w:rPr>
                <w:color w:val="000000"/>
                <w:sz w:val="22"/>
                <w:szCs w:val="22"/>
              </w:rPr>
              <w:t>Informacija apie Lietuvos kariuomenę ir įvairius tarnybos joje būdus.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D" w14:textId="77777777" w:rsidR="00D75EE0" w:rsidRPr="00D75EE0" w:rsidRDefault="008F708F" w:rsidP="00D75EE0">
            <w:hyperlink r:id="rId70" w:history="1">
              <w:r w:rsidR="00D75EE0" w:rsidRPr="00D75EE0">
                <w:rPr>
                  <w:color w:val="000000"/>
                  <w:sz w:val="22"/>
                  <w:szCs w:val="22"/>
                  <w:u w:val="single"/>
                </w:rPr>
                <w:t>www.karys.lt</w:t>
              </w:r>
            </w:hyperlink>
            <w:r w:rsidR="00D75EE0" w:rsidRPr="00D75EE0">
              <w:rPr>
                <w:color w:val="000000"/>
                <w:sz w:val="22"/>
                <w:szCs w:val="22"/>
              </w:rPr>
              <w:t>   </w:t>
            </w:r>
          </w:p>
        </w:tc>
      </w:tr>
      <w:tr w:rsidR="00D75EE0" w:rsidRPr="00D75EE0" w14:paraId="3CA75C03"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BFF" w14:textId="77777777" w:rsidR="00D75EE0" w:rsidRPr="00D75EE0" w:rsidRDefault="00D75EE0" w:rsidP="00D75EE0">
            <w:pPr>
              <w:jc w:val="center"/>
            </w:pPr>
            <w:r w:rsidRPr="00D75EE0">
              <w:rPr>
                <w:color w:val="000000"/>
                <w:sz w:val="22"/>
                <w:szCs w:val="22"/>
              </w:rPr>
              <w:t>4. 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0" w14:textId="77777777" w:rsidR="00D75EE0" w:rsidRPr="00D75EE0" w:rsidRDefault="00D75EE0" w:rsidP="00D75EE0">
            <w:r w:rsidRPr="00D75EE0">
              <w:rPr>
                <w:color w:val="000000"/>
                <w:sz w:val="22"/>
                <w:szCs w:val="22"/>
              </w:rPr>
              <w:t>Krašto apsaugos ministerija</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1" w14:textId="77777777" w:rsidR="00D75EE0" w:rsidRPr="00D75EE0" w:rsidRDefault="00D75EE0" w:rsidP="00D75EE0">
            <w:r w:rsidRPr="00D75EE0">
              <w:rPr>
                <w:color w:val="000000"/>
                <w:sz w:val="22"/>
                <w:szCs w:val="22"/>
              </w:rPr>
              <w:t>Lietuvos gynybos politikos pagrindai, informacija apie kariuomenę, NATO ir kitus klausimus.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2" w14:textId="77777777" w:rsidR="00D75EE0" w:rsidRPr="00D75EE0" w:rsidRDefault="008F708F" w:rsidP="00D75EE0">
            <w:hyperlink r:id="rId71" w:history="1">
              <w:r w:rsidR="00D75EE0" w:rsidRPr="00D75EE0">
                <w:rPr>
                  <w:color w:val="000000"/>
                  <w:sz w:val="22"/>
                  <w:szCs w:val="22"/>
                  <w:u w:val="single"/>
                </w:rPr>
                <w:t>https://kam.lt/</w:t>
              </w:r>
            </w:hyperlink>
            <w:r w:rsidR="00D75EE0" w:rsidRPr="00D75EE0">
              <w:rPr>
                <w:color w:val="000000"/>
                <w:sz w:val="22"/>
                <w:szCs w:val="22"/>
              </w:rPr>
              <w:t>  </w:t>
            </w:r>
          </w:p>
        </w:tc>
      </w:tr>
      <w:tr w:rsidR="00D75EE0" w:rsidRPr="00D75EE0" w14:paraId="3CA75C08"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4" w14:textId="77777777" w:rsidR="00D75EE0" w:rsidRPr="00D75EE0" w:rsidRDefault="00D75EE0" w:rsidP="00D75EE0">
            <w:pPr>
              <w:jc w:val="center"/>
            </w:pPr>
            <w:r w:rsidRPr="00D75EE0">
              <w:rPr>
                <w:color w:val="000000"/>
                <w:sz w:val="22"/>
                <w:szCs w:val="22"/>
              </w:rPr>
              <w:t>5.</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5" w14:textId="77777777" w:rsidR="00D75EE0" w:rsidRPr="00D75EE0" w:rsidRDefault="00D75EE0" w:rsidP="00D75EE0">
            <w:r w:rsidRPr="00D75EE0">
              <w:rPr>
                <w:color w:val="000000"/>
                <w:sz w:val="22"/>
                <w:szCs w:val="22"/>
              </w:rPr>
              <w:t xml:space="preserve">Mobilizacijos ir pilietinio pasipriešinimo departamento prie KAM </w:t>
            </w:r>
            <w:proofErr w:type="spellStart"/>
            <w:r w:rsidRPr="00D75EE0">
              <w:rPr>
                <w:color w:val="000000"/>
                <w:sz w:val="22"/>
                <w:szCs w:val="22"/>
              </w:rPr>
              <w:t>Youtube</w:t>
            </w:r>
            <w:proofErr w:type="spellEnd"/>
            <w:r w:rsidRPr="00D75EE0">
              <w:rPr>
                <w:color w:val="000000"/>
                <w:sz w:val="22"/>
                <w:szCs w:val="22"/>
              </w:rPr>
              <w:t xml:space="preserve"> paskyra</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6" w14:textId="77777777" w:rsidR="00D75EE0" w:rsidRPr="00D75EE0" w:rsidRDefault="00D75EE0" w:rsidP="00D75EE0">
            <w:proofErr w:type="spellStart"/>
            <w:r w:rsidRPr="00D75EE0">
              <w:rPr>
                <w:color w:val="000000"/>
                <w:sz w:val="22"/>
                <w:szCs w:val="22"/>
              </w:rPr>
              <w:t>Video</w:t>
            </w:r>
            <w:proofErr w:type="spellEnd"/>
            <w:r w:rsidRPr="00D75EE0">
              <w:rPr>
                <w:color w:val="000000"/>
                <w:sz w:val="22"/>
                <w:szCs w:val="22"/>
              </w:rPr>
              <w:t xml:space="preserve"> pamokos išgyvenimo, elgesio krizių ir ekstremalių situacijų metu bei kitomis temomis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7" w14:textId="77777777" w:rsidR="00D75EE0" w:rsidRPr="00D75EE0" w:rsidRDefault="008F708F" w:rsidP="00D75EE0">
            <w:hyperlink r:id="rId72" w:history="1">
              <w:r w:rsidR="00D75EE0" w:rsidRPr="00D75EE0">
                <w:rPr>
                  <w:color w:val="000000"/>
                  <w:sz w:val="22"/>
                  <w:szCs w:val="22"/>
                  <w:u w:val="single"/>
                </w:rPr>
                <w:t>https://www.youtube.com/channel/UCrGL0k3NlTAls59huULHv1g/videos</w:t>
              </w:r>
            </w:hyperlink>
            <w:r w:rsidR="00D75EE0" w:rsidRPr="00D75EE0">
              <w:rPr>
                <w:color w:val="000000"/>
                <w:sz w:val="22"/>
                <w:szCs w:val="22"/>
              </w:rPr>
              <w:t> </w:t>
            </w:r>
          </w:p>
        </w:tc>
      </w:tr>
      <w:tr w:rsidR="00D75EE0" w:rsidRPr="00D75EE0" w14:paraId="3CA75C0D"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9" w14:textId="77777777" w:rsidR="00D75EE0" w:rsidRPr="00D75EE0" w:rsidRDefault="00D75EE0" w:rsidP="00D75EE0">
            <w:pPr>
              <w:jc w:val="center"/>
            </w:pPr>
            <w:r w:rsidRPr="00D75EE0">
              <w:rPr>
                <w:color w:val="000000"/>
                <w:sz w:val="22"/>
                <w:szCs w:val="22"/>
              </w:rPr>
              <w:t>6.</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A" w14:textId="77777777" w:rsidR="00D75EE0" w:rsidRPr="00D75EE0" w:rsidRDefault="00D75EE0" w:rsidP="00D75EE0">
            <w:r w:rsidRPr="00D75EE0">
              <w:rPr>
                <w:color w:val="000000"/>
                <w:sz w:val="22"/>
                <w:szCs w:val="22"/>
              </w:rPr>
              <w:t>Dokumentinis filmas “Karas 2020”</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B" w14:textId="77777777" w:rsidR="00D75EE0" w:rsidRPr="00D75EE0" w:rsidRDefault="00D75EE0" w:rsidP="00D75EE0">
            <w:r w:rsidRPr="00D75EE0">
              <w:rPr>
                <w:color w:val="000000"/>
                <w:sz w:val="22"/>
                <w:szCs w:val="22"/>
              </w:rPr>
              <w:t>Dokumentinis filmas apie informacinius karus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C" w14:textId="77777777" w:rsidR="00D75EE0" w:rsidRPr="00D75EE0" w:rsidRDefault="008F708F" w:rsidP="00D75EE0">
            <w:hyperlink r:id="rId73" w:history="1">
              <w:r w:rsidR="00D75EE0" w:rsidRPr="00D75EE0">
                <w:rPr>
                  <w:color w:val="000000"/>
                  <w:sz w:val="22"/>
                  <w:szCs w:val="22"/>
                  <w:u w:val="single"/>
                </w:rPr>
                <w:t>https://www.youtube.com/watch?v=SGK9CzsEWcw</w:t>
              </w:r>
            </w:hyperlink>
            <w:r w:rsidR="00D75EE0" w:rsidRPr="00D75EE0">
              <w:rPr>
                <w:color w:val="000000"/>
                <w:sz w:val="22"/>
                <w:szCs w:val="22"/>
              </w:rPr>
              <w:t> </w:t>
            </w:r>
          </w:p>
        </w:tc>
      </w:tr>
      <w:tr w:rsidR="00D75EE0" w:rsidRPr="00D75EE0" w14:paraId="3CA75C12"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E" w14:textId="77777777" w:rsidR="00D75EE0" w:rsidRPr="00D75EE0" w:rsidRDefault="00D75EE0" w:rsidP="00D75EE0">
            <w:pPr>
              <w:jc w:val="center"/>
            </w:pPr>
            <w:r w:rsidRPr="00D75EE0">
              <w:rPr>
                <w:color w:val="000000"/>
                <w:sz w:val="22"/>
                <w:szCs w:val="22"/>
              </w:rPr>
              <w:t>7.</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0F" w14:textId="77777777" w:rsidR="00D75EE0" w:rsidRPr="00D75EE0" w:rsidRDefault="00D75EE0" w:rsidP="00D75EE0">
            <w:r w:rsidRPr="00D75EE0">
              <w:rPr>
                <w:color w:val="000000"/>
                <w:sz w:val="22"/>
                <w:szCs w:val="22"/>
              </w:rPr>
              <w:t>Mūšio laukas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0" w14:textId="77777777" w:rsidR="00D75EE0" w:rsidRPr="00D75EE0" w:rsidRDefault="00D75EE0" w:rsidP="00D75EE0">
            <w:r w:rsidRPr="00D75EE0">
              <w:rPr>
                <w:color w:val="000000"/>
                <w:sz w:val="22"/>
                <w:szCs w:val="22"/>
              </w:rPr>
              <w:t>LRT laida apie gynybą, Lietuvos kariuomenę, ginkluotę ir kitus susijusius klausimus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1" w14:textId="77777777" w:rsidR="00D75EE0" w:rsidRPr="00D75EE0" w:rsidRDefault="008F708F" w:rsidP="00D75EE0">
            <w:hyperlink r:id="rId74" w:history="1">
              <w:r w:rsidR="00D75EE0" w:rsidRPr="00D75EE0">
                <w:rPr>
                  <w:color w:val="000000"/>
                  <w:sz w:val="22"/>
                  <w:szCs w:val="22"/>
                  <w:u w:val="single"/>
                </w:rPr>
                <w:t>https://www.lrt.lt/mediateka/video/musio-laukas</w:t>
              </w:r>
            </w:hyperlink>
            <w:r w:rsidR="00D75EE0" w:rsidRPr="00D75EE0">
              <w:rPr>
                <w:color w:val="000000"/>
                <w:sz w:val="22"/>
                <w:szCs w:val="22"/>
              </w:rPr>
              <w:t> </w:t>
            </w:r>
          </w:p>
        </w:tc>
      </w:tr>
      <w:tr w:rsidR="00D75EE0" w:rsidRPr="00D75EE0" w14:paraId="3CA75C17"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3" w14:textId="77777777" w:rsidR="00D75EE0" w:rsidRPr="00D75EE0" w:rsidRDefault="00D75EE0" w:rsidP="00D75EE0">
            <w:pPr>
              <w:jc w:val="center"/>
            </w:pPr>
            <w:r w:rsidRPr="00D75EE0">
              <w:rPr>
                <w:color w:val="000000"/>
                <w:sz w:val="22"/>
                <w:szCs w:val="22"/>
              </w:rPr>
              <w:t>8.</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4" w14:textId="77777777" w:rsidR="00D75EE0" w:rsidRPr="00D75EE0" w:rsidRDefault="00D75EE0" w:rsidP="00D75EE0">
            <w:proofErr w:type="spellStart"/>
            <w:r w:rsidRPr="00D75EE0">
              <w:rPr>
                <w:color w:val="000000"/>
                <w:sz w:val="22"/>
                <w:szCs w:val="22"/>
              </w:rPr>
              <w:t>Crisiswatch</w:t>
            </w:r>
            <w:proofErr w:type="spellEnd"/>
            <w:r w:rsidRPr="00D75EE0">
              <w:rPr>
                <w:color w:val="000000"/>
                <w:sz w:val="22"/>
                <w:szCs w:val="22"/>
              </w:rPr>
              <w:t xml:space="preserve"> tarptautinis konfliktų žemėlapis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5" w14:textId="77777777" w:rsidR="00D75EE0" w:rsidRPr="00D75EE0" w:rsidRDefault="00D75EE0" w:rsidP="00D75EE0">
            <w:r w:rsidRPr="00D75EE0">
              <w:rPr>
                <w:color w:val="000000"/>
                <w:sz w:val="22"/>
                <w:szCs w:val="22"/>
              </w:rPr>
              <w:t>Žemėlapis, kuriame galima rasti pagrindinius šiuo metu vykstančius konfliktus ir karus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6" w14:textId="77777777" w:rsidR="00D75EE0" w:rsidRPr="00D75EE0" w:rsidRDefault="008F708F" w:rsidP="00D75EE0">
            <w:hyperlink r:id="rId75" w:history="1">
              <w:r w:rsidR="00D75EE0" w:rsidRPr="00D75EE0">
                <w:rPr>
                  <w:color w:val="000000"/>
                  <w:sz w:val="22"/>
                  <w:szCs w:val="22"/>
                  <w:u w:val="single"/>
                </w:rPr>
                <w:t>https://www.crisisgroup.org/crisiswatch</w:t>
              </w:r>
            </w:hyperlink>
            <w:r w:rsidR="00D75EE0" w:rsidRPr="00D75EE0">
              <w:rPr>
                <w:color w:val="000000"/>
                <w:sz w:val="22"/>
                <w:szCs w:val="22"/>
              </w:rPr>
              <w:t> </w:t>
            </w:r>
          </w:p>
        </w:tc>
      </w:tr>
      <w:tr w:rsidR="00D75EE0" w:rsidRPr="00D75EE0" w14:paraId="3CA75C1C"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8" w14:textId="77777777" w:rsidR="00D75EE0" w:rsidRPr="00D75EE0" w:rsidRDefault="00D75EE0" w:rsidP="00D75EE0">
            <w:pPr>
              <w:jc w:val="center"/>
            </w:pPr>
            <w:r w:rsidRPr="00D75EE0">
              <w:rPr>
                <w:color w:val="000000"/>
                <w:sz w:val="22"/>
                <w:szCs w:val="22"/>
              </w:rPr>
              <w:t>9.</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9" w14:textId="77777777" w:rsidR="00D75EE0" w:rsidRPr="00D75EE0" w:rsidRDefault="00D75EE0" w:rsidP="00D75EE0">
            <w:r w:rsidRPr="00D75EE0">
              <w:rPr>
                <w:color w:val="000000"/>
                <w:sz w:val="22"/>
                <w:szCs w:val="22"/>
              </w:rPr>
              <w:t xml:space="preserve">Global </w:t>
            </w:r>
            <w:proofErr w:type="spellStart"/>
            <w:r w:rsidRPr="00D75EE0">
              <w:rPr>
                <w:color w:val="000000"/>
                <w:sz w:val="22"/>
                <w:szCs w:val="22"/>
              </w:rPr>
              <w:t>conflict</w:t>
            </w:r>
            <w:proofErr w:type="spellEnd"/>
            <w:r w:rsidRPr="00D75EE0">
              <w:rPr>
                <w:color w:val="000000"/>
                <w:sz w:val="22"/>
                <w:szCs w:val="22"/>
              </w:rPr>
              <w:t xml:space="preserve"> </w:t>
            </w:r>
            <w:proofErr w:type="spellStart"/>
            <w:r w:rsidRPr="00D75EE0">
              <w:rPr>
                <w:color w:val="000000"/>
                <w:sz w:val="22"/>
                <w:szCs w:val="22"/>
              </w:rPr>
              <w:t>tracker</w:t>
            </w:r>
            <w:proofErr w:type="spellEnd"/>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A" w14:textId="77777777" w:rsidR="00D75EE0" w:rsidRPr="00D75EE0" w:rsidRDefault="00D75EE0" w:rsidP="00D75EE0">
            <w:r w:rsidRPr="00D75EE0">
              <w:rPr>
                <w:color w:val="000000"/>
                <w:sz w:val="22"/>
                <w:szCs w:val="22"/>
              </w:rPr>
              <w:t>Tarptautinė konfliktų duomenų bazė</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B" w14:textId="77777777" w:rsidR="00D75EE0" w:rsidRPr="00D75EE0" w:rsidRDefault="008F708F" w:rsidP="00D75EE0">
            <w:hyperlink r:id="rId76" w:history="1">
              <w:r w:rsidR="00D75EE0" w:rsidRPr="00D75EE0">
                <w:rPr>
                  <w:color w:val="000000"/>
                  <w:sz w:val="22"/>
                  <w:szCs w:val="22"/>
                  <w:u w:val="single"/>
                </w:rPr>
                <w:t>https://www.cfr.org/global-conflict-tracker</w:t>
              </w:r>
            </w:hyperlink>
            <w:r w:rsidR="00D75EE0" w:rsidRPr="00D75EE0">
              <w:rPr>
                <w:color w:val="000000"/>
                <w:sz w:val="22"/>
                <w:szCs w:val="22"/>
              </w:rPr>
              <w:t> </w:t>
            </w:r>
          </w:p>
        </w:tc>
      </w:tr>
      <w:tr w:rsidR="00D75EE0" w:rsidRPr="00D75EE0" w14:paraId="3CA75C21"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D" w14:textId="77777777" w:rsidR="00D75EE0" w:rsidRPr="00D75EE0" w:rsidRDefault="00D75EE0" w:rsidP="00D75EE0">
            <w:pPr>
              <w:jc w:val="center"/>
            </w:pPr>
            <w:r w:rsidRPr="00D75EE0">
              <w:rPr>
                <w:color w:val="000000"/>
                <w:sz w:val="22"/>
                <w:szCs w:val="22"/>
              </w:rPr>
              <w:t>10.</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E" w14:textId="77777777" w:rsidR="00D75EE0" w:rsidRPr="00D75EE0" w:rsidRDefault="00D75EE0" w:rsidP="00D75EE0">
            <w:proofErr w:type="spellStart"/>
            <w:r w:rsidRPr="00D75EE0">
              <w:rPr>
                <w:color w:val="000000"/>
                <w:sz w:val="22"/>
                <w:szCs w:val="22"/>
              </w:rPr>
              <w:t>Fragile</w:t>
            </w:r>
            <w:proofErr w:type="spellEnd"/>
            <w:r w:rsidRPr="00D75EE0">
              <w:rPr>
                <w:color w:val="000000"/>
                <w:sz w:val="22"/>
                <w:szCs w:val="22"/>
              </w:rPr>
              <w:t xml:space="preserve"> </w:t>
            </w:r>
            <w:proofErr w:type="spellStart"/>
            <w:r w:rsidRPr="00D75EE0">
              <w:rPr>
                <w:color w:val="000000"/>
                <w:sz w:val="22"/>
                <w:szCs w:val="22"/>
              </w:rPr>
              <w:t>states</w:t>
            </w:r>
            <w:proofErr w:type="spellEnd"/>
            <w:r w:rsidRPr="00D75EE0">
              <w:rPr>
                <w:color w:val="000000"/>
                <w:sz w:val="22"/>
                <w:szCs w:val="22"/>
              </w:rPr>
              <w:t xml:space="preserve"> </w:t>
            </w:r>
            <w:proofErr w:type="spellStart"/>
            <w:r w:rsidRPr="00D75EE0">
              <w:rPr>
                <w:color w:val="000000"/>
                <w:sz w:val="22"/>
                <w:szCs w:val="22"/>
              </w:rPr>
              <w:t>index</w:t>
            </w:r>
            <w:proofErr w:type="spellEnd"/>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1F" w14:textId="77777777" w:rsidR="00D75EE0" w:rsidRPr="00D75EE0" w:rsidRDefault="00D75EE0" w:rsidP="00D75EE0">
            <w:r w:rsidRPr="00D75EE0">
              <w:rPr>
                <w:color w:val="000000"/>
                <w:sz w:val="22"/>
                <w:szCs w:val="22"/>
              </w:rPr>
              <w:t xml:space="preserve">Valstybių </w:t>
            </w:r>
            <w:proofErr w:type="spellStart"/>
            <w:r w:rsidRPr="00D75EE0">
              <w:rPr>
                <w:color w:val="000000"/>
                <w:sz w:val="22"/>
                <w:szCs w:val="22"/>
              </w:rPr>
              <w:t>pažeidumo</w:t>
            </w:r>
            <w:proofErr w:type="spellEnd"/>
            <w:r w:rsidRPr="00D75EE0">
              <w:rPr>
                <w:color w:val="000000"/>
                <w:sz w:val="22"/>
                <w:szCs w:val="22"/>
              </w:rPr>
              <w:t xml:space="preserve"> indeksas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0" w14:textId="77777777" w:rsidR="00D75EE0" w:rsidRPr="00D75EE0" w:rsidRDefault="008F708F" w:rsidP="00D75EE0">
            <w:hyperlink r:id="rId77" w:history="1">
              <w:r w:rsidR="00D75EE0" w:rsidRPr="00D75EE0">
                <w:rPr>
                  <w:color w:val="000000"/>
                  <w:sz w:val="22"/>
                  <w:szCs w:val="22"/>
                  <w:u w:val="single"/>
                </w:rPr>
                <w:t>https://fragilestatesindex.org/</w:t>
              </w:r>
            </w:hyperlink>
            <w:r w:rsidR="00D75EE0" w:rsidRPr="00D75EE0">
              <w:rPr>
                <w:color w:val="000000"/>
                <w:sz w:val="22"/>
                <w:szCs w:val="22"/>
              </w:rPr>
              <w:t> </w:t>
            </w:r>
          </w:p>
        </w:tc>
      </w:tr>
      <w:tr w:rsidR="00D75EE0" w:rsidRPr="00D75EE0" w14:paraId="3CA75C26"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2" w14:textId="77777777" w:rsidR="00D75EE0" w:rsidRPr="00D75EE0" w:rsidRDefault="00D75EE0" w:rsidP="00D75EE0">
            <w:pPr>
              <w:jc w:val="center"/>
            </w:pPr>
            <w:r w:rsidRPr="00D75EE0">
              <w:rPr>
                <w:color w:val="000000"/>
                <w:sz w:val="22"/>
                <w:szCs w:val="22"/>
              </w:rPr>
              <w:t>11.</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3" w14:textId="77777777" w:rsidR="00D75EE0" w:rsidRPr="00D75EE0" w:rsidRDefault="00D75EE0" w:rsidP="00D75EE0">
            <w:proofErr w:type="spellStart"/>
            <w:r w:rsidRPr="00D75EE0">
              <w:rPr>
                <w:color w:val="000000"/>
                <w:sz w:val="22"/>
                <w:szCs w:val="22"/>
              </w:rPr>
              <w:t>What</w:t>
            </w:r>
            <w:proofErr w:type="spellEnd"/>
            <w:r w:rsidRPr="00D75EE0">
              <w:rPr>
                <w:color w:val="000000"/>
                <w:sz w:val="22"/>
                <w:szCs w:val="22"/>
              </w:rPr>
              <w:t xml:space="preserve"> </w:t>
            </w:r>
            <w:proofErr w:type="spellStart"/>
            <w:r w:rsidRPr="00D75EE0">
              <w:rPr>
                <w:color w:val="000000"/>
                <w:sz w:val="22"/>
                <w:szCs w:val="22"/>
              </w:rPr>
              <w:t>is</w:t>
            </w:r>
            <w:proofErr w:type="spellEnd"/>
            <w:r w:rsidRPr="00D75EE0">
              <w:rPr>
                <w:color w:val="000000"/>
                <w:sz w:val="22"/>
                <w:szCs w:val="22"/>
              </w:rPr>
              <w:t xml:space="preserve"> NATO, </w:t>
            </w:r>
            <w:proofErr w:type="spellStart"/>
            <w:r w:rsidRPr="00D75EE0">
              <w:rPr>
                <w:color w:val="000000"/>
                <w:sz w:val="22"/>
                <w:szCs w:val="22"/>
              </w:rPr>
              <w:t>why</w:t>
            </w:r>
            <w:proofErr w:type="spellEnd"/>
            <w:r w:rsidRPr="00D75EE0">
              <w:rPr>
                <w:color w:val="000000"/>
                <w:sz w:val="22"/>
                <w:szCs w:val="22"/>
              </w:rPr>
              <w:t xml:space="preserve"> </w:t>
            </w:r>
            <w:proofErr w:type="spellStart"/>
            <w:r w:rsidRPr="00D75EE0">
              <w:rPr>
                <w:color w:val="000000"/>
                <w:sz w:val="22"/>
                <w:szCs w:val="22"/>
              </w:rPr>
              <w:t>does</w:t>
            </w:r>
            <w:proofErr w:type="spellEnd"/>
            <w:r w:rsidRPr="00D75EE0">
              <w:rPr>
                <w:color w:val="000000"/>
                <w:sz w:val="22"/>
                <w:szCs w:val="22"/>
              </w:rPr>
              <w:t xml:space="preserve"> it </w:t>
            </w:r>
            <w:proofErr w:type="spellStart"/>
            <w:r w:rsidRPr="00D75EE0">
              <w:rPr>
                <w:color w:val="000000"/>
                <w:sz w:val="22"/>
                <w:szCs w:val="22"/>
              </w:rPr>
              <w:t>still</w:t>
            </w:r>
            <w:proofErr w:type="spellEnd"/>
            <w:r w:rsidRPr="00D75EE0">
              <w:rPr>
                <w:color w:val="000000"/>
                <w:sz w:val="22"/>
                <w:szCs w:val="22"/>
              </w:rPr>
              <w:t xml:space="preserve"> </w:t>
            </w:r>
            <w:proofErr w:type="spellStart"/>
            <w:r w:rsidRPr="00D75EE0">
              <w:rPr>
                <w:color w:val="000000"/>
                <w:sz w:val="22"/>
                <w:szCs w:val="22"/>
              </w:rPr>
              <w:t>exist</w:t>
            </w:r>
            <w:proofErr w:type="spellEnd"/>
            <w:r w:rsidRPr="00D75EE0">
              <w:rPr>
                <w:color w:val="000000"/>
                <w:sz w:val="22"/>
                <w:szCs w:val="22"/>
              </w:rPr>
              <w:t xml:space="preserve">, </w:t>
            </w:r>
            <w:proofErr w:type="spellStart"/>
            <w:r w:rsidRPr="00D75EE0">
              <w:rPr>
                <w:color w:val="000000"/>
                <w:sz w:val="22"/>
                <w:szCs w:val="22"/>
              </w:rPr>
              <w:t>and</w:t>
            </w:r>
            <w:proofErr w:type="spellEnd"/>
            <w:r w:rsidRPr="00D75EE0">
              <w:rPr>
                <w:color w:val="000000"/>
                <w:sz w:val="22"/>
                <w:szCs w:val="22"/>
              </w:rPr>
              <w:t xml:space="preserve"> </w:t>
            </w:r>
            <w:proofErr w:type="spellStart"/>
            <w:r w:rsidRPr="00D75EE0">
              <w:rPr>
                <w:color w:val="000000"/>
                <w:sz w:val="22"/>
                <w:szCs w:val="22"/>
              </w:rPr>
              <w:t>how</w:t>
            </w:r>
            <w:proofErr w:type="spellEnd"/>
            <w:r w:rsidRPr="00D75EE0">
              <w:rPr>
                <w:color w:val="000000"/>
                <w:sz w:val="22"/>
                <w:szCs w:val="22"/>
              </w:rPr>
              <w:t xml:space="preserve"> </w:t>
            </w:r>
            <w:proofErr w:type="spellStart"/>
            <w:r w:rsidRPr="00D75EE0">
              <w:rPr>
                <w:color w:val="000000"/>
                <w:sz w:val="22"/>
                <w:szCs w:val="22"/>
              </w:rPr>
              <w:t>does</w:t>
            </w:r>
            <w:proofErr w:type="spellEnd"/>
            <w:r w:rsidRPr="00D75EE0">
              <w:rPr>
                <w:color w:val="000000"/>
                <w:sz w:val="22"/>
                <w:szCs w:val="22"/>
              </w:rPr>
              <w:t xml:space="preserve"> it </w:t>
            </w:r>
            <w:proofErr w:type="spellStart"/>
            <w:r w:rsidRPr="00D75EE0">
              <w:rPr>
                <w:color w:val="000000"/>
                <w:sz w:val="22"/>
                <w:szCs w:val="22"/>
              </w:rPr>
              <w:t>work</w:t>
            </w:r>
            <w:proofErr w:type="spellEnd"/>
            <w:r w:rsidRPr="00D75EE0">
              <w:rPr>
                <w:color w:val="000000"/>
                <w:sz w:val="22"/>
                <w:szCs w:val="22"/>
              </w:rPr>
              <w:t xml:space="preserve">? [2020 </w:t>
            </w:r>
            <w:proofErr w:type="spellStart"/>
            <w:r w:rsidRPr="00D75EE0">
              <w:rPr>
                <w:color w:val="000000"/>
                <w:sz w:val="22"/>
                <w:szCs w:val="22"/>
              </w:rPr>
              <w:t>version</w:t>
            </w:r>
            <w:proofErr w:type="spellEnd"/>
            <w:r w:rsidRPr="00D75EE0">
              <w:rPr>
                <w:color w:val="000000"/>
                <w:sz w:val="22"/>
                <w:szCs w:val="22"/>
              </w:rPr>
              <w:t>]</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4" w14:textId="77777777" w:rsidR="00D75EE0" w:rsidRPr="00D75EE0" w:rsidRDefault="00D75EE0" w:rsidP="00D75EE0">
            <w:r w:rsidRPr="00D75EE0">
              <w:rPr>
                <w:color w:val="000000"/>
                <w:sz w:val="22"/>
                <w:szCs w:val="22"/>
              </w:rPr>
              <w:t>Trumpas mokomasis filmas apie NATO</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5" w14:textId="77777777" w:rsidR="00D75EE0" w:rsidRPr="00D75EE0" w:rsidRDefault="008F708F" w:rsidP="00D75EE0">
            <w:hyperlink r:id="rId78" w:history="1">
              <w:r w:rsidR="00D75EE0" w:rsidRPr="00D75EE0">
                <w:rPr>
                  <w:color w:val="000000"/>
                  <w:sz w:val="22"/>
                  <w:szCs w:val="22"/>
                  <w:u w:val="single"/>
                </w:rPr>
                <w:t>https://www.youtube.com/watch?v=snXhtOpSXtI</w:t>
              </w:r>
            </w:hyperlink>
            <w:r w:rsidR="00D75EE0" w:rsidRPr="00D75EE0">
              <w:rPr>
                <w:color w:val="000000"/>
                <w:sz w:val="22"/>
                <w:szCs w:val="22"/>
              </w:rPr>
              <w:t> </w:t>
            </w:r>
          </w:p>
        </w:tc>
      </w:tr>
      <w:tr w:rsidR="00D75EE0" w:rsidRPr="00D75EE0" w14:paraId="3CA75C2B"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7" w14:textId="77777777" w:rsidR="00D75EE0" w:rsidRPr="00D75EE0" w:rsidRDefault="00D75EE0" w:rsidP="00D75EE0">
            <w:pPr>
              <w:jc w:val="center"/>
            </w:pPr>
            <w:r w:rsidRPr="00D75EE0">
              <w:rPr>
                <w:color w:val="000000"/>
                <w:sz w:val="22"/>
                <w:szCs w:val="22"/>
              </w:rPr>
              <w:t>12.</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8" w14:textId="77777777" w:rsidR="00D75EE0" w:rsidRPr="00D75EE0" w:rsidRDefault="00D75EE0" w:rsidP="00D75EE0">
            <w:r w:rsidRPr="00D75EE0">
              <w:rPr>
                <w:color w:val="000000"/>
                <w:sz w:val="22"/>
                <w:szCs w:val="22"/>
              </w:rPr>
              <w:t xml:space="preserve">NATO istorija -- chronologija vaizdais (NATO </w:t>
            </w:r>
            <w:proofErr w:type="spellStart"/>
            <w:r w:rsidRPr="00D75EE0">
              <w:rPr>
                <w:color w:val="000000"/>
                <w:sz w:val="22"/>
                <w:szCs w:val="22"/>
              </w:rPr>
              <w:t>video</w:t>
            </w:r>
            <w:proofErr w:type="spellEnd"/>
            <w:r w:rsidRPr="00D75EE0">
              <w:rPr>
                <w:color w:val="000000"/>
                <w:sz w:val="22"/>
                <w:szCs w:val="22"/>
              </w:rPr>
              <w:t xml:space="preserve"> </w:t>
            </w:r>
            <w:proofErr w:type="spellStart"/>
            <w:r w:rsidRPr="00D75EE0">
              <w:rPr>
                <w:color w:val="000000"/>
                <w:sz w:val="22"/>
                <w:szCs w:val="22"/>
              </w:rPr>
              <w:t>timeline</w:t>
            </w:r>
            <w:proofErr w:type="spellEnd"/>
            <w:r w:rsidRPr="00D75EE0">
              <w:rPr>
                <w:color w:val="000000"/>
                <w:sz w:val="22"/>
                <w:szCs w:val="22"/>
              </w:rPr>
              <w:t xml:space="preserve"> LITHUANIAN)</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9" w14:textId="77777777" w:rsidR="00D75EE0" w:rsidRPr="00D75EE0" w:rsidRDefault="00D75EE0" w:rsidP="00D75EE0">
            <w:r w:rsidRPr="00D75EE0">
              <w:rPr>
                <w:color w:val="000000"/>
                <w:sz w:val="22"/>
                <w:szCs w:val="22"/>
              </w:rPr>
              <w:t>Trumpa NATO istorija iki 2014 metų</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A" w14:textId="77777777" w:rsidR="00D75EE0" w:rsidRPr="00D75EE0" w:rsidRDefault="008F708F" w:rsidP="00D75EE0">
            <w:hyperlink r:id="rId79" w:history="1">
              <w:r w:rsidR="00D75EE0" w:rsidRPr="00D75EE0">
                <w:rPr>
                  <w:color w:val="000000"/>
                  <w:sz w:val="22"/>
                  <w:szCs w:val="22"/>
                  <w:u w:val="single"/>
                </w:rPr>
                <w:t>https://www.youtube.com/watch?v=TrkynuXvkhM</w:t>
              </w:r>
            </w:hyperlink>
            <w:r w:rsidR="00D75EE0" w:rsidRPr="00D75EE0">
              <w:rPr>
                <w:color w:val="000000"/>
                <w:sz w:val="22"/>
                <w:szCs w:val="22"/>
              </w:rPr>
              <w:t> </w:t>
            </w:r>
          </w:p>
        </w:tc>
      </w:tr>
      <w:tr w:rsidR="00D75EE0" w:rsidRPr="00D75EE0" w14:paraId="3CA75C30"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C" w14:textId="77777777" w:rsidR="00D75EE0" w:rsidRPr="00D75EE0" w:rsidRDefault="00D75EE0" w:rsidP="00D75EE0">
            <w:pPr>
              <w:jc w:val="center"/>
            </w:pPr>
            <w:r w:rsidRPr="00D75EE0">
              <w:rPr>
                <w:color w:val="000000"/>
                <w:sz w:val="22"/>
                <w:szCs w:val="22"/>
              </w:rPr>
              <w:lastRenderedPageBreak/>
              <w:t>13.</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D" w14:textId="77777777" w:rsidR="00D75EE0" w:rsidRPr="00D75EE0" w:rsidRDefault="00D75EE0" w:rsidP="00D75EE0">
            <w:r w:rsidRPr="00D75EE0">
              <w:rPr>
                <w:color w:val="000000"/>
                <w:sz w:val="22"/>
                <w:szCs w:val="22"/>
              </w:rPr>
              <w:t>Rusijos dezinformacija apie karą. Kaip apsaugoti protus ir širdis?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E" w14:textId="77777777" w:rsidR="00D75EE0" w:rsidRPr="00D75EE0" w:rsidRDefault="00D75EE0" w:rsidP="00D75EE0">
            <w:proofErr w:type="spellStart"/>
            <w:r w:rsidRPr="00D75EE0">
              <w:rPr>
                <w:color w:val="000000"/>
                <w:sz w:val="22"/>
                <w:szCs w:val="22"/>
              </w:rPr>
              <w:t>Video</w:t>
            </w:r>
            <w:proofErr w:type="spellEnd"/>
            <w:r w:rsidRPr="00D75EE0">
              <w:rPr>
                <w:color w:val="000000"/>
                <w:sz w:val="22"/>
                <w:szCs w:val="22"/>
              </w:rPr>
              <w:t xml:space="preserve"> paskaita apie Rusijos informacinę agresiją</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2F" w14:textId="77777777" w:rsidR="00D75EE0" w:rsidRPr="00D75EE0" w:rsidRDefault="008F708F" w:rsidP="00D75EE0">
            <w:hyperlink r:id="rId80" w:history="1">
              <w:r w:rsidR="00D75EE0" w:rsidRPr="00D75EE0">
                <w:rPr>
                  <w:color w:val="000000"/>
                  <w:sz w:val="22"/>
                  <w:szCs w:val="22"/>
                  <w:u w:val="single"/>
                </w:rPr>
                <w:t>https://www.youtube.com/watch?v=Ax97Fap7kxg</w:t>
              </w:r>
            </w:hyperlink>
            <w:r w:rsidR="00D75EE0" w:rsidRPr="00D75EE0">
              <w:rPr>
                <w:color w:val="000000"/>
                <w:sz w:val="22"/>
                <w:szCs w:val="22"/>
              </w:rPr>
              <w:t> </w:t>
            </w:r>
          </w:p>
        </w:tc>
      </w:tr>
      <w:tr w:rsidR="00D75EE0" w:rsidRPr="00D75EE0" w14:paraId="3CA75C35"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1" w14:textId="77777777" w:rsidR="00D75EE0" w:rsidRPr="00D75EE0" w:rsidRDefault="00D75EE0" w:rsidP="00D75EE0">
            <w:pPr>
              <w:jc w:val="center"/>
            </w:pPr>
            <w:r w:rsidRPr="00D75EE0">
              <w:rPr>
                <w:color w:val="000000"/>
                <w:sz w:val="22"/>
                <w:szCs w:val="22"/>
              </w:rPr>
              <w:t>14.</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2" w14:textId="77777777" w:rsidR="00D75EE0" w:rsidRPr="00D75EE0" w:rsidRDefault="00D75EE0" w:rsidP="00D75EE0">
            <w:r w:rsidRPr="00D75EE0">
              <w:rPr>
                <w:color w:val="000000"/>
                <w:sz w:val="22"/>
                <w:szCs w:val="22"/>
              </w:rPr>
              <w:t>Serija “Priešiškų žvalgybų taikinyje”</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3" w14:textId="77777777" w:rsidR="00D75EE0" w:rsidRPr="00D75EE0" w:rsidRDefault="00D75EE0" w:rsidP="00D75EE0">
            <w:r w:rsidRPr="00D75EE0">
              <w:rPr>
                <w:color w:val="000000"/>
                <w:sz w:val="22"/>
                <w:szCs w:val="22"/>
              </w:rPr>
              <w:t>VSD vaizdo klipai apie užsienio žvalgybų veiklos metodus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4" w14:textId="77777777" w:rsidR="00D75EE0" w:rsidRPr="00D75EE0" w:rsidRDefault="008F708F" w:rsidP="00D75EE0">
            <w:hyperlink r:id="rId81" w:history="1">
              <w:r w:rsidR="00D75EE0" w:rsidRPr="00D75EE0">
                <w:rPr>
                  <w:color w:val="1155CC"/>
                  <w:sz w:val="22"/>
                  <w:szCs w:val="22"/>
                  <w:u w:val="single"/>
                </w:rPr>
                <w:t>https://www.youtube.com/channel/UCDoikX7W5mzmfiJm0_TStng/videos</w:t>
              </w:r>
            </w:hyperlink>
            <w:r w:rsidR="00D75EE0" w:rsidRPr="00D75EE0">
              <w:rPr>
                <w:color w:val="000000"/>
                <w:sz w:val="22"/>
                <w:szCs w:val="22"/>
                <w:u w:val="single"/>
              </w:rPr>
              <w:t> </w:t>
            </w:r>
          </w:p>
        </w:tc>
      </w:tr>
      <w:tr w:rsidR="00D75EE0" w:rsidRPr="00D75EE0" w14:paraId="3CA75C3A"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6" w14:textId="77777777" w:rsidR="00D75EE0" w:rsidRPr="00D75EE0" w:rsidRDefault="00D75EE0" w:rsidP="00D75EE0">
            <w:pPr>
              <w:jc w:val="center"/>
            </w:pPr>
            <w:r w:rsidRPr="00D75EE0">
              <w:rPr>
                <w:color w:val="000000"/>
                <w:sz w:val="22"/>
                <w:szCs w:val="22"/>
              </w:rPr>
              <w:t>15.</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7" w14:textId="77777777" w:rsidR="00D75EE0" w:rsidRPr="00D75EE0" w:rsidRDefault="00D75EE0" w:rsidP="00D75EE0">
            <w:r w:rsidRPr="00D75EE0">
              <w:rPr>
                <w:color w:val="000000"/>
                <w:sz w:val="22"/>
                <w:szCs w:val="22"/>
              </w:rPr>
              <w:t>Specialiųjų tyrimų tarnybos vaizdinė medžiaga (įskaitant “Skaidrumo akademijos” serijos vaizdo įrašus)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8" w14:textId="77777777" w:rsidR="00D75EE0" w:rsidRPr="00D75EE0" w:rsidRDefault="00D75EE0" w:rsidP="00D75EE0">
            <w:r w:rsidRPr="00D75EE0">
              <w:rPr>
                <w:color w:val="000000"/>
                <w:sz w:val="22"/>
                <w:szCs w:val="22"/>
              </w:rPr>
              <w:t>Vaizdo klipai apie neigiamas korupcijos pasekmes</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9" w14:textId="77777777" w:rsidR="00D75EE0" w:rsidRPr="00D75EE0" w:rsidRDefault="008F708F" w:rsidP="00D75EE0">
            <w:hyperlink r:id="rId82" w:history="1">
              <w:r w:rsidR="00F57E7C" w:rsidRPr="008F6141">
                <w:rPr>
                  <w:rStyle w:val="Hipersaitas"/>
                  <w:sz w:val="22"/>
                  <w:szCs w:val="22"/>
                </w:rPr>
                <w:t>https://www.youtube.com/channel/UCjFCWRLIsxcmu1fu03Np7qw/videos</w:t>
              </w:r>
            </w:hyperlink>
            <w:r w:rsidR="00F57E7C">
              <w:rPr>
                <w:color w:val="000000"/>
                <w:sz w:val="22"/>
                <w:szCs w:val="22"/>
              </w:rPr>
              <w:t xml:space="preserve"> </w:t>
            </w:r>
          </w:p>
        </w:tc>
      </w:tr>
      <w:tr w:rsidR="00D75EE0" w:rsidRPr="00D75EE0" w14:paraId="3CA75C3F" w14:textId="77777777" w:rsidTr="00D75EE0">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B" w14:textId="77777777" w:rsidR="00D75EE0" w:rsidRPr="00D75EE0" w:rsidRDefault="00D75EE0" w:rsidP="00D75EE0">
            <w:pPr>
              <w:jc w:val="center"/>
            </w:pPr>
            <w:r w:rsidRPr="00D75EE0">
              <w:rPr>
                <w:color w:val="000000"/>
                <w:sz w:val="22"/>
                <w:szCs w:val="22"/>
              </w:rPr>
              <w:t>16.</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C" w14:textId="77777777" w:rsidR="00D75EE0" w:rsidRPr="00D75EE0" w:rsidRDefault="00D75EE0" w:rsidP="00D75EE0">
            <w:r w:rsidRPr="00D75EE0">
              <w:rPr>
                <w:color w:val="000000"/>
                <w:sz w:val="22"/>
                <w:szCs w:val="22"/>
              </w:rPr>
              <w:t>Specialusis interviu: kaip ekstremalios situacijos atveju turėtų elgtis civiliai?</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D" w14:textId="77777777" w:rsidR="00D75EE0" w:rsidRPr="00D75EE0" w:rsidRDefault="00D75EE0" w:rsidP="00D75EE0">
            <w:r w:rsidRPr="00D75EE0">
              <w:rPr>
                <w:color w:val="000000"/>
                <w:sz w:val="22"/>
                <w:szCs w:val="22"/>
              </w:rPr>
              <w:t>Patarimai remiantis Ukrainos patirtimi.</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3E" w14:textId="77777777" w:rsidR="00D75EE0" w:rsidRPr="00D75EE0" w:rsidRDefault="008F708F" w:rsidP="00D75EE0">
            <w:hyperlink r:id="rId83" w:history="1">
              <w:r w:rsidR="00D75EE0" w:rsidRPr="00D75EE0">
                <w:rPr>
                  <w:color w:val="1155CC"/>
                  <w:sz w:val="22"/>
                  <w:szCs w:val="22"/>
                  <w:u w:val="single"/>
                </w:rPr>
                <w:t>https://www.youtube.com/watch?v=t-fPCYnE5jo</w:t>
              </w:r>
            </w:hyperlink>
            <w:r w:rsidR="00D75EE0" w:rsidRPr="00D75EE0">
              <w:rPr>
                <w:color w:val="000000"/>
                <w:sz w:val="22"/>
                <w:szCs w:val="22"/>
              </w:rPr>
              <w:t> </w:t>
            </w:r>
          </w:p>
        </w:tc>
      </w:tr>
    </w:tbl>
    <w:p w14:paraId="3CA75C40" w14:textId="77777777" w:rsidR="00D75EE0" w:rsidRPr="00D75EE0" w:rsidRDefault="00D75EE0" w:rsidP="00D75EE0"/>
    <w:p w14:paraId="3CA75C41" w14:textId="77777777" w:rsidR="00D75EE0" w:rsidRPr="00E046F8" w:rsidRDefault="00E046F8" w:rsidP="00E046F8">
      <w:pPr>
        <w:pStyle w:val="Antrat1"/>
        <w:jc w:val="center"/>
        <w:rPr>
          <w:b/>
          <w:color w:val="auto"/>
          <w:sz w:val="24"/>
          <w:szCs w:val="24"/>
        </w:rPr>
      </w:pPr>
      <w:bookmarkStart w:id="7" w:name="_Toc115427663"/>
      <w:r w:rsidRPr="00E046F8">
        <w:rPr>
          <w:b/>
          <w:color w:val="auto"/>
          <w:sz w:val="24"/>
          <w:szCs w:val="24"/>
        </w:rPr>
        <w:t>4. LITERATŪROS IR ŠALTINIŲ SĄRAŠAS</w:t>
      </w:r>
      <w:bookmarkEnd w:id="7"/>
    </w:p>
    <w:p w14:paraId="3CA75C42" w14:textId="77777777" w:rsidR="00D75EE0" w:rsidRPr="00D75EE0" w:rsidRDefault="00D75EE0" w:rsidP="00D75EE0">
      <w:pPr>
        <w:jc w:val="both"/>
      </w:pPr>
      <w:r w:rsidRPr="00D75EE0">
        <w:rPr>
          <w:color w:val="000000"/>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3"/>
        <w:gridCol w:w="2800"/>
        <w:gridCol w:w="5103"/>
        <w:gridCol w:w="4588"/>
      </w:tblGrid>
      <w:tr w:rsidR="00D75EE0" w:rsidRPr="00D75EE0" w14:paraId="3CA75C47"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3" w14:textId="77777777" w:rsidR="00D75EE0" w:rsidRPr="00D75EE0" w:rsidRDefault="00D75EE0" w:rsidP="00D75EE0">
            <w:pPr>
              <w:jc w:val="center"/>
            </w:pPr>
            <w:r w:rsidRPr="00D75EE0">
              <w:rPr>
                <w:b/>
                <w:bCs/>
                <w:color w:val="000000"/>
              </w:rPr>
              <w:t>Nr.</w:t>
            </w:r>
            <w:r w:rsidRPr="00D75EE0">
              <w:rPr>
                <w:color w:val="000000"/>
              </w:rPr>
              <w:t>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4" w14:textId="77777777" w:rsidR="00D75EE0" w:rsidRPr="00D75EE0" w:rsidRDefault="00D75EE0" w:rsidP="00D75EE0">
            <w:pPr>
              <w:jc w:val="center"/>
            </w:pPr>
            <w:r w:rsidRPr="00D75EE0">
              <w:rPr>
                <w:b/>
                <w:bCs/>
                <w:color w:val="000000"/>
              </w:rPr>
              <w:t>Pavadinimas</w:t>
            </w:r>
            <w:r w:rsidRPr="00D75EE0">
              <w:rPr>
                <w:color w:val="000000"/>
              </w:rPr>
              <w:t>  </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5" w14:textId="77777777" w:rsidR="00D75EE0" w:rsidRPr="00D75EE0" w:rsidRDefault="00D75EE0" w:rsidP="00D75EE0">
            <w:pPr>
              <w:jc w:val="center"/>
            </w:pPr>
            <w:r w:rsidRPr="00D75EE0">
              <w:rPr>
                <w:b/>
                <w:bCs/>
                <w:color w:val="000000"/>
              </w:rPr>
              <w:t>Trumpa anotacija</w:t>
            </w:r>
            <w:r w:rsidRPr="00D75EE0">
              <w:rPr>
                <w:color w:val="000000"/>
              </w:rPr>
              <w:t>  </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6" w14:textId="77777777" w:rsidR="00D75EE0" w:rsidRPr="00D75EE0" w:rsidRDefault="00D75EE0" w:rsidP="00D75EE0">
            <w:pPr>
              <w:jc w:val="center"/>
            </w:pPr>
            <w:r w:rsidRPr="00D75EE0">
              <w:rPr>
                <w:b/>
                <w:bCs/>
                <w:color w:val="000000"/>
              </w:rPr>
              <w:t>Nuoroda</w:t>
            </w:r>
            <w:r w:rsidRPr="00D75EE0">
              <w:rPr>
                <w:color w:val="000000"/>
              </w:rPr>
              <w:t>  </w:t>
            </w:r>
          </w:p>
        </w:tc>
      </w:tr>
      <w:tr w:rsidR="00D75EE0" w:rsidRPr="00D75EE0" w14:paraId="3CA75C4C"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8" w14:textId="77777777" w:rsidR="00D75EE0" w:rsidRPr="00D75EE0" w:rsidRDefault="00D75EE0" w:rsidP="00D75EE0">
            <w:pPr>
              <w:jc w:val="center"/>
            </w:pPr>
            <w:r w:rsidRPr="00D75EE0">
              <w:rPr>
                <w:color w:val="000000"/>
              </w:rPr>
              <w:t>1.</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9" w14:textId="77777777" w:rsidR="00D75EE0" w:rsidRPr="00D75EE0" w:rsidRDefault="00D75EE0" w:rsidP="00D75EE0">
            <w:r w:rsidRPr="00D75EE0">
              <w:rPr>
                <w:color w:val="000000"/>
              </w:rPr>
              <w:t>Lietuvos nacionalinio saugumo strategija (2021)</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A" w14:textId="77777777" w:rsidR="00D75EE0" w:rsidRPr="00D75EE0" w:rsidRDefault="00D75EE0" w:rsidP="00D75EE0">
            <w:r w:rsidRPr="00D75EE0">
              <w:rPr>
                <w:color w:val="000000"/>
              </w:rPr>
              <w:t>Vienas pagrindinių šalies nacionalinio saugumo ir gynybos dokumentų</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B" w14:textId="77777777" w:rsidR="00D75EE0" w:rsidRPr="00D75EE0" w:rsidRDefault="008F708F" w:rsidP="00D75EE0">
            <w:hyperlink r:id="rId84" w:history="1">
              <w:r w:rsidR="00D75EE0" w:rsidRPr="00D75EE0">
                <w:rPr>
                  <w:color w:val="1155CC"/>
                  <w:u w:val="single"/>
                </w:rPr>
                <w:t>https://e-seimas.lrs.lt/portal/legalAct/lt/TAD/TAIS.167925/asr</w:t>
              </w:r>
            </w:hyperlink>
            <w:r w:rsidR="00D75EE0" w:rsidRPr="00D75EE0">
              <w:rPr>
                <w:color w:val="000000"/>
              </w:rPr>
              <w:t> </w:t>
            </w:r>
          </w:p>
        </w:tc>
      </w:tr>
      <w:tr w:rsidR="00D75EE0" w:rsidRPr="00D75EE0" w14:paraId="3CA75C51"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D" w14:textId="77777777" w:rsidR="00D75EE0" w:rsidRPr="00D75EE0" w:rsidRDefault="00D75EE0" w:rsidP="00D75EE0">
            <w:pPr>
              <w:jc w:val="center"/>
            </w:pPr>
            <w:r w:rsidRPr="00D75EE0">
              <w:rPr>
                <w:color w:val="000000"/>
              </w:rPr>
              <w:t>2.</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E" w14:textId="77777777" w:rsidR="00D75EE0" w:rsidRPr="00D75EE0" w:rsidRDefault="00D75EE0" w:rsidP="00D75EE0">
            <w:pPr>
              <w:jc w:val="both"/>
            </w:pPr>
            <w:r w:rsidRPr="00D75EE0">
              <w:rPr>
                <w:color w:val="000000"/>
              </w:rPr>
              <w:t>LIETUVOS RESPUBLIKOS PILIEČIŲ RENGIMO PILIETINIAM PASIPRIEŠINIMUI STRATEGIJA</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4F" w14:textId="77777777" w:rsidR="00D75EE0" w:rsidRPr="00D75EE0" w:rsidRDefault="00D75EE0" w:rsidP="00D75EE0">
            <w:r w:rsidRPr="00D75EE0">
              <w:rPr>
                <w:color w:val="000000"/>
              </w:rPr>
              <w:t>Nacionalinės darbotvarkės „Lietuvos Respublikos piliečių rengimo pilietiniam pasipriešinimui strategija“ (toliau – Darbotvarkė) paskirtis – numatyti pilietinio pasipriešinimo vietą valstybės gynyboje, Lietuvos Respublikos piliečių (toliau – piliečiai) rengimo pilietiniam pasipriešinimui tikslus, uždavinius ir jų įgyvendinimo kryptis.</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0" w14:textId="77777777" w:rsidR="00D75EE0" w:rsidRPr="00D75EE0" w:rsidRDefault="008F708F" w:rsidP="00D75EE0">
            <w:hyperlink r:id="rId85" w:history="1">
              <w:r w:rsidR="00D75EE0" w:rsidRPr="00D75EE0">
                <w:rPr>
                  <w:color w:val="1155CC"/>
                  <w:u w:val="single"/>
                </w:rPr>
                <w:t>https://e-seimas.lrs.lt/portal/legalAct/lt/TAD/98b7d3a0db3011ecb1b39d276e924a5d?jfwid=upva3von9</w:t>
              </w:r>
            </w:hyperlink>
            <w:r w:rsidR="00D75EE0" w:rsidRPr="00D75EE0">
              <w:rPr>
                <w:color w:val="000000"/>
              </w:rPr>
              <w:t> </w:t>
            </w:r>
          </w:p>
        </w:tc>
      </w:tr>
      <w:tr w:rsidR="00D75EE0" w:rsidRPr="00D75EE0" w14:paraId="3CA75C56"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2" w14:textId="77777777" w:rsidR="00D75EE0" w:rsidRPr="00D75EE0" w:rsidRDefault="00D75EE0" w:rsidP="00D75EE0">
            <w:pPr>
              <w:jc w:val="center"/>
            </w:pPr>
            <w:r w:rsidRPr="00D75EE0">
              <w:rPr>
                <w:color w:val="000000"/>
              </w:rPr>
              <w:t>3. 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3" w14:textId="77777777" w:rsidR="00D75EE0" w:rsidRPr="00D75EE0" w:rsidRDefault="00D75EE0" w:rsidP="00D75EE0">
            <w:r w:rsidRPr="00D75EE0">
              <w:rPr>
                <w:color w:val="000000"/>
              </w:rPr>
              <w:t>Nacionalinio saugumo pagrindų įstatymas</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4" w14:textId="77777777" w:rsidR="00D75EE0" w:rsidRPr="00D75EE0" w:rsidRDefault="00D75EE0" w:rsidP="00D75EE0">
            <w:r w:rsidRPr="00D75EE0">
              <w:rPr>
                <w:color w:val="000000"/>
              </w:rPr>
              <w:t>Vienas pagrindinių šalies nacionalinio saugumo ir gynybos dokumentų</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5" w14:textId="77777777" w:rsidR="00D75EE0" w:rsidRPr="00D75EE0" w:rsidRDefault="008F708F" w:rsidP="00D75EE0">
            <w:hyperlink r:id="rId86" w:history="1">
              <w:r w:rsidR="00D75EE0" w:rsidRPr="00D75EE0">
                <w:rPr>
                  <w:color w:val="1155CC"/>
                  <w:u w:val="single"/>
                </w:rPr>
                <w:t>https://e-seimas.lrs.lt/portal/legalAct/lt/TAD/bc73f113c56011ecb69ea7b9ba9d787b</w:t>
              </w:r>
            </w:hyperlink>
            <w:r w:rsidR="00D75EE0" w:rsidRPr="00D75EE0">
              <w:rPr>
                <w:color w:val="000000"/>
              </w:rPr>
              <w:t> </w:t>
            </w:r>
          </w:p>
        </w:tc>
      </w:tr>
      <w:tr w:rsidR="00D75EE0" w:rsidRPr="00D75EE0" w14:paraId="3CA75C5B"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7" w14:textId="77777777" w:rsidR="00D75EE0" w:rsidRPr="00D75EE0" w:rsidRDefault="00D75EE0" w:rsidP="00D75EE0">
            <w:pPr>
              <w:jc w:val="center"/>
            </w:pPr>
            <w:r w:rsidRPr="00D75EE0">
              <w:rPr>
                <w:color w:val="000000"/>
              </w:rPr>
              <w:lastRenderedPageBreak/>
              <w:t>4. 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8" w14:textId="77777777" w:rsidR="00D75EE0" w:rsidRPr="00D75EE0" w:rsidRDefault="00D75EE0" w:rsidP="00D75EE0">
            <w:r w:rsidRPr="00D75EE0">
              <w:rPr>
                <w:color w:val="000000"/>
              </w:rPr>
              <w:t>Metiniai bendri VSD ir AOTD grėsmių vertinimai </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9" w14:textId="77777777" w:rsidR="00D75EE0" w:rsidRPr="00D75EE0" w:rsidRDefault="00D75EE0" w:rsidP="00D75EE0">
            <w:r w:rsidRPr="00D75EE0">
              <w:rPr>
                <w:color w:val="000000"/>
              </w:rPr>
              <w:t>Šiuose kasmetiniuose dokumentuose identifikuojamos svarbiausios (žvalgybos institucijų vertinimų) grėsmės šalies nacionaliniam saugumui</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A" w14:textId="77777777" w:rsidR="00D75EE0" w:rsidRPr="00D75EE0" w:rsidRDefault="008F708F" w:rsidP="00D75EE0">
            <w:hyperlink r:id="rId87" w:history="1">
              <w:r w:rsidR="00D75EE0" w:rsidRPr="00D75EE0">
                <w:rPr>
                  <w:color w:val="1155CC"/>
                  <w:u w:val="single"/>
                </w:rPr>
                <w:t>https://www.vsd.lt/gresmes/metiniai-gresmiu-vertinimai/</w:t>
              </w:r>
            </w:hyperlink>
            <w:r w:rsidR="00D75EE0" w:rsidRPr="00D75EE0">
              <w:rPr>
                <w:color w:val="000000"/>
              </w:rPr>
              <w:t> </w:t>
            </w:r>
          </w:p>
        </w:tc>
      </w:tr>
      <w:tr w:rsidR="00D75EE0" w:rsidRPr="00D75EE0" w14:paraId="3CA75C60"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C" w14:textId="77777777" w:rsidR="00D75EE0" w:rsidRPr="00D75EE0" w:rsidRDefault="00D75EE0" w:rsidP="00D75EE0">
            <w:pPr>
              <w:jc w:val="center"/>
            </w:pPr>
            <w:r w:rsidRPr="00D75EE0">
              <w:rPr>
                <w:color w:val="000000"/>
              </w:rPr>
              <w:t>5. 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D" w14:textId="77777777" w:rsidR="00D75EE0" w:rsidRPr="00D75EE0" w:rsidRDefault="00D75EE0" w:rsidP="00D75EE0">
            <w:proofErr w:type="spellStart"/>
            <w:r w:rsidRPr="00D75EE0">
              <w:rPr>
                <w:color w:val="000000"/>
              </w:rPr>
              <w:t>Evgen</w:t>
            </w:r>
            <w:proofErr w:type="spellEnd"/>
            <w:r w:rsidRPr="00D75EE0">
              <w:rPr>
                <w:color w:val="000000"/>
              </w:rPr>
              <w:t xml:space="preserve"> </w:t>
            </w:r>
            <w:proofErr w:type="spellStart"/>
            <w:r w:rsidRPr="00D75EE0">
              <w:rPr>
                <w:color w:val="000000"/>
              </w:rPr>
              <w:t>Dykyi</w:t>
            </w:r>
            <w:proofErr w:type="spellEnd"/>
            <w:r w:rsidRPr="00D75EE0">
              <w:rPr>
                <w:color w:val="000000"/>
              </w:rPr>
              <w:t>. Hibridinis Rusijos karas: Ukrainos patirtis Baltijos šalims</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E" w14:textId="77777777" w:rsidR="00D75EE0" w:rsidRPr="00D75EE0" w:rsidRDefault="00D75EE0" w:rsidP="00D75EE0">
            <w:r w:rsidRPr="00D75EE0">
              <w:rPr>
                <w:color w:val="000000"/>
              </w:rPr>
              <w:t>Rusijos hibridinio karo prieš Ukrainą patirtis</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5F" w14:textId="77777777" w:rsidR="00D75EE0" w:rsidRPr="00D75EE0" w:rsidRDefault="008F708F" w:rsidP="00D75EE0">
            <w:hyperlink r:id="rId88" w:history="1">
              <w:r w:rsidR="00D75EE0" w:rsidRPr="00D75EE0">
                <w:rPr>
                  <w:color w:val="1155CC"/>
                  <w:u w:val="single"/>
                </w:rPr>
                <w:t>https://kam.lt/leidiniai/evgen-dykyi-hibridinis-rusijos-karas-ukrainos-patirtis-baltijos-salims/</w:t>
              </w:r>
            </w:hyperlink>
            <w:r w:rsidR="00D75EE0" w:rsidRPr="00D75EE0">
              <w:rPr>
                <w:color w:val="000000"/>
              </w:rPr>
              <w:t> </w:t>
            </w:r>
          </w:p>
        </w:tc>
      </w:tr>
      <w:tr w:rsidR="00D75EE0" w:rsidRPr="00D75EE0" w14:paraId="3CA75C66"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1" w14:textId="77777777" w:rsidR="00D75EE0" w:rsidRPr="00D75EE0" w:rsidRDefault="00D75EE0" w:rsidP="00D75EE0">
            <w:pPr>
              <w:jc w:val="center"/>
            </w:pPr>
            <w:r w:rsidRPr="00D75EE0">
              <w:rPr>
                <w:color w:val="000000"/>
              </w:rPr>
              <w:t>6.</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2" w14:textId="77777777" w:rsidR="00D75EE0" w:rsidRPr="00D75EE0" w:rsidRDefault="00D75EE0" w:rsidP="00D75EE0">
            <w:r w:rsidRPr="00D75EE0">
              <w:rPr>
                <w:color w:val="000000"/>
              </w:rPr>
              <w:t>Česnakas, Giedrius; Statkus, Nortautas (</w:t>
            </w:r>
            <w:proofErr w:type="spellStart"/>
            <w:r w:rsidRPr="00D75EE0">
              <w:rPr>
                <w:color w:val="000000"/>
              </w:rPr>
              <w:t>ed</w:t>
            </w:r>
            <w:proofErr w:type="spellEnd"/>
            <w:r w:rsidRPr="00D75EE0">
              <w:rPr>
                <w:color w:val="000000"/>
              </w:rPr>
              <w:t xml:space="preserve">.). Lithuania </w:t>
            </w:r>
            <w:proofErr w:type="spellStart"/>
            <w:r w:rsidRPr="00D75EE0">
              <w:rPr>
                <w:color w:val="000000"/>
              </w:rPr>
              <w:t>in</w:t>
            </w:r>
            <w:proofErr w:type="spellEnd"/>
            <w:r w:rsidRPr="00D75EE0">
              <w:rPr>
                <w:color w:val="000000"/>
              </w:rPr>
              <w:t xml:space="preserve"> </w:t>
            </w:r>
            <w:proofErr w:type="spellStart"/>
            <w:r w:rsidRPr="00D75EE0">
              <w:rPr>
                <w:color w:val="000000"/>
              </w:rPr>
              <w:t>the</w:t>
            </w:r>
            <w:proofErr w:type="spellEnd"/>
            <w:r w:rsidRPr="00D75EE0">
              <w:rPr>
                <w:color w:val="000000"/>
              </w:rPr>
              <w:t xml:space="preserve"> </w:t>
            </w:r>
            <w:proofErr w:type="spellStart"/>
            <w:r w:rsidRPr="00D75EE0">
              <w:rPr>
                <w:color w:val="000000"/>
              </w:rPr>
              <w:t>global</w:t>
            </w:r>
            <w:proofErr w:type="spellEnd"/>
            <w:r w:rsidRPr="00D75EE0">
              <w:rPr>
                <w:color w:val="000000"/>
              </w:rPr>
              <w:t xml:space="preserve"> </w:t>
            </w:r>
            <w:proofErr w:type="spellStart"/>
            <w:r w:rsidRPr="00D75EE0">
              <w:rPr>
                <w:color w:val="000000"/>
              </w:rPr>
              <w:t>context</w:t>
            </w:r>
            <w:proofErr w:type="spellEnd"/>
            <w:r w:rsidRPr="00D75EE0">
              <w:rPr>
                <w:color w:val="000000"/>
              </w:rPr>
              <w:t xml:space="preserve">: </w:t>
            </w:r>
            <w:proofErr w:type="spellStart"/>
            <w:r w:rsidRPr="00D75EE0">
              <w:rPr>
                <w:color w:val="000000"/>
              </w:rPr>
              <w:t>national</w:t>
            </w:r>
            <w:proofErr w:type="spellEnd"/>
            <w:r w:rsidRPr="00D75EE0">
              <w:rPr>
                <w:color w:val="000000"/>
              </w:rPr>
              <w:t xml:space="preserve"> </w:t>
            </w:r>
            <w:proofErr w:type="spellStart"/>
            <w:r w:rsidRPr="00D75EE0">
              <w:rPr>
                <w:color w:val="000000"/>
              </w:rPr>
              <w:t>security</w:t>
            </w:r>
            <w:proofErr w:type="spellEnd"/>
            <w:r w:rsidRPr="00D75EE0">
              <w:rPr>
                <w:color w:val="000000"/>
              </w:rPr>
              <w:t xml:space="preserve"> </w:t>
            </w:r>
            <w:proofErr w:type="spellStart"/>
            <w:r w:rsidRPr="00D75EE0">
              <w:rPr>
                <w:color w:val="000000"/>
              </w:rPr>
              <w:t>and</w:t>
            </w:r>
            <w:proofErr w:type="spellEnd"/>
            <w:r w:rsidRPr="00D75EE0">
              <w:rPr>
                <w:color w:val="000000"/>
              </w:rPr>
              <w:t xml:space="preserve"> </w:t>
            </w:r>
            <w:proofErr w:type="spellStart"/>
            <w:r w:rsidRPr="00D75EE0">
              <w:rPr>
                <w:color w:val="000000"/>
              </w:rPr>
              <w:t>defense</w:t>
            </w:r>
            <w:proofErr w:type="spellEnd"/>
            <w:r w:rsidRPr="00D75EE0">
              <w:rPr>
                <w:color w:val="000000"/>
              </w:rPr>
              <w:t xml:space="preserve"> </w:t>
            </w:r>
            <w:proofErr w:type="spellStart"/>
            <w:r w:rsidRPr="00D75EE0">
              <w:rPr>
                <w:color w:val="000000"/>
              </w:rPr>
              <w:t>policy</w:t>
            </w:r>
            <w:proofErr w:type="spellEnd"/>
            <w:r w:rsidRPr="00D75EE0">
              <w:rPr>
                <w:color w:val="000000"/>
              </w:rPr>
              <w:t xml:space="preserve"> </w:t>
            </w:r>
            <w:proofErr w:type="spellStart"/>
            <w:r w:rsidRPr="00D75EE0">
              <w:rPr>
                <w:color w:val="000000"/>
              </w:rPr>
              <w:t>dilemmas</w:t>
            </w:r>
            <w:proofErr w:type="spellEnd"/>
            <w:r w:rsidRPr="00D75EE0">
              <w:rPr>
                <w:color w:val="000000"/>
              </w:rPr>
              <w:t>. Lietuvos karo akademija. Vilnius. 2020</w:t>
            </w:r>
          </w:p>
          <w:p w14:paraId="3CA75C63" w14:textId="77777777" w:rsidR="00D75EE0" w:rsidRPr="00D75EE0" w:rsidRDefault="00D75EE0" w:rsidP="00D75EE0">
            <w:pPr>
              <w:spacing w:after="240"/>
            </w:pP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4" w14:textId="77777777" w:rsidR="00D75EE0" w:rsidRPr="00D75EE0" w:rsidRDefault="00D75EE0" w:rsidP="00D75EE0">
            <w:r w:rsidRPr="00D75EE0">
              <w:rPr>
                <w:color w:val="000000"/>
              </w:rPr>
              <w:t>Išsamus leidinys apie iššūkius Lietuvos nacionaliniam saugumui.</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5" w14:textId="77777777" w:rsidR="00D75EE0" w:rsidRPr="00D75EE0" w:rsidRDefault="008F708F" w:rsidP="00D75EE0">
            <w:hyperlink r:id="rId89" w:history="1">
              <w:r w:rsidR="00D75EE0" w:rsidRPr="00D75EE0">
                <w:rPr>
                  <w:color w:val="1155CC"/>
                  <w:u w:val="single"/>
                </w:rPr>
                <w:t>https://www.lituanistika.lt/content/91092</w:t>
              </w:r>
            </w:hyperlink>
            <w:r w:rsidR="00D75EE0" w:rsidRPr="00D75EE0">
              <w:rPr>
                <w:color w:val="000000"/>
              </w:rPr>
              <w:t> </w:t>
            </w:r>
          </w:p>
        </w:tc>
      </w:tr>
      <w:tr w:rsidR="00D75EE0" w:rsidRPr="00D75EE0" w14:paraId="3CA75C6B"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7" w14:textId="77777777" w:rsidR="00D75EE0" w:rsidRPr="00D75EE0" w:rsidRDefault="00D75EE0" w:rsidP="00D75EE0">
            <w:pPr>
              <w:jc w:val="center"/>
            </w:pPr>
            <w:r w:rsidRPr="00D75EE0">
              <w:rPr>
                <w:color w:val="000000"/>
              </w:rPr>
              <w:t>7. 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8" w14:textId="77777777" w:rsidR="00D75EE0" w:rsidRPr="00D75EE0" w:rsidRDefault="00D75EE0" w:rsidP="00D75EE0">
            <w:r w:rsidRPr="00D75EE0">
              <w:rPr>
                <w:color w:val="000000"/>
              </w:rPr>
              <w:t xml:space="preserve">Zdanavičius, Liudas, </w:t>
            </w:r>
            <w:proofErr w:type="spellStart"/>
            <w:r w:rsidRPr="00D75EE0">
              <w:rPr>
                <w:color w:val="000000"/>
              </w:rPr>
              <w:t>and</w:t>
            </w:r>
            <w:proofErr w:type="spellEnd"/>
            <w:r w:rsidRPr="00D75EE0">
              <w:rPr>
                <w:color w:val="000000"/>
              </w:rPr>
              <w:t xml:space="preserve"> Nortautas Statkus. 2020. “</w:t>
            </w:r>
            <w:proofErr w:type="spellStart"/>
            <w:r w:rsidRPr="00D75EE0">
              <w:rPr>
                <w:color w:val="000000"/>
              </w:rPr>
              <w:t>Strengthening</w:t>
            </w:r>
            <w:proofErr w:type="spellEnd"/>
            <w:r w:rsidRPr="00D75EE0">
              <w:rPr>
                <w:color w:val="000000"/>
              </w:rPr>
              <w:t xml:space="preserve"> </w:t>
            </w:r>
            <w:proofErr w:type="spellStart"/>
            <w:r w:rsidRPr="00D75EE0">
              <w:rPr>
                <w:color w:val="000000"/>
              </w:rPr>
              <w:t>Resilience</w:t>
            </w:r>
            <w:proofErr w:type="spellEnd"/>
            <w:r w:rsidRPr="00D75EE0">
              <w:rPr>
                <w:color w:val="000000"/>
              </w:rPr>
              <w:t xml:space="preserve"> </w:t>
            </w:r>
            <w:proofErr w:type="spellStart"/>
            <w:r w:rsidRPr="00D75EE0">
              <w:rPr>
                <w:color w:val="000000"/>
              </w:rPr>
              <w:t>of</w:t>
            </w:r>
            <w:proofErr w:type="spellEnd"/>
            <w:r w:rsidRPr="00D75EE0">
              <w:rPr>
                <w:color w:val="000000"/>
              </w:rPr>
              <w:t xml:space="preserve"> Lithuania </w:t>
            </w:r>
            <w:proofErr w:type="spellStart"/>
            <w:r w:rsidRPr="00D75EE0">
              <w:rPr>
                <w:color w:val="000000"/>
              </w:rPr>
              <w:t>in</w:t>
            </w:r>
            <w:proofErr w:type="spellEnd"/>
            <w:r w:rsidRPr="00D75EE0">
              <w:rPr>
                <w:color w:val="000000"/>
              </w:rPr>
              <w:t xml:space="preserve"> </w:t>
            </w:r>
            <w:proofErr w:type="spellStart"/>
            <w:r w:rsidRPr="00D75EE0">
              <w:rPr>
                <w:color w:val="000000"/>
              </w:rPr>
              <w:t>an</w:t>
            </w:r>
            <w:proofErr w:type="spellEnd"/>
            <w:r w:rsidRPr="00D75EE0">
              <w:rPr>
                <w:color w:val="000000"/>
              </w:rPr>
              <w:t xml:space="preserve"> Era </w:t>
            </w:r>
            <w:proofErr w:type="spellStart"/>
            <w:r w:rsidRPr="00D75EE0">
              <w:rPr>
                <w:color w:val="000000"/>
              </w:rPr>
              <w:t>of</w:t>
            </w:r>
            <w:proofErr w:type="spellEnd"/>
            <w:r w:rsidRPr="00D75EE0">
              <w:rPr>
                <w:color w:val="000000"/>
              </w:rPr>
              <w:t xml:space="preserve"> </w:t>
            </w:r>
            <w:proofErr w:type="spellStart"/>
            <w:r w:rsidRPr="00D75EE0">
              <w:rPr>
                <w:color w:val="000000"/>
              </w:rPr>
              <w:t>Great</w:t>
            </w:r>
            <w:proofErr w:type="spellEnd"/>
            <w:r w:rsidRPr="00D75EE0">
              <w:rPr>
                <w:color w:val="000000"/>
              </w:rPr>
              <w:t xml:space="preserve"> Power </w:t>
            </w:r>
            <w:proofErr w:type="spellStart"/>
            <w:r w:rsidRPr="00D75EE0">
              <w:rPr>
                <w:color w:val="000000"/>
              </w:rPr>
              <w:t>Competition</w:t>
            </w:r>
            <w:proofErr w:type="spellEnd"/>
            <w:r w:rsidRPr="00D75EE0">
              <w:rPr>
                <w:color w:val="000000"/>
              </w:rPr>
              <w:t xml:space="preserve">: </w:t>
            </w:r>
            <w:proofErr w:type="spellStart"/>
            <w:r w:rsidRPr="00D75EE0">
              <w:rPr>
                <w:color w:val="000000"/>
              </w:rPr>
              <w:t>The</w:t>
            </w:r>
            <w:proofErr w:type="spellEnd"/>
            <w:r w:rsidRPr="00D75EE0">
              <w:rPr>
                <w:color w:val="000000"/>
              </w:rPr>
              <w:t xml:space="preserve"> </w:t>
            </w:r>
            <w:proofErr w:type="spellStart"/>
            <w:r w:rsidRPr="00D75EE0">
              <w:rPr>
                <w:color w:val="000000"/>
              </w:rPr>
              <w:t>Case</w:t>
            </w:r>
            <w:proofErr w:type="spellEnd"/>
            <w:r w:rsidRPr="00D75EE0">
              <w:rPr>
                <w:color w:val="000000"/>
              </w:rPr>
              <w:t xml:space="preserve"> </w:t>
            </w:r>
            <w:proofErr w:type="spellStart"/>
            <w:r w:rsidRPr="00D75EE0">
              <w:rPr>
                <w:color w:val="000000"/>
              </w:rPr>
              <w:t>for</w:t>
            </w:r>
            <w:proofErr w:type="spellEnd"/>
            <w:r w:rsidRPr="00D75EE0">
              <w:rPr>
                <w:color w:val="000000"/>
              </w:rPr>
              <w:t xml:space="preserve"> </w:t>
            </w:r>
            <w:proofErr w:type="spellStart"/>
            <w:r w:rsidRPr="00D75EE0">
              <w:rPr>
                <w:color w:val="000000"/>
              </w:rPr>
              <w:t>Total</w:t>
            </w:r>
            <w:proofErr w:type="spellEnd"/>
            <w:r w:rsidRPr="00D75EE0">
              <w:rPr>
                <w:color w:val="000000"/>
              </w:rPr>
              <w:t xml:space="preserve"> </w:t>
            </w:r>
            <w:proofErr w:type="spellStart"/>
            <w:r w:rsidRPr="00D75EE0">
              <w:rPr>
                <w:color w:val="000000"/>
              </w:rPr>
              <w:t>Defence</w:t>
            </w:r>
            <w:proofErr w:type="spellEnd"/>
            <w:r w:rsidRPr="00D75EE0">
              <w:rPr>
                <w:color w:val="000000"/>
              </w:rPr>
              <w:t xml:space="preserve">.” </w:t>
            </w:r>
            <w:proofErr w:type="spellStart"/>
            <w:r w:rsidRPr="00D75EE0">
              <w:rPr>
                <w:color w:val="000000"/>
              </w:rPr>
              <w:t>Journal</w:t>
            </w:r>
            <w:proofErr w:type="spellEnd"/>
            <w:r w:rsidRPr="00D75EE0">
              <w:rPr>
                <w:color w:val="000000"/>
              </w:rPr>
              <w:t xml:space="preserve"> </w:t>
            </w:r>
            <w:proofErr w:type="spellStart"/>
            <w:r w:rsidRPr="00D75EE0">
              <w:rPr>
                <w:color w:val="000000"/>
              </w:rPr>
              <w:t>on</w:t>
            </w:r>
            <w:proofErr w:type="spellEnd"/>
            <w:r w:rsidRPr="00D75EE0">
              <w:rPr>
                <w:color w:val="000000"/>
              </w:rPr>
              <w:t xml:space="preserve"> Baltic </w:t>
            </w:r>
            <w:proofErr w:type="spellStart"/>
            <w:r w:rsidRPr="00D75EE0">
              <w:rPr>
                <w:color w:val="000000"/>
              </w:rPr>
              <w:t>Security</w:t>
            </w:r>
            <w:proofErr w:type="spellEnd"/>
            <w:r w:rsidRPr="00D75EE0">
              <w:rPr>
                <w:color w:val="000000"/>
              </w:rPr>
              <w:t xml:space="preserve"> 0 (0). </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9" w14:textId="77777777" w:rsidR="00D75EE0" w:rsidRPr="00D75EE0" w:rsidRDefault="00D75EE0" w:rsidP="00D75EE0">
            <w:r w:rsidRPr="00D75EE0">
              <w:rPr>
                <w:color w:val="000000"/>
              </w:rPr>
              <w:t>Straipsnis apie visuotinės gynybos sistemos formavimą Lietuvoje</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A" w14:textId="77777777" w:rsidR="00D75EE0" w:rsidRPr="00D75EE0" w:rsidRDefault="008F708F" w:rsidP="00D75EE0">
            <w:hyperlink r:id="rId90" w:history="1">
              <w:r w:rsidR="00D75EE0" w:rsidRPr="00D75EE0">
                <w:rPr>
                  <w:color w:val="1155CC"/>
                  <w:u w:val="single"/>
                </w:rPr>
                <w:t>https://vb.lka.lt/object/elaba:80489800/</w:t>
              </w:r>
            </w:hyperlink>
            <w:r w:rsidR="00D75EE0" w:rsidRPr="00D75EE0">
              <w:rPr>
                <w:color w:val="000000"/>
              </w:rPr>
              <w:t> </w:t>
            </w:r>
          </w:p>
        </w:tc>
      </w:tr>
      <w:tr w:rsidR="00D75EE0" w:rsidRPr="00D75EE0" w14:paraId="3CA75C71"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C" w14:textId="77777777" w:rsidR="00D75EE0" w:rsidRPr="00D75EE0" w:rsidRDefault="00D75EE0" w:rsidP="00D75EE0">
            <w:pPr>
              <w:jc w:val="center"/>
            </w:pPr>
            <w:r w:rsidRPr="00D75EE0">
              <w:rPr>
                <w:color w:val="000000"/>
              </w:rPr>
              <w:t>8.</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D" w14:textId="77777777" w:rsidR="00D75EE0" w:rsidRPr="00D75EE0" w:rsidRDefault="00D75EE0" w:rsidP="00D75EE0">
            <w:r w:rsidRPr="00D75EE0">
              <w:rPr>
                <w:color w:val="000000"/>
              </w:rPr>
              <w:t>LIETUVOS KAREIVIO KNYGA</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6E" w14:textId="77777777" w:rsidR="00D75EE0" w:rsidRPr="00D75EE0" w:rsidRDefault="00D75EE0" w:rsidP="00D75EE0">
            <w:r w:rsidRPr="00D75EE0">
              <w:rPr>
                <w:color w:val="000000"/>
              </w:rPr>
              <w:t>Lietuvos kareivio knyga parengta pagal Bazinio kario kurso (toliau – BKK) programos mokomąją medžiagą ir yra šio kurso metu suteikiamų žinių santrauka.</w:t>
            </w:r>
          </w:p>
          <w:p w14:paraId="3CA75C6F" w14:textId="77777777" w:rsidR="00D75EE0" w:rsidRPr="00D75EE0" w:rsidRDefault="00D75EE0" w:rsidP="00D75EE0">
            <w:r w:rsidRPr="00D75EE0">
              <w:rPr>
                <w:color w:val="000000"/>
              </w:rPr>
              <w:t xml:space="preserve">Nors </w:t>
            </w:r>
            <w:proofErr w:type="spellStart"/>
            <w:r w:rsidRPr="00D75EE0">
              <w:rPr>
                <w:color w:val="000000"/>
              </w:rPr>
              <w:t>nnyga</w:t>
            </w:r>
            <w:proofErr w:type="spellEnd"/>
            <w:r w:rsidRPr="00D75EE0">
              <w:rPr>
                <w:color w:val="000000"/>
              </w:rPr>
              <w:t xml:space="preserve"> pirmiausia skirta nuolatinės privalomosios pradinės karo tarnybos (toliau – NPPKT) kariams ir naudojama kaip kurso vadovėlis, joje labai daug informacijos tinkamos ir nacionalinio saugumo ir krašto gynybos dalyką besimokantiems mokiniams</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0" w14:textId="77777777" w:rsidR="00D75EE0" w:rsidRPr="00D75EE0" w:rsidRDefault="008F708F" w:rsidP="00D75EE0">
            <w:hyperlink r:id="rId91" w:history="1">
              <w:r w:rsidR="00D75EE0" w:rsidRPr="00D75EE0">
                <w:rPr>
                  <w:color w:val="1155CC"/>
                  <w:u w:val="single"/>
                </w:rPr>
                <w:t>https://kam.lt/leidiniai/lietuvos-kareivio-knyga/</w:t>
              </w:r>
            </w:hyperlink>
            <w:r w:rsidR="00D75EE0" w:rsidRPr="00D75EE0">
              <w:rPr>
                <w:color w:val="000000"/>
              </w:rPr>
              <w:t> </w:t>
            </w:r>
          </w:p>
        </w:tc>
      </w:tr>
      <w:tr w:rsidR="00D75EE0" w:rsidRPr="00D75EE0" w14:paraId="3CA75C76"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2" w14:textId="77777777" w:rsidR="00D75EE0" w:rsidRPr="00D75EE0" w:rsidRDefault="00D75EE0" w:rsidP="00D75EE0">
            <w:pPr>
              <w:jc w:val="center"/>
            </w:pPr>
            <w:r w:rsidRPr="00D75EE0">
              <w:rPr>
                <w:color w:val="000000"/>
              </w:rPr>
              <w:lastRenderedPageBreak/>
              <w:t>9. 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3" w14:textId="77777777" w:rsidR="00D75EE0" w:rsidRPr="00D75EE0" w:rsidRDefault="00D75EE0" w:rsidP="00D75EE0">
            <w:r w:rsidRPr="00D75EE0">
              <w:rPr>
                <w:color w:val="000000"/>
              </w:rPr>
              <w:t>„Ką turime žinoti apie pasirengimą ekstremaliosioms situacijoms ir karo metui: rimti patarimai linksmai“ (2022 m. redakcija)</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4" w14:textId="77777777" w:rsidR="00D75EE0" w:rsidRPr="00D75EE0" w:rsidRDefault="00D75EE0" w:rsidP="00D75EE0">
            <w:r w:rsidRPr="00D75EE0">
              <w:rPr>
                <w:color w:val="000000"/>
              </w:rPr>
              <w:t>Šiame leidinyje rasite apie 30 išsamiai aprašytų patarimų, kaip elgtis įvairių nelaimių ar karo atveju.</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5" w14:textId="77777777" w:rsidR="00D75EE0" w:rsidRPr="00D75EE0" w:rsidRDefault="008F708F" w:rsidP="00D75EE0">
            <w:hyperlink r:id="rId92" w:history="1">
              <w:r w:rsidR="00D75EE0" w:rsidRPr="00D75EE0">
                <w:rPr>
                  <w:color w:val="1155CC"/>
                  <w:u w:val="single"/>
                </w:rPr>
                <w:t>https://kam.lt/wp-content/uploads/2022/03/Ka-turime-zinoti-rimti-patarimai-linksmai-2022.pdf</w:t>
              </w:r>
            </w:hyperlink>
            <w:r w:rsidR="00D75EE0" w:rsidRPr="00D75EE0">
              <w:rPr>
                <w:color w:val="000000"/>
              </w:rPr>
              <w:t> </w:t>
            </w:r>
          </w:p>
        </w:tc>
      </w:tr>
      <w:tr w:rsidR="00D75EE0" w:rsidRPr="00D75EE0" w14:paraId="3CA75C7B"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7" w14:textId="77777777" w:rsidR="00D75EE0" w:rsidRPr="00D75EE0" w:rsidRDefault="00D75EE0" w:rsidP="00D75EE0">
            <w:pPr>
              <w:jc w:val="center"/>
            </w:pPr>
            <w:r w:rsidRPr="00D75EE0">
              <w:rPr>
                <w:color w:val="000000"/>
              </w:rPr>
              <w:t>10. </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8" w14:textId="77777777" w:rsidR="00D75EE0" w:rsidRPr="00D75EE0" w:rsidRDefault="00D75EE0" w:rsidP="00D75EE0">
            <w:r w:rsidRPr="00D75EE0">
              <w:rPr>
                <w:color w:val="000000"/>
              </w:rPr>
              <w:t>Pilietinio pasipriešinimo abėcėlė</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9" w14:textId="77777777" w:rsidR="00D75EE0" w:rsidRPr="00D75EE0" w:rsidRDefault="00D75EE0" w:rsidP="00D75EE0">
            <w:r w:rsidRPr="00D75EE0">
              <w:rPr>
                <w:color w:val="000000"/>
              </w:rPr>
              <w:t>Šios knygelės tikslas – supažindinti su pilietinio (neginkluoto) pasipriešinimo tikslais, strategijomis, taktika, „ginklais“ bei jų „šaudmenimis“. Tai atmintinė tiems, kurie baigė MPPD organizuojamą Pilietinio pasipriešinimo kursą Nr. 1 arba Lietuvos šaulių sąjungos organizuojamus nesmurtinės kovos kursus. Ši atmintinė lengvai suprantama ir bet kuriam kitam piliečiui, nes teorinėje dalyje gausu pavyzdžių, o pagrindinę turinio dalį sudaro patarimai, iliustruoti piešiniais. Knygelėje esantys piešiniai skirti ne tik suaugusiems skaitytojams nagrinėti, bet ir vaikams spalvinti. Siekiame, kad ir mažiausieji mūsų šalies piliečiai pamažu prisijaukintų suvokimą, jog priešintis galime visi.</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A" w14:textId="77777777" w:rsidR="00D75EE0" w:rsidRPr="00D75EE0" w:rsidRDefault="008F708F" w:rsidP="00D75EE0">
            <w:hyperlink r:id="rId93" w:history="1">
              <w:r w:rsidR="00D75EE0" w:rsidRPr="00D75EE0">
                <w:rPr>
                  <w:color w:val="1155CC"/>
                  <w:u w:val="single"/>
                </w:rPr>
                <w:t>https://kam.lt/wp-content/uploads/2022/03/pilietinio-pasipriesinino-abc.pdf</w:t>
              </w:r>
            </w:hyperlink>
            <w:r w:rsidR="00D75EE0" w:rsidRPr="00D75EE0">
              <w:rPr>
                <w:color w:val="000000"/>
              </w:rPr>
              <w:t> </w:t>
            </w:r>
          </w:p>
        </w:tc>
      </w:tr>
      <w:tr w:rsidR="00D75EE0" w:rsidRPr="00D75EE0" w14:paraId="3CA75C80"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C" w14:textId="77777777" w:rsidR="00D75EE0" w:rsidRPr="00D75EE0" w:rsidRDefault="00D75EE0" w:rsidP="00D75EE0">
            <w:pPr>
              <w:jc w:val="center"/>
            </w:pPr>
            <w:r w:rsidRPr="00D75EE0">
              <w:rPr>
                <w:color w:val="000000"/>
              </w:rPr>
              <w:t>11.</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D" w14:textId="77777777" w:rsidR="00D75EE0" w:rsidRPr="00D75EE0" w:rsidRDefault="00D75EE0" w:rsidP="00D75EE0">
            <w:r w:rsidRPr="00D75EE0">
              <w:rPr>
                <w:color w:val="000000"/>
              </w:rPr>
              <w:t>Ričardas Savukynas. KAIP NUGALĖTI PROPAGANDĄ. TRUMPA MĄSTYMO KLAIDŲ APŽVALGA</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E" w14:textId="77777777" w:rsidR="00D75EE0" w:rsidRPr="00D75EE0" w:rsidRDefault="00D75EE0" w:rsidP="00D75EE0">
            <w:r w:rsidRPr="00D75EE0">
              <w:rPr>
                <w:color w:val="000000"/>
              </w:rPr>
              <w:t>Ramūno Vaitkaus iliustruotame leidinyje analizuojamos 12 pagrindinių mąstymo klaidų, pateikiami pavyzdžiai ir klaidų taisymo būdai. Brošiūra parengta pagal ankščiau išleistą to paties autoriaus leidinį „Kaip nugalėti propagandą. Mąstymo spąstai arba mąstymo klaidų naudojimas propagandoje“.</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7F" w14:textId="77777777" w:rsidR="00D75EE0" w:rsidRPr="00D75EE0" w:rsidRDefault="008F708F" w:rsidP="00D75EE0">
            <w:hyperlink r:id="rId94" w:history="1">
              <w:r w:rsidR="00D75EE0" w:rsidRPr="00D75EE0">
                <w:rPr>
                  <w:color w:val="1155CC"/>
                  <w:u w:val="single"/>
                </w:rPr>
                <w:t>https://kam.lt/wp-content/uploads/2022/03/kaip-nugaleti-propaganda.pdf</w:t>
              </w:r>
            </w:hyperlink>
            <w:r w:rsidR="00D75EE0" w:rsidRPr="00D75EE0">
              <w:rPr>
                <w:color w:val="000000"/>
              </w:rPr>
              <w:t> </w:t>
            </w:r>
          </w:p>
        </w:tc>
      </w:tr>
      <w:tr w:rsidR="00D75EE0" w:rsidRPr="00D75EE0" w14:paraId="3CA75C85"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1" w14:textId="77777777" w:rsidR="00D75EE0" w:rsidRPr="00D75EE0" w:rsidRDefault="00D75EE0" w:rsidP="00D75EE0">
            <w:pPr>
              <w:jc w:val="center"/>
            </w:pPr>
            <w:r w:rsidRPr="00D75EE0">
              <w:rPr>
                <w:color w:val="000000"/>
              </w:rPr>
              <w:t>12.</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2" w14:textId="77777777" w:rsidR="00D75EE0" w:rsidRPr="00D75EE0" w:rsidRDefault="00D75EE0" w:rsidP="00D75EE0">
            <w:r w:rsidRPr="00D75EE0">
              <w:rPr>
                <w:color w:val="000000"/>
              </w:rPr>
              <w:t>KĄ TURIME ŽINOTI APIE PASIPRIEŠINIMĄ: AKTYVIŲ VEIKSMŲ GAIRĖS</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3" w14:textId="77777777" w:rsidR="00D75EE0" w:rsidRPr="00D75EE0" w:rsidRDefault="00D75EE0" w:rsidP="00D75EE0">
            <w:r w:rsidRPr="00D75EE0">
              <w:rPr>
                <w:color w:val="000000"/>
              </w:rPr>
              <w:t xml:space="preserve">Leidinio tema – aktyvus piliečių, atsidūrusių agresoriaus okupuotoje teritorijoje, pasipriešinimas. Aptariami galimi potencialaus agresoriaus veikimo būdai, pateikiami argumentai, kokiems potencialaus agresoriaus veiksmams reikia būti pasiruošus. </w:t>
            </w:r>
            <w:r w:rsidRPr="00D75EE0">
              <w:rPr>
                <w:color w:val="000000"/>
              </w:rPr>
              <w:lastRenderedPageBreak/>
              <w:t>Skaitytojai čia taip pat galės susipažinti su dalyvavimo šalies ginkluotoje gynyboje principais renkantis tiesioginę ginkluotą kovą, o taip pat ir kitais pasipriešinimo būdais, kai kovojama ne tiesiogiai ginklu, kt. Daug dėmesio knygelėje skirta išgyvenimo temai.</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4" w14:textId="77777777" w:rsidR="00D75EE0" w:rsidRPr="00D75EE0" w:rsidRDefault="008F708F" w:rsidP="00D75EE0">
            <w:hyperlink r:id="rId95" w:history="1">
              <w:r w:rsidR="00D75EE0" w:rsidRPr="00D75EE0">
                <w:rPr>
                  <w:color w:val="1155CC"/>
                  <w:u w:val="single"/>
                </w:rPr>
                <w:t>https://kam.lt/wp-content/uploads/2022/03/2018-aktyviu-veiksmu-gaires-.pdf</w:t>
              </w:r>
            </w:hyperlink>
            <w:r w:rsidR="00D75EE0" w:rsidRPr="00D75EE0">
              <w:rPr>
                <w:color w:val="000000"/>
              </w:rPr>
              <w:t> </w:t>
            </w:r>
          </w:p>
        </w:tc>
      </w:tr>
      <w:tr w:rsidR="00D75EE0" w:rsidRPr="00D75EE0" w14:paraId="3CA75C8A"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6" w14:textId="77777777" w:rsidR="00D75EE0" w:rsidRPr="00D75EE0" w:rsidRDefault="00D75EE0" w:rsidP="00D75EE0">
            <w:pPr>
              <w:jc w:val="center"/>
            </w:pPr>
            <w:r w:rsidRPr="00D75EE0">
              <w:rPr>
                <w:color w:val="000000"/>
              </w:rPr>
              <w:t>13.</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7" w14:textId="77777777" w:rsidR="00D75EE0" w:rsidRPr="00D75EE0" w:rsidRDefault="00D75EE0" w:rsidP="00D75EE0">
            <w:r w:rsidRPr="00D75EE0">
              <w:rPr>
                <w:color w:val="000000"/>
              </w:rPr>
              <w:t>KARIO PIRMOSIOS PAGALBOS ATMINTINĖ</w:t>
            </w:r>
          </w:p>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8" w14:textId="77777777" w:rsidR="00D75EE0" w:rsidRPr="00D75EE0" w:rsidRDefault="00D75EE0" w:rsidP="00D75EE0">
            <w:r w:rsidRPr="00D75EE0">
              <w:rPr>
                <w:color w:val="000000"/>
              </w:rPr>
              <w:t>Šią atmintinė parengta pagal pažangiausią pirmosios pagalbos teikimo karinėje aplinkoje metodiką, patikrintą realiose kovose. Leidinys turėtų tapti nuolatiniu karių palydovu ir nelaimės atveju padės prisiminti kaip tinkamai suteikti pagalbą sau ar šalia esančiam žmogui.</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9" w14:textId="77777777" w:rsidR="00D75EE0" w:rsidRPr="00D75EE0" w:rsidRDefault="008F708F" w:rsidP="00D75EE0">
            <w:hyperlink r:id="rId96" w:history="1">
              <w:r w:rsidR="00D75EE0" w:rsidRPr="00D75EE0">
                <w:rPr>
                  <w:color w:val="1155CC"/>
                  <w:u w:val="single"/>
                </w:rPr>
                <w:t>https://kam.lt/wp-content/uploads/2022/03/kario-pirmosios-pagalbos-atmintine.pdf</w:t>
              </w:r>
            </w:hyperlink>
            <w:r w:rsidR="00D75EE0" w:rsidRPr="00D75EE0">
              <w:rPr>
                <w:color w:val="000000"/>
              </w:rPr>
              <w:t> </w:t>
            </w:r>
          </w:p>
        </w:tc>
      </w:tr>
      <w:tr w:rsidR="00D75EE0" w:rsidRPr="00D75EE0" w14:paraId="3CA75C92" w14:textId="77777777" w:rsidTr="00E046F8">
        <w:tc>
          <w:tcPr>
            <w:tcW w:w="45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B" w14:textId="77777777" w:rsidR="00D75EE0" w:rsidRPr="00D75EE0" w:rsidRDefault="00D75EE0" w:rsidP="00D75EE0">
            <w:pPr>
              <w:jc w:val="center"/>
            </w:pPr>
            <w:r w:rsidRPr="00D75EE0">
              <w:rPr>
                <w:color w:val="000000"/>
              </w:rPr>
              <w:t>14.</w:t>
            </w:r>
          </w:p>
        </w:tc>
        <w:tc>
          <w:tcPr>
            <w:tcW w:w="2800"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8C" w14:textId="77777777" w:rsidR="00D75EE0" w:rsidRPr="00D75EE0" w:rsidRDefault="00D75EE0" w:rsidP="00D75EE0">
            <w:r w:rsidRPr="00D75EE0">
              <w:rPr>
                <w:color w:val="000000"/>
              </w:rPr>
              <w:t>Ką turime žinoti apie pasirengimą ekstremaliosioms situacijoms ir karo metui. </w:t>
            </w:r>
          </w:p>
          <w:p w14:paraId="3CA75C8D" w14:textId="77777777" w:rsidR="00D75EE0" w:rsidRPr="00D75EE0" w:rsidRDefault="00D75EE0" w:rsidP="00D75EE0">
            <w:r w:rsidRPr="00D75EE0">
              <w:rPr>
                <w:color w:val="000000"/>
              </w:rPr>
              <w:t>Krašto apsaugos ministerija</w:t>
            </w:r>
          </w:p>
          <w:p w14:paraId="3CA75C8E" w14:textId="77777777" w:rsidR="00D75EE0" w:rsidRPr="00D75EE0" w:rsidRDefault="00D75EE0" w:rsidP="00D75EE0">
            <w:r w:rsidRPr="00D75EE0">
              <w:rPr>
                <w:color w:val="000000"/>
              </w:rPr>
              <w:t>Vilnius, 2014</w:t>
            </w:r>
          </w:p>
          <w:p w14:paraId="3CA75C8F" w14:textId="77777777" w:rsidR="00D75EE0" w:rsidRPr="00D75EE0" w:rsidRDefault="00D75EE0" w:rsidP="00D75EE0"/>
        </w:tc>
        <w:tc>
          <w:tcPr>
            <w:tcW w:w="5103"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90" w14:textId="77777777" w:rsidR="00D75EE0" w:rsidRPr="00D75EE0" w:rsidRDefault="00D75EE0" w:rsidP="00D75EE0">
            <w:r w:rsidRPr="00D75EE0">
              <w:rPr>
                <w:color w:val="000000"/>
              </w:rPr>
              <w:t>Jau pakankamai seniai išleista, bet vis dar ganėtinai aktuali brošiūra apie pagrindines elgsenos taisykles karo ir ekstremalių situacijų atveju</w:t>
            </w:r>
          </w:p>
        </w:tc>
        <w:tc>
          <w:tcPr>
            <w:tcW w:w="4588"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CA75C91" w14:textId="77777777" w:rsidR="00D75EE0" w:rsidRPr="00D75EE0" w:rsidRDefault="008F708F" w:rsidP="00D75EE0">
            <w:hyperlink r:id="rId97" w:history="1">
              <w:r w:rsidR="00D75EE0" w:rsidRPr="00D75EE0">
                <w:rPr>
                  <w:color w:val="1155CC"/>
                  <w:u w:val="single"/>
                </w:rPr>
                <w:t>https://vilnius.lt/wp-content/uploads/2018/03/leidinys%20_ka%20turime%20zinoti.pdf</w:t>
              </w:r>
            </w:hyperlink>
            <w:r w:rsidR="00D75EE0" w:rsidRPr="00D75EE0">
              <w:rPr>
                <w:color w:val="000000"/>
              </w:rPr>
              <w:t> </w:t>
            </w:r>
          </w:p>
        </w:tc>
      </w:tr>
    </w:tbl>
    <w:p w14:paraId="3CA75C93" w14:textId="77777777" w:rsidR="00D75EE0" w:rsidRPr="00C2594D" w:rsidRDefault="00D75EE0" w:rsidP="00C2594D">
      <w:pPr>
        <w:spacing w:before="120" w:after="120" w:line="276" w:lineRule="auto"/>
        <w:ind w:firstLine="720"/>
        <w:jc w:val="center"/>
        <w:rPr>
          <w:b/>
        </w:rPr>
      </w:pPr>
    </w:p>
    <w:p w14:paraId="3CA75C94" w14:textId="77777777" w:rsidR="007868AA" w:rsidRPr="00C2594D" w:rsidRDefault="007868AA" w:rsidP="00C2594D">
      <w:pPr>
        <w:spacing w:before="240" w:after="240" w:line="276" w:lineRule="auto"/>
        <w:ind w:firstLine="720"/>
        <w:jc w:val="center"/>
        <w:rPr>
          <w:b/>
        </w:rPr>
        <w:sectPr w:rsidR="007868AA" w:rsidRPr="00C2594D">
          <w:footerReference w:type="default" r:id="rId98"/>
          <w:headerReference w:type="first" r:id="rId99"/>
          <w:footerReference w:type="first" r:id="rId100"/>
          <w:pgSz w:w="15840" w:h="12240" w:orient="landscape"/>
          <w:pgMar w:top="1106" w:right="1440" w:bottom="1440" w:left="1440" w:header="720" w:footer="720" w:gutter="0"/>
          <w:cols w:space="1296"/>
          <w:titlePg/>
        </w:sectPr>
      </w:pPr>
    </w:p>
    <w:p w14:paraId="3CA75C95" w14:textId="77777777" w:rsidR="00E046F8" w:rsidRPr="00E046F8" w:rsidRDefault="00E046F8" w:rsidP="00E046F8">
      <w:pPr>
        <w:pStyle w:val="Antrat1"/>
        <w:jc w:val="center"/>
        <w:rPr>
          <w:b/>
          <w:color w:val="auto"/>
          <w:sz w:val="24"/>
          <w:szCs w:val="24"/>
        </w:rPr>
      </w:pPr>
      <w:bookmarkStart w:id="8" w:name="_Toc115427664"/>
      <w:r w:rsidRPr="00E046F8">
        <w:rPr>
          <w:b/>
          <w:color w:val="auto"/>
          <w:sz w:val="24"/>
          <w:szCs w:val="24"/>
          <w:lang w:val="en-US"/>
        </w:rPr>
        <w:lastRenderedPageBreak/>
        <w:t>5. UŽDUOČIŲ AR MOKINIŲ DARBŲ, ILIUSTRUOJANČIŲ PASIEKIMŲ LYGIUS, PAVYZDŽIAI</w:t>
      </w:r>
      <w:bookmarkEnd w:id="8"/>
    </w:p>
    <w:p w14:paraId="3CA75C96" w14:textId="77777777" w:rsidR="007868AA" w:rsidRPr="00C2594D" w:rsidRDefault="00C2594D" w:rsidP="0022035D">
      <w:pPr>
        <w:pStyle w:val="Betarp"/>
        <w:ind w:firstLine="720"/>
      </w:pPr>
      <w:r w:rsidRPr="00C2594D">
        <w:t>18.7.1. Paaiškina maisto ir kitų atsargų kaupimo principus. Parengia išvykimo krepšio sudėties sąrašą ir paaiškina jo sudėtį. Parengia ir pristato šeimos evakuacijos planą. Pasirengimo ekstremalioms situacijoms, krizėms ir karui praktinės žinios ir įgūdžiai.</w:t>
      </w:r>
    </w:p>
    <w:p w14:paraId="3CA75C97" w14:textId="77777777" w:rsidR="007868AA" w:rsidRPr="00C2594D" w:rsidRDefault="00C2594D" w:rsidP="0022035D">
      <w:pPr>
        <w:pStyle w:val="Betarp"/>
        <w:ind w:firstLine="720"/>
      </w:pPr>
      <w:r w:rsidRPr="00C2594D">
        <w:t>Gresiant ar susidarius ekstremaliajai situacijai, maisto ir vandens atsargos gali būti ribotos ir jų tiekimas gali būti sutrikęs, todėl reikia turėti pasiruošus maisto atsargų bent 72 valandoms, kol bus pradėta teikti pagalba.</w:t>
      </w:r>
    </w:p>
    <w:p w14:paraId="3CA75C98" w14:textId="77777777" w:rsidR="007868AA" w:rsidRPr="00C2594D" w:rsidRDefault="00C2594D" w:rsidP="0022035D">
      <w:pPr>
        <w:pStyle w:val="Betarp"/>
        <w:ind w:firstLine="720"/>
      </w:pPr>
      <w:r w:rsidRPr="00C2594D">
        <w:t>Kaip šeimai pasirengti nelaimės atvejams:</w:t>
      </w:r>
    </w:p>
    <w:p w14:paraId="3CA75C99" w14:textId="77777777" w:rsidR="007868AA" w:rsidRPr="00C2594D" w:rsidRDefault="00C2594D" w:rsidP="0022035D">
      <w:pPr>
        <w:pStyle w:val="Betarp"/>
        <w:ind w:firstLine="720"/>
      </w:pPr>
      <w:r w:rsidRPr="00C2594D">
        <w:t>Pakalbėkite su šeimos nariais apie galimas nelaimes, išsiaiškinkite, kokių nelaimių gali nutikti. Pasitarkite, ką darytumėte kiekvienos galimos nelaimės atveju. Išsiaiškinkite su visais šeimos nariais, kurios vietos namuose saugiausios, kokiais atvejais reikėtų slėptis kuo toliau nuo langų, kokiais atvejais slėptis negalima. Maisto produktus suskirstysime į kelias grupes: vanduo, mėsa, kruopos, vaisiai ir daržovės. Vienam žmogui paprastai užtenka vienos įprasto dydžio konservų dėžutės. Labai svarbu maisto įvairovė ir saldėsiai jie pakelia nuotaiką ir turi labai daug kalorijų. Gerai turėti šokolado ir riešutų.</w:t>
      </w:r>
    </w:p>
    <w:p w14:paraId="3CA75C9A" w14:textId="77777777" w:rsidR="007868AA" w:rsidRPr="00C2594D" w:rsidRDefault="00C2594D" w:rsidP="00C2594D">
      <w:pPr>
        <w:spacing w:before="240" w:line="276" w:lineRule="auto"/>
        <w:ind w:firstLine="720"/>
      </w:pPr>
      <w:r w:rsidRPr="00C2594D">
        <w:t>Pagrindiniai daiktai:</w:t>
      </w:r>
    </w:p>
    <w:p w14:paraId="3CA75C9B" w14:textId="77777777" w:rsidR="007868AA" w:rsidRPr="00C2594D" w:rsidRDefault="00C2594D" w:rsidP="00C2594D">
      <w:pPr>
        <w:spacing w:before="240" w:line="276" w:lineRule="auto"/>
        <w:ind w:firstLine="720"/>
      </w:pPr>
      <w:r w:rsidRPr="00C2594D">
        <w:t xml:space="preserve">1. </w:t>
      </w:r>
      <w:r w:rsidRPr="00C2594D">
        <w:tab/>
        <w:t>Vanduo (ne mažiau kaip 3 litrai vandens kiekvienam šeimos nariui);</w:t>
      </w:r>
    </w:p>
    <w:p w14:paraId="3CA75C9C" w14:textId="77777777" w:rsidR="007868AA" w:rsidRPr="00C2594D" w:rsidRDefault="00C2594D" w:rsidP="00C2594D">
      <w:pPr>
        <w:spacing w:before="240" w:line="276" w:lineRule="auto"/>
        <w:ind w:firstLine="720"/>
      </w:pPr>
      <w:r w:rsidRPr="00C2594D">
        <w:t xml:space="preserve">2. </w:t>
      </w:r>
      <w:r w:rsidRPr="00C2594D">
        <w:tab/>
        <w:t>Pirmosios medicinos pagalbos reikmenys;</w:t>
      </w:r>
    </w:p>
    <w:p w14:paraId="3CA75C9D" w14:textId="77777777" w:rsidR="007868AA" w:rsidRPr="00C2594D" w:rsidRDefault="00C2594D" w:rsidP="00C2594D">
      <w:pPr>
        <w:spacing w:before="240" w:line="276" w:lineRule="auto"/>
        <w:ind w:firstLine="720"/>
      </w:pPr>
      <w:r w:rsidRPr="00C2594D">
        <w:t xml:space="preserve">3. </w:t>
      </w:r>
      <w:r w:rsidRPr="00C2594D">
        <w:tab/>
        <w:t>Nuolat vartojamų vaistų atsargos;</w:t>
      </w:r>
    </w:p>
    <w:p w14:paraId="3CA75C9E" w14:textId="77777777" w:rsidR="007868AA" w:rsidRPr="00C2594D" w:rsidRDefault="00C2594D" w:rsidP="00C2594D">
      <w:pPr>
        <w:spacing w:before="240" w:line="276" w:lineRule="auto"/>
        <w:ind w:firstLine="720"/>
      </w:pPr>
      <w:r w:rsidRPr="00C2594D">
        <w:t xml:space="preserve">4. </w:t>
      </w:r>
      <w:r w:rsidRPr="00C2594D">
        <w:tab/>
        <w:t>Pinigai (grynieji ir kreditinės kortelės);</w:t>
      </w:r>
    </w:p>
    <w:p w14:paraId="3CA75C9F" w14:textId="77777777" w:rsidR="007868AA" w:rsidRPr="00C2594D" w:rsidRDefault="00C2594D" w:rsidP="00C2594D">
      <w:pPr>
        <w:spacing w:before="240" w:line="276" w:lineRule="auto"/>
        <w:ind w:firstLine="720"/>
      </w:pPr>
      <w:r w:rsidRPr="00C2594D">
        <w:t xml:space="preserve">5. </w:t>
      </w:r>
      <w:r w:rsidRPr="00C2594D">
        <w:tab/>
        <w:t>Dokumentai (pasas ir (ar) asmens tapatybės kortelė, socialinio</w:t>
      </w:r>
    </w:p>
    <w:p w14:paraId="3CA75CA0" w14:textId="77777777" w:rsidR="007868AA" w:rsidRPr="00C2594D" w:rsidRDefault="00C2594D" w:rsidP="00C2594D">
      <w:pPr>
        <w:spacing w:before="240" w:line="276" w:lineRule="auto"/>
        <w:ind w:firstLine="720"/>
      </w:pPr>
      <w:r w:rsidRPr="00C2594D">
        <w:t xml:space="preserve">6. </w:t>
      </w:r>
      <w:r w:rsidRPr="00C2594D">
        <w:tab/>
        <w:t>draudimo pažymėjimas, draudimo polisai, gimimo ir mirties liudijimai, nuosavybės dokumentai);</w:t>
      </w:r>
    </w:p>
    <w:p w14:paraId="3CA75CA1" w14:textId="77777777" w:rsidR="007868AA" w:rsidRPr="00C2594D" w:rsidRDefault="00C2594D" w:rsidP="00C2594D">
      <w:pPr>
        <w:spacing w:before="240" w:line="276" w:lineRule="auto"/>
        <w:ind w:firstLine="720"/>
      </w:pPr>
      <w:r w:rsidRPr="00C2594D">
        <w:t xml:space="preserve">7. </w:t>
      </w:r>
      <w:r w:rsidRPr="00C2594D">
        <w:tab/>
        <w:t>Degtukai (įpakuoti į vandeniui atsparią pakuotę), žiebtuvėliai;</w:t>
      </w:r>
    </w:p>
    <w:p w14:paraId="3CA75CA2" w14:textId="77777777" w:rsidR="007868AA" w:rsidRPr="00C2594D" w:rsidRDefault="00C2594D" w:rsidP="00C2594D">
      <w:pPr>
        <w:spacing w:before="240" w:line="276" w:lineRule="auto"/>
        <w:ind w:firstLine="720"/>
      </w:pPr>
      <w:r w:rsidRPr="00C2594D">
        <w:t xml:space="preserve">8. </w:t>
      </w:r>
      <w:r w:rsidRPr="00C2594D">
        <w:tab/>
        <w:t>Negendančios maisto atsargos trims dienoms (mėsos, žuvies,</w:t>
      </w:r>
    </w:p>
    <w:p w14:paraId="3CA75CA3" w14:textId="77777777" w:rsidR="007868AA" w:rsidRPr="00C2594D" w:rsidRDefault="00C2594D" w:rsidP="00C2594D">
      <w:pPr>
        <w:spacing w:before="240" w:line="276" w:lineRule="auto"/>
        <w:ind w:firstLine="720"/>
      </w:pPr>
      <w:r w:rsidRPr="00C2594D">
        <w:t xml:space="preserve">9. </w:t>
      </w:r>
      <w:r w:rsidRPr="00C2594D">
        <w:tab/>
        <w:t>Daržovių ir vaisių konservai, konservuotos sultys, pienas, sausos</w:t>
      </w:r>
    </w:p>
    <w:p w14:paraId="3CA75CA4" w14:textId="77777777" w:rsidR="007868AA" w:rsidRPr="00C2594D" w:rsidRDefault="00C2594D" w:rsidP="00C2594D">
      <w:pPr>
        <w:spacing w:before="240" w:line="276" w:lineRule="auto"/>
        <w:ind w:firstLine="720"/>
      </w:pPr>
      <w:r w:rsidRPr="00C2594D">
        <w:t>PRAKTINIAI PATARIMAI</w:t>
      </w:r>
    </w:p>
    <w:p w14:paraId="3CA75CA5" w14:textId="77777777" w:rsidR="007868AA" w:rsidRPr="00C2594D" w:rsidRDefault="00C2594D" w:rsidP="00C2594D">
      <w:pPr>
        <w:spacing w:before="240" w:line="276" w:lineRule="auto"/>
        <w:ind w:firstLine="720"/>
      </w:pPr>
      <w:r w:rsidRPr="00C2594D">
        <w:t>sriubos, vytintas ir džiovintas maistas, cukrus, druska, makaronai,</w:t>
      </w:r>
    </w:p>
    <w:p w14:paraId="3CA75CA6" w14:textId="77777777" w:rsidR="007868AA" w:rsidRPr="00C2594D" w:rsidRDefault="00C2594D" w:rsidP="00C2594D">
      <w:pPr>
        <w:spacing w:before="240" w:line="276" w:lineRule="auto"/>
        <w:ind w:firstLine="720"/>
      </w:pPr>
      <w:r w:rsidRPr="00C2594D">
        <w:t xml:space="preserve"> kruopos, riešutai, džemas, sausainiai, ledinukai, šokoladas, kava,  arbata ir pan.);</w:t>
      </w:r>
    </w:p>
    <w:p w14:paraId="3CA75CA7" w14:textId="77777777" w:rsidR="007868AA" w:rsidRPr="00C2594D" w:rsidRDefault="00C2594D" w:rsidP="00C2594D">
      <w:pPr>
        <w:spacing w:before="240" w:line="276" w:lineRule="auto"/>
        <w:ind w:firstLine="720"/>
      </w:pPr>
      <w:r w:rsidRPr="00C2594D">
        <w:t>Maistas kūdikiams, senyvo amžiaus arba turintiems laikytis specialios dietos žmonėms;</w:t>
      </w:r>
    </w:p>
    <w:p w14:paraId="3CA75CA8" w14:textId="77777777" w:rsidR="007868AA" w:rsidRPr="00C2594D" w:rsidRDefault="00C2594D" w:rsidP="00C2594D">
      <w:pPr>
        <w:spacing w:before="240" w:line="276" w:lineRule="auto"/>
        <w:ind w:firstLine="720"/>
      </w:pPr>
      <w:r w:rsidRPr="00C2594D">
        <w:lastRenderedPageBreak/>
        <w:t xml:space="preserve"> Nešiojamas radijo imtuvas, įkrovikliai, Power bankai.</w:t>
      </w:r>
    </w:p>
    <w:p w14:paraId="3CA75CA9" w14:textId="77777777" w:rsidR="007868AA" w:rsidRPr="00C2594D" w:rsidRDefault="00C2594D" w:rsidP="00C2594D">
      <w:pPr>
        <w:spacing w:before="240" w:line="276" w:lineRule="auto"/>
        <w:ind w:firstLine="720"/>
      </w:pPr>
      <w:r w:rsidRPr="00C2594D">
        <w:t xml:space="preserve"> Nešiojamas žibintas su atsarginiais elementais;</w:t>
      </w:r>
    </w:p>
    <w:p w14:paraId="3CA75CAA" w14:textId="77777777" w:rsidR="007868AA" w:rsidRPr="00C2594D" w:rsidRDefault="00C2594D" w:rsidP="00C2594D">
      <w:pPr>
        <w:spacing w:before="240" w:line="276" w:lineRule="auto"/>
        <w:ind w:firstLine="720"/>
      </w:pPr>
      <w:r w:rsidRPr="00C2594D">
        <w:t xml:space="preserve"> Atsarginis automobilio raktų komplektas;</w:t>
      </w:r>
    </w:p>
    <w:p w14:paraId="3CA75CAB" w14:textId="77777777" w:rsidR="007868AA" w:rsidRPr="00C2594D" w:rsidRDefault="00C2594D" w:rsidP="00C2594D">
      <w:pPr>
        <w:spacing w:before="240" w:line="276" w:lineRule="auto"/>
        <w:ind w:firstLine="720"/>
      </w:pPr>
      <w:r w:rsidRPr="00C2594D">
        <w:t>Signalinės priemonės;</w:t>
      </w:r>
    </w:p>
    <w:p w14:paraId="3CA75CAC" w14:textId="77777777" w:rsidR="007868AA" w:rsidRPr="00C2594D" w:rsidRDefault="00C2594D" w:rsidP="00C2594D">
      <w:pPr>
        <w:spacing w:before="240" w:line="276" w:lineRule="auto"/>
        <w:ind w:firstLine="720"/>
      </w:pPr>
      <w:r w:rsidRPr="00C2594D">
        <w:t>PASIRŪPINKITE VANDENS ATSARGOMIS (vienam asmeniui 72 valandoms – 12 litrų vandens). Išpilstykite vandenį į mažos talpos buteliukus – taip vanduo ilgiau išliks švarus. Šeimoje arba namų ūkyje paskirkite už maistą atsakingą asmenį.</w:t>
      </w:r>
    </w:p>
    <w:p w14:paraId="3CA75CAD" w14:textId="77777777" w:rsidR="007868AA" w:rsidRPr="00C2594D" w:rsidRDefault="00C2594D" w:rsidP="00C2594D">
      <w:pPr>
        <w:spacing w:line="276" w:lineRule="auto"/>
        <w:ind w:firstLine="720"/>
        <w:rPr>
          <w:b/>
        </w:rPr>
      </w:pPr>
      <w:r w:rsidRPr="00C2594D">
        <w:rPr>
          <w:b/>
        </w:rPr>
        <w:t>Kita aktuali informacija, skirta pasiruošti galimai ekstremaliajai situacijai:</w:t>
      </w:r>
    </w:p>
    <w:p w14:paraId="3CA75CAE" w14:textId="77777777" w:rsidR="007868AA" w:rsidRPr="00C2594D" w:rsidRDefault="00C2594D" w:rsidP="00C2594D">
      <w:pPr>
        <w:spacing w:after="240" w:line="276" w:lineRule="auto"/>
        <w:ind w:firstLine="720"/>
        <w:rPr>
          <w:u w:val="single"/>
        </w:rPr>
      </w:pPr>
      <w:r w:rsidRPr="00C2594D">
        <w:t xml:space="preserve">Maisto atsargos: </w:t>
      </w:r>
      <w:hyperlink r:id="rId101">
        <w:r w:rsidRPr="00C2594D">
          <w:rPr>
            <w:u w:val="single"/>
          </w:rPr>
          <w:t>https://www.lt72.lt/?page_id=2052</w:t>
        </w:r>
      </w:hyperlink>
      <w:r w:rsidRPr="00C2594D">
        <w:rPr>
          <w:u w:val="single"/>
        </w:rPr>
        <w:t>.</w:t>
      </w:r>
    </w:p>
    <w:p w14:paraId="3CA75CAF" w14:textId="77777777" w:rsidR="007868AA" w:rsidRPr="00C2594D" w:rsidRDefault="00C2594D" w:rsidP="00C2594D">
      <w:pPr>
        <w:spacing w:after="240" w:line="276" w:lineRule="auto"/>
        <w:ind w:firstLine="720"/>
        <w:rPr>
          <w:u w:val="single"/>
        </w:rPr>
      </w:pPr>
      <w:r w:rsidRPr="00C2594D">
        <w:t xml:space="preserve">Išvykimo krepšys: </w:t>
      </w:r>
      <w:hyperlink r:id="rId102">
        <w:r w:rsidRPr="00C2594D">
          <w:rPr>
            <w:u w:val="single"/>
          </w:rPr>
          <w:t>https://www.lt72.lt/?page_id=3048</w:t>
        </w:r>
      </w:hyperlink>
      <w:r w:rsidRPr="00C2594D">
        <w:rPr>
          <w:u w:val="single"/>
        </w:rPr>
        <w:t>.</w:t>
      </w:r>
    </w:p>
    <w:p w14:paraId="3CA75CB0" w14:textId="77777777" w:rsidR="007868AA" w:rsidRPr="00C2594D" w:rsidRDefault="00C2594D" w:rsidP="00C2594D">
      <w:pPr>
        <w:spacing w:after="240" w:line="276" w:lineRule="auto"/>
        <w:ind w:firstLine="720"/>
      </w:pPr>
      <w:r w:rsidRPr="00C2594D">
        <w:t xml:space="preserve">Šeimos planas: </w:t>
      </w:r>
      <w:hyperlink r:id="rId103">
        <w:r w:rsidRPr="00C2594D">
          <w:rPr>
            <w:u w:val="single"/>
          </w:rPr>
          <w:t>https://www.lt72.lt/?page_id=3054</w:t>
        </w:r>
      </w:hyperlink>
      <w:r w:rsidRPr="00C2594D">
        <w:rPr>
          <w:u w:val="single"/>
        </w:rPr>
        <w:t>.</w:t>
      </w:r>
    </w:p>
    <w:p w14:paraId="3CA75CB1" w14:textId="77777777" w:rsidR="007868AA" w:rsidRPr="0022035D" w:rsidRDefault="00C2594D" w:rsidP="0022035D">
      <w:pPr>
        <w:spacing w:after="240" w:line="276" w:lineRule="auto"/>
        <w:ind w:firstLine="720"/>
        <w:rPr>
          <w:b/>
          <w:u w:val="single"/>
        </w:rPr>
      </w:pPr>
      <w:r w:rsidRPr="00C2594D">
        <w:rPr>
          <w:b/>
          <w:u w:val="single"/>
        </w:rPr>
        <w:t>Ekskursijos į Lietuvos kariuomenės padalinius, KASP ir LŠS</w:t>
      </w:r>
      <w:r w:rsidRPr="00C2594D">
        <w:t xml:space="preserve"> </w:t>
      </w:r>
    </w:p>
    <w:p w14:paraId="3CA75CB2" w14:textId="77777777" w:rsidR="007868AA" w:rsidRPr="00C2594D" w:rsidRDefault="00C2594D" w:rsidP="00C2594D">
      <w:pPr>
        <w:spacing w:before="240" w:line="276" w:lineRule="auto"/>
        <w:ind w:firstLine="720"/>
      </w:pPr>
      <w:r w:rsidRPr="00C2594D">
        <w:t>18.7.2. Nagrinėja saugaus judėjimo ir evakavimo principus.</w:t>
      </w:r>
    </w:p>
    <w:p w14:paraId="3CA75CB3" w14:textId="77777777" w:rsidR="007868AA" w:rsidRPr="00C2594D" w:rsidRDefault="00C2594D" w:rsidP="00C2594D">
      <w:pPr>
        <w:spacing w:before="240" w:line="276" w:lineRule="auto"/>
        <w:ind w:firstLine="720"/>
      </w:pPr>
      <w:r w:rsidRPr="00C2594D">
        <w:t>Paaiškina evakavimo maršrutų pasirinkimą, susitikimo vietų nustatymo, orientavimosi vietovėje pagrindus.</w:t>
      </w:r>
    </w:p>
    <w:p w14:paraId="3CA75CB4" w14:textId="77777777" w:rsidR="007868AA" w:rsidRPr="00C2594D" w:rsidRDefault="00C2594D" w:rsidP="00C2594D">
      <w:pPr>
        <w:spacing w:before="240" w:line="276" w:lineRule="auto"/>
        <w:ind w:firstLine="720"/>
      </w:pPr>
      <w:r w:rsidRPr="00C2594D">
        <w:t xml:space="preserve"> </w:t>
      </w:r>
    </w:p>
    <w:p w14:paraId="3CA75CB5" w14:textId="77777777" w:rsidR="007868AA" w:rsidRPr="00C2594D" w:rsidRDefault="00C2594D" w:rsidP="00C2594D">
      <w:pPr>
        <w:spacing w:before="240" w:line="276" w:lineRule="auto"/>
        <w:ind w:firstLine="720"/>
      </w:pPr>
      <w:r w:rsidRPr="00C2594D">
        <w:t xml:space="preserve">Pristato evakuacijos būdus:  </w:t>
      </w:r>
    </w:p>
    <w:p w14:paraId="3CA75CB6" w14:textId="77777777" w:rsidR="007868AA" w:rsidRPr="00C2594D" w:rsidRDefault="00C2594D" w:rsidP="00C2594D">
      <w:pPr>
        <w:spacing w:before="240" w:line="276" w:lineRule="auto"/>
        <w:ind w:firstLine="720"/>
      </w:pPr>
      <w:r w:rsidRPr="00C2594D">
        <w:t>Informacija, teikiama paskelbus gyventojų evakavimą:</w:t>
      </w:r>
    </w:p>
    <w:p w14:paraId="3CA75CB7" w14:textId="77777777" w:rsidR="007868AA" w:rsidRPr="00C2594D" w:rsidRDefault="00C2594D" w:rsidP="00C2594D">
      <w:pPr>
        <w:spacing w:before="240" w:line="276" w:lineRule="auto"/>
        <w:ind w:firstLine="720"/>
      </w:pPr>
      <w:r w:rsidRPr="00C2594D">
        <w:t>per kiek laiko privalote išvykti iš nesaugios teritorijos;</w:t>
      </w:r>
    </w:p>
    <w:p w14:paraId="3CA75CB8" w14:textId="77777777" w:rsidR="007868AA" w:rsidRPr="00C2594D" w:rsidRDefault="00C2594D" w:rsidP="00C2594D">
      <w:pPr>
        <w:spacing w:before="240" w:line="276" w:lineRule="auto"/>
        <w:ind w:firstLine="720"/>
      </w:pPr>
      <w:r w:rsidRPr="00C2594D">
        <w:t>kaip bus evakuojami gyventojai, neturintys savo transporto;</w:t>
      </w:r>
    </w:p>
    <w:p w14:paraId="3CA75CB9" w14:textId="77777777" w:rsidR="007868AA" w:rsidRPr="00C2594D" w:rsidRDefault="00C2594D" w:rsidP="00C2594D">
      <w:pPr>
        <w:spacing w:before="240" w:line="276" w:lineRule="auto"/>
        <w:ind w:firstLine="720"/>
      </w:pPr>
      <w:r w:rsidRPr="00C2594D">
        <w:t>kur yra jų evakavimo punktai (gyventojų surinkimo punktai);</w:t>
      </w:r>
    </w:p>
    <w:p w14:paraId="3CA75CBA" w14:textId="77777777" w:rsidR="007868AA" w:rsidRPr="00C2594D" w:rsidRDefault="00C2594D" w:rsidP="00C2594D">
      <w:pPr>
        <w:spacing w:before="240" w:line="276" w:lineRule="auto"/>
        <w:ind w:firstLine="720"/>
      </w:pPr>
      <w:r w:rsidRPr="00C2594D">
        <w:t>kur yra tarpiniai gyventojų evakavimo punktai (jeigu reikia);</w:t>
      </w:r>
    </w:p>
    <w:p w14:paraId="3CA75CBB" w14:textId="77777777" w:rsidR="007868AA" w:rsidRPr="00C2594D" w:rsidRDefault="00C2594D" w:rsidP="00C2594D">
      <w:pPr>
        <w:spacing w:before="240" w:line="276" w:lineRule="auto"/>
        <w:ind w:firstLine="720"/>
      </w:pPr>
      <w:r w:rsidRPr="00C2594D">
        <w:t xml:space="preserve"> kur reikia evakuotis ir kur yra gyventojų priėmimo punktai (tiems, kurie evakuojasi savo transportu);</w:t>
      </w:r>
    </w:p>
    <w:p w14:paraId="3CA75CBC" w14:textId="77777777" w:rsidR="007868AA" w:rsidRPr="00C2594D" w:rsidRDefault="00C2594D" w:rsidP="00C2594D">
      <w:pPr>
        <w:spacing w:before="240" w:line="276" w:lineRule="auto"/>
        <w:ind w:firstLine="720"/>
      </w:pPr>
      <w:r w:rsidRPr="00C2594D">
        <w:t>ką pasiimti;</w:t>
      </w:r>
    </w:p>
    <w:p w14:paraId="3CA75CBD" w14:textId="77777777" w:rsidR="007868AA" w:rsidRPr="00C2594D" w:rsidRDefault="00C2594D" w:rsidP="00C2594D">
      <w:pPr>
        <w:spacing w:before="240" w:line="276" w:lineRule="auto"/>
        <w:ind w:firstLine="720"/>
      </w:pPr>
      <w:r w:rsidRPr="00C2594D">
        <w:t>kokių saugumo priemonių imtis prieš paliekant namus;</w:t>
      </w:r>
    </w:p>
    <w:p w14:paraId="3CA75CBE" w14:textId="77777777" w:rsidR="007868AA" w:rsidRPr="00C2594D" w:rsidRDefault="00C2594D" w:rsidP="00C2594D">
      <w:pPr>
        <w:spacing w:before="240" w:line="276" w:lineRule="auto"/>
        <w:ind w:firstLine="720"/>
      </w:pPr>
      <w:r w:rsidRPr="00C2594D">
        <w:lastRenderedPageBreak/>
        <w:t>kokiais keliais (evakavimosi maršrutais) vykti.</w:t>
      </w:r>
    </w:p>
    <w:p w14:paraId="3CA75CBF" w14:textId="77777777" w:rsidR="007868AA" w:rsidRPr="00C2594D" w:rsidRDefault="00C2594D" w:rsidP="00C2594D">
      <w:pPr>
        <w:spacing w:before="240" w:line="276" w:lineRule="auto"/>
        <w:ind w:firstLine="720"/>
      </w:pPr>
      <w:r w:rsidRPr="00C2594D">
        <w:t>Ką daryti, jeigu pareigūnai nurodė evakuotis ar jūs nusprendėte, kad likti namuose nesaugu.</w:t>
      </w:r>
    </w:p>
    <w:p w14:paraId="3CA75CC0" w14:textId="77777777" w:rsidR="007868AA" w:rsidRPr="00C2594D" w:rsidRDefault="00C2594D" w:rsidP="00C2594D">
      <w:pPr>
        <w:spacing w:before="240" w:line="276" w:lineRule="auto"/>
        <w:ind w:firstLine="720"/>
      </w:pPr>
      <w:r w:rsidRPr="00C2594D">
        <w:t xml:space="preserve"> Pasiimkite būtiniausius reikmenis, kurių jums gali prireikti evakuojantis ir apsistojus kitoje vietoje. Persirenkite drabužiais, kurie suteiks tam tikrą apsaugą (ilgos kelnės, neperšlampama striukė, guminiai batai, kepurė). Išvažiuoti pasirinkite rekomenduojamus kelius, nebandykite sutrumpinti kelio, nes kiti keliai gali būti užblokuoti. Būkite atsargūs važiuodami tiltais ir viadukais, nesustokite po aukštos įtampos elektros laidais.</w:t>
      </w:r>
    </w:p>
    <w:p w14:paraId="3CA75CC1" w14:textId="77777777" w:rsidR="007868AA" w:rsidRPr="00C2594D" w:rsidRDefault="00C2594D" w:rsidP="00C2594D">
      <w:pPr>
        <w:spacing w:before="240" w:line="276" w:lineRule="auto"/>
        <w:ind w:firstLine="720"/>
      </w:pPr>
      <w:r w:rsidRPr="00C2594D">
        <w:t>Praktiniai patarimai:</w:t>
      </w:r>
    </w:p>
    <w:p w14:paraId="3CA75CC2" w14:textId="77777777" w:rsidR="007868AA" w:rsidRPr="00C2594D" w:rsidRDefault="00C2594D" w:rsidP="00C2594D">
      <w:pPr>
        <w:spacing w:before="240" w:line="276" w:lineRule="auto"/>
        <w:ind w:firstLine="720"/>
      </w:pPr>
      <w:r w:rsidRPr="00C2594D">
        <w:t xml:space="preserve"> Jeigu pavėlavote išvykti automobiliu – eikite pėsčiomis.</w:t>
      </w:r>
    </w:p>
    <w:p w14:paraId="3CA75CC3" w14:textId="77777777" w:rsidR="007868AA" w:rsidRPr="00C2594D" w:rsidRDefault="00C2594D" w:rsidP="00C2594D">
      <w:pPr>
        <w:spacing w:before="240" w:line="276" w:lineRule="auto"/>
        <w:ind w:firstLine="720"/>
      </w:pPr>
      <w:r w:rsidRPr="00C2594D">
        <w:t xml:space="preserve"> Žinokite, kad išvykti geriau per anksti negu per vėlai.</w:t>
      </w:r>
    </w:p>
    <w:p w14:paraId="3CA75CC4" w14:textId="77777777" w:rsidR="007868AA" w:rsidRPr="00C2594D" w:rsidRDefault="00C2594D" w:rsidP="00C2594D">
      <w:pPr>
        <w:spacing w:before="240" w:line="276" w:lineRule="auto"/>
        <w:ind w:firstLine="720"/>
      </w:pPr>
      <w:r w:rsidRPr="00C2594D">
        <w:t xml:space="preserve"> Jeigu turite automobilį, vykite vienu automobiliu, tai sumažins galimybę šeimos nariams pasimesti (išvykimo keliai turi būti apgalvoti iš anksto).</w:t>
      </w:r>
    </w:p>
    <w:p w14:paraId="3CA75CC5" w14:textId="77777777" w:rsidR="007868AA" w:rsidRPr="00C2594D" w:rsidRDefault="00C2594D" w:rsidP="00C2594D">
      <w:pPr>
        <w:spacing w:before="240" w:line="276" w:lineRule="auto"/>
        <w:ind w:firstLine="720"/>
      </w:pPr>
      <w:r w:rsidRPr="00C2594D">
        <w:t xml:space="preserve"> Jeigu neturite galimybių saugiai apsistoti pas draugus ar giminaičius, vykite į pareigūnų nurodytas vietas, kur jums bus suteiktas prieglobstis ir būtina pagalba.</w:t>
      </w:r>
    </w:p>
    <w:p w14:paraId="3CA75CC6" w14:textId="77777777" w:rsidR="007868AA" w:rsidRPr="00C2594D" w:rsidRDefault="00C2594D" w:rsidP="00C2594D">
      <w:pPr>
        <w:spacing w:before="240" w:line="276" w:lineRule="auto"/>
        <w:ind w:firstLine="720"/>
      </w:pPr>
      <w:r w:rsidRPr="00C2594D">
        <w:t xml:space="preserve">  Vykite tik nurodytais maršrutais.</w:t>
      </w:r>
    </w:p>
    <w:p w14:paraId="3CA75CC7" w14:textId="77777777" w:rsidR="007868AA" w:rsidRPr="00C2594D" w:rsidRDefault="00C2594D" w:rsidP="00C2594D">
      <w:pPr>
        <w:spacing w:before="240" w:line="276" w:lineRule="auto"/>
        <w:ind w:firstLine="720"/>
      </w:pPr>
      <w:r w:rsidRPr="00C2594D">
        <w:t xml:space="preserve">  Jeigu neturite galimybių išvykti savo automobiliu, sužinokite iš anksto, kur artimiausi evakavimo punktai, iš kurių gyventojai, ištikus didelei nelaimei, bus evakuojami organizuotai.</w:t>
      </w:r>
    </w:p>
    <w:p w14:paraId="3CA75CC8" w14:textId="77777777" w:rsidR="007868AA" w:rsidRPr="00C2594D" w:rsidRDefault="00C2594D" w:rsidP="00C2594D">
      <w:pPr>
        <w:spacing w:before="240" w:line="276" w:lineRule="auto"/>
        <w:ind w:firstLine="720"/>
      </w:pPr>
      <w:r w:rsidRPr="00C2594D">
        <w:t xml:space="preserve">  Prieš išvykdami apsaugokite savo namus (užsukite vandens ir dujų sklendes, išjunkite (ištraukite iš elektros lizdų) visu elektros</w:t>
      </w:r>
    </w:p>
    <w:p w14:paraId="3CA75CC9" w14:textId="77777777" w:rsidR="007868AA" w:rsidRPr="00C2594D" w:rsidRDefault="00C2594D" w:rsidP="00C2594D">
      <w:pPr>
        <w:spacing w:before="240" w:line="276" w:lineRule="auto"/>
        <w:ind w:firstLine="720"/>
      </w:pPr>
      <w:r w:rsidRPr="00C2594D">
        <w:t>prietaisus, išimkite produktus iš šaldytuvų ir šaldiklių, uždarykite.</w:t>
      </w:r>
    </w:p>
    <w:p w14:paraId="3CA75CCA" w14:textId="77777777" w:rsidR="007868AA" w:rsidRPr="00C2594D" w:rsidRDefault="008F708F" w:rsidP="00C2594D">
      <w:pPr>
        <w:spacing w:before="240" w:line="276" w:lineRule="auto"/>
        <w:ind w:firstLine="720"/>
        <w:jc w:val="both"/>
      </w:pPr>
      <w:hyperlink r:id="rId104">
        <w:r w:rsidR="00C2594D" w:rsidRPr="00C2594D">
          <w:rPr>
            <w:u w:val="single"/>
          </w:rPr>
          <w:t>https://kam.lt/wp-content/uploads/2022/03/ka%CC%A8-turime-z%CC%8Cinoti-rimti-patarimai-linksmai-2022.pdf</w:t>
        </w:r>
      </w:hyperlink>
      <w:r w:rsidR="00C2594D" w:rsidRPr="00C2594D">
        <w:t xml:space="preserve"> </w:t>
      </w:r>
    </w:p>
    <w:p w14:paraId="3CA75CCB" w14:textId="77777777" w:rsidR="007868AA" w:rsidRPr="00C2594D" w:rsidRDefault="00C2594D" w:rsidP="00C2594D">
      <w:pPr>
        <w:spacing w:before="240" w:line="276" w:lineRule="auto"/>
        <w:ind w:firstLine="720"/>
        <w:jc w:val="both"/>
      </w:pPr>
      <w:r w:rsidRPr="00C2594D">
        <w:t>Ekskursijos į Priešgaisrinės apsaugos ir gelbėjimo departamentas prie LR VRM</w:t>
      </w:r>
    </w:p>
    <w:p w14:paraId="3CA75CCC" w14:textId="77777777" w:rsidR="007868AA" w:rsidRPr="00C2594D" w:rsidRDefault="00C2594D" w:rsidP="00C2594D">
      <w:pPr>
        <w:spacing w:before="240" w:line="276" w:lineRule="auto"/>
        <w:ind w:firstLine="720"/>
        <w:jc w:val="both"/>
      </w:pPr>
      <w:r w:rsidRPr="00C2594D">
        <w:t xml:space="preserve"> </w:t>
      </w:r>
    </w:p>
    <w:p w14:paraId="3CA75CCD" w14:textId="77777777" w:rsidR="007868AA" w:rsidRPr="00C2594D" w:rsidRDefault="00C2594D" w:rsidP="00C2594D">
      <w:pPr>
        <w:spacing w:before="240" w:line="276" w:lineRule="auto"/>
        <w:ind w:firstLine="720"/>
        <w:jc w:val="both"/>
      </w:pPr>
      <w:r w:rsidRPr="00C2594D">
        <w:t xml:space="preserve"> </w:t>
      </w:r>
    </w:p>
    <w:p w14:paraId="3CA75CCE" w14:textId="77777777" w:rsidR="007868AA" w:rsidRPr="00C2594D" w:rsidRDefault="00C2594D" w:rsidP="00C2594D">
      <w:pPr>
        <w:spacing w:before="240" w:line="276" w:lineRule="auto"/>
        <w:ind w:firstLine="720"/>
        <w:jc w:val="both"/>
      </w:pPr>
      <w:r w:rsidRPr="00C2594D">
        <w:t xml:space="preserve"> </w:t>
      </w:r>
    </w:p>
    <w:p w14:paraId="3CA75CCF" w14:textId="77777777" w:rsidR="007868AA" w:rsidRPr="00C2594D" w:rsidRDefault="00C2594D" w:rsidP="00C2594D">
      <w:pPr>
        <w:spacing w:before="240" w:line="276" w:lineRule="auto"/>
        <w:ind w:firstLine="720"/>
        <w:jc w:val="both"/>
      </w:pPr>
      <w:r w:rsidRPr="00C2594D">
        <w:t xml:space="preserve"> </w:t>
      </w:r>
    </w:p>
    <w:p w14:paraId="3CA75CD0" w14:textId="77777777" w:rsidR="007868AA" w:rsidRPr="00C2594D" w:rsidRDefault="00C2594D" w:rsidP="00C2594D">
      <w:pPr>
        <w:spacing w:before="240" w:line="276" w:lineRule="auto"/>
        <w:ind w:firstLine="720"/>
        <w:jc w:val="both"/>
      </w:pPr>
      <w:r w:rsidRPr="00C2594D">
        <w:lastRenderedPageBreak/>
        <w:t xml:space="preserve"> </w:t>
      </w:r>
    </w:p>
    <w:p w14:paraId="3CA75CD1" w14:textId="77777777" w:rsidR="007868AA" w:rsidRPr="00C2594D" w:rsidRDefault="00C2594D" w:rsidP="0022035D">
      <w:pPr>
        <w:spacing w:before="240" w:line="276" w:lineRule="auto"/>
        <w:ind w:firstLine="720"/>
        <w:jc w:val="both"/>
      </w:pPr>
      <w:r w:rsidRPr="00C2594D">
        <w:t xml:space="preserve">Pristato darbo su žemėlapiu, kompasu, atstumo nustatymo, pagrindinių orientyrų identifikavimo principus. Pristato saugaus judėjimo keliais, urbanizuotose ir gamtinėse vietovėse ypatybės. Taiko šiuos įgūdžius praktinio evakavimo simuliavimo sąlygomis, </w:t>
      </w:r>
      <w:proofErr w:type="spellStart"/>
      <w:r w:rsidRPr="00C2594D">
        <w:t>t.y</w:t>
      </w:r>
      <w:proofErr w:type="spellEnd"/>
      <w:r w:rsidRPr="00C2594D">
        <w:t>., suplanuoja evakavimo maršrutą, o vėliau juda juo miesto ir/arba gamtinėje aplinkoje.</w:t>
      </w:r>
    </w:p>
    <w:p w14:paraId="3CA75CD2" w14:textId="77777777" w:rsidR="007868AA" w:rsidRPr="00C2594D" w:rsidRDefault="00C2594D" w:rsidP="00C2594D">
      <w:pPr>
        <w:spacing w:before="240" w:line="276" w:lineRule="auto"/>
        <w:ind w:firstLine="720"/>
      </w:pPr>
      <w:r w:rsidRPr="00C2594D">
        <w:t xml:space="preserve">Pristatyti </w:t>
      </w:r>
      <w:proofErr w:type="spellStart"/>
      <w:r w:rsidRPr="00C2594D">
        <w:t>tapografijos</w:t>
      </w:r>
      <w:proofErr w:type="spellEnd"/>
      <w:r w:rsidRPr="00C2594D">
        <w:t xml:space="preserve"> temas.</w:t>
      </w:r>
    </w:p>
    <w:p w14:paraId="3CA75CD3" w14:textId="77777777" w:rsidR="007868AA" w:rsidRPr="00C2594D" w:rsidRDefault="00C2594D" w:rsidP="00C2594D">
      <w:pPr>
        <w:spacing w:before="240" w:line="276" w:lineRule="auto"/>
        <w:ind w:firstLine="720"/>
      </w:pPr>
      <w:r w:rsidRPr="00C2594D">
        <w:t>L</w:t>
      </w:r>
      <w:hyperlink r:id="rId105">
        <w:r w:rsidRPr="00C2594D">
          <w:rPr>
            <w:u w:val="single"/>
          </w:rPr>
          <w:t>ietuvos kareivio knyga - LR Krašto apsaugos ministerija</w:t>
        </w:r>
      </w:hyperlink>
    </w:p>
    <w:p w14:paraId="3CA75CD4" w14:textId="77777777" w:rsidR="007868AA" w:rsidRPr="00C2594D" w:rsidRDefault="008F708F" w:rsidP="00C2594D">
      <w:pPr>
        <w:ind w:firstLine="720"/>
      </w:pPr>
      <w:hyperlink r:id="rId106">
        <w:r w:rsidR="00C2594D" w:rsidRPr="00C2594D">
          <w:rPr>
            <w:u w:val="single"/>
          </w:rPr>
          <w:t>https://kam.lt/wp-content/uploads/2022/03/lietuvos-kareivio-knyga-2020-spaudai.pdf</w:t>
        </w:r>
      </w:hyperlink>
    </w:p>
    <w:p w14:paraId="3CA75CD5" w14:textId="77777777" w:rsidR="007868AA" w:rsidRPr="00C2594D" w:rsidRDefault="007868AA" w:rsidP="00C2594D">
      <w:pPr>
        <w:ind w:firstLine="720"/>
      </w:pPr>
    </w:p>
    <w:p w14:paraId="3CA75CD6" w14:textId="77777777" w:rsidR="007868AA" w:rsidRPr="00C2594D" w:rsidRDefault="00C2594D" w:rsidP="00C2594D">
      <w:pPr>
        <w:ind w:firstLine="720"/>
      </w:pPr>
      <w:proofErr w:type="spellStart"/>
      <w:r w:rsidRPr="00C2594D">
        <w:t>Ekipuotės</w:t>
      </w:r>
      <w:proofErr w:type="spellEnd"/>
      <w:r w:rsidRPr="00C2594D">
        <w:t xml:space="preserve"> paruošimas ir jos priežiūra ........................................................ 93 </w:t>
      </w:r>
    </w:p>
    <w:p w14:paraId="3CA75CD7" w14:textId="77777777" w:rsidR="007868AA" w:rsidRPr="00C2594D" w:rsidRDefault="00C2594D" w:rsidP="00C2594D">
      <w:pPr>
        <w:ind w:firstLine="720"/>
      </w:pPr>
      <w:r w:rsidRPr="00C2594D">
        <w:t xml:space="preserve">Laužo įkūrimo, vandens išgavimo ir paruošimo vartojimui būdai .............. 98 </w:t>
      </w:r>
    </w:p>
    <w:p w14:paraId="3CA75CD8" w14:textId="77777777" w:rsidR="007868AA" w:rsidRPr="00C2594D" w:rsidRDefault="00C2594D" w:rsidP="00C2594D">
      <w:pPr>
        <w:ind w:firstLine="720"/>
      </w:pPr>
      <w:r w:rsidRPr="00C2594D">
        <w:t>Higienos laikymasis ir maitinimasis lauko sąlygomis ............................... 101</w:t>
      </w:r>
    </w:p>
    <w:p w14:paraId="3CA75CD9" w14:textId="77777777" w:rsidR="007868AA" w:rsidRPr="00C2594D" w:rsidRDefault="00C2594D" w:rsidP="00C2594D">
      <w:pPr>
        <w:ind w:firstLine="720"/>
      </w:pPr>
      <w:r w:rsidRPr="00C2594D">
        <w:t>Maskuotė ir maskavimasis ...................................................................... 106</w:t>
      </w:r>
    </w:p>
    <w:p w14:paraId="3CA75CDA" w14:textId="77777777" w:rsidR="007868AA" w:rsidRPr="00C2594D" w:rsidRDefault="00C2594D" w:rsidP="00C2594D">
      <w:pPr>
        <w:ind w:firstLine="720"/>
      </w:pPr>
      <w:r w:rsidRPr="00C2594D">
        <w:t>Individuali maskuotė ir maskavimasis vietovėje ...................................... 108</w:t>
      </w:r>
    </w:p>
    <w:p w14:paraId="3CA75CDB" w14:textId="77777777" w:rsidR="007868AA" w:rsidRPr="00C2594D" w:rsidRDefault="00C2594D" w:rsidP="00C2594D">
      <w:pPr>
        <w:ind w:firstLine="720"/>
      </w:pPr>
      <w:r w:rsidRPr="00C2594D">
        <w:t xml:space="preserve">Apsauga nuo kritulių ir saulės ................................................................. 112 </w:t>
      </w:r>
    </w:p>
    <w:p w14:paraId="3CA75CDC" w14:textId="77777777" w:rsidR="007868AA" w:rsidRPr="00C2594D" w:rsidRDefault="00C2594D" w:rsidP="00C2594D">
      <w:pPr>
        <w:ind w:firstLine="720"/>
      </w:pPr>
      <w:r w:rsidRPr="00C2594D">
        <w:t>Triukšmo mažinimo ir šviesos naudojimo reikalavimai ............................ 114</w:t>
      </w:r>
    </w:p>
    <w:p w14:paraId="3CA75CDD" w14:textId="77777777" w:rsidR="007868AA" w:rsidRPr="00C2594D" w:rsidRDefault="00C2594D" w:rsidP="00C2594D">
      <w:pPr>
        <w:ind w:firstLine="720"/>
      </w:pPr>
      <w:r w:rsidRPr="00C2594D">
        <w:t xml:space="preserve"> Atstumų nustatymas .............................................................................. 116</w:t>
      </w:r>
    </w:p>
    <w:p w14:paraId="3CA75CDE" w14:textId="77777777" w:rsidR="007868AA" w:rsidRPr="00C2594D" w:rsidRDefault="00C2594D" w:rsidP="00C2594D">
      <w:pPr>
        <w:ind w:firstLine="720"/>
      </w:pPr>
      <w:r w:rsidRPr="00C2594D">
        <w:t>Žemėlapis ........................................................................................................ 273</w:t>
      </w:r>
    </w:p>
    <w:p w14:paraId="3CA75CDF" w14:textId="77777777" w:rsidR="007868AA" w:rsidRPr="00C2594D" w:rsidRDefault="00C2594D" w:rsidP="00C2594D">
      <w:pPr>
        <w:ind w:firstLine="720"/>
      </w:pPr>
      <w:r w:rsidRPr="00C2594D">
        <w:t xml:space="preserve">Sutartiniai ženklai ir reljefas ............................................................................. 276 </w:t>
      </w:r>
    </w:p>
    <w:p w14:paraId="3CA75CE0" w14:textId="77777777" w:rsidR="007868AA" w:rsidRPr="00C2594D" w:rsidRDefault="00C2594D" w:rsidP="00C2594D">
      <w:pPr>
        <w:ind w:firstLine="720"/>
      </w:pPr>
      <w:r w:rsidRPr="00C2594D">
        <w:t>Topografinė liniuotė. Koordinačių nustatymas .................................................. 280</w:t>
      </w:r>
    </w:p>
    <w:p w14:paraId="3CA75CE1" w14:textId="77777777" w:rsidR="007868AA" w:rsidRPr="00C2594D" w:rsidRDefault="00C2594D" w:rsidP="00C2594D">
      <w:pPr>
        <w:ind w:firstLine="720"/>
      </w:pPr>
      <w:r w:rsidRPr="00C2594D">
        <w:t xml:space="preserve"> Atstumų matavimas žemėlapyje ...................................................................... 283</w:t>
      </w:r>
    </w:p>
    <w:p w14:paraId="3CA75CE2" w14:textId="77777777" w:rsidR="007868AA" w:rsidRPr="00C2594D" w:rsidRDefault="00C2594D" w:rsidP="00C2594D">
      <w:pPr>
        <w:ind w:firstLine="720"/>
      </w:pPr>
      <w:r w:rsidRPr="00C2594D">
        <w:t xml:space="preserve"> Kompasas. </w:t>
      </w:r>
      <w:proofErr w:type="spellStart"/>
      <w:r w:rsidRPr="00C2594D">
        <w:t>Azimutų</w:t>
      </w:r>
      <w:proofErr w:type="spellEnd"/>
      <w:r w:rsidRPr="00C2594D">
        <w:t xml:space="preserve"> matavimas žemėlapyje topografine liniuote ir kompasu ......... 284 </w:t>
      </w:r>
    </w:p>
    <w:p w14:paraId="3CA75CE3" w14:textId="77777777" w:rsidR="007868AA" w:rsidRPr="00C2594D" w:rsidRDefault="00C2594D" w:rsidP="00C2594D">
      <w:pPr>
        <w:ind w:firstLine="720"/>
      </w:pPr>
      <w:r w:rsidRPr="00C2594D">
        <w:t xml:space="preserve">Žemėlapio šiaurės nukreipimas į magnetinę šiaurę ir savo buvimo vietos nustatymas..... 289 </w:t>
      </w:r>
    </w:p>
    <w:p w14:paraId="3CA75CE4" w14:textId="77777777" w:rsidR="007868AA" w:rsidRPr="00C2594D" w:rsidRDefault="00C2594D" w:rsidP="00C2594D">
      <w:pPr>
        <w:ind w:firstLine="720"/>
      </w:pPr>
      <w:r w:rsidRPr="00C2594D">
        <w:t xml:space="preserve"> Maršruto kortelės sudarymas ........................................................................... 293</w:t>
      </w:r>
    </w:p>
    <w:p w14:paraId="3CA75CE5" w14:textId="77777777" w:rsidR="007868AA" w:rsidRPr="00C2594D" w:rsidRDefault="00C2594D" w:rsidP="00C2594D">
      <w:pPr>
        <w:ind w:firstLine="720"/>
      </w:pPr>
      <w:r w:rsidRPr="00C2594D">
        <w:t xml:space="preserve"> Orientavimasis pagal gamtos požymius. Krypties išlaikymas naktį .................... 295</w:t>
      </w:r>
    </w:p>
    <w:p w14:paraId="3CA75CE6" w14:textId="77777777" w:rsidR="007868AA" w:rsidRPr="00C2594D" w:rsidRDefault="00C2594D" w:rsidP="00C2594D">
      <w:pPr>
        <w:ind w:firstLine="720"/>
      </w:pPr>
      <w:r w:rsidRPr="00C2594D">
        <w:t xml:space="preserve">Pirmosios pagalbos tikslai, bendrosios taisyklės ir priemonės ........................... 325 </w:t>
      </w:r>
    </w:p>
    <w:p w14:paraId="3CA75CE7" w14:textId="77777777" w:rsidR="007868AA" w:rsidRPr="00C2594D" w:rsidRDefault="00C2594D" w:rsidP="00C2594D">
      <w:pPr>
        <w:ind w:firstLine="720"/>
      </w:pPr>
      <w:r w:rsidRPr="00C2594D">
        <w:t>Pagalba sužeistiesiems taktinėje aplinkoje ....................................................... 327</w:t>
      </w:r>
    </w:p>
    <w:p w14:paraId="3CA75CE8" w14:textId="77777777" w:rsidR="007868AA" w:rsidRPr="00C2594D" w:rsidRDefault="00C2594D" w:rsidP="00C2594D">
      <w:pPr>
        <w:ind w:firstLine="720"/>
      </w:pPr>
      <w:r w:rsidRPr="00C2594D">
        <w:t>Šokas ............................................................................................................... 34</w:t>
      </w:r>
    </w:p>
    <w:p w14:paraId="3CA75CE9" w14:textId="77777777" w:rsidR="007868AA" w:rsidRPr="00C2594D" w:rsidRDefault="00C2594D" w:rsidP="00C2594D">
      <w:pPr>
        <w:ind w:firstLine="720"/>
      </w:pPr>
      <w:r w:rsidRPr="00C2594D">
        <w:t xml:space="preserve"> Išorinio kraujavimo stabdymas ......................................................................... 343</w:t>
      </w:r>
    </w:p>
    <w:p w14:paraId="3CA75CEA" w14:textId="77777777" w:rsidR="007868AA" w:rsidRPr="00C2594D" w:rsidRDefault="00C2594D" w:rsidP="00C2594D">
      <w:pPr>
        <w:ind w:firstLine="720"/>
      </w:pPr>
      <w:r w:rsidRPr="00C2594D">
        <w:t xml:space="preserve"> Pradinis gaivinimas .......................................................................................... 346</w:t>
      </w:r>
    </w:p>
    <w:p w14:paraId="3CA75CEB" w14:textId="77777777" w:rsidR="007868AA" w:rsidRPr="00C2594D" w:rsidRDefault="00C2594D" w:rsidP="00C2594D">
      <w:pPr>
        <w:ind w:firstLine="720"/>
      </w:pPr>
      <w:r w:rsidRPr="00C2594D">
        <w:t xml:space="preserve">  Pagalba esant atvirai žaizdai ............................................................................ 348 </w:t>
      </w:r>
    </w:p>
    <w:p w14:paraId="3CA75CEC" w14:textId="77777777" w:rsidR="007868AA" w:rsidRPr="00C2594D" w:rsidRDefault="00C2594D" w:rsidP="00C2594D">
      <w:pPr>
        <w:ind w:firstLine="720"/>
      </w:pPr>
      <w:r w:rsidRPr="00C2594D">
        <w:t>Nukentėjusiųjų transportavimas ..................................................................... 355</w:t>
      </w:r>
    </w:p>
    <w:p w14:paraId="3CA75CED" w14:textId="77777777" w:rsidR="007868AA" w:rsidRPr="00C2594D" w:rsidRDefault="00C2594D" w:rsidP="00C2594D">
      <w:pPr>
        <w:ind w:firstLine="720"/>
      </w:pPr>
      <w:r w:rsidRPr="00C2594D">
        <w:t xml:space="preserve"> Šalčio sukelti sužalojimai ................................................................................ 361 </w:t>
      </w:r>
    </w:p>
    <w:p w14:paraId="3CA75CEE" w14:textId="77777777" w:rsidR="007868AA" w:rsidRPr="00C2594D" w:rsidRDefault="00C2594D" w:rsidP="00C2594D">
      <w:pPr>
        <w:ind w:firstLine="720"/>
      </w:pPr>
      <w:r w:rsidRPr="00C2594D">
        <w:t xml:space="preserve"> Perkaitimo priežastys ir požymiai ................................................................... 364 </w:t>
      </w:r>
    </w:p>
    <w:p w14:paraId="3CA75CEF" w14:textId="77777777" w:rsidR="007868AA" w:rsidRPr="00C2594D" w:rsidRDefault="00C2594D" w:rsidP="00C2594D">
      <w:pPr>
        <w:ind w:firstLine="720"/>
      </w:pPr>
      <w:r w:rsidRPr="00C2594D">
        <w:t>Nudegimai, klasifikacija, priežastys ir PP.......................................................... 366</w:t>
      </w:r>
    </w:p>
    <w:p w14:paraId="3CA75CF0" w14:textId="77777777" w:rsidR="007868AA" w:rsidRPr="00C2594D" w:rsidRDefault="00C2594D" w:rsidP="00C2594D">
      <w:pPr>
        <w:ind w:firstLine="720"/>
      </w:pPr>
      <w:r w:rsidRPr="00C2594D">
        <w:t xml:space="preserve"> Apsinuodijimo maistu priežastys, požymiai ir profilaktika ............................... 369</w:t>
      </w:r>
    </w:p>
    <w:p w14:paraId="3CA75CF1" w14:textId="77777777" w:rsidR="007868AA" w:rsidRPr="00C2594D" w:rsidRDefault="00C2594D" w:rsidP="00C2594D">
      <w:pPr>
        <w:ind w:firstLine="720"/>
      </w:pPr>
      <w:r w:rsidRPr="00C2594D">
        <w:t>Individualių profilaktinių medicinos priemonių taikymas ............................... 382</w:t>
      </w:r>
    </w:p>
    <w:p w14:paraId="3CA75CF2" w14:textId="77777777" w:rsidR="007868AA" w:rsidRPr="00C2594D" w:rsidRDefault="007868AA" w:rsidP="00C2594D">
      <w:pPr>
        <w:spacing w:before="240" w:line="276" w:lineRule="auto"/>
        <w:ind w:firstLine="720"/>
      </w:pPr>
    </w:p>
    <w:p w14:paraId="3CA75CF3" w14:textId="77777777" w:rsidR="007868AA" w:rsidRPr="00C2594D" w:rsidRDefault="00C2594D" w:rsidP="00C2594D">
      <w:pPr>
        <w:spacing w:before="240" w:line="276" w:lineRule="auto"/>
        <w:ind w:firstLine="720"/>
        <w:jc w:val="both"/>
      </w:pPr>
      <w:r w:rsidRPr="00C2594D">
        <w:t xml:space="preserve"> </w:t>
      </w:r>
    </w:p>
    <w:p w14:paraId="3CA75CF4" w14:textId="77777777" w:rsidR="007868AA" w:rsidRPr="00C2594D" w:rsidRDefault="00C2594D" w:rsidP="00C2594D">
      <w:pPr>
        <w:spacing w:before="240" w:line="276" w:lineRule="auto"/>
        <w:ind w:firstLine="720"/>
      </w:pPr>
      <w:r w:rsidRPr="00C2594D">
        <w:lastRenderedPageBreak/>
        <w:t>Pristato darbo su žemėlapiu, kompasu, atstumo nustatymo, pagrindinių orientyrų identifikavimo principus.</w:t>
      </w:r>
    </w:p>
    <w:p w14:paraId="3CA75CF5" w14:textId="77777777" w:rsidR="007868AA" w:rsidRPr="00C2594D" w:rsidRDefault="00C2594D" w:rsidP="00C2594D">
      <w:pPr>
        <w:spacing w:before="240" w:line="276" w:lineRule="auto"/>
        <w:ind w:firstLine="720"/>
      </w:pPr>
      <w:r w:rsidRPr="00C2594D">
        <w:t xml:space="preserve">Pristato saugaus judėjimo keliais, urbanizuotose ir gamtinėse vietovėse ypatybės. Taiko šiuos įgūdžius praktinio evakavimo simuliavimo sąlygomis, </w:t>
      </w:r>
      <w:proofErr w:type="spellStart"/>
      <w:r w:rsidRPr="00C2594D">
        <w:t>t.y</w:t>
      </w:r>
      <w:proofErr w:type="spellEnd"/>
      <w:r w:rsidRPr="00C2594D">
        <w:t>., suplanuoja evakavimo maršrutą, o vėliau juda juo miesto ir/arba gamtinėje aplinkoje.</w:t>
      </w:r>
    </w:p>
    <w:p w14:paraId="3CA75CF6" w14:textId="77777777" w:rsidR="007868AA" w:rsidRPr="00C2594D" w:rsidRDefault="00C2594D" w:rsidP="00C2594D">
      <w:pPr>
        <w:spacing w:before="240" w:line="276" w:lineRule="auto"/>
        <w:ind w:firstLine="720"/>
      </w:pPr>
      <w:r w:rsidRPr="00C2594D">
        <w:t xml:space="preserve">Demonstruoja individuali maskuotės ir maskavimosi vietovėje pagrindus. </w:t>
      </w:r>
    </w:p>
    <w:p w14:paraId="3CA75CF7" w14:textId="77777777" w:rsidR="007868AA" w:rsidRPr="00C2594D" w:rsidRDefault="00C2594D" w:rsidP="00C2594D">
      <w:pPr>
        <w:spacing w:before="240" w:line="276" w:lineRule="auto"/>
        <w:ind w:firstLine="720"/>
      </w:pPr>
      <w:r w:rsidRPr="00C2594D">
        <w:t>Pristato individualaus maskuotės ir maskavimasis vietovėje būdus.</w:t>
      </w:r>
      <w:hyperlink r:id="rId107">
        <w:r w:rsidRPr="00C2594D">
          <w:rPr>
            <w:u w:val="single"/>
          </w:rPr>
          <w:t xml:space="preserve"> </w:t>
        </w:r>
      </w:hyperlink>
      <w:hyperlink r:id="rId108">
        <w:r w:rsidRPr="00C2594D">
          <w:rPr>
            <w:u w:val="single"/>
          </w:rPr>
          <w:t>https://www.merkinekreves.varena.lm.lt/sauliai/dokumentai/Individuali%</w:t>
        </w:r>
      </w:hyperlink>
      <w:r w:rsidRPr="00C2594D">
        <w:rPr>
          <w:u w:val="single"/>
        </w:rPr>
        <w:t>20maskuote%20ir%20maskavimasis%20vietoveje.pdf</w:t>
      </w:r>
    </w:p>
    <w:p w14:paraId="3CA75CF8" w14:textId="77777777" w:rsidR="007868AA" w:rsidRPr="00C2594D" w:rsidRDefault="00C2594D" w:rsidP="00C2594D">
      <w:pPr>
        <w:spacing w:before="240" w:line="276" w:lineRule="auto"/>
        <w:ind w:firstLine="720"/>
        <w:jc w:val="both"/>
      </w:pPr>
      <w:r w:rsidRPr="00C2594D">
        <w:t>Ekskursijos į Lietuvos kariuomenės padalinius, KASP, LŠS, VST</w:t>
      </w:r>
    </w:p>
    <w:p w14:paraId="3CA75CF9" w14:textId="77777777" w:rsidR="007868AA" w:rsidRPr="00C2594D" w:rsidRDefault="00C2594D" w:rsidP="00C2594D">
      <w:pPr>
        <w:spacing w:before="240" w:after="240"/>
        <w:ind w:firstLine="720"/>
      </w:pPr>
      <w:r w:rsidRPr="00C2594D">
        <w:t>18.7.8. Apibūdina sužeidimo ir kitų sveikatos sutrikimų pavojingumo nustatymo principus, elgesį su nukentėjusiu šoko būsenoje. Demonstruoja pirminio gaivinimo įgūdžius. Pristato pagalbos esant įvairaus pobūdžio žaizdoms (įskaitant šautines) principus. Demonstruoja įgūdžius stabdyti kraujavimą (turniketai ir kitos priemonės), atlikti dirbtinį kvėpavimą. Demonstruoja kaip suteikti pirmąją medicininę pagalbą  nušalimo, nudegimo ar cheminio pažeidimo, apsinuodijimo atvejais, taip pat kaulo lūžių atveju.</w:t>
      </w:r>
    </w:p>
    <w:p w14:paraId="3CA75CFA" w14:textId="77777777" w:rsidR="007868AA" w:rsidRPr="00C2594D" w:rsidRDefault="00C2594D" w:rsidP="00C2594D">
      <w:pPr>
        <w:spacing w:before="240" w:after="240"/>
        <w:ind w:firstLine="720"/>
      </w:pPr>
      <w:r w:rsidRPr="00C2594D">
        <w:t>Psichologinė ir emocinė pagalba</w:t>
      </w:r>
    </w:p>
    <w:p w14:paraId="3CA75CFB" w14:textId="77777777" w:rsidR="007868AA" w:rsidRPr="00C2594D" w:rsidRDefault="00C2594D" w:rsidP="00C2594D">
      <w:pPr>
        <w:spacing w:before="240" w:after="240"/>
        <w:ind w:firstLine="720"/>
      </w:pPr>
      <w:r w:rsidRPr="00C2594D">
        <w:t xml:space="preserve">Karas Ukrainoje yra kritinė situacija, kurios metu gali būti sunku valdyti emocijas ar nuraminti natūraliai kylančią paniką. Bendruomenėms, organizacijoms ir šeimoms, susiduriančioms su krizėmis dėl šiuo metu pasaulyje vykstančių neramumų, pagalbą gali suteikti Mobilioji psichologinių krizių įveikimo komanda. Daugiau informacijos: </w:t>
      </w:r>
      <w:hyperlink r:id="rId109">
        <w:r w:rsidRPr="00C2594D">
          <w:rPr>
            <w:u w:val="single"/>
          </w:rPr>
          <w:t>https://krizesiveikimas.lt/</w:t>
        </w:r>
      </w:hyperlink>
      <w:r w:rsidRPr="00C2594D">
        <w:t>.</w:t>
      </w:r>
    </w:p>
    <w:p w14:paraId="3CA75CFC" w14:textId="77777777" w:rsidR="007868AA" w:rsidRPr="00C2594D" w:rsidRDefault="00C2594D" w:rsidP="00C2594D">
      <w:pPr>
        <w:spacing w:before="240" w:after="240"/>
        <w:ind w:firstLine="720"/>
      </w:pPr>
      <w:r w:rsidRPr="00C2594D">
        <w:t xml:space="preserve">Sveikatos apsaugos ministerija yra sukūrusi svetainę </w:t>
      </w:r>
      <w:hyperlink r:id="rId110">
        <w:r w:rsidRPr="00C2594D">
          <w:rPr>
            <w:u w:val="single"/>
          </w:rPr>
          <w:t>www.pagalbasau.lt</w:t>
        </w:r>
      </w:hyperlink>
      <w:r w:rsidRPr="00C2594D">
        <w:t>. Šioje svetainėje galima rasti patarimus ir pagalbą įvairiais emocinės sveikatos klausimais. Čia taip pat skelbiama ir dabartinės situacijos metu aktuali informacija apie:</w:t>
      </w:r>
    </w:p>
    <w:p w14:paraId="3CA75CFD" w14:textId="77777777" w:rsidR="007868AA" w:rsidRPr="00C2594D" w:rsidRDefault="00C2594D" w:rsidP="00C2594D">
      <w:pPr>
        <w:numPr>
          <w:ilvl w:val="0"/>
          <w:numId w:val="1"/>
        </w:numPr>
        <w:ind w:left="0" w:firstLine="720"/>
      </w:pPr>
      <w:r w:rsidRPr="00C2594D">
        <w:t xml:space="preserve">veiksmus dėl emocinių išgyvenimų karo metu: </w:t>
      </w:r>
      <w:hyperlink r:id="rId111">
        <w:r w:rsidRPr="00C2594D">
          <w:rPr>
            <w:u w:val="single"/>
          </w:rPr>
          <w:t>https://pagalbasau.lt/karas/</w:t>
        </w:r>
      </w:hyperlink>
      <w:r w:rsidRPr="00C2594D">
        <w:rPr>
          <w:u w:val="single"/>
        </w:rPr>
        <w:t>;</w:t>
      </w:r>
    </w:p>
    <w:p w14:paraId="3CA75CFE" w14:textId="77777777" w:rsidR="007868AA" w:rsidRPr="00C2594D" w:rsidRDefault="00C2594D" w:rsidP="00C2594D">
      <w:pPr>
        <w:numPr>
          <w:ilvl w:val="0"/>
          <w:numId w:val="1"/>
        </w:numPr>
        <w:ind w:left="0" w:firstLine="720"/>
      </w:pPr>
      <w:r w:rsidRPr="00C2594D">
        <w:t xml:space="preserve">emocinės pagalbos gavimą: </w:t>
      </w:r>
      <w:hyperlink r:id="rId112">
        <w:r w:rsidRPr="00C2594D">
          <w:rPr>
            <w:u w:val="single"/>
          </w:rPr>
          <w:t>https://pagalbasau.lt/gaukpagalba/</w:t>
        </w:r>
      </w:hyperlink>
      <w:r w:rsidRPr="00C2594D">
        <w:t>;</w:t>
      </w:r>
    </w:p>
    <w:p w14:paraId="3CA75CFF" w14:textId="77777777" w:rsidR="007868AA" w:rsidRPr="00C2594D" w:rsidRDefault="00C2594D" w:rsidP="00C2594D">
      <w:pPr>
        <w:numPr>
          <w:ilvl w:val="0"/>
          <w:numId w:val="1"/>
        </w:numPr>
        <w:spacing w:after="240"/>
        <w:ind w:left="0" w:firstLine="720"/>
      </w:pPr>
      <w:r w:rsidRPr="00C2594D">
        <w:t xml:space="preserve">nemokamas emocinės pagalbos linijas: </w:t>
      </w:r>
      <w:hyperlink r:id="rId113">
        <w:r w:rsidRPr="00C2594D">
          <w:rPr>
            <w:u w:val="single"/>
          </w:rPr>
          <w:t>https://pagalbasau.lt/pagalbos-linijos/</w:t>
        </w:r>
      </w:hyperlink>
      <w:r w:rsidRPr="00C2594D">
        <w:t>.</w:t>
      </w:r>
    </w:p>
    <w:p w14:paraId="3CA75D00" w14:textId="77777777" w:rsidR="007868AA" w:rsidRPr="00C2594D" w:rsidRDefault="00C2594D" w:rsidP="00C2594D">
      <w:pPr>
        <w:spacing w:before="240" w:after="240"/>
        <w:ind w:firstLine="720"/>
      </w:pPr>
      <w:r w:rsidRPr="00C2594D">
        <w:t xml:space="preserve">Priešgaisrinės apsaugos ir gelbėjimo departamento prie Vidaus reikalų ministerijos parengti </w:t>
      </w:r>
      <w:hyperlink r:id="rId114">
        <w:r w:rsidRPr="00C2594D">
          <w:rPr>
            <w:u w:val="single"/>
          </w:rPr>
          <w:t>streso valdymo patarimai</w:t>
        </w:r>
      </w:hyperlink>
      <w:r w:rsidRPr="00C2594D">
        <w:t>.</w:t>
      </w:r>
    </w:p>
    <w:p w14:paraId="3CA75D01" w14:textId="77777777" w:rsidR="007868AA" w:rsidRPr="00C2594D" w:rsidRDefault="00C2594D" w:rsidP="00C2594D">
      <w:pPr>
        <w:spacing w:before="240" w:after="240"/>
        <w:ind w:firstLine="720"/>
      </w:pPr>
      <w:r w:rsidRPr="00C2594D">
        <w:rPr>
          <w:b/>
          <w:i/>
        </w:rPr>
        <w:t>PIRMOJI PAGALB</w:t>
      </w:r>
      <w:r w:rsidRPr="00C2594D">
        <w:rPr>
          <w:b/>
        </w:rPr>
        <w:t>A</w:t>
      </w:r>
      <w:r w:rsidRPr="00C2594D">
        <w:t xml:space="preserve"> (Kaip suteikti skubią pirmąją pagalbą mokykloje ir namie)</w:t>
      </w:r>
    </w:p>
    <w:p w14:paraId="3CA75D02" w14:textId="77777777" w:rsidR="007868AA" w:rsidRPr="00C2594D" w:rsidRDefault="008F708F" w:rsidP="00C2594D">
      <w:pPr>
        <w:spacing w:before="240" w:after="240"/>
        <w:ind w:firstLine="720"/>
      </w:pPr>
      <w:hyperlink r:id="rId115">
        <w:r w:rsidR="00C2594D" w:rsidRPr="00C2594D">
          <w:rPr>
            <w:u w:val="single"/>
          </w:rPr>
          <w:t>https://www.rsveikata.lt/wp-content/uploads/2020/04/PP.pdf</w:t>
        </w:r>
      </w:hyperlink>
    </w:p>
    <w:p w14:paraId="3CA75D03" w14:textId="77777777" w:rsidR="007868AA" w:rsidRPr="00C2594D" w:rsidRDefault="008F708F" w:rsidP="00C2594D">
      <w:pPr>
        <w:spacing w:before="240" w:after="240"/>
        <w:ind w:firstLine="720"/>
      </w:pPr>
      <w:hyperlink r:id="rId116">
        <w:r w:rsidR="00C2594D" w:rsidRPr="00C2594D">
          <w:rPr>
            <w:u w:val="single"/>
          </w:rPr>
          <w:t>http://sauga-sveikata5-8.mkp.emokykla.lt/lt/mo/kurybine_laboratorija/kaip_isvengti_traumu_sportuojant/,scenario.11,position.2,info</w:t>
        </w:r>
      </w:hyperlink>
      <w:r w:rsidR="00C2594D" w:rsidRPr="00C2594D">
        <w:t>.1</w:t>
      </w:r>
    </w:p>
    <w:p w14:paraId="3CA75D04" w14:textId="77777777" w:rsidR="007868AA" w:rsidRPr="00C2594D" w:rsidRDefault="00C2594D" w:rsidP="00C2594D">
      <w:pPr>
        <w:spacing w:before="240" w:after="240"/>
        <w:ind w:firstLine="720"/>
      </w:pPr>
      <w:r w:rsidRPr="00C2594D">
        <w:lastRenderedPageBreak/>
        <w:t>Pirmoji pagalba: kaip stabdyti kraujavimą ir tvarstyti žaizdą</w:t>
      </w:r>
    </w:p>
    <w:p w14:paraId="3CA75D05" w14:textId="77777777" w:rsidR="007868AA" w:rsidRPr="00C2594D" w:rsidRDefault="008F708F" w:rsidP="00C2594D">
      <w:pPr>
        <w:spacing w:before="240" w:after="240"/>
        <w:ind w:firstLine="720"/>
      </w:pPr>
      <w:hyperlink r:id="rId117">
        <w:r w:rsidR="00C2594D" w:rsidRPr="00C2594D">
          <w:rPr>
            <w:u w:val="single"/>
          </w:rPr>
          <w:t>https://www.vilniussveikiau.lt/pirmoji-pagalba-kaip-stabdyti-kraujavima-ir-tvarstyti-zaizda-2/</w:t>
        </w:r>
      </w:hyperlink>
    </w:p>
    <w:p w14:paraId="3CA75D06" w14:textId="77777777" w:rsidR="007868AA" w:rsidRPr="00C2594D" w:rsidRDefault="00C2594D" w:rsidP="00C2594D">
      <w:pPr>
        <w:spacing w:before="240" w:after="240"/>
        <w:ind w:firstLine="720"/>
      </w:pPr>
      <w:r w:rsidRPr="00C2594D">
        <w:t>Praktinė pamoka kaip tvarstyti žaizdas</w:t>
      </w:r>
    </w:p>
    <w:p w14:paraId="3CA75D07" w14:textId="77777777" w:rsidR="007868AA" w:rsidRPr="00C2594D" w:rsidRDefault="008F708F" w:rsidP="00C2594D">
      <w:pPr>
        <w:spacing w:before="240" w:after="240"/>
        <w:ind w:firstLine="720"/>
      </w:pPr>
      <w:hyperlink r:id="rId118">
        <w:r w:rsidR="00C2594D" w:rsidRPr="00C2594D">
          <w:rPr>
            <w:u w:val="single"/>
          </w:rPr>
          <w:t>https://www.alksniukas.lt/wp-content/uploads/2021/04/Praktin%C4%97-pamoka-kaip-tvarstyti-%C5%BEaizdas-2021m.-balandis.pdf</w:t>
        </w:r>
      </w:hyperlink>
    </w:p>
    <w:p w14:paraId="3CA75D08" w14:textId="77777777" w:rsidR="007868AA" w:rsidRPr="00C2594D" w:rsidRDefault="00C2594D" w:rsidP="00C2594D">
      <w:pPr>
        <w:spacing w:before="240" w:after="240"/>
        <w:ind w:firstLine="720"/>
      </w:pPr>
      <w:r w:rsidRPr="00C2594D">
        <w:t>Pirmoji pagalba nušalus</w:t>
      </w:r>
    </w:p>
    <w:p w14:paraId="3CA75D09" w14:textId="77777777" w:rsidR="007868AA" w:rsidRPr="00C2594D" w:rsidRDefault="008F708F" w:rsidP="00C2594D">
      <w:pPr>
        <w:spacing w:before="240" w:after="240"/>
        <w:ind w:firstLine="720"/>
      </w:pPr>
      <w:hyperlink r:id="rId119">
        <w:r w:rsidR="00C2594D" w:rsidRPr="00C2594D">
          <w:rPr>
            <w:u w:val="single"/>
          </w:rPr>
          <w:t>https://www.alksniukas.lt/wp-content/uploads/2021/05/Pirmoji-pagalba-nu%C5%A1alus-1.pdf</w:t>
        </w:r>
      </w:hyperlink>
    </w:p>
    <w:p w14:paraId="3CA75D0A" w14:textId="77777777" w:rsidR="007868AA" w:rsidRPr="00C2594D" w:rsidRDefault="00C2594D" w:rsidP="00C2594D">
      <w:pPr>
        <w:spacing w:before="240" w:after="240"/>
        <w:ind w:firstLine="720"/>
      </w:pPr>
      <w:r w:rsidRPr="00C2594D">
        <w:t>Kaulų lūžių požymiai</w:t>
      </w:r>
    </w:p>
    <w:p w14:paraId="3CA75D0B" w14:textId="77777777" w:rsidR="007868AA" w:rsidRPr="00C2594D" w:rsidRDefault="00C2594D" w:rsidP="00C2594D">
      <w:pPr>
        <w:spacing w:before="240" w:after="240"/>
        <w:ind w:firstLine="720"/>
        <w:rPr>
          <w:u w:val="single"/>
        </w:rPr>
      </w:pPr>
      <w:r w:rsidRPr="00C2594D">
        <w:fldChar w:fldCharType="begin"/>
      </w:r>
      <w:r w:rsidRPr="00C2594D">
        <w:instrText xml:space="preserve"> HYPERLINK "http://www.svarbuszingsnis.lt/kaulu-luziai" </w:instrText>
      </w:r>
      <w:r w:rsidRPr="00C2594D">
        <w:fldChar w:fldCharType="separate"/>
      </w:r>
      <w:r w:rsidRPr="00C2594D">
        <w:rPr>
          <w:u w:val="single"/>
        </w:rPr>
        <w:t>http://www.svarbuszingsnis.lt/kaulu-luziai</w:t>
      </w:r>
    </w:p>
    <w:p w14:paraId="3CA75D0C" w14:textId="77777777" w:rsidR="007868AA" w:rsidRPr="00C2594D" w:rsidRDefault="00C2594D" w:rsidP="00C2594D">
      <w:pPr>
        <w:spacing w:after="120"/>
        <w:ind w:firstLine="720"/>
      </w:pPr>
      <w:r w:rsidRPr="00C2594D">
        <w:fldChar w:fldCharType="end"/>
      </w:r>
    </w:p>
    <w:p w14:paraId="3CA75D0D" w14:textId="77777777" w:rsidR="007868AA" w:rsidRPr="00C2594D" w:rsidRDefault="007868AA" w:rsidP="00C2594D">
      <w:pPr>
        <w:ind w:firstLine="720"/>
      </w:pPr>
    </w:p>
    <w:sectPr w:rsidR="007868AA" w:rsidRPr="00C2594D">
      <w:pgSz w:w="12240" w:h="15840"/>
      <w:pgMar w:top="1440" w:right="1106" w:bottom="1440" w:left="1440" w:header="720"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75D14" w14:textId="77777777" w:rsidR="007873F3" w:rsidRDefault="007873F3">
      <w:r>
        <w:separator/>
      </w:r>
    </w:p>
  </w:endnote>
  <w:endnote w:type="continuationSeparator" w:id="0">
    <w:p w14:paraId="3CA75D15" w14:textId="77777777" w:rsidR="007873F3" w:rsidRDefault="0078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18" w14:textId="77777777" w:rsidR="007873F3" w:rsidRDefault="007873F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1B" w14:textId="77777777" w:rsidR="007873F3" w:rsidRDefault="007873F3">
    <w:pPr>
      <w:widowControl w:val="0"/>
      <w:pBdr>
        <w:top w:val="nil"/>
        <w:left w:val="nil"/>
        <w:bottom w:val="nil"/>
        <w:right w:val="nil"/>
        <w:between w:val="nil"/>
      </w:pBdr>
      <w:spacing w:line="276" w:lineRule="auto"/>
      <w:rPr>
        <w:color w:val="000000"/>
      </w:rPr>
    </w:pPr>
  </w:p>
  <w:p w14:paraId="3CA75D1C" w14:textId="77777777" w:rsidR="007873F3" w:rsidRDefault="007873F3">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1D" w14:textId="77777777" w:rsidR="007873F3" w:rsidRDefault="007873F3">
    <w:pPr>
      <w:widowControl w:val="0"/>
      <w:pBdr>
        <w:top w:val="nil"/>
        <w:left w:val="nil"/>
        <w:bottom w:val="nil"/>
        <w:right w:val="nil"/>
        <w:between w:val="nil"/>
      </w:pBdr>
      <w:spacing w:line="276" w:lineRule="auto"/>
      <w:rPr>
        <w:color w:val="000000"/>
      </w:rPr>
    </w:pPr>
  </w:p>
  <w:p w14:paraId="3CA75D1E" w14:textId="77777777" w:rsidR="007873F3" w:rsidRDefault="007873F3">
    <w:pPr>
      <w:pBdr>
        <w:top w:val="nil"/>
        <w:left w:val="nil"/>
        <w:bottom w:val="nil"/>
        <w:right w:val="nil"/>
        <w:between w:val="nil"/>
      </w:pBdr>
      <w:tabs>
        <w:tab w:val="center" w:pos="4819"/>
        <w:tab w:val="right" w:pos="96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21" w14:textId="77777777" w:rsidR="007873F3" w:rsidRDefault="007873F3">
    <w:pPr>
      <w:widowControl w:val="0"/>
      <w:pBdr>
        <w:top w:val="nil"/>
        <w:left w:val="nil"/>
        <w:bottom w:val="nil"/>
        <w:right w:val="nil"/>
        <w:between w:val="nil"/>
      </w:pBdr>
      <w:spacing w:line="276" w:lineRule="auto"/>
      <w:rPr>
        <w:color w:val="000000"/>
      </w:rPr>
    </w:pPr>
  </w:p>
  <w:p w14:paraId="3CA75D22" w14:textId="77777777" w:rsidR="007873F3" w:rsidRDefault="007873F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5D12" w14:textId="77777777" w:rsidR="007873F3" w:rsidRDefault="007873F3">
      <w:r>
        <w:separator/>
      </w:r>
    </w:p>
  </w:footnote>
  <w:footnote w:type="continuationSeparator" w:id="0">
    <w:p w14:paraId="3CA75D13" w14:textId="77777777" w:rsidR="007873F3" w:rsidRDefault="0078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16" w14:textId="77777777" w:rsidR="007873F3" w:rsidRDefault="007873F3">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19</w:t>
    </w:r>
    <w:r>
      <w:rPr>
        <w:color w:val="000000"/>
      </w:rPr>
      <w:fldChar w:fldCharType="end"/>
    </w:r>
  </w:p>
  <w:p w14:paraId="3CA75D17" w14:textId="77777777" w:rsidR="007873F3" w:rsidRDefault="007873F3">
    <w:pPr>
      <w:widowControl w:val="0"/>
      <w:pBdr>
        <w:top w:val="nil"/>
        <w:left w:val="nil"/>
        <w:bottom w:val="nil"/>
        <w:right w:val="nil"/>
        <w:between w:val="nil"/>
      </w:pBdr>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19" w14:textId="77777777" w:rsidR="007873F3" w:rsidRDefault="007873F3">
    <w:pPr>
      <w:pBdr>
        <w:top w:val="nil"/>
        <w:left w:val="nil"/>
        <w:bottom w:val="nil"/>
        <w:right w:val="nil"/>
        <w:between w:val="nil"/>
      </w:pBdr>
      <w:tabs>
        <w:tab w:val="center" w:pos="4819"/>
        <w:tab w:val="right" w:pos="9638"/>
      </w:tabs>
      <w:jc w:val="center"/>
      <w:rPr>
        <w:color w:val="000000"/>
      </w:rPr>
    </w:pPr>
  </w:p>
  <w:p w14:paraId="3CA75D1A" w14:textId="77777777" w:rsidR="007873F3" w:rsidRDefault="007873F3">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D1F" w14:textId="77777777" w:rsidR="007873F3" w:rsidRDefault="007873F3">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20</w:t>
    </w:r>
    <w:r>
      <w:rPr>
        <w:color w:val="000000"/>
      </w:rPr>
      <w:fldChar w:fldCharType="end"/>
    </w:r>
  </w:p>
  <w:p w14:paraId="3CA75D20" w14:textId="77777777" w:rsidR="007873F3" w:rsidRDefault="007873F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4F32"/>
    <w:multiLevelType w:val="multilevel"/>
    <w:tmpl w:val="E4729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AA"/>
    <w:rsid w:val="001B45FE"/>
    <w:rsid w:val="001D74CE"/>
    <w:rsid w:val="0022035D"/>
    <w:rsid w:val="00354CA9"/>
    <w:rsid w:val="003A0EEB"/>
    <w:rsid w:val="005333C6"/>
    <w:rsid w:val="005A6E77"/>
    <w:rsid w:val="005F269A"/>
    <w:rsid w:val="007868AA"/>
    <w:rsid w:val="007873F3"/>
    <w:rsid w:val="008F708F"/>
    <w:rsid w:val="00A13766"/>
    <w:rsid w:val="00A84FD1"/>
    <w:rsid w:val="00B7670A"/>
    <w:rsid w:val="00BD1F67"/>
    <w:rsid w:val="00BD4714"/>
    <w:rsid w:val="00C2594D"/>
    <w:rsid w:val="00CE7EDC"/>
    <w:rsid w:val="00D75EE0"/>
    <w:rsid w:val="00DA1D4B"/>
    <w:rsid w:val="00DF5402"/>
    <w:rsid w:val="00E046F8"/>
    <w:rsid w:val="00E62890"/>
    <w:rsid w:val="00E63F71"/>
    <w:rsid w:val="00F25E64"/>
    <w:rsid w:val="00F57E7C"/>
    <w:rsid w:val="00F87B4A"/>
    <w:rsid w:val="00FD4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5A86"/>
  <w15:docId w15:val="{EE816CD9-9BBB-4494-B2C3-F3DBE288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240"/>
      <w:ind w:left="720" w:hanging="360"/>
      <w:outlineLvl w:val="0"/>
    </w:pPr>
    <w:rPr>
      <w:color w:val="2F5496"/>
      <w:sz w:val="32"/>
      <w:szCs w:val="32"/>
    </w:rPr>
  </w:style>
  <w:style w:type="paragraph" w:styleId="Antrat2">
    <w:name w:val="heading 2"/>
    <w:basedOn w:val="prastasis"/>
    <w:next w:val="prastasis"/>
    <w:uiPriority w:val="9"/>
    <w:unhideWhenUsed/>
    <w:qFormat/>
    <w:pPr>
      <w:keepNext/>
      <w:keepLines/>
      <w:spacing w:before="40"/>
      <w:ind w:left="1440" w:hanging="360"/>
      <w:outlineLvl w:val="1"/>
    </w:pPr>
    <w:rPr>
      <w:color w:val="2F5496"/>
      <w:sz w:val="26"/>
      <w:szCs w:val="26"/>
    </w:rPr>
  </w:style>
  <w:style w:type="paragraph" w:styleId="Antrat3">
    <w:name w:val="heading 3"/>
    <w:basedOn w:val="prastasis"/>
    <w:next w:val="prastasis"/>
    <w:uiPriority w:val="9"/>
    <w:semiHidden/>
    <w:unhideWhenUsed/>
    <w:qFormat/>
    <w:pPr>
      <w:keepNext/>
      <w:keepLines/>
      <w:spacing w:before="40"/>
      <w:ind w:left="2160" w:hanging="180"/>
      <w:outlineLvl w:val="2"/>
    </w:pPr>
    <w:rPr>
      <w:color w:val="1F3863"/>
    </w:rPr>
  </w:style>
  <w:style w:type="paragraph" w:styleId="Antrat4">
    <w:name w:val="heading 4"/>
    <w:basedOn w:val="prastasis"/>
    <w:next w:val="prastasis"/>
    <w:uiPriority w:val="9"/>
    <w:semiHidden/>
    <w:unhideWhenUsed/>
    <w:qFormat/>
    <w:pPr>
      <w:keepNext/>
      <w:keepLines/>
      <w:spacing w:before="40"/>
      <w:ind w:left="2880" w:hanging="360"/>
      <w:outlineLvl w:val="3"/>
    </w:pPr>
    <w:rPr>
      <w:i/>
      <w:color w:val="2F5496"/>
    </w:rPr>
  </w:style>
  <w:style w:type="paragraph" w:styleId="Antrat5">
    <w:name w:val="heading 5"/>
    <w:basedOn w:val="prastasis"/>
    <w:next w:val="prastasis"/>
    <w:uiPriority w:val="9"/>
    <w:semiHidden/>
    <w:unhideWhenUsed/>
    <w:qFormat/>
    <w:pPr>
      <w:keepNext/>
      <w:keepLines/>
      <w:spacing w:before="40"/>
      <w:ind w:left="3600" w:hanging="360"/>
      <w:outlineLvl w:val="4"/>
    </w:pPr>
    <w:rPr>
      <w:color w:val="2F5496"/>
    </w:rPr>
  </w:style>
  <w:style w:type="paragraph" w:styleId="Antrat6">
    <w:name w:val="heading 6"/>
    <w:basedOn w:val="prastasis"/>
    <w:next w:val="prastasis"/>
    <w:uiPriority w:val="9"/>
    <w:semiHidden/>
    <w:unhideWhenUsed/>
    <w:qFormat/>
    <w:pPr>
      <w:keepNext/>
      <w:keepLines/>
      <w:spacing w:before="40"/>
      <w:ind w:left="4320" w:hanging="180"/>
      <w:outlineLvl w:val="5"/>
    </w:pPr>
    <w:rPr>
      <w:color w:val="1F386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76094"/>
    <w:rPr>
      <w:sz w:val="18"/>
      <w:szCs w:val="18"/>
    </w:rPr>
  </w:style>
  <w:style w:type="character" w:customStyle="1" w:styleId="DebesliotekstasDiagrama">
    <w:name w:val="Debesėlio tekstas Diagrama"/>
    <w:basedOn w:val="Numatytasispastraiposriftas"/>
    <w:link w:val="Debesliotekstas"/>
    <w:uiPriority w:val="99"/>
    <w:semiHidden/>
    <w:rsid w:val="00076094"/>
    <w:rPr>
      <w:sz w:val="18"/>
      <w:szCs w:val="18"/>
    </w:rPr>
  </w:style>
  <w:style w:type="paragraph" w:styleId="Sraopastraipa">
    <w:name w:val="List Paragraph"/>
    <w:basedOn w:val="prastasis"/>
    <w:uiPriority w:val="34"/>
    <w:qFormat/>
    <w:rsid w:val="00E43298"/>
    <w:pPr>
      <w:ind w:left="720"/>
      <w:contextualSpacing/>
    </w:pPr>
  </w:style>
  <w:style w:type="paragraph" w:styleId="Komentarotema">
    <w:name w:val="annotation subject"/>
    <w:basedOn w:val="Komentarotekstas"/>
    <w:next w:val="Komentarotekstas"/>
    <w:link w:val="KomentarotemaDiagrama"/>
    <w:uiPriority w:val="99"/>
    <w:semiHidden/>
    <w:unhideWhenUsed/>
    <w:rsid w:val="00306DB6"/>
    <w:rPr>
      <w:b/>
      <w:bCs/>
    </w:rPr>
  </w:style>
  <w:style w:type="character" w:customStyle="1" w:styleId="KomentarotemaDiagrama">
    <w:name w:val="Komentaro tema Diagrama"/>
    <w:basedOn w:val="KomentarotekstasDiagrama"/>
    <w:link w:val="Komentarotema"/>
    <w:uiPriority w:val="99"/>
    <w:semiHidden/>
    <w:rsid w:val="00306DB6"/>
    <w:rPr>
      <w:b/>
      <w:bCs/>
      <w:sz w:val="20"/>
      <w:szCs w:val="20"/>
    </w:rPr>
  </w:style>
  <w:style w:type="character" w:customStyle="1" w:styleId="normaltextrun">
    <w:name w:val="normaltextrun"/>
    <w:basedOn w:val="Numatytasispastraiposriftas"/>
    <w:rsid w:val="001F4780"/>
  </w:style>
  <w:style w:type="character" w:customStyle="1" w:styleId="spellingerror">
    <w:name w:val="spellingerror"/>
    <w:basedOn w:val="Numatytasispastraiposriftas"/>
    <w:rsid w:val="001F4780"/>
  </w:style>
  <w:style w:type="paragraph" w:styleId="Turinioantrat">
    <w:name w:val="TOC Heading"/>
    <w:basedOn w:val="Antrat1"/>
    <w:next w:val="prastasis"/>
    <w:uiPriority w:val="39"/>
    <w:unhideWhenUsed/>
    <w:qFormat/>
    <w:rsid w:val="000321F1"/>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urinys1">
    <w:name w:val="toc 1"/>
    <w:basedOn w:val="prastasis"/>
    <w:next w:val="prastasis"/>
    <w:autoRedefine/>
    <w:uiPriority w:val="39"/>
    <w:unhideWhenUsed/>
    <w:rsid w:val="000321F1"/>
    <w:pPr>
      <w:tabs>
        <w:tab w:val="left" w:pos="440"/>
        <w:tab w:val="right" w:leader="dot" w:pos="10529"/>
      </w:tabs>
      <w:spacing w:before="120"/>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0321F1"/>
    <w:rPr>
      <w:color w:val="0000FF" w:themeColor="hyperlink"/>
      <w:u w:val="single"/>
    </w:rPr>
  </w:style>
  <w:style w:type="paragraph" w:styleId="Turinys2">
    <w:name w:val="toc 2"/>
    <w:basedOn w:val="prastasis"/>
    <w:next w:val="prastasis"/>
    <w:autoRedefine/>
    <w:uiPriority w:val="39"/>
    <w:unhideWhenUsed/>
    <w:rsid w:val="000321F1"/>
    <w:pPr>
      <w:tabs>
        <w:tab w:val="left" w:pos="880"/>
        <w:tab w:val="right" w:leader="dot" w:pos="10529"/>
      </w:tabs>
      <w:ind w:left="221"/>
      <w:contextualSpacing/>
    </w:pPr>
    <w:rPr>
      <w:rFonts w:eastAsiaTheme="minorHAnsi"/>
      <w:noProof/>
      <w:sz w:val="22"/>
      <w:szCs w:val="22"/>
      <w:lang w:eastAsia="en-US"/>
    </w:rPr>
  </w:style>
  <w:style w:type="paragraph" w:styleId="Turinys3">
    <w:name w:val="toc 3"/>
    <w:basedOn w:val="prastasis"/>
    <w:next w:val="prastasis"/>
    <w:autoRedefine/>
    <w:uiPriority w:val="39"/>
    <w:unhideWhenUsed/>
    <w:rsid w:val="000321F1"/>
    <w:pPr>
      <w:tabs>
        <w:tab w:val="left" w:pos="1320"/>
        <w:tab w:val="right" w:leader="dot" w:pos="10529"/>
      </w:tabs>
      <w:ind w:left="442"/>
    </w:pPr>
    <w:rPr>
      <w:rFonts w:asciiTheme="minorHAnsi" w:eastAsiaTheme="minorHAnsi" w:hAnsiTheme="minorHAnsi" w:cstheme="minorBidi"/>
      <w:sz w:val="22"/>
      <w:szCs w:val="22"/>
      <w:lang w:eastAsia="en-US"/>
    </w:rPr>
  </w:style>
  <w:style w:type="paragraph" w:styleId="Betarp">
    <w:name w:val="No Spacing"/>
    <w:uiPriority w:val="1"/>
    <w:qFormat/>
    <w:rsid w:val="000321F1"/>
  </w:style>
  <w:style w:type="paragraph" w:styleId="Antrats">
    <w:name w:val="header"/>
    <w:basedOn w:val="prastasis"/>
    <w:link w:val="AntratsDiagrama"/>
    <w:uiPriority w:val="99"/>
    <w:unhideWhenUsed/>
    <w:rsid w:val="00301398"/>
    <w:pPr>
      <w:tabs>
        <w:tab w:val="center" w:pos="4513"/>
        <w:tab w:val="right" w:pos="9026"/>
      </w:tabs>
    </w:pPr>
  </w:style>
  <w:style w:type="character" w:customStyle="1" w:styleId="AntratsDiagrama">
    <w:name w:val="Antraštės Diagrama"/>
    <w:basedOn w:val="Numatytasispastraiposriftas"/>
    <w:link w:val="Antrats"/>
    <w:uiPriority w:val="99"/>
    <w:rsid w:val="00301398"/>
  </w:style>
  <w:style w:type="paragraph" w:styleId="Porat">
    <w:name w:val="footer"/>
    <w:basedOn w:val="prastasis"/>
    <w:link w:val="PoratDiagrama"/>
    <w:uiPriority w:val="99"/>
    <w:unhideWhenUsed/>
    <w:rsid w:val="00301398"/>
    <w:pPr>
      <w:tabs>
        <w:tab w:val="center" w:pos="4513"/>
        <w:tab w:val="right" w:pos="9026"/>
      </w:tabs>
    </w:pPr>
  </w:style>
  <w:style w:type="character" w:customStyle="1" w:styleId="PoratDiagrama">
    <w:name w:val="Poraštė Diagrama"/>
    <w:basedOn w:val="Numatytasispastraiposriftas"/>
    <w:link w:val="Porat"/>
    <w:uiPriority w:val="99"/>
    <w:rsid w:val="00301398"/>
  </w:style>
  <w:style w:type="paragraph" w:customStyle="1" w:styleId="paragraph">
    <w:name w:val="paragraph"/>
    <w:basedOn w:val="prastasis"/>
    <w:rsid w:val="00301398"/>
    <w:pPr>
      <w:spacing w:before="100" w:beforeAutospacing="1" w:after="100" w:afterAutospacing="1"/>
    </w:pPr>
    <w:rPr>
      <w:lang w:val="en-US" w:eastAsia="en-US"/>
    </w:rPr>
  </w:style>
  <w:style w:type="character" w:customStyle="1" w:styleId="eop">
    <w:name w:val="eop"/>
    <w:basedOn w:val="Numatytasispastraiposriftas"/>
    <w:rsid w:val="00301398"/>
  </w:style>
  <w:style w:type="paragraph" w:styleId="prastasiniatinklio">
    <w:name w:val="Normal (Web)"/>
    <w:basedOn w:val="prastasis"/>
    <w:uiPriority w:val="99"/>
    <w:unhideWhenUsed/>
    <w:rsid w:val="0001305C"/>
    <w:pPr>
      <w:spacing w:before="100" w:beforeAutospacing="1" w:after="100" w:afterAutospacing="1"/>
    </w:p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left w:w="0" w:type="dxa"/>
        <w:right w:w="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left w:w="0" w:type="dxa"/>
        <w:right w:w="0" w:type="dxa"/>
      </w:tblCellMar>
    </w:tblPr>
  </w:style>
  <w:style w:type="table" w:customStyle="1" w:styleId="a6">
    <w:basedOn w:val="prastojilentel"/>
    <w:tblPr>
      <w:tblStyleRowBandSize w:val="1"/>
      <w:tblStyleColBandSize w:val="1"/>
      <w:tblCellMar>
        <w:left w:w="0" w:type="dxa"/>
        <w:right w:w="0" w:type="dxa"/>
      </w:tblCellMar>
    </w:tblPr>
  </w:style>
  <w:style w:type="table" w:customStyle="1" w:styleId="a7">
    <w:basedOn w:val="prastojilentel"/>
    <w:tblPr>
      <w:tblStyleRowBandSize w:val="1"/>
      <w:tblStyleColBandSize w:val="1"/>
      <w:tblCellMar>
        <w:top w:w="15" w:type="dxa"/>
        <w:left w:w="15" w:type="dxa"/>
        <w:bottom w:w="15" w:type="dxa"/>
        <w:right w:w="15" w:type="dxa"/>
      </w:tblCellMar>
    </w:tblPr>
  </w:style>
  <w:style w:type="table" w:customStyle="1" w:styleId="a8">
    <w:basedOn w:val="prastojilentel"/>
    <w:tblPr>
      <w:tblStyleRowBandSize w:val="1"/>
      <w:tblStyleColBandSize w:val="1"/>
      <w:tblCellMar>
        <w:top w:w="100" w:type="dxa"/>
        <w:left w:w="0" w:type="dxa"/>
        <w:bottom w:w="100" w:type="dxa"/>
        <w:right w:w="0" w:type="dxa"/>
      </w:tblCellMar>
    </w:tblPr>
  </w:style>
  <w:style w:type="table" w:customStyle="1" w:styleId="a9">
    <w:basedOn w:val="prastojilentel"/>
    <w:tblPr>
      <w:tblStyleRowBandSize w:val="1"/>
      <w:tblStyleColBandSize w:val="1"/>
      <w:tblCellMar>
        <w:top w:w="100" w:type="dxa"/>
        <w:left w:w="0" w:type="dxa"/>
        <w:bottom w:w="100" w:type="dxa"/>
        <w:right w:w="0" w:type="dxa"/>
      </w:tblCellMar>
    </w:tblPr>
  </w:style>
  <w:style w:type="table" w:customStyle="1" w:styleId="aa">
    <w:basedOn w:val="prastojilentel"/>
    <w:tblPr>
      <w:tblStyleRowBandSize w:val="1"/>
      <w:tblStyleColBandSize w:val="1"/>
      <w:tblCellMar>
        <w:top w:w="100" w:type="dxa"/>
        <w:left w:w="0" w:type="dxa"/>
        <w:bottom w:w="100" w:type="dxa"/>
        <w:right w:w="0" w:type="dxa"/>
      </w:tblCellMar>
    </w:tblPr>
  </w:style>
  <w:style w:type="table" w:customStyle="1" w:styleId="ab">
    <w:basedOn w:val="prastojilentel"/>
    <w:tblPr>
      <w:tblStyleRowBandSize w:val="1"/>
      <w:tblStyleColBandSize w:val="1"/>
      <w:tblCellMar>
        <w:top w:w="100" w:type="dxa"/>
        <w:left w:w="0" w:type="dxa"/>
        <w:bottom w:w="100" w:type="dxa"/>
        <w:right w:w="0" w:type="dxa"/>
      </w:tblCellMar>
    </w:tblPr>
  </w:style>
  <w:style w:type="table" w:customStyle="1" w:styleId="ac">
    <w:basedOn w:val="prastojilentel"/>
    <w:tblPr>
      <w:tblStyleRowBandSize w:val="1"/>
      <w:tblStyleColBandSize w:val="1"/>
      <w:tblCellMar>
        <w:top w:w="100" w:type="dxa"/>
        <w:left w:w="0" w:type="dxa"/>
        <w:bottom w:w="100" w:type="dxa"/>
        <w:right w:w="0" w:type="dxa"/>
      </w:tblCellMar>
    </w:tblPr>
  </w:style>
  <w:style w:type="table" w:customStyle="1" w:styleId="ad">
    <w:basedOn w:val="prastojilentel"/>
    <w:tblPr>
      <w:tblStyleRowBandSize w:val="1"/>
      <w:tblStyleColBandSize w:val="1"/>
      <w:tblCellMar>
        <w:top w:w="100" w:type="dxa"/>
        <w:left w:w="0" w:type="dxa"/>
        <w:bottom w:w="100" w:type="dxa"/>
        <w:right w:w="0" w:type="dxa"/>
      </w:tblCellMar>
    </w:tblPr>
  </w:style>
  <w:style w:type="table" w:customStyle="1" w:styleId="ae">
    <w:basedOn w:val="prastojilentel"/>
    <w:tblPr>
      <w:tblStyleRowBandSize w:val="1"/>
      <w:tblStyleColBandSize w:val="1"/>
      <w:tblCellMar>
        <w:top w:w="100" w:type="dxa"/>
        <w:left w:w="0" w:type="dxa"/>
        <w:bottom w:w="100" w:type="dxa"/>
        <w:right w:w="0" w:type="dxa"/>
      </w:tblCellMar>
    </w:tblPr>
  </w:style>
  <w:style w:type="character" w:styleId="Perirtashipersaitas">
    <w:name w:val="FollowedHyperlink"/>
    <w:basedOn w:val="Numatytasispastraiposriftas"/>
    <w:uiPriority w:val="99"/>
    <w:semiHidden/>
    <w:unhideWhenUsed/>
    <w:rsid w:val="00F87B4A"/>
    <w:rPr>
      <w:color w:val="800080" w:themeColor="followedHyperlink"/>
      <w:u w:val="single"/>
    </w:rPr>
  </w:style>
  <w:style w:type="table" w:customStyle="1" w:styleId="Lentelstinklelis1">
    <w:name w:val="Lentelės tinklelis1"/>
    <w:basedOn w:val="prastojilentel"/>
    <w:next w:val="Lentelstinklelis"/>
    <w:uiPriority w:val="59"/>
    <w:rsid w:val="007873F3"/>
    <w:rPr>
      <w:rFonts w:eastAsia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87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81214">
      <w:bodyDiv w:val="1"/>
      <w:marLeft w:val="0"/>
      <w:marRight w:val="0"/>
      <w:marTop w:val="0"/>
      <w:marBottom w:val="0"/>
      <w:divBdr>
        <w:top w:val="none" w:sz="0" w:space="0" w:color="auto"/>
        <w:left w:val="none" w:sz="0" w:space="0" w:color="auto"/>
        <w:bottom w:val="none" w:sz="0" w:space="0" w:color="auto"/>
        <w:right w:val="none" w:sz="0" w:space="0" w:color="auto"/>
      </w:divBdr>
      <w:divsChild>
        <w:div w:id="878930583">
          <w:marLeft w:val="279"/>
          <w:marRight w:val="0"/>
          <w:marTop w:val="0"/>
          <w:marBottom w:val="0"/>
          <w:divBdr>
            <w:top w:val="none" w:sz="0" w:space="0" w:color="auto"/>
            <w:left w:val="none" w:sz="0" w:space="0" w:color="auto"/>
            <w:bottom w:val="none" w:sz="0" w:space="0" w:color="auto"/>
            <w:right w:val="none" w:sz="0" w:space="0" w:color="auto"/>
          </w:divBdr>
        </w:div>
        <w:div w:id="1420448585">
          <w:marLeft w:val="-772"/>
          <w:marRight w:val="0"/>
          <w:marTop w:val="0"/>
          <w:marBottom w:val="0"/>
          <w:divBdr>
            <w:top w:val="none" w:sz="0" w:space="0" w:color="auto"/>
            <w:left w:val="none" w:sz="0" w:space="0" w:color="auto"/>
            <w:bottom w:val="none" w:sz="0" w:space="0" w:color="auto"/>
            <w:right w:val="none" w:sz="0" w:space="0" w:color="auto"/>
          </w:divBdr>
        </w:div>
        <w:div w:id="1268804934">
          <w:marLeft w:val="-74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biblioteka.lka.lt/data/PDF-leidiniai/2006-2010/2010-Rakutis-karo_meno_istorija_Id.pdf" TargetMode="External"/><Relationship Id="rId117" Type="http://schemas.openxmlformats.org/officeDocument/2006/relationships/hyperlink" Target="https://www.vilniussveikiau.lt/pirmoji-pagalba-kaip-stabdyti-kraujavima-ir-tvarstyti-zaizda-2/" TargetMode="External"/><Relationship Id="rId21" Type="http://schemas.openxmlformats.org/officeDocument/2006/relationships/hyperlink" Target="https://www.europarl.europa.eu/RegData/etudes/fiches_techniques/2017/N53899/doc_lt.pdf" TargetMode="External"/><Relationship Id="rId42" Type="http://schemas.openxmlformats.org/officeDocument/2006/relationships/hyperlink" Target="https://lt72.lt/kaip-pasiruosti/" TargetMode="External"/><Relationship Id="rId47" Type="http://schemas.openxmlformats.org/officeDocument/2006/relationships/hyperlink" Target="https://kam.lt/wp-content/uploads/2022/03/knyga-salies-saugumas-ir-gynyba-moksleiviams.pdf" TargetMode="External"/><Relationship Id="rId63" Type="http://schemas.openxmlformats.org/officeDocument/2006/relationships/hyperlink" Target="https://www.emokykla.lt/metodine-medziaga/medziaga/perziura/124?r=1" TargetMode="External"/><Relationship Id="rId68" Type="http://schemas.openxmlformats.org/officeDocument/2006/relationships/hyperlink" Target="http://www.lt72.lt" TargetMode="External"/><Relationship Id="rId84" Type="http://schemas.openxmlformats.org/officeDocument/2006/relationships/hyperlink" Target="https://e-seimas.lrs.lt/portal/legalAct/lt/TAD/TAIS.167925/asr" TargetMode="External"/><Relationship Id="rId89" Type="http://schemas.openxmlformats.org/officeDocument/2006/relationships/hyperlink" Target="https://www.lituanistika.lt/content/91092" TargetMode="External"/><Relationship Id="rId112" Type="http://schemas.openxmlformats.org/officeDocument/2006/relationships/hyperlink" Target="https://pagalbasau.lt/gaukpagalba/" TargetMode="External"/><Relationship Id="rId16" Type="http://schemas.openxmlformats.org/officeDocument/2006/relationships/hyperlink" Target="https://e-seimas.lrs.lt/portal/legalAct/lt/TAD/TAIS.34169/asr" TargetMode="External"/><Relationship Id="rId107" Type="http://schemas.openxmlformats.org/officeDocument/2006/relationships/hyperlink" Target="https://www.merkinekreves.varena.lm.lt/sauliai/dokumentai/Individuali%25" TargetMode="External"/><Relationship Id="rId11" Type="http://schemas.openxmlformats.org/officeDocument/2006/relationships/footer" Target="footer1.xml"/><Relationship Id="rId32" Type="http://schemas.openxmlformats.org/officeDocument/2006/relationships/hyperlink" Target="C://Users/nijgry/OneDrive%20-%20Nacionalin%C4%97%20%C5%A1vietimo%20agentura/Downloads/Idejos%20ugdymui%202018%2012%2027_pat%20(1).pdf" TargetMode="External"/><Relationship Id="rId37" Type="http://schemas.openxmlformats.org/officeDocument/2006/relationships/hyperlink" Target="https://lt72.lt/kaip-pasiruosti-atomines-elektrines-avarijai/" TargetMode="External"/><Relationship Id="rId53" Type="http://schemas.openxmlformats.org/officeDocument/2006/relationships/hyperlink" Target="https://www.stt.lt/korupcijos-prevencija/7439" TargetMode="External"/><Relationship Id="rId58" Type="http://schemas.openxmlformats.org/officeDocument/2006/relationships/hyperlink" Target="https://www.emokykla.lt/metodine-medziaga/medziaga/perziura/124?r=1" TargetMode="External"/><Relationship Id="rId74" Type="http://schemas.openxmlformats.org/officeDocument/2006/relationships/hyperlink" Target="https://www.lrt.lt/mediateka/video/musio-laukas" TargetMode="External"/><Relationship Id="rId79" Type="http://schemas.openxmlformats.org/officeDocument/2006/relationships/hyperlink" Target="https://www.youtube.com/watch?v=TrkynuXvkhM" TargetMode="External"/><Relationship Id="rId102" Type="http://schemas.openxmlformats.org/officeDocument/2006/relationships/hyperlink" Target="https://www.lt72.lt/?page_id=3048" TargetMode="External"/><Relationship Id="rId123" Type="http://schemas.openxmlformats.org/officeDocument/2006/relationships/customXml" Target="../customXml/item4.xml"/><Relationship Id="rId5" Type="http://schemas.openxmlformats.org/officeDocument/2006/relationships/settings" Target="settings.xml"/><Relationship Id="rId90" Type="http://schemas.openxmlformats.org/officeDocument/2006/relationships/hyperlink" Target="https://vb.lka.lt/object/elaba:80489800/" TargetMode="External"/><Relationship Id="rId95" Type="http://schemas.openxmlformats.org/officeDocument/2006/relationships/hyperlink" Target="https://kam.lt/wp-content/uploads/2022/03/2018-aktyviu-veiksmu-gaires-.pdf" TargetMode="External"/><Relationship Id="rId22" Type="http://schemas.openxmlformats.org/officeDocument/2006/relationships/hyperlink" Target="https://www.europarl.europa.eu/topics/lt/article/20210128STO96606/itempti-es-ir-rusijos-santykiai-kokios-to-priezastys" TargetMode="External"/><Relationship Id="rId27" Type="http://schemas.openxmlformats.org/officeDocument/2006/relationships/hyperlink" Target="https://kam.lt/atsparumas-hibridinems-gresmems/" TargetMode="External"/><Relationship Id="rId43" Type="http://schemas.openxmlformats.org/officeDocument/2006/relationships/hyperlink" Target="https://lt72.lt/pavojai-savivaldybese/" TargetMode="External"/><Relationship Id="rId48" Type="http://schemas.openxmlformats.org/officeDocument/2006/relationships/hyperlink" Target="https://kam.lt/strategines-nuostatos/" TargetMode="External"/><Relationship Id="rId64" Type="http://schemas.openxmlformats.org/officeDocument/2006/relationships/hyperlink" Target="https://www.kariuomene.lt/musu-misija/kariuomenes-uzduotis/18" TargetMode="External"/><Relationship Id="rId69" Type="http://schemas.openxmlformats.org/officeDocument/2006/relationships/hyperlink" Target="https://www.draugiskasinternetas.lt/" TargetMode="External"/><Relationship Id="rId113" Type="http://schemas.openxmlformats.org/officeDocument/2006/relationships/hyperlink" Target="https://pagalbasau.lt/pagalbos-linijos/" TargetMode="External"/><Relationship Id="rId118" Type="http://schemas.openxmlformats.org/officeDocument/2006/relationships/hyperlink" Target="https://www.alksniukas.lt/wp-content/uploads/2021/04/Praktin%C4%97-pamoka-kaip-tvarstyti-%C5%BEaizdas-2021m.-balandis.pdf" TargetMode="External"/><Relationship Id="rId80" Type="http://schemas.openxmlformats.org/officeDocument/2006/relationships/hyperlink" Target="https://www.youtube.com/watch?v=Ax97Fap7kxg" TargetMode="External"/><Relationship Id="rId85" Type="http://schemas.openxmlformats.org/officeDocument/2006/relationships/hyperlink" Target="https://e-seimas.lrs.lt/portal/legalAct/lt/TAD/98b7d3a0db3011ecb1b39d276e924a5d?jfwid=upva3von9" TargetMode="External"/><Relationship Id="rId12" Type="http://schemas.openxmlformats.org/officeDocument/2006/relationships/header" Target="header2.xml"/><Relationship Id="rId17" Type="http://schemas.openxmlformats.org/officeDocument/2006/relationships/hyperlink" Target="https://kam.lt/wp-content/uploads/2022/03/knyga-salies-saugumas-ir-gynyba-moksleiviams.pdf" TargetMode="External"/><Relationship Id="rId33" Type="http://schemas.openxmlformats.org/officeDocument/2006/relationships/hyperlink" Target="https://lt72.lt/maisto-atsargos/" TargetMode="External"/><Relationship Id="rId38" Type="http://schemas.openxmlformats.org/officeDocument/2006/relationships/hyperlink" Target="https://lt72.lt/kaip-elgtis-jei-ivyktu-avarija-atomineje-elektrineje/" TargetMode="External"/><Relationship Id="rId59" Type="http://schemas.openxmlformats.org/officeDocument/2006/relationships/hyperlink" Target="https://www.emokykla.lt/metodine-medziaga/medziaga/perziura/312?r=1" TargetMode="External"/><Relationship Id="rId103" Type="http://schemas.openxmlformats.org/officeDocument/2006/relationships/hyperlink" Target="https://www.lt72.lt/?page_id=3054" TargetMode="External"/><Relationship Id="rId108" Type="http://schemas.openxmlformats.org/officeDocument/2006/relationships/hyperlink" Target="https://www.merkinekreves.varena.lm.lt/sauliai/dokumentai/Individuali%25" TargetMode="External"/><Relationship Id="rId124" Type="http://schemas.openxmlformats.org/officeDocument/2006/relationships/customXml" Target="../customXml/item5.xml"/><Relationship Id="rId54" Type="http://schemas.openxmlformats.org/officeDocument/2006/relationships/hyperlink" Target="https://e-seimas.lrs.lt/portal/legalAct/lt/TAD/TAIS.106097" TargetMode="External"/><Relationship Id="rId70" Type="http://schemas.openxmlformats.org/officeDocument/2006/relationships/hyperlink" Target="http://www.karys.lt" TargetMode="External"/><Relationship Id="rId75" Type="http://schemas.openxmlformats.org/officeDocument/2006/relationships/hyperlink" Target="https://www.crisisgroup.org/crisiswatch" TargetMode="External"/><Relationship Id="rId91" Type="http://schemas.openxmlformats.org/officeDocument/2006/relationships/hyperlink" Target="https://kam.lt/leidiniai/lietuvos-kareivio-knyga/" TargetMode="External"/><Relationship Id="rId96" Type="http://schemas.openxmlformats.org/officeDocument/2006/relationships/hyperlink" Target="https://kam.lt/wp-content/uploads/2022/03/kario-pirmosios-pagalbos-atmintine.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consilium.europa.eu/lt/policies/eastern-partnership/belarus/" TargetMode="External"/><Relationship Id="rId28" Type="http://schemas.openxmlformats.org/officeDocument/2006/relationships/hyperlink" Target="https://lt72.lt/gamtiniai-pavojai/" TargetMode="External"/><Relationship Id="rId49" Type="http://schemas.openxmlformats.org/officeDocument/2006/relationships/hyperlink" Target="https://vilnius.lt/lt/savivaldybe/saugus-miestas/civiline-sauga/ka-turime-zinoti-apie-pasirengima-ekstremaliosioms-situacijoms-ir-karo-metui-5/?fbclid=IwAR0eVIkxFoQ-8wRwAIhQ5eMZXi1g2fe6uPIWUYK9P8utCf02FgbSgNe9WhY" TargetMode="External"/><Relationship Id="rId114" Type="http://schemas.openxmlformats.org/officeDocument/2006/relationships/hyperlink" Target="https://pagd.lrv.lt/uploads/pagd/documents/files/streso%20valdymo%20pratimai.pdf." TargetMode="External"/><Relationship Id="rId119" Type="http://schemas.openxmlformats.org/officeDocument/2006/relationships/hyperlink" Target="https://www.alksniukas.lt/wp-content/uploads/2021/05/Pirmoji-pagalba-nu%C5%A1alus-1.pdf" TargetMode="External"/><Relationship Id="rId44" Type="http://schemas.openxmlformats.org/officeDocument/2006/relationships/hyperlink" Target="https://lt72.lt/pavojingieji-objektai/" TargetMode="External"/><Relationship Id="rId60" Type="http://schemas.openxmlformats.org/officeDocument/2006/relationships/hyperlink" Target="https://www.emokykla.lt/metodine-medziaga/medziaga/perziura/124?r=1" TargetMode="External"/><Relationship Id="rId65" Type="http://schemas.openxmlformats.org/officeDocument/2006/relationships/hyperlink" Target="https://www.kariuomene.lt/pajegos-ir-kariniai-vienetai/3" TargetMode="External"/><Relationship Id="rId81" Type="http://schemas.openxmlformats.org/officeDocument/2006/relationships/hyperlink" Target="https://www.youtube.com/channel/UCDoikX7W5mzmfiJm0_TStng/videos" TargetMode="External"/><Relationship Id="rId86" Type="http://schemas.openxmlformats.org/officeDocument/2006/relationships/hyperlink" Target="https://e-seimas.lrs.lt/portal/legalAct/lt/TAD/bc73f113c56011ecb69ea7b9ba9d787b"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kam.lt/lietuvos-naryste-nato/" TargetMode="External"/><Relationship Id="rId39" Type="http://schemas.openxmlformats.org/officeDocument/2006/relationships/hyperlink" Target="https://lt72.lt/kaip-elgtis-gavus-perspejimo-pranesima/" TargetMode="External"/><Relationship Id="rId109" Type="http://schemas.openxmlformats.org/officeDocument/2006/relationships/hyperlink" Target="https://krizesiveikimas.lt/" TargetMode="External"/><Relationship Id="rId34" Type="http://schemas.openxmlformats.org/officeDocument/2006/relationships/hyperlink" Target="https://lt72.lt/isvykimo-krepsys/" TargetMode="External"/><Relationship Id="rId50" Type="http://schemas.openxmlformats.org/officeDocument/2006/relationships/hyperlink" Target="https://kariuomene.lt/kas-mes-esame/2" TargetMode="External"/><Relationship Id="rId55" Type="http://schemas.openxmlformats.org/officeDocument/2006/relationships/hyperlink" Target="https://kam.lt/es-bendra-saugumo-ir-gynybos-politika/" TargetMode="External"/><Relationship Id="rId76" Type="http://schemas.openxmlformats.org/officeDocument/2006/relationships/hyperlink" Target="https://www.cfr.org/global-conflict-tracker" TargetMode="External"/><Relationship Id="rId97" Type="http://schemas.openxmlformats.org/officeDocument/2006/relationships/hyperlink" Target="https://vilnius.lt/wp-content/uploads/2018/03/leidinys%20_ka%20turime%20zinoti.pdf" TargetMode="External"/><Relationship Id="rId104" Type="http://schemas.openxmlformats.org/officeDocument/2006/relationships/hyperlink" Target="https://kam.lt/wp-content/uploads/2022/03/ka%CC%A8-turime-z%CC%8Cinoti-rimti-patarimai-linksmai-2022.pdf"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kam.lt/" TargetMode="External"/><Relationship Id="rId92" Type="http://schemas.openxmlformats.org/officeDocument/2006/relationships/hyperlink" Target="https://kam.lt/wp-content/uploads/2022/03/Ka-turime-zinoti-rimti-patarimai-linksmai-2022.pdf" TargetMode="External"/><Relationship Id="rId2" Type="http://schemas.openxmlformats.org/officeDocument/2006/relationships/customXml" Target="../customXml/item2.xml"/><Relationship Id="rId29" Type="http://schemas.openxmlformats.org/officeDocument/2006/relationships/hyperlink" Target="https://lt72.lt/techniniai-pavojai/" TargetMode="External"/><Relationship Id="rId24" Type="http://schemas.openxmlformats.org/officeDocument/2006/relationships/hyperlink" Target="https://www.lb.lt/lt/naujienos/stiprejanti-kinija-paskatino-europos-sajunga-ginti-savo-ekonominius-interesus" TargetMode="External"/><Relationship Id="rId40" Type="http://schemas.openxmlformats.org/officeDocument/2006/relationships/hyperlink" Target="https://lt72.lt/civilines-saugos-signalai-kaip-elgtis-juos-isgirdus/" TargetMode="External"/><Relationship Id="rId45" Type="http://schemas.openxmlformats.org/officeDocument/2006/relationships/hyperlink" Target="https://sodas.ugdome.lt/bylos/GENERAL/8e72d91c-060c-4e96-a931-0bf285f6de55.pdf" TargetMode="External"/><Relationship Id="rId66" Type="http://schemas.openxmlformats.org/officeDocument/2006/relationships/hyperlink" Target="https://www.emokykla.lt/upload/media/public/https---we.tl-t-9xX4SQC8xB/M.%20Kubili%C5%ABt%C4%97%20Panel%C4%97%20su%20lape.%20Komiksas%20.pdf" TargetMode="External"/><Relationship Id="rId87" Type="http://schemas.openxmlformats.org/officeDocument/2006/relationships/hyperlink" Target="https://www.vsd.lt/gresmes/metiniai-gresmiu-vertinimai/" TargetMode="External"/><Relationship Id="rId110" Type="http://schemas.openxmlformats.org/officeDocument/2006/relationships/hyperlink" Target="http://www.pagalbasau.lt/" TargetMode="External"/><Relationship Id="rId115" Type="http://schemas.openxmlformats.org/officeDocument/2006/relationships/hyperlink" Target="https://www.rsveikata.lt/wp-content/uploads/2020/04/PP.pdf" TargetMode="External"/><Relationship Id="rId61" Type="http://schemas.openxmlformats.org/officeDocument/2006/relationships/hyperlink" Target="https://www.youtube.com/results?search_query=%E2%80%9CPrie%C5%A1i%C5%A1k%C5%B3+%C5%BEvalgyb%C5%B3+taikinyje%22" TargetMode="External"/><Relationship Id="rId82" Type="http://schemas.openxmlformats.org/officeDocument/2006/relationships/hyperlink" Target="https://www.youtube.com/channel/UCjFCWRLIsxcmu1fu03Np7qw/videos" TargetMode="External"/><Relationship Id="rId19" Type="http://schemas.openxmlformats.org/officeDocument/2006/relationships/hyperlink" Target="https://www.emokykla.lt/metodine-medziaga/medziaga/perziura/307?r=1" TargetMode="External"/><Relationship Id="rId14" Type="http://schemas.openxmlformats.org/officeDocument/2006/relationships/hyperlink" Target="https://kam.lt/wp-content/uploads/2022/03/knyga-salies-saugumas-ir-gynyba-moksleiviams.pdf" TargetMode="External"/><Relationship Id="rId30" Type="http://schemas.openxmlformats.org/officeDocument/2006/relationships/hyperlink" Target="https://lt72.lt/socialiniai-pavojai/" TargetMode="External"/><Relationship Id="rId35" Type="http://schemas.openxmlformats.org/officeDocument/2006/relationships/hyperlink" Target="https://lt72.lt/seimos-planas/" TargetMode="External"/><Relationship Id="rId56" Type="http://schemas.openxmlformats.org/officeDocument/2006/relationships/hyperlink" Target="https://e-seimas.lrs.lt/portal/legalAct/lt/TAD/f6958c2085dd11e495dc9901227533ee" TargetMode="External"/><Relationship Id="rId77" Type="http://schemas.openxmlformats.org/officeDocument/2006/relationships/hyperlink" Target="https://fragilestatesindex.org/" TargetMode="External"/><Relationship Id="rId100" Type="http://schemas.openxmlformats.org/officeDocument/2006/relationships/footer" Target="footer4.xml"/><Relationship Id="rId105" Type="http://schemas.openxmlformats.org/officeDocument/2006/relationships/hyperlink" Target="https://kam.lt/leidiniai/lietuvos-kareivio-knyga/" TargetMode="External"/><Relationship Id="rId8" Type="http://schemas.openxmlformats.org/officeDocument/2006/relationships/endnotes" Target="endnotes.xml"/><Relationship Id="rId51" Type="http://schemas.openxmlformats.org/officeDocument/2006/relationships/hyperlink" Target="C://Users/nijgry/OneDrive%20-%20Nacionalin%C4%97%20%C5%A1vietimo%20agentura/Downloads/Pilietinio%20pasipriesinino%20abc.%20Patarimai%20su%20iliustracijomis..pdf" TargetMode="External"/><Relationship Id="rId72" Type="http://schemas.openxmlformats.org/officeDocument/2006/relationships/hyperlink" Target="https://www.youtube.com/channel/UCrGL0k3NlTAls59huULHv1g/videos" TargetMode="External"/><Relationship Id="rId93" Type="http://schemas.openxmlformats.org/officeDocument/2006/relationships/hyperlink" Target="https://kam.lt/wp-content/uploads/2022/03/pilietinio-pasipriesinino-abc.pdf" TargetMode="External"/><Relationship Id="rId98" Type="http://schemas.openxmlformats.org/officeDocument/2006/relationships/footer" Target="footer3.xml"/><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youtube.com/watch?v=SGK9CzsEWcw%20" TargetMode="External"/><Relationship Id="rId46" Type="http://schemas.openxmlformats.org/officeDocument/2006/relationships/hyperlink" Target="https://e-seimas.lrs.lt/portal/legalAct/lt/TAD/TAIS.167925/zDQFzPCLKi" TargetMode="External"/><Relationship Id="rId67" Type="http://schemas.openxmlformats.org/officeDocument/2006/relationships/hyperlink" Target="https://5x5.ratilio.kc.vu.lt/" TargetMode="External"/><Relationship Id="rId116" Type="http://schemas.openxmlformats.org/officeDocument/2006/relationships/hyperlink" Target="http://sauga-sveikata5-8.mkp.emokykla.lt/lt/mo/kurybine_laboratorija/kaip_isvengti_traumu_sportuojant/,scenario.11,position.2,info" TargetMode="External"/><Relationship Id="rId20" Type="http://schemas.openxmlformats.org/officeDocument/2006/relationships/hyperlink" Target="https://www.europarl.europa.eu/topics/lt/article/20190910STO60748/kaip-suvaldyti-globalizacija-es-atsakas" TargetMode="External"/><Relationship Id="rId41" Type="http://schemas.openxmlformats.org/officeDocument/2006/relationships/hyperlink" Target="https://lt72.lt/trumpieji-perspejimo-pranesimai/" TargetMode="External"/><Relationship Id="rId62" Type="http://schemas.openxmlformats.org/officeDocument/2006/relationships/hyperlink" Target="https://www.emokykla.lt/metodine-medziaga/medziaga/perziura/310?r=1" TargetMode="External"/><Relationship Id="rId83" Type="http://schemas.openxmlformats.org/officeDocument/2006/relationships/hyperlink" Target="https://www.youtube.com/watch?v=t-fPCYnE5jo" TargetMode="External"/><Relationship Id="rId88" Type="http://schemas.openxmlformats.org/officeDocument/2006/relationships/hyperlink" Target="https://kam.lt/leidiniai/evgen-dykyi-hibridinis-rusijos-karas-ukrainos-patirtis-baltijos-salims/" TargetMode="External"/><Relationship Id="rId111" Type="http://schemas.openxmlformats.org/officeDocument/2006/relationships/hyperlink" Target="https://pagalbasau.lt/karas/" TargetMode="External"/><Relationship Id="rId15" Type="http://schemas.openxmlformats.org/officeDocument/2006/relationships/hyperlink" Target="https://e-seimas.lrs.lt/portal/legalAct/lt/TAD/TAIS.167925/asr" TargetMode="External"/><Relationship Id="rId36" Type="http://schemas.openxmlformats.org/officeDocument/2006/relationships/hyperlink" Target="https://kam.lt/wp-content/uploads/2022/03/ka%cc%a8-turime-z%cc%8cinoti-rimti-patarimai-linksmai-2022.pdf" TargetMode="External"/><Relationship Id="rId57" Type="http://schemas.openxmlformats.org/officeDocument/2006/relationships/hyperlink" Target="https://www.consilium.europa.eu/lt/policies/cybersecurity/" TargetMode="External"/><Relationship Id="rId106" Type="http://schemas.openxmlformats.org/officeDocument/2006/relationships/hyperlink" Target="https://kam.lt/wp-content/uploads/2022/03/lietuvos-kareivio-knyga-2020-spaudai.pdf" TargetMode="External"/><Relationship Id="rId10" Type="http://schemas.openxmlformats.org/officeDocument/2006/relationships/header" Target="header1.xml"/><Relationship Id="rId31" Type="http://schemas.openxmlformats.org/officeDocument/2006/relationships/hyperlink" Target="https://kam.lt/wp-content/uploads/2022/03/kaip-nugaleti-propaganda.pdf" TargetMode="External"/><Relationship Id="rId52" Type="http://schemas.openxmlformats.org/officeDocument/2006/relationships/hyperlink" Target="https://kam.lt/wp-content/uploads/2022/03/knyga-salies-saugumas-ir-gynyba-moksleiviams.pdf" TargetMode="External"/><Relationship Id="rId73" Type="http://schemas.openxmlformats.org/officeDocument/2006/relationships/hyperlink" Target="https://www.youtube.com/watch?v=SGK9CzsEWcw" TargetMode="External"/><Relationship Id="rId78" Type="http://schemas.openxmlformats.org/officeDocument/2006/relationships/hyperlink" Target="https://www.youtube.com/watch?v=snXhtOpSXtI" TargetMode="External"/><Relationship Id="rId94" Type="http://schemas.openxmlformats.org/officeDocument/2006/relationships/hyperlink" Target="https://kam.lt/wp-content/uploads/2022/03/kaip-nugaleti-propaganda.pdf" TargetMode="External"/><Relationship Id="rId99" Type="http://schemas.openxmlformats.org/officeDocument/2006/relationships/header" Target="header3.xml"/><Relationship Id="rId101" Type="http://schemas.openxmlformats.org/officeDocument/2006/relationships/hyperlink" Target="https://www.lt72.lt/?page_id=2052" TargetMode="External"/><Relationship Id="rId1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xVXAjEnFSQvHt1fEuNbvNKNoHw==">AMUW2mVGrzSNICHCkQ/7zN9ExsakjTYUDpSAQd6oH2l0SnX8I559HBfbKGK7tY1X0ONO4Kjo7fGGw+TZtBMiKeHA3e6LBUFhSXKih3Fam4UIPzA5VOhjeUnfcUinEa+VYWu6mldv3R04do2YxpxljFocs5THDC0vzuf0CSWGenqmu3YeV3/SJqinZwMMLu7uv06Rm91ACzkp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9C7927-B1CC-485A-9E09-12E0CF448681}">
  <ds:schemaRefs>
    <ds:schemaRef ds:uri="http://schemas.openxmlformats.org/officeDocument/2006/bibliography"/>
  </ds:schemaRefs>
</ds:datastoreItem>
</file>

<file path=customXml/itemProps3.xml><?xml version="1.0" encoding="utf-8"?>
<ds:datastoreItem xmlns:ds="http://schemas.openxmlformats.org/officeDocument/2006/customXml" ds:itemID="{FB41004C-504A-4BE5-858B-72566C7950CD}"/>
</file>

<file path=customXml/itemProps4.xml><?xml version="1.0" encoding="utf-8"?>
<ds:datastoreItem xmlns:ds="http://schemas.openxmlformats.org/officeDocument/2006/customXml" ds:itemID="{EB27FA98-39DE-41E6-9E53-7AC0C434236B}"/>
</file>

<file path=customXml/itemProps5.xml><?xml version="1.0" encoding="utf-8"?>
<ds:datastoreItem xmlns:ds="http://schemas.openxmlformats.org/officeDocument/2006/customXml" ds:itemID="{D5EC7184-52FE-44F5-8AC8-66B9943CB7DF}"/>
</file>

<file path=docProps/app.xml><?xml version="1.0" encoding="utf-8"?>
<Properties xmlns="http://schemas.openxmlformats.org/officeDocument/2006/extended-properties" xmlns:vt="http://schemas.openxmlformats.org/officeDocument/2006/docPropsVTypes">
  <Template>Normal</Template>
  <TotalTime>110</TotalTime>
  <Pages>27</Pages>
  <Words>35663</Words>
  <Characters>20328</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Paulius</dc:creator>
  <cp:lastModifiedBy>Nijolė Selvestravičiūtė-Grybovienė</cp:lastModifiedBy>
  <cp:revision>7</cp:revision>
  <cp:lastPrinted>2024-04-04T08:36:00Z</cp:lastPrinted>
  <dcterms:created xsi:type="dcterms:W3CDTF">2022-12-21T06:10:00Z</dcterms:created>
  <dcterms:modified xsi:type="dcterms:W3CDTF">2024-08-09T07:19:00Z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