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A54AB" w14:textId="4E9476E4" w:rsidR="00ED7B2C" w:rsidRDefault="00ED7B2C" w:rsidP="009F6674">
      <w:pPr>
        <w:pStyle w:val="paragraph"/>
        <w:spacing w:before="120" w:beforeAutospacing="0" w:after="0" w:afterAutospacing="0" w:line="320" w:lineRule="atLeast"/>
        <w:textAlignment w:val="baseline"/>
        <w:rPr>
          <w:bCs/>
          <w:lang w:val="lt-LT"/>
        </w:rPr>
      </w:pPr>
      <w:r w:rsidRPr="00ED7B2C">
        <w:rPr>
          <w:bCs/>
          <w:lang w:val="lt-LT"/>
        </w:rPr>
        <w:t xml:space="preserve">Nacionalinės švietimo agentūros </w:t>
      </w:r>
      <w:r w:rsidR="009F6674" w:rsidRPr="00ED7B2C">
        <w:rPr>
          <w:bCs/>
          <w:lang w:val="lt-LT"/>
        </w:rPr>
        <w:t>2023</w:t>
      </w:r>
      <w:r w:rsidR="009F6674">
        <w:rPr>
          <w:bCs/>
          <w:lang w:val="lt-LT"/>
        </w:rPr>
        <w:t xml:space="preserve"> m. rugsėjo 1</w:t>
      </w:r>
      <w:r w:rsidR="009F6674" w:rsidRPr="00ED7B2C">
        <w:rPr>
          <w:bCs/>
          <w:lang w:val="lt-LT"/>
        </w:rPr>
        <w:t>3</w:t>
      </w:r>
      <w:r w:rsidR="009F6674">
        <w:rPr>
          <w:bCs/>
          <w:lang w:val="lt-LT"/>
        </w:rPr>
        <w:t xml:space="preserve"> d. organizuoto </w:t>
      </w:r>
      <w:r>
        <w:rPr>
          <w:bCs/>
          <w:lang w:val="lt-LT"/>
        </w:rPr>
        <w:t>n</w:t>
      </w:r>
      <w:r w:rsidR="009F6674">
        <w:rPr>
          <w:bCs/>
          <w:lang w:val="lt-LT"/>
        </w:rPr>
        <w:t>uotolinio susitikimo</w:t>
      </w:r>
      <w:r w:rsidRPr="00ED7B2C">
        <w:rPr>
          <w:bCs/>
          <w:lang w:val="lt-LT"/>
        </w:rPr>
        <w:t xml:space="preserve"> „Etninės kultūros dalyko aktualijos naujais mokslo metais“ </w:t>
      </w:r>
      <w:r w:rsidR="009F6674">
        <w:rPr>
          <w:bCs/>
          <w:lang w:val="lt-LT"/>
        </w:rPr>
        <w:t xml:space="preserve">medžiaga. </w:t>
      </w:r>
    </w:p>
    <w:p w14:paraId="162E739B" w14:textId="77777777" w:rsidR="009F6674" w:rsidRPr="00ED7B2C" w:rsidRDefault="009F6674" w:rsidP="009F6674">
      <w:pPr>
        <w:pStyle w:val="paragraph"/>
        <w:spacing w:before="120" w:beforeAutospacing="0" w:after="0" w:afterAutospacing="0" w:line="320" w:lineRule="atLeast"/>
        <w:textAlignment w:val="baseline"/>
        <w:rPr>
          <w:rStyle w:val="normaltextrun"/>
          <w:bCs/>
          <w:lang w:val="lt-LT"/>
        </w:rPr>
      </w:pPr>
    </w:p>
    <w:p w14:paraId="0B7CE195" w14:textId="4C707814" w:rsidR="002C2B11" w:rsidRPr="00ED7B2C" w:rsidRDefault="009F6674" w:rsidP="00ED7B2C">
      <w:pPr>
        <w:pStyle w:val="paragraph"/>
        <w:spacing w:before="120" w:beforeAutospacing="0" w:after="0" w:afterAutospacing="0" w:line="320" w:lineRule="atLeast"/>
        <w:jc w:val="center"/>
        <w:textAlignment w:val="baseline"/>
        <w:rPr>
          <w:rStyle w:val="normaltextrun"/>
          <w:b/>
          <w:bCs/>
          <w:sz w:val="28"/>
          <w:szCs w:val="28"/>
          <w:lang w:val="lt-LT"/>
        </w:rPr>
      </w:pPr>
      <w:r w:rsidRPr="00ED7B2C">
        <w:rPr>
          <w:rStyle w:val="normaltextrun"/>
          <w:b/>
          <w:bCs/>
          <w:sz w:val="28"/>
          <w:szCs w:val="28"/>
          <w:lang w:val="lt-LT"/>
        </w:rPr>
        <w:t>ETNINĖS KULTŪROS BENDROSIOS PROGRAMOS PANAUDOJIMAS RENGIANT LIETUVOS MOKSLEIVIŲ ETNINĖS KULTŪROS OLIMPIADOS DALYVIUS</w:t>
      </w:r>
    </w:p>
    <w:p w14:paraId="0A50D234" w14:textId="77777777" w:rsidR="002C2B11" w:rsidRPr="00ED7B2C" w:rsidRDefault="002C2B11" w:rsidP="00AD3514">
      <w:pPr>
        <w:spacing w:before="120" w:after="0" w:line="320" w:lineRule="atLeast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592C170B" w14:textId="5369D41A" w:rsidR="002C2B11" w:rsidRPr="00ED7B2C" w:rsidRDefault="00B76B7B" w:rsidP="00AD3514">
      <w:pPr>
        <w:spacing w:before="120" w:after="0" w:line="320" w:lineRule="atLeast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ED7B2C">
        <w:rPr>
          <w:rStyle w:val="normaltextrun"/>
          <w:rFonts w:ascii="Times New Roman" w:hAnsi="Times New Roman" w:cs="Times New Roman"/>
          <w:sz w:val="24"/>
          <w:szCs w:val="24"/>
        </w:rPr>
        <w:t>D</w:t>
      </w:r>
      <w:r w:rsidR="002C2B11" w:rsidRPr="00ED7B2C">
        <w:rPr>
          <w:rStyle w:val="normaltextrun"/>
          <w:rFonts w:ascii="Times New Roman" w:hAnsi="Times New Roman" w:cs="Times New Roman"/>
          <w:sz w:val="24"/>
          <w:szCs w:val="24"/>
        </w:rPr>
        <w:t>r. Dalia Urbanavičienė, Etninės kultūros globos tarybos pirmininkė</w:t>
      </w:r>
    </w:p>
    <w:p w14:paraId="6E1037B5" w14:textId="77777777" w:rsidR="002C2B11" w:rsidRPr="00AD3514" w:rsidRDefault="002C2B11" w:rsidP="00AD3514">
      <w:pPr>
        <w:spacing w:before="120" w:after="0" w:line="320" w:lineRule="atLeast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296969E2" w14:textId="2ADCA062" w:rsidR="002C2B11" w:rsidRPr="00AD3514" w:rsidRDefault="002C2B11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</w:pPr>
      <w:r w:rsidRPr="00AD3514">
        <w:rPr>
          <w:b/>
        </w:rPr>
        <w:t>Lietuvos mokinių etni</w:t>
      </w:r>
      <w:bookmarkStart w:id="0" w:name="_GoBack"/>
      <w:bookmarkEnd w:id="0"/>
      <w:r w:rsidRPr="00AD3514">
        <w:rPr>
          <w:b/>
        </w:rPr>
        <w:t>nės kultūros olimpiada</w:t>
      </w:r>
      <w:r w:rsidRPr="00AD3514">
        <w:t xml:space="preserve"> </w:t>
      </w:r>
      <w:r w:rsidR="00B76B7B" w:rsidRPr="00AD3514">
        <w:t xml:space="preserve">(Olimpiada) </w:t>
      </w:r>
      <w:r w:rsidRPr="00AD3514">
        <w:t xml:space="preserve">įsteigta 2018 metais Etninės kultūros globos tarybos </w:t>
      </w:r>
      <w:r w:rsidR="00B76B7B" w:rsidRPr="00AD3514">
        <w:t xml:space="preserve">(EKGT) </w:t>
      </w:r>
      <w:r w:rsidRPr="00AD3514">
        <w:t>ir Lietuvos etninės kultūros ugdytojų sąjungos iniciatyva, bendradarbiaujant su Lietuvos mokslo, švietimo ir sporto ministerija bei Lietuvos mokinių neformaliojo švietimo centru</w:t>
      </w:r>
      <w:r w:rsidR="00B76B7B" w:rsidRPr="00AD3514">
        <w:t xml:space="preserve"> (LMNŠC)</w:t>
      </w:r>
      <w:r w:rsidRPr="00AD3514">
        <w:t>. </w:t>
      </w:r>
      <w:r w:rsidR="00B76B7B" w:rsidRPr="00AD3514">
        <w:t>Pagrindinis Olimpiados rengėjas – LMNŠC, bendradarbiaujant su EKGT.</w:t>
      </w:r>
    </w:p>
    <w:p w14:paraId="16936720" w14:textId="353DB2FE" w:rsidR="002C2B11" w:rsidRPr="00AD3514" w:rsidRDefault="002C2B11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</w:pPr>
      <w:r w:rsidRPr="00AD3514">
        <w:rPr>
          <w:b/>
        </w:rPr>
        <w:t>Olimpiados tikslas</w:t>
      </w:r>
      <w:r w:rsidRPr="00AD3514">
        <w:t xml:space="preserve"> – ugdyti brandžią, visapusiškai išprususią, tautiškai ir pilietiškai susivokusią asmenybę, gebančią puoselėti, saugoti, išreikšti ir perduoti kitiems prigimtines (etnines) ir pasaulio kultūrų vertybes. </w:t>
      </w:r>
    </w:p>
    <w:p w14:paraId="5D1839E3" w14:textId="77777777" w:rsidR="00B76B7B" w:rsidRPr="00AD3514" w:rsidRDefault="00AF62BC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</w:pPr>
      <w:r w:rsidRPr="00AD3514">
        <w:t>Švietimo, mokslo ir sporto ministro </w:t>
      </w:r>
      <w:r w:rsidRPr="00AD3514">
        <w:rPr>
          <w:rStyle w:val="Emfaz"/>
          <w:i w:val="0"/>
        </w:rPr>
        <w:t>2019 m. gegužės 29 d.</w:t>
      </w:r>
      <w:r w:rsidRPr="00AD3514">
        <w:t> </w:t>
      </w:r>
      <w:hyperlink r:id="rId8" w:history="1">
        <w:r w:rsidRPr="00AD3514">
          <w:rPr>
            <w:rStyle w:val="Hipersaitas"/>
            <w:color w:val="auto"/>
            <w:u w:val="none"/>
          </w:rPr>
          <w:t>įsakymu Nr. V-651</w:t>
        </w:r>
      </w:hyperlink>
      <w:r w:rsidR="00B76B7B" w:rsidRPr="00AD3514">
        <w:t> O</w:t>
      </w:r>
      <w:r w:rsidRPr="00AD3514">
        <w:t>limpiados</w:t>
      </w:r>
      <w:r w:rsidR="00B76B7B" w:rsidRPr="00AD3514">
        <w:t xml:space="preserve"> (kaip ir kitų olimpiadų)</w:t>
      </w:r>
      <w:r w:rsidRPr="00AD3514">
        <w:t xml:space="preserve"> </w:t>
      </w:r>
      <w:r w:rsidR="00B76B7B" w:rsidRPr="00AD3514">
        <w:t xml:space="preserve">1–3 vietų laimėtojams (10–12 klasių) </w:t>
      </w:r>
      <w:r w:rsidRPr="00AD3514">
        <w:t>laimėtojai gal</w:t>
      </w:r>
      <w:r w:rsidR="00B76B7B" w:rsidRPr="00AD3514">
        <w:t>i</w:t>
      </w:r>
      <w:r w:rsidRPr="00AD3514">
        <w:t xml:space="preserve"> gauti papildomų balų stodami į bet kurią aukštąją mokyklą, į bet kurią programą</w:t>
      </w:r>
      <w:r w:rsidR="00B76B7B" w:rsidRPr="00AD3514">
        <w:t>: p</w:t>
      </w:r>
      <w:r w:rsidRPr="00AD3514">
        <w:t xml:space="preserve">irmos vietos laimėtojai gauna 1,5 papildomo taško, antros vietos – 1 tašką, trečios vietos – 0,5 taško. </w:t>
      </w:r>
    </w:p>
    <w:p w14:paraId="70AF01C4" w14:textId="6F1D0145" w:rsidR="00B76B7B" w:rsidRPr="00AD3514" w:rsidRDefault="00A630E9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  <w:r w:rsidRPr="00AD3514">
        <w:rPr>
          <w:b/>
        </w:rPr>
        <w:t>Olimpiados sąlygos</w:t>
      </w:r>
      <w:r w:rsidRPr="00AD3514">
        <w:t xml:space="preserve"> parengtos vadovaujantis Mokinių dalykinių olimpiadų, konkursų ir kitų renginių nuostatais, </w:t>
      </w:r>
      <w:r w:rsidR="00B76B7B" w:rsidRPr="00AD3514">
        <w:t xml:space="preserve">taip pat </w:t>
      </w:r>
      <w:r w:rsidRPr="00AD3514">
        <w:t>Pagrindinio ugdymo etninės kultūros bendrąja programa ir Viduriniojo ugdymo etninės kultūros bendrąja programa (</w:t>
      </w:r>
      <w:r w:rsidR="00B76B7B" w:rsidRPr="00AD3514">
        <w:t>pa</w:t>
      </w:r>
      <w:r w:rsidRPr="00AD3514">
        <w:t>tvirtint</w:t>
      </w:r>
      <w:r w:rsidR="00B76B7B" w:rsidRPr="00AD3514">
        <w:t>os</w:t>
      </w:r>
      <w:r w:rsidRPr="00AD3514">
        <w:t xml:space="preserve"> 2012 m. balandžio 12 d.), o nuo </w:t>
      </w:r>
      <w:r w:rsidR="00B76B7B" w:rsidRPr="00AD3514">
        <w:t xml:space="preserve">2023 </w:t>
      </w:r>
      <w:r w:rsidRPr="00AD3514">
        <w:t>metų – atnaujinta Etninės kultūros programa</w:t>
      </w:r>
      <w:r w:rsidR="003A5AA5" w:rsidRPr="00AD3514">
        <w:t xml:space="preserve"> (toliau – EK programa)</w:t>
      </w:r>
      <w:r w:rsidRPr="00AD3514">
        <w:t>.</w:t>
      </w:r>
    </w:p>
    <w:p w14:paraId="3F2529D7" w14:textId="77777777" w:rsidR="00B76B7B" w:rsidRPr="00AD3514" w:rsidRDefault="00A630E9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  <w:r w:rsidRPr="00AD3514">
        <w:rPr>
          <w:b/>
        </w:rPr>
        <w:t>Olimpiadoje gali dalyvauti</w:t>
      </w:r>
      <w:r w:rsidRPr="00AD3514">
        <w:t xml:space="preserve"> visų tipų Lietuvos ir užsienio lietuvių mokyklų 5–12 klasių mokiniai, kurie skirstomi į tris amžiaus grupes: 1) 5–7 kl., 2) 8–10 kl., 3) 11–12 kl. Mokinį Olimpiadai gali rengti etninės kultūros ar kitų dalykų mokytojai, neformalaus švietimo įstaigų pedagogai, jungtinės mokytojų komandos, tėvai ir (ar) kiti kviestiniai asmenys. </w:t>
      </w:r>
    </w:p>
    <w:p w14:paraId="6F847100" w14:textId="77777777" w:rsidR="00B76B7B" w:rsidRPr="00AD3514" w:rsidRDefault="00A630E9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  <w:r w:rsidRPr="00AD3514">
        <w:rPr>
          <w:b/>
        </w:rPr>
        <w:t>Olimpiada organizuojama kasmet trimis etapais</w:t>
      </w:r>
      <w:r w:rsidRPr="00AD3514">
        <w:t>: 1-as – savivaldybių, 2-as – etnografinių regionų (dalyvauja 1-ojo etapo laimėtojai, išskyrus Vilniaus ir Kauno miestų bei užsienio lietuvių mokyklų mokinius), 3-ias – šalies (dalyvauja 2-ojo etapo laimėtojai ir 1-ojo etapo Vilniaus ir Kauno miestų bei užsienio lietuvių mokyklų laimėtojai).</w:t>
      </w:r>
    </w:p>
    <w:p w14:paraId="3CA3A3CC" w14:textId="46EFFDB1" w:rsidR="00A630E9" w:rsidRPr="00AD3514" w:rsidRDefault="00A630E9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  <w:r w:rsidRPr="00AD3514">
        <w:t xml:space="preserve">Olimpiadą sudaro </w:t>
      </w:r>
      <w:r w:rsidRPr="00AD3514">
        <w:rPr>
          <w:b/>
        </w:rPr>
        <w:t>dvi užduotys</w:t>
      </w:r>
      <w:r w:rsidRPr="00AD3514">
        <w:t xml:space="preserve">, skirtos patikrinti bei atskleisti mokinio etninės kultūros gebėjimus, žinias ir supratimą: </w:t>
      </w:r>
    </w:p>
    <w:p w14:paraId="779AC85A" w14:textId="2F87D9B5" w:rsidR="00DA40B4" w:rsidRPr="00AD3514" w:rsidRDefault="00A630E9" w:rsidP="00AD3514">
      <w:pPr>
        <w:pStyle w:val="prastasiniatinklio"/>
        <w:numPr>
          <w:ilvl w:val="0"/>
          <w:numId w:val="1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 xml:space="preserve">pirmoji užduotis – etnokultūros pažinimo testas, kurį sudaro užduočių rinkinys (rašytiniai, vaizdu ar garsu pateikti klausimai su atsakymų variantais arba atviro tipo klausimais); </w:t>
      </w:r>
    </w:p>
    <w:p w14:paraId="3C5B1A9E" w14:textId="50ECC31B" w:rsidR="00A630E9" w:rsidRPr="00AD3514" w:rsidRDefault="00A630E9" w:rsidP="00AD3514">
      <w:pPr>
        <w:pStyle w:val="prastasiniatinklio"/>
        <w:numPr>
          <w:ilvl w:val="0"/>
          <w:numId w:val="1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 xml:space="preserve">antroji užduotis – vaizdinis mokinio etnokultūrinės veiklos ir raiškos pristatymas su komentarais. </w:t>
      </w:r>
    </w:p>
    <w:p w14:paraId="3C887354" w14:textId="77777777" w:rsidR="003A5AA5" w:rsidRPr="00AD3514" w:rsidRDefault="003A5AA5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  <w:r w:rsidRPr="00AD3514">
        <w:lastRenderedPageBreak/>
        <w:t>Pirmoji ir antroji užduotys vertinamos vadovaujantis EKGT patvirtintomis rekomendacijomis.</w:t>
      </w:r>
    </w:p>
    <w:p w14:paraId="59BD3D59" w14:textId="119904E2" w:rsidR="003A5AA5" w:rsidRPr="00AD3514" w:rsidRDefault="00DA40B4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</w:pPr>
      <w:r w:rsidRPr="00AD3514">
        <w:t>Olimpiados pirmoji užduotis – Testas – rengiamas vadovaujantis E</w:t>
      </w:r>
      <w:r w:rsidR="003A5AA5" w:rsidRPr="00AD3514">
        <w:t>K</w:t>
      </w:r>
      <w:r w:rsidRPr="00AD3514">
        <w:t xml:space="preserve"> program</w:t>
      </w:r>
      <w:r w:rsidR="00B76B7B" w:rsidRPr="00AD3514">
        <w:t>a</w:t>
      </w:r>
      <w:r w:rsidRPr="00AD3514">
        <w:t xml:space="preserve"> atsižvelgiant į Olimpiados dalyvių tris amžiaus grupes (5–7 kl., 8–10 kl. ir 11–12 kl.). </w:t>
      </w:r>
      <w:r w:rsidR="00B76B7B" w:rsidRPr="00AD3514">
        <w:t xml:space="preserve">Testo užduotys rengiamos centralizuotai visiems Olimpiados etapams. </w:t>
      </w:r>
      <w:r w:rsidRPr="00AD3514">
        <w:t>Testas gali būti sudaromas pasirinkus tik vieną pagri</w:t>
      </w:r>
      <w:r w:rsidR="00B76B7B" w:rsidRPr="00AD3514">
        <w:t>ndinę temą iš E</w:t>
      </w:r>
      <w:r w:rsidR="003A5AA5" w:rsidRPr="00AD3514">
        <w:t>K</w:t>
      </w:r>
      <w:r w:rsidR="00B76B7B" w:rsidRPr="00AD3514">
        <w:t xml:space="preserve"> </w:t>
      </w:r>
      <w:r w:rsidRPr="00AD3514">
        <w:t>program</w:t>
      </w:r>
      <w:r w:rsidR="00B76B7B" w:rsidRPr="00AD3514">
        <w:t>os</w:t>
      </w:r>
      <w:r w:rsidRPr="00AD3514">
        <w:t xml:space="preserve"> (pvz., kalendoriniai papročiai) – šią temą skelbia EKGT.</w:t>
      </w:r>
    </w:p>
    <w:p w14:paraId="2A21F14A" w14:textId="7332636B" w:rsidR="003A5AA5" w:rsidRPr="00AD3514" w:rsidRDefault="003A5AA5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</w:pPr>
      <w:r w:rsidRPr="00AD3514">
        <w:rPr>
          <w:b/>
        </w:rPr>
        <w:t>Olimpiadoms buvo parinktos šios temos</w:t>
      </w:r>
      <w:r w:rsidRPr="00AD3514">
        <w:t>:</w:t>
      </w:r>
    </w:p>
    <w:p w14:paraId="642A4D15" w14:textId="3791D017" w:rsidR="003A5AA5" w:rsidRPr="00AD3514" w:rsidRDefault="003A5AA5" w:rsidP="00AD3514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</w:pPr>
      <w:r w:rsidRPr="00AD3514">
        <w:rPr>
          <w:bCs/>
        </w:rPr>
        <w:t xml:space="preserve">I–III Olimpiadų tema </w:t>
      </w:r>
      <w:r w:rsidRPr="00AD3514">
        <w:rPr>
          <w:b/>
          <w:bCs/>
          <w:i/>
        </w:rPr>
        <w:t>„Kalendoriniai papročiai“</w:t>
      </w:r>
      <w:r w:rsidRPr="00AD3514">
        <w:rPr>
          <w:b/>
          <w:bCs/>
        </w:rPr>
        <w:t xml:space="preserve"> – </w:t>
      </w:r>
      <w:r w:rsidRPr="00AD3514">
        <w:t>tai per visus EK programos koncentrus einanti tema (atnaujintoje EK programoje – kartu su darbo papročiais</w:t>
      </w:r>
      <w:r w:rsidR="00822346" w:rsidRPr="00AD3514">
        <w:t>, įvardijant potemes: 1-2 kl. „Kalendoriniai papročiai ir šeimos narių tradiciniai darbai“; 3-4 kl. „Bendruomeniniai darbai ir kalendoriniai papročiai tradicinėje kultūroje“; 5-6 kl. „Kalendoriniai papročiai, tradiciniai verslai ir prekybos būdai“; 7-8 kl. „Kalendoriniai papročiai ir tradiciniai darbai“; I-II kl. „Kalendoriniai papročiai ir tradicinė ūkinė veikla“</w:t>
      </w:r>
      <w:r w:rsidR="00C637A8" w:rsidRPr="00AD3514">
        <w:t>; III-IV kl. „Kalendoriniai papročiai, amatai ir verslai“</w:t>
      </w:r>
      <w:r w:rsidRPr="00AD3514">
        <w:t>);</w:t>
      </w:r>
    </w:p>
    <w:p w14:paraId="5A411C34" w14:textId="0052B853" w:rsidR="00CD1223" w:rsidRPr="00AD3514" w:rsidRDefault="003A5AA5" w:rsidP="00AD3514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</w:pPr>
      <w:r w:rsidRPr="00AD3514">
        <w:rPr>
          <w:bCs/>
        </w:rPr>
        <w:t xml:space="preserve">IV–V Olimpiadų tema </w:t>
      </w:r>
      <w:r w:rsidR="00CD1223" w:rsidRPr="00AD3514">
        <w:rPr>
          <w:b/>
          <w:bCs/>
          <w:i/>
        </w:rPr>
        <w:t>„Lietuvos etnografiniai regionai</w:t>
      </w:r>
      <w:r w:rsidRPr="00AD3514">
        <w:rPr>
          <w:b/>
          <w:bCs/>
          <w:i/>
        </w:rPr>
        <w:t>“</w:t>
      </w:r>
      <w:r w:rsidRPr="00AD3514">
        <w:rPr>
          <w:b/>
          <w:bCs/>
        </w:rPr>
        <w:t xml:space="preserve"> – </w:t>
      </w:r>
      <w:r w:rsidRPr="00AD3514">
        <w:t xml:space="preserve">tai taip pat per visus EK programos koncentrus einanti tema įvairiais aspektais </w:t>
      </w:r>
      <w:r w:rsidR="00CD1223" w:rsidRPr="00AD3514">
        <w:t>(a</w:t>
      </w:r>
      <w:r w:rsidRPr="00AD3514">
        <w:t>tnaujintoje EK programoje 1–10 kl. tem</w:t>
      </w:r>
      <w:r w:rsidR="00CD1223" w:rsidRPr="00AD3514">
        <w:t>a vadinasi</w:t>
      </w:r>
      <w:r w:rsidRPr="00AD3514">
        <w:t xml:space="preserve"> „Regioninės tapatybės raiška ir gyvenamoji aplinka“, su potemėmis</w:t>
      </w:r>
      <w:r w:rsidR="00CD1223" w:rsidRPr="00AD3514">
        <w:t xml:space="preserve">: </w:t>
      </w:r>
      <w:r w:rsidRPr="00AD3514">
        <w:t xml:space="preserve">1-2 kl. „Tradicinė apranga ir išvaizda“ ir „Gimtinė ir namai“; 3-4 kl. „Tautinis kostiumas“ ir „Gyvenamoji vietovė“; 5-6 kl. „Tautinis ir archeologinis kostiumas“ ir „Etnografiniai regionai, šalies kraštovaizdžio ypatybės“; 7-8 kl. „Tautinis kostiumas“ ir „Tradicinė architektūra ir papročiai“; </w:t>
      </w:r>
      <w:r w:rsidR="00C637A8" w:rsidRPr="00AD3514">
        <w:t>I</w:t>
      </w:r>
      <w:r w:rsidRPr="00AD3514">
        <w:t>-</w:t>
      </w:r>
      <w:r w:rsidR="00C637A8" w:rsidRPr="00AD3514">
        <w:t>II</w:t>
      </w:r>
      <w:r w:rsidRPr="00AD3514">
        <w:t xml:space="preserve"> kl. „Tautinis kostiumas“, „Tarmių įvairovė“ ir „Etnografiniai regionai, kraštovaizdžio ir architektūros ypatybės“</w:t>
      </w:r>
      <w:r w:rsidR="00CD1223" w:rsidRPr="00AD3514">
        <w:t xml:space="preserve">; III-IV </w:t>
      </w:r>
      <w:r w:rsidRPr="00AD3514">
        <w:t xml:space="preserve">kl. </w:t>
      </w:r>
      <w:r w:rsidR="00CD1223" w:rsidRPr="00AD3514">
        <w:t xml:space="preserve">tema vadinasi </w:t>
      </w:r>
      <w:r w:rsidRPr="00AD3514">
        <w:t>„Baltų kultūros atspindžiai aprangoje ir gyvenamojoje aplinkoje“</w:t>
      </w:r>
      <w:r w:rsidR="00CD1223" w:rsidRPr="00AD3514">
        <w:t>);</w:t>
      </w:r>
    </w:p>
    <w:p w14:paraId="57A1C16C" w14:textId="10601FCD" w:rsidR="003A5AA5" w:rsidRPr="00AD3514" w:rsidRDefault="003A5AA5" w:rsidP="00AD3514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</w:pPr>
      <w:r w:rsidRPr="00AD3514">
        <w:rPr>
          <w:bCs/>
        </w:rPr>
        <w:t xml:space="preserve">VI Olimpiados tema </w:t>
      </w:r>
      <w:r w:rsidRPr="00AD3514">
        <w:rPr>
          <w:b/>
          <w:bCs/>
          <w:i/>
        </w:rPr>
        <w:t>„Kalendoriniai papročiai ir liaudies kūryba“</w:t>
      </w:r>
      <w:r w:rsidRPr="00AD3514">
        <w:rPr>
          <w:b/>
          <w:bCs/>
        </w:rPr>
        <w:t xml:space="preserve"> – </w:t>
      </w:r>
      <w:r w:rsidRPr="00AD3514">
        <w:t>kaip ir kalendoriniai papročiai, tema „</w:t>
      </w:r>
      <w:r w:rsidRPr="00AD3514">
        <w:rPr>
          <w:b/>
          <w:i/>
        </w:rPr>
        <w:t>Liaudies kūryba</w:t>
      </w:r>
      <w:r w:rsidRPr="00AD3514">
        <w:t>“ yra visuose EK programos koncentruose</w:t>
      </w:r>
      <w:r w:rsidR="00CD1223" w:rsidRPr="00AD3514">
        <w:t xml:space="preserve"> (atnaujintoje EK programoje 1–10 kl. tema vadinasi „Liaudies kūrybos palikimas ir tęstinumas“, su potemėmis: 1-2 kl. „Liaudies kūrybos samprata“, „Sakytinis, muzikinis ir žaidybinis folkloras“ ir „Tautodailė“; 3-4 kl. „Sakytinis, muzikinis ir žaidybinis folkloras“, „Tautodailė“ ir „Kolektyvinė ir individuali tradicinė kūryba“; 5-6 kl. „Sakytinis, muzikinis ir žaidybinis folkloras“ ir „Tautodailė“; 7-8 kl. „Sakytinis, muzikinis ir žaidybinis folkloras“, „Tautodailė“ ir „Liaudies kūrybos kaupimas ir kaita“; </w:t>
      </w:r>
      <w:r w:rsidR="00AD3514" w:rsidRPr="00AD3514">
        <w:t>I</w:t>
      </w:r>
      <w:r w:rsidR="00CD1223" w:rsidRPr="00AD3514">
        <w:t>-</w:t>
      </w:r>
      <w:r w:rsidR="00AD3514" w:rsidRPr="00AD3514">
        <w:t>II</w:t>
      </w:r>
      <w:r w:rsidR="00CD1223" w:rsidRPr="00AD3514">
        <w:t xml:space="preserve"> kl. „Sakytinis, muzikinis ir žaidybinis folkloras“, „Teatras tradicinėje kultūroje“, „Tautodailė“ ir „Liaudies kūrybos inovacijos“; III-IV kl. tema vadinasi „Baltų kūrybos palikimas ir tęstinumas“, turi potemes „Sakytinė ir muzikinė kūryba“ ir „Baltų menas“)</w:t>
      </w:r>
      <w:r w:rsidRPr="00AD3514">
        <w:t>.</w:t>
      </w:r>
      <w:r w:rsidRPr="00AD3514">
        <w:rPr>
          <w:b/>
          <w:bCs/>
        </w:rPr>
        <w:t xml:space="preserve"> </w:t>
      </w:r>
    </w:p>
    <w:p w14:paraId="07294994" w14:textId="77777777" w:rsidR="003A5AA5" w:rsidRPr="00AD3514" w:rsidRDefault="003A5AA5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</w:pPr>
    </w:p>
    <w:p w14:paraId="328C59F9" w14:textId="77777777" w:rsidR="001619EA" w:rsidRDefault="007811F1" w:rsidP="001619EA">
      <w:pPr>
        <w:spacing w:before="120" w:after="0" w:line="3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6D8">
        <w:rPr>
          <w:rFonts w:ascii="Times New Roman" w:hAnsi="Times New Roman" w:cs="Times New Roman"/>
          <w:b/>
          <w:sz w:val="24"/>
          <w:szCs w:val="24"/>
        </w:rPr>
        <w:t xml:space="preserve">Ruošiantis </w:t>
      </w:r>
      <w:r w:rsidR="00262173" w:rsidRPr="004B76D8">
        <w:rPr>
          <w:rFonts w:ascii="Times New Roman" w:hAnsi="Times New Roman" w:cs="Times New Roman"/>
          <w:b/>
          <w:sz w:val="24"/>
          <w:szCs w:val="24"/>
        </w:rPr>
        <w:t>Olimpiadai kasmet rudenį rengiamas seminaras</w:t>
      </w:r>
      <w:r w:rsidR="001619EA">
        <w:rPr>
          <w:rFonts w:ascii="Times New Roman" w:hAnsi="Times New Roman" w:cs="Times New Roman"/>
          <w:b/>
          <w:sz w:val="24"/>
          <w:szCs w:val="24"/>
        </w:rPr>
        <w:t>, nuo 2019 m. –</w:t>
      </w:r>
      <w:r w:rsidR="004B76D8">
        <w:rPr>
          <w:rFonts w:ascii="Times New Roman" w:hAnsi="Times New Roman" w:cs="Times New Roman"/>
          <w:b/>
          <w:sz w:val="24"/>
          <w:szCs w:val="24"/>
        </w:rPr>
        <w:t xml:space="preserve"> pagal testo temą</w:t>
      </w:r>
      <w:r w:rsidR="00262173" w:rsidRPr="00AD3514">
        <w:rPr>
          <w:rFonts w:ascii="Times New Roman" w:hAnsi="Times New Roman" w:cs="Times New Roman"/>
          <w:sz w:val="24"/>
          <w:szCs w:val="24"/>
        </w:rPr>
        <w:t xml:space="preserve"> (o</w:t>
      </w:r>
      <w:r w:rsidR="00262173" w:rsidRPr="00AD3514">
        <w:rPr>
          <w:rFonts w:ascii="Times New Roman" w:hAnsi="Times New Roman" w:cs="Times New Roman"/>
          <w:sz w:val="24"/>
          <w:szCs w:val="24"/>
          <w:shd w:val="clear" w:color="auto" w:fill="FFFFFF"/>
        </w:rPr>
        <w:t>rganizuoja Kauno tautinės k</w:t>
      </w:r>
      <w:r w:rsidR="004B76D8">
        <w:rPr>
          <w:rFonts w:ascii="Times New Roman" w:hAnsi="Times New Roman" w:cs="Times New Roman"/>
          <w:sz w:val="24"/>
          <w:szCs w:val="24"/>
          <w:shd w:val="clear" w:color="auto" w:fill="FFFFFF"/>
        </w:rPr>
        <w:t>ultūros centras, partneris – EKGT</w:t>
      </w:r>
      <w:r w:rsidR="00262173" w:rsidRPr="00AD3514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262173" w:rsidRPr="00AD3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CE2B0" w14:textId="46A2FB9A" w:rsidR="002B5315" w:rsidRPr="005C47B6" w:rsidRDefault="001619EA" w:rsidP="001619EA">
      <w:pPr>
        <w:spacing w:before="120" w:after="0" w:line="320" w:lineRule="atLeast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</w:rPr>
      </w:pPr>
      <w:r w:rsidRPr="005C47B6">
        <w:rPr>
          <w:rFonts w:ascii="Times New Roman" w:hAnsi="Times New Roman" w:cs="Times New Roman"/>
          <w:b/>
          <w:sz w:val="24"/>
          <w:szCs w:val="24"/>
        </w:rPr>
        <w:t>20</w:t>
      </w:r>
      <w:r w:rsidR="002B5315" w:rsidRPr="005C47B6">
        <w:rPr>
          <w:rFonts w:ascii="Times New Roman" w:hAnsi="Times New Roman" w:cs="Times New Roman"/>
          <w:b/>
          <w:sz w:val="24"/>
          <w:szCs w:val="24"/>
        </w:rPr>
        <w:t xml:space="preserve">19 m. </w:t>
      </w:r>
      <w:r w:rsidR="002B5315" w:rsidRPr="005C47B6">
        <w:rPr>
          <w:rFonts w:ascii="Times New Roman" w:hAnsi="Times New Roman" w:cs="Times New Roman"/>
          <w:b/>
          <w:bCs/>
          <w:sz w:val="24"/>
          <w:szCs w:val="24"/>
        </w:rPr>
        <w:t>rengiantis II Olimpiadai</w:t>
      </w:r>
      <w:r w:rsidR="002B5315" w:rsidRPr="005C47B6">
        <w:rPr>
          <w:rFonts w:ascii="Times New Roman" w:hAnsi="Times New Roman" w:cs="Times New Roman"/>
          <w:b/>
          <w:sz w:val="24"/>
          <w:szCs w:val="24"/>
        </w:rPr>
        <w:t xml:space="preserve"> buvo surengtas seminaras</w:t>
      </w:r>
      <w:r w:rsidR="005C47B6">
        <w:rPr>
          <w:rFonts w:ascii="Times New Roman" w:hAnsi="Times New Roman" w:cs="Times New Roman"/>
          <w:sz w:val="24"/>
          <w:szCs w:val="24"/>
        </w:rPr>
        <w:t>, kuriame</w:t>
      </w:r>
      <w:r w:rsidR="005C47B6" w:rsidRPr="005C47B6">
        <w:rPr>
          <w:rFonts w:ascii="Times New Roman" w:hAnsi="Times New Roman" w:cs="Times New Roman"/>
          <w:sz w:val="24"/>
          <w:szCs w:val="24"/>
        </w:rPr>
        <w:t xml:space="preserve"> </w:t>
      </w:r>
      <w:r w:rsidR="003F3752">
        <w:rPr>
          <w:rFonts w:ascii="Times New Roman" w:hAnsi="Times New Roman" w:cs="Times New Roman"/>
          <w:sz w:val="24"/>
          <w:szCs w:val="24"/>
        </w:rPr>
        <w:t xml:space="preserve">testo tema </w:t>
      </w:r>
      <w:r w:rsidR="003F3752" w:rsidRPr="005C47B6">
        <w:rPr>
          <w:rFonts w:ascii="Times New Roman" w:hAnsi="Times New Roman" w:cs="Times New Roman"/>
          <w:b/>
          <w:bCs/>
          <w:i/>
          <w:sz w:val="24"/>
          <w:szCs w:val="24"/>
        </w:rPr>
        <w:t>„Kalendoriniai papročiai“</w:t>
      </w:r>
      <w:r w:rsidR="003F3752">
        <w:rPr>
          <w:rFonts w:ascii="Times New Roman" w:hAnsi="Times New Roman" w:cs="Times New Roman"/>
          <w:sz w:val="24"/>
          <w:szCs w:val="24"/>
        </w:rPr>
        <w:t xml:space="preserve"> </w:t>
      </w:r>
      <w:r w:rsidR="005C47B6">
        <w:rPr>
          <w:rFonts w:ascii="Times New Roman" w:hAnsi="Times New Roman" w:cs="Times New Roman"/>
          <w:sz w:val="24"/>
          <w:szCs w:val="24"/>
        </w:rPr>
        <w:t>skait</w:t>
      </w:r>
      <w:r w:rsidR="003F3752">
        <w:rPr>
          <w:rFonts w:ascii="Times New Roman" w:hAnsi="Times New Roman" w:cs="Times New Roman"/>
          <w:sz w:val="24"/>
          <w:szCs w:val="24"/>
        </w:rPr>
        <w:t>yt</w:t>
      </w:r>
      <w:r w:rsidR="005C47B6">
        <w:rPr>
          <w:rFonts w:ascii="Times New Roman" w:hAnsi="Times New Roman" w:cs="Times New Roman"/>
          <w:sz w:val="24"/>
          <w:szCs w:val="24"/>
        </w:rPr>
        <w:t>os</w:t>
      </w:r>
      <w:r w:rsidR="005C47B6" w:rsidRPr="005C47B6">
        <w:rPr>
          <w:rFonts w:ascii="Times New Roman" w:hAnsi="Times New Roman" w:cs="Times New Roman"/>
          <w:sz w:val="24"/>
          <w:szCs w:val="24"/>
        </w:rPr>
        <w:t xml:space="preserve"> doc. dr. Dali</w:t>
      </w:r>
      <w:r w:rsidR="005C47B6">
        <w:rPr>
          <w:rFonts w:ascii="Times New Roman" w:hAnsi="Times New Roman" w:cs="Times New Roman"/>
          <w:sz w:val="24"/>
          <w:szCs w:val="24"/>
        </w:rPr>
        <w:t>os</w:t>
      </w:r>
      <w:r w:rsidR="005C47B6" w:rsidRPr="005C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7B6" w:rsidRPr="005C47B6">
        <w:rPr>
          <w:rFonts w:ascii="Times New Roman" w:hAnsi="Times New Roman" w:cs="Times New Roman"/>
          <w:sz w:val="24"/>
          <w:szCs w:val="24"/>
        </w:rPr>
        <w:t>Senvaitytė</w:t>
      </w:r>
      <w:r w:rsidR="005C47B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C47B6" w:rsidRPr="005C47B6">
        <w:rPr>
          <w:rFonts w:ascii="Times New Roman" w:hAnsi="Times New Roman" w:cs="Times New Roman"/>
          <w:sz w:val="24"/>
          <w:szCs w:val="24"/>
        </w:rPr>
        <w:t xml:space="preserve"> ir doc. dr. Arūn</w:t>
      </w:r>
      <w:r w:rsidR="005C47B6">
        <w:rPr>
          <w:rFonts w:ascii="Times New Roman" w:hAnsi="Times New Roman" w:cs="Times New Roman"/>
          <w:sz w:val="24"/>
          <w:szCs w:val="24"/>
        </w:rPr>
        <w:t>o</w:t>
      </w:r>
      <w:r w:rsidR="005C47B6" w:rsidRPr="005C47B6">
        <w:rPr>
          <w:rFonts w:ascii="Times New Roman" w:hAnsi="Times New Roman" w:cs="Times New Roman"/>
          <w:sz w:val="24"/>
          <w:szCs w:val="24"/>
        </w:rPr>
        <w:t xml:space="preserve"> Vaicekausk</w:t>
      </w:r>
      <w:r w:rsidR="005C47B6">
        <w:rPr>
          <w:rFonts w:ascii="Times New Roman" w:hAnsi="Times New Roman" w:cs="Times New Roman"/>
          <w:sz w:val="24"/>
          <w:szCs w:val="24"/>
        </w:rPr>
        <w:t>o paskaitos</w:t>
      </w:r>
      <w:r w:rsidR="003F3752">
        <w:rPr>
          <w:rFonts w:ascii="Times New Roman" w:hAnsi="Times New Roman" w:cs="Times New Roman"/>
          <w:sz w:val="24"/>
          <w:szCs w:val="24"/>
        </w:rPr>
        <w:t xml:space="preserve"> </w:t>
      </w:r>
      <w:r w:rsidR="005C47B6" w:rsidRPr="005C47B6">
        <w:rPr>
          <w:rFonts w:ascii="Times New Roman" w:hAnsi="Times New Roman" w:cs="Times New Roman"/>
          <w:sz w:val="24"/>
          <w:szCs w:val="24"/>
        </w:rPr>
        <w:t>(</w:t>
      </w:r>
      <w:r w:rsidR="003F3752">
        <w:rPr>
          <w:rFonts w:ascii="Times New Roman" w:hAnsi="Times New Roman" w:cs="Times New Roman"/>
          <w:sz w:val="24"/>
          <w:szCs w:val="24"/>
        </w:rPr>
        <w:t xml:space="preserve">žr. </w:t>
      </w:r>
      <w:hyperlink r:id="rId9" w:tgtFrame="_blank" w:history="1">
        <w:r w:rsidR="005C47B6" w:rsidRPr="005C47B6">
          <w:rPr>
            <w:rStyle w:val="Hipersaitas"/>
            <w:rFonts w:ascii="Times New Roman" w:hAnsi="Times New Roman" w:cs="Times New Roman"/>
            <w:color w:val="08629D"/>
            <w:sz w:val="24"/>
            <w:szCs w:val="24"/>
          </w:rPr>
          <w:t>https://youtu.be/dDgYoF_A_v8</w:t>
        </w:r>
      </w:hyperlink>
      <w:r w:rsidR="005C47B6" w:rsidRPr="005C47B6">
        <w:rPr>
          <w:rFonts w:ascii="Times New Roman" w:hAnsi="Times New Roman" w:cs="Times New Roman"/>
          <w:color w:val="353535"/>
          <w:sz w:val="24"/>
          <w:szCs w:val="24"/>
        </w:rPr>
        <w:t xml:space="preserve">; </w:t>
      </w:r>
      <w:hyperlink r:id="rId10" w:tgtFrame="_blank" w:history="1">
        <w:r w:rsidR="005C47B6" w:rsidRPr="005C47B6">
          <w:rPr>
            <w:rStyle w:val="Hipersaitas"/>
            <w:rFonts w:ascii="Times New Roman" w:hAnsi="Times New Roman" w:cs="Times New Roman"/>
            <w:color w:val="08629D"/>
            <w:sz w:val="24"/>
            <w:szCs w:val="24"/>
          </w:rPr>
          <w:t>https://youtu.be/Fl8lWLHTOwI</w:t>
        </w:r>
      </w:hyperlink>
      <w:r w:rsidR="005C47B6" w:rsidRPr="005C47B6">
        <w:rPr>
          <w:rFonts w:ascii="Times New Roman" w:hAnsi="Times New Roman" w:cs="Times New Roman"/>
          <w:color w:val="353535"/>
          <w:sz w:val="24"/>
          <w:szCs w:val="24"/>
        </w:rPr>
        <w:t>;  </w:t>
      </w:r>
      <w:hyperlink r:id="rId11" w:tgtFrame="_blank" w:history="1">
        <w:r w:rsidR="005C47B6" w:rsidRPr="005C47B6">
          <w:rPr>
            <w:rStyle w:val="Hipersaitas"/>
            <w:rFonts w:ascii="Times New Roman" w:hAnsi="Times New Roman" w:cs="Times New Roman"/>
            <w:color w:val="08629D"/>
            <w:sz w:val="24"/>
            <w:szCs w:val="24"/>
          </w:rPr>
          <w:t>https://youtu.be/sLkx2CkmKPI</w:t>
        </w:r>
      </w:hyperlink>
      <w:r w:rsidR="005C47B6" w:rsidRPr="005C47B6">
        <w:rPr>
          <w:rFonts w:ascii="Times New Roman" w:hAnsi="Times New Roman" w:cs="Times New Roman"/>
          <w:color w:val="353535"/>
          <w:sz w:val="24"/>
          <w:szCs w:val="24"/>
        </w:rPr>
        <w:t>;  </w:t>
      </w:r>
      <w:hyperlink r:id="rId12" w:tgtFrame="_blank" w:history="1">
        <w:r w:rsidR="005C47B6" w:rsidRPr="005C47B6">
          <w:rPr>
            <w:rStyle w:val="Hipersaitas"/>
            <w:rFonts w:ascii="Times New Roman" w:hAnsi="Times New Roman" w:cs="Times New Roman"/>
            <w:color w:val="08629D"/>
            <w:sz w:val="24"/>
            <w:szCs w:val="24"/>
          </w:rPr>
          <w:t>https://youtu.be/2KL8U8G_WlA</w:t>
        </w:r>
      </w:hyperlink>
      <w:r w:rsidR="005C47B6" w:rsidRPr="005C47B6">
        <w:rPr>
          <w:rFonts w:ascii="Times New Roman" w:hAnsi="Times New Roman" w:cs="Times New Roman"/>
          <w:color w:val="353535"/>
          <w:sz w:val="24"/>
          <w:szCs w:val="24"/>
        </w:rPr>
        <w:t> ;  </w:t>
      </w:r>
      <w:hyperlink r:id="rId13" w:tgtFrame="_blank" w:history="1">
        <w:r w:rsidR="005C47B6" w:rsidRPr="005C47B6">
          <w:rPr>
            <w:rStyle w:val="Hipersaitas"/>
            <w:rFonts w:ascii="Times New Roman" w:hAnsi="Times New Roman" w:cs="Times New Roman"/>
            <w:color w:val="08629D"/>
            <w:sz w:val="24"/>
            <w:szCs w:val="24"/>
          </w:rPr>
          <w:t>https://youtu.be/79XugrdooJE</w:t>
        </w:r>
      </w:hyperlink>
      <w:r w:rsidR="005C47B6" w:rsidRPr="005C47B6">
        <w:rPr>
          <w:rFonts w:ascii="Times New Roman" w:hAnsi="Times New Roman" w:cs="Times New Roman"/>
          <w:color w:val="353535"/>
          <w:sz w:val="24"/>
          <w:szCs w:val="24"/>
        </w:rPr>
        <w:t xml:space="preserve"> ; </w:t>
      </w:r>
      <w:hyperlink r:id="rId14" w:tgtFrame="_blank" w:history="1">
        <w:r w:rsidR="005C47B6" w:rsidRPr="005C47B6">
          <w:rPr>
            <w:rStyle w:val="Hipersaitas"/>
            <w:rFonts w:ascii="Times New Roman" w:hAnsi="Times New Roman" w:cs="Times New Roman"/>
            <w:color w:val="08629D"/>
            <w:sz w:val="24"/>
            <w:szCs w:val="24"/>
          </w:rPr>
          <w:t>https://youtu.be/X-OMvFditDg</w:t>
        </w:r>
      </w:hyperlink>
      <w:r w:rsidR="005C47B6" w:rsidRPr="005C47B6">
        <w:rPr>
          <w:rFonts w:ascii="Times New Roman" w:hAnsi="Times New Roman" w:cs="Times New Roman"/>
          <w:color w:val="353535"/>
          <w:sz w:val="24"/>
          <w:szCs w:val="24"/>
        </w:rPr>
        <w:t>).</w:t>
      </w:r>
      <w:r w:rsidR="005C47B6" w:rsidRPr="005C47B6">
        <w:rPr>
          <w:rFonts w:ascii="Times New Roman" w:hAnsi="Times New Roman" w:cs="Times New Roman"/>
          <w:sz w:val="24"/>
          <w:szCs w:val="24"/>
        </w:rPr>
        <w:t xml:space="preserve"> </w:t>
      </w:r>
      <w:r w:rsidR="002B5315" w:rsidRPr="005C47B6">
        <w:rPr>
          <w:rFonts w:ascii="Times New Roman" w:hAnsi="Times New Roman" w:cs="Times New Roman"/>
          <w:sz w:val="24"/>
          <w:szCs w:val="24"/>
        </w:rPr>
        <w:t xml:space="preserve">Skelbiant </w:t>
      </w:r>
      <w:r w:rsidR="002A1999" w:rsidRPr="005C47B6">
        <w:rPr>
          <w:rFonts w:ascii="Times New Roman" w:hAnsi="Times New Roman" w:cs="Times New Roman"/>
          <w:sz w:val="24"/>
          <w:szCs w:val="24"/>
        </w:rPr>
        <w:t xml:space="preserve">šį </w:t>
      </w:r>
      <w:r w:rsidR="002B5315" w:rsidRPr="005C47B6">
        <w:rPr>
          <w:rFonts w:ascii="Times New Roman" w:hAnsi="Times New Roman" w:cs="Times New Roman"/>
          <w:sz w:val="24"/>
          <w:szCs w:val="24"/>
        </w:rPr>
        <w:t>seminarą</w:t>
      </w:r>
      <w:r w:rsidR="002A1999" w:rsidRPr="005C47B6">
        <w:rPr>
          <w:rFonts w:ascii="Times New Roman" w:hAnsi="Times New Roman" w:cs="Times New Roman"/>
          <w:sz w:val="24"/>
          <w:szCs w:val="24"/>
        </w:rPr>
        <w:t>,</w:t>
      </w:r>
      <w:r w:rsidR="002B5315" w:rsidRPr="005C47B6">
        <w:rPr>
          <w:rFonts w:ascii="Times New Roman" w:hAnsi="Times New Roman" w:cs="Times New Roman"/>
          <w:sz w:val="24"/>
          <w:szCs w:val="24"/>
        </w:rPr>
        <w:t xml:space="preserve"> </w:t>
      </w:r>
      <w:r w:rsidR="005C47B6">
        <w:rPr>
          <w:rFonts w:ascii="Times New Roman" w:hAnsi="Times New Roman" w:cs="Times New Roman"/>
          <w:sz w:val="24"/>
          <w:szCs w:val="24"/>
        </w:rPr>
        <w:t xml:space="preserve">buvo </w:t>
      </w:r>
      <w:r w:rsidR="002B5315" w:rsidRPr="005C47B6">
        <w:rPr>
          <w:rFonts w:ascii="Times New Roman" w:hAnsi="Times New Roman" w:cs="Times New Roman"/>
          <w:sz w:val="24"/>
          <w:szCs w:val="24"/>
        </w:rPr>
        <w:t xml:space="preserve">nurodytas temos „Kalendoriniai papročiai“ šaltinių sąrašas: </w:t>
      </w:r>
      <w:hyperlink r:id="rId15" w:history="1">
        <w:r w:rsidR="002B5315" w:rsidRPr="005C47B6">
          <w:rPr>
            <w:rStyle w:val="Hipersaitas"/>
            <w:rFonts w:ascii="Times New Roman" w:hAnsi="Times New Roman" w:cs="Times New Roman"/>
            <w:sz w:val="24"/>
            <w:szCs w:val="24"/>
          </w:rPr>
          <w:t>https://ekgt.lt/naujienos/seminaras-lietuvos-mokiniu-etnines-kulturos-olimpiada-rezultatai-uzduotys-vertinimas.html</w:t>
        </w:r>
      </w:hyperlink>
      <w:r w:rsidR="003F3752">
        <w:rPr>
          <w:rFonts w:ascii="Times New Roman" w:hAnsi="Times New Roman" w:cs="Times New Roman"/>
          <w:sz w:val="24"/>
          <w:szCs w:val="24"/>
        </w:rPr>
        <w:t>. T</w:t>
      </w:r>
      <w:r w:rsidR="005C47B6">
        <w:rPr>
          <w:rFonts w:ascii="Times New Roman" w:hAnsi="Times New Roman" w:cs="Times New Roman"/>
          <w:sz w:val="24"/>
          <w:szCs w:val="24"/>
        </w:rPr>
        <w:t>aip pat</w:t>
      </w:r>
      <w:r w:rsidR="005C47B6" w:rsidRPr="005C47B6">
        <w:rPr>
          <w:rFonts w:ascii="Times New Roman" w:hAnsi="Times New Roman" w:cs="Times New Roman"/>
          <w:sz w:val="24"/>
          <w:szCs w:val="24"/>
        </w:rPr>
        <w:t xml:space="preserve"> paskelbta nuskenuota knyga „Kalendoriniai papročiai“ (1990)</w:t>
      </w:r>
      <w:r w:rsidR="005C47B6">
        <w:rPr>
          <w:rFonts w:ascii="Times New Roman" w:hAnsi="Times New Roman" w:cs="Times New Roman"/>
          <w:sz w:val="24"/>
          <w:szCs w:val="24"/>
        </w:rPr>
        <w:t>, rekomenduota kaip pagrindinis šaltinis</w:t>
      </w:r>
      <w:r w:rsidR="005C47B6" w:rsidRPr="005C47B6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tgtFrame="_blank" w:history="1">
        <w:r w:rsidR="005C47B6" w:rsidRPr="005C47B6">
          <w:rPr>
            <w:rStyle w:val="Hipersaitas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https://ekgt.lt/veiklos-sritys/etnokulturinis-ugdymas/lietuvos-mokiniu-etnines-kulturos-olimpiada/page-2</w:t>
        </w:r>
      </w:hyperlink>
      <w:r w:rsidR="005C47B6" w:rsidRPr="005C47B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2314354" w14:textId="77777777" w:rsidR="003F3752" w:rsidRDefault="003F3752" w:rsidP="003F3752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  <w:r w:rsidRPr="003F3752">
        <w:rPr>
          <w:b/>
          <w:bCs/>
          <w:color w:val="353535"/>
        </w:rPr>
        <w:t xml:space="preserve">2021 m. seminare </w:t>
      </w:r>
      <w:r w:rsidRPr="003F3752">
        <w:rPr>
          <w:bCs/>
          <w:color w:val="353535"/>
        </w:rPr>
        <w:t xml:space="preserve">pagal </w:t>
      </w:r>
      <w:r w:rsidR="00DA40B4" w:rsidRPr="00AD3514">
        <w:rPr>
          <w:color w:val="353535"/>
        </w:rPr>
        <w:t xml:space="preserve">IV Olimpiados </w:t>
      </w:r>
      <w:r>
        <w:rPr>
          <w:color w:val="353535"/>
        </w:rPr>
        <w:t>potemę</w:t>
      </w:r>
      <w:r w:rsidR="00DA40B4" w:rsidRPr="00AD3514">
        <w:rPr>
          <w:color w:val="353535"/>
        </w:rPr>
        <w:t xml:space="preserve">  </w:t>
      </w:r>
      <w:r w:rsidR="00DA40B4" w:rsidRPr="00AD3514">
        <w:rPr>
          <w:b/>
          <w:bCs/>
          <w:i/>
          <w:iCs/>
          <w:color w:val="353535"/>
        </w:rPr>
        <w:t>„Lietuvos etnografiniai regionai: tradicinė muzika, tautinis drabužis, patarmės, kulinarinis paveldas ir kitos savitos tradicijos“</w:t>
      </w:r>
      <w:r>
        <w:rPr>
          <w:color w:val="353535"/>
        </w:rPr>
        <w:t xml:space="preserve"> </w:t>
      </w:r>
      <w:r w:rsidRPr="00AD3514">
        <w:rPr>
          <w:color w:val="353535"/>
        </w:rPr>
        <w:t xml:space="preserve">buvo skaitomos šios paskaitos: </w:t>
      </w:r>
    </w:p>
    <w:p w14:paraId="052536B9" w14:textId="77777777" w:rsidR="003F3752" w:rsidRDefault="003F3752" w:rsidP="003F3752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353535"/>
        </w:rPr>
        <w:t xml:space="preserve">„Regioniniai tradicinės muzikos ypatumai“ (prof. dr. Daiva </w:t>
      </w:r>
      <w:proofErr w:type="spellStart"/>
      <w:r w:rsidRPr="00AD3514">
        <w:rPr>
          <w:color w:val="353535"/>
        </w:rPr>
        <w:t>Vyčinienė</w:t>
      </w:r>
      <w:proofErr w:type="spellEnd"/>
      <w:r w:rsidRPr="00AD3514">
        <w:rPr>
          <w:color w:val="353535"/>
        </w:rPr>
        <w:t xml:space="preserve">, LMTA); </w:t>
      </w:r>
    </w:p>
    <w:p w14:paraId="4535F5C8" w14:textId="77777777" w:rsidR="003F3752" w:rsidRDefault="003F3752" w:rsidP="003F3752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353535"/>
        </w:rPr>
        <w:t xml:space="preserve">„Etnografinių regionų raidos ir bendriausių ypatybių apžvalga“ (doc. dr. Dalia Urbanavičienė, EKGT); </w:t>
      </w:r>
    </w:p>
    <w:p w14:paraId="4D8B7BA3" w14:textId="77777777" w:rsidR="003F3752" w:rsidRDefault="003F3752" w:rsidP="003F3752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353535"/>
        </w:rPr>
        <w:t xml:space="preserve">„Lietuvių kalbos tarmės: ištakos, raida ir perspektyvos“ (dr. Violeta </w:t>
      </w:r>
      <w:proofErr w:type="spellStart"/>
      <w:r w:rsidRPr="00AD3514">
        <w:rPr>
          <w:color w:val="353535"/>
        </w:rPr>
        <w:t>Meiliūnaitė</w:t>
      </w:r>
      <w:proofErr w:type="spellEnd"/>
      <w:r w:rsidRPr="00AD3514">
        <w:rPr>
          <w:color w:val="353535"/>
        </w:rPr>
        <w:t xml:space="preserve">, LKI); </w:t>
      </w:r>
    </w:p>
    <w:p w14:paraId="1FB01D32" w14:textId="77777777" w:rsidR="003F3752" w:rsidRDefault="003F3752" w:rsidP="003F3752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353535"/>
        </w:rPr>
        <w:t xml:space="preserve">„Lietuvos etnografinių regionų tautinių kostiumų ypatumai“ (Danutė </w:t>
      </w:r>
      <w:proofErr w:type="spellStart"/>
      <w:r w:rsidRPr="00AD3514">
        <w:rPr>
          <w:color w:val="353535"/>
        </w:rPr>
        <w:t>Keturakienė</w:t>
      </w:r>
      <w:proofErr w:type="spellEnd"/>
      <w:r w:rsidRPr="00AD3514">
        <w:rPr>
          <w:color w:val="353535"/>
        </w:rPr>
        <w:t xml:space="preserve">, LNKC); </w:t>
      </w:r>
    </w:p>
    <w:p w14:paraId="24A7CA5C" w14:textId="425CB924" w:rsidR="003F3752" w:rsidRDefault="003F3752" w:rsidP="003F3752">
      <w:pPr>
        <w:pStyle w:val="prastasiniatinklio"/>
        <w:numPr>
          <w:ilvl w:val="0"/>
          <w:numId w:val="6"/>
        </w:numPr>
        <w:shd w:val="clear" w:color="auto" w:fill="FFFFFF"/>
        <w:tabs>
          <w:tab w:val="left" w:pos="851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353535"/>
        </w:rPr>
        <w:t xml:space="preserve">„Lietuvos nematerialaus kultūros paveldo tradicijos: gyvos ir aktualios“ (dr. Loreta </w:t>
      </w:r>
      <w:proofErr w:type="spellStart"/>
      <w:r w:rsidRPr="00AD3514">
        <w:rPr>
          <w:color w:val="353535"/>
        </w:rPr>
        <w:t>Sungailienė</w:t>
      </w:r>
      <w:proofErr w:type="spellEnd"/>
      <w:r w:rsidRPr="00AD3514">
        <w:rPr>
          <w:color w:val="353535"/>
        </w:rPr>
        <w:t xml:space="preserve">, LNKC). </w:t>
      </w:r>
    </w:p>
    <w:p w14:paraId="7C87C221" w14:textId="0B67CF61" w:rsidR="00CF1333" w:rsidRPr="00AD3514" w:rsidRDefault="009F6674" w:rsidP="003F3752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  <w:rPr>
          <w:color w:val="353535"/>
        </w:rPr>
      </w:pPr>
      <w:hyperlink r:id="rId17" w:history="1">
        <w:r w:rsidR="003F3752" w:rsidRPr="00AD3514">
          <w:rPr>
            <w:rStyle w:val="Hipersaitas"/>
          </w:rPr>
          <w:t>https://www.youtube.com/watch?v=j8hk8qTQOGM&amp;ab_channel=Kauno%C5%A1vietimoinovacij%C5%B3centras</w:t>
        </w:r>
      </w:hyperlink>
    </w:p>
    <w:p w14:paraId="562B9D66" w14:textId="77777777" w:rsidR="003F3752" w:rsidRDefault="003F3752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  <w:rPr>
          <w:color w:val="353535"/>
        </w:rPr>
      </w:pPr>
    </w:p>
    <w:p w14:paraId="09FDEB49" w14:textId="77777777" w:rsidR="003F3752" w:rsidRDefault="003F3752" w:rsidP="003F3752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  <w:r w:rsidRPr="003F3752">
        <w:rPr>
          <w:b/>
          <w:bCs/>
          <w:color w:val="353535"/>
        </w:rPr>
        <w:t>202</w:t>
      </w:r>
      <w:r>
        <w:rPr>
          <w:b/>
          <w:bCs/>
          <w:color w:val="353535"/>
        </w:rPr>
        <w:t>2</w:t>
      </w:r>
      <w:r w:rsidRPr="003F3752">
        <w:rPr>
          <w:b/>
          <w:bCs/>
          <w:color w:val="353535"/>
        </w:rPr>
        <w:t xml:space="preserve"> m. seminare </w:t>
      </w:r>
      <w:r w:rsidRPr="003F3752">
        <w:rPr>
          <w:bCs/>
          <w:color w:val="353535"/>
        </w:rPr>
        <w:t xml:space="preserve">pagal </w:t>
      </w:r>
      <w:r w:rsidRPr="00AD3514">
        <w:rPr>
          <w:color w:val="353535"/>
        </w:rPr>
        <w:t xml:space="preserve">V Olimpiados </w:t>
      </w:r>
      <w:r>
        <w:rPr>
          <w:color w:val="353535"/>
        </w:rPr>
        <w:t>potemę</w:t>
      </w:r>
      <w:r w:rsidRPr="00AD3514">
        <w:rPr>
          <w:color w:val="353535"/>
        </w:rPr>
        <w:t xml:space="preserve">  </w:t>
      </w:r>
      <w:r w:rsidR="00DA40B4" w:rsidRPr="00AD3514">
        <w:rPr>
          <w:b/>
          <w:bCs/>
          <w:i/>
          <w:iCs/>
          <w:color w:val="353535"/>
        </w:rPr>
        <w:t>„Etnografiniai regionai: tradicinė muzika, tautiniai drabužiai, tradicinė architektūra, kulinarinis paveldas, regioniniai papročiai“</w:t>
      </w:r>
      <w:r>
        <w:rPr>
          <w:color w:val="353535"/>
        </w:rPr>
        <w:t xml:space="preserve"> </w:t>
      </w:r>
      <w:r w:rsidRPr="00AD3514">
        <w:rPr>
          <w:color w:val="353535"/>
        </w:rPr>
        <w:t xml:space="preserve">buvo skaitomos šios paskaitos: </w:t>
      </w:r>
    </w:p>
    <w:p w14:paraId="51201140" w14:textId="77777777" w:rsidR="003F3752" w:rsidRPr="003F3752" w:rsidRDefault="003F3752" w:rsidP="003F3752">
      <w:pPr>
        <w:pStyle w:val="prastasiniatinklio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353535"/>
        </w:rPr>
        <w:t>„</w:t>
      </w:r>
      <w:r w:rsidRPr="00AD3514">
        <w:rPr>
          <w:color w:val="000000"/>
        </w:rPr>
        <w:t xml:space="preserve">Regioniniai kaimo bendruomenės papročiai“ (dr. Žilvytis Šaknys, LII); </w:t>
      </w:r>
    </w:p>
    <w:p w14:paraId="54478F12" w14:textId="77777777" w:rsidR="003F3752" w:rsidRPr="003F3752" w:rsidRDefault="003F3752" w:rsidP="003F3752">
      <w:pPr>
        <w:pStyle w:val="prastasiniatinklio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000000"/>
        </w:rPr>
        <w:t xml:space="preserve">„Muzikos instrumentai kaip regioninės ir tautinės kultūrinės tapatybės ženklai“ (doc. dr. Gaila </w:t>
      </w:r>
      <w:proofErr w:type="spellStart"/>
      <w:r w:rsidRPr="00AD3514">
        <w:rPr>
          <w:color w:val="000000"/>
        </w:rPr>
        <w:t>Kirdienė</w:t>
      </w:r>
      <w:proofErr w:type="spellEnd"/>
      <w:r w:rsidRPr="00AD3514">
        <w:rPr>
          <w:color w:val="000000"/>
        </w:rPr>
        <w:t xml:space="preserve">, LMTA); </w:t>
      </w:r>
    </w:p>
    <w:p w14:paraId="71511224" w14:textId="77777777" w:rsidR="003F3752" w:rsidRPr="003F3752" w:rsidRDefault="003F3752" w:rsidP="003F3752">
      <w:pPr>
        <w:pStyle w:val="prastasiniatinklio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000000"/>
        </w:rPr>
        <w:t xml:space="preserve">„Lietuvos etnografinių regionų kulinarinio paveldo ypatumai“ (Nijolė </w:t>
      </w:r>
      <w:proofErr w:type="spellStart"/>
      <w:r w:rsidRPr="00AD3514">
        <w:rPr>
          <w:color w:val="000000"/>
        </w:rPr>
        <w:t>Adukonienė</w:t>
      </w:r>
      <w:proofErr w:type="spellEnd"/>
      <w:r w:rsidRPr="00AD3514">
        <w:rPr>
          <w:color w:val="000000"/>
        </w:rPr>
        <w:t xml:space="preserve">, Kaišiadorių muziejus); </w:t>
      </w:r>
    </w:p>
    <w:p w14:paraId="682F02F2" w14:textId="77777777" w:rsidR="003F3752" w:rsidRPr="003F3752" w:rsidRDefault="003F3752" w:rsidP="003F3752">
      <w:pPr>
        <w:pStyle w:val="prastasiniatinklio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0" w:afterAutospacing="0" w:line="320" w:lineRule="atLeast"/>
        <w:ind w:left="0" w:firstLine="567"/>
        <w:jc w:val="both"/>
        <w:rPr>
          <w:color w:val="353535"/>
        </w:rPr>
      </w:pPr>
      <w:r w:rsidRPr="00AD3514">
        <w:rPr>
          <w:color w:val="000000"/>
        </w:rPr>
        <w:t xml:space="preserve">„Tradicinė architektūra“ (dr. Rasa </w:t>
      </w:r>
      <w:proofErr w:type="spellStart"/>
      <w:r w:rsidRPr="00AD3514">
        <w:rPr>
          <w:color w:val="000000"/>
        </w:rPr>
        <w:t>Bertašiūtė</w:t>
      </w:r>
      <w:proofErr w:type="spellEnd"/>
      <w:r w:rsidRPr="00AD3514">
        <w:rPr>
          <w:color w:val="000000"/>
        </w:rPr>
        <w:t xml:space="preserve">, LLBM). </w:t>
      </w:r>
    </w:p>
    <w:p w14:paraId="32FA8DD6" w14:textId="1AC33E18" w:rsidR="003F3752" w:rsidRPr="00AD3514" w:rsidRDefault="003F3752" w:rsidP="003F3752">
      <w:pPr>
        <w:pStyle w:val="prastasiniatinklio"/>
        <w:shd w:val="clear" w:color="auto" w:fill="FFFFFF"/>
        <w:tabs>
          <w:tab w:val="left" w:pos="993"/>
        </w:tabs>
        <w:spacing w:before="120" w:beforeAutospacing="0" w:after="0" w:afterAutospacing="0" w:line="320" w:lineRule="atLeast"/>
        <w:jc w:val="both"/>
        <w:rPr>
          <w:color w:val="353535"/>
        </w:rPr>
      </w:pPr>
      <w:r>
        <w:rPr>
          <w:color w:val="353535"/>
        </w:rPr>
        <w:t>Į</w:t>
      </w:r>
      <w:r w:rsidRPr="00AD3514">
        <w:rPr>
          <w:color w:val="353535"/>
        </w:rPr>
        <w:t>rašas: </w:t>
      </w:r>
      <w:hyperlink r:id="rId18" w:history="1">
        <w:r w:rsidRPr="00AD3514">
          <w:rPr>
            <w:rStyle w:val="Hipersaitas"/>
          </w:rPr>
          <w:t>https://www.youtube.com/playlist?list=PLJvsSzqYB9XGZynB12K_vtblrZO6367CJ</w:t>
        </w:r>
      </w:hyperlink>
      <w:r w:rsidRPr="00AD3514">
        <w:rPr>
          <w:color w:val="353535"/>
        </w:rPr>
        <w:t xml:space="preserve"> </w:t>
      </w:r>
    </w:p>
    <w:p w14:paraId="03962AF4" w14:textId="77777777" w:rsidR="003F3752" w:rsidRDefault="003F3752" w:rsidP="003F3752">
      <w:pPr>
        <w:pStyle w:val="prastasiniatinklio"/>
        <w:shd w:val="clear" w:color="auto" w:fill="FFFFFF"/>
        <w:spacing w:before="120" w:beforeAutospacing="0" w:after="0" w:afterAutospacing="0" w:line="320" w:lineRule="atLeast"/>
        <w:ind w:firstLine="567"/>
        <w:jc w:val="both"/>
        <w:rPr>
          <w:color w:val="353535"/>
        </w:rPr>
      </w:pPr>
    </w:p>
    <w:p w14:paraId="005496DA" w14:textId="01E43A93" w:rsidR="00CF1333" w:rsidRPr="00AD3514" w:rsidRDefault="00CF1333" w:rsidP="002A6D89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  <w:rPr>
          <w:color w:val="353535"/>
        </w:rPr>
      </w:pPr>
      <w:r w:rsidRPr="00586A2D">
        <w:rPr>
          <w:b/>
          <w:color w:val="353535"/>
        </w:rPr>
        <w:t xml:space="preserve">EKGT </w:t>
      </w:r>
      <w:r w:rsidR="003F3752" w:rsidRPr="00586A2D">
        <w:rPr>
          <w:b/>
          <w:color w:val="353535"/>
        </w:rPr>
        <w:t xml:space="preserve">2022 m. </w:t>
      </w:r>
      <w:r w:rsidRPr="00586A2D">
        <w:rPr>
          <w:b/>
          <w:color w:val="353535"/>
        </w:rPr>
        <w:t>paskelbė metodinę medžiagą</w:t>
      </w:r>
      <w:r w:rsidRPr="00AD3514">
        <w:rPr>
          <w:color w:val="353535"/>
        </w:rPr>
        <w:t xml:space="preserve"> Olimpiados temai „Lietuvos etnografiniai regionai“:</w:t>
      </w:r>
    </w:p>
    <w:p w14:paraId="7670B10F" w14:textId="635FA407" w:rsidR="00CF1333" w:rsidRPr="00AD3514" w:rsidRDefault="009F6674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  <w:rPr>
          <w:color w:val="353535"/>
        </w:rPr>
      </w:pPr>
      <w:hyperlink r:id="rId19" w:history="1">
        <w:r w:rsidR="00CF1333" w:rsidRPr="00AD3514">
          <w:rPr>
            <w:rStyle w:val="Hipersaitas"/>
          </w:rPr>
          <w:t>https://www.ekgt.lt/veiklos-sritys/etnokulturinis-ugdymas/lietuvos-mokiniu-etnines-kulturos-olimpiada/metodine-literatura-rengiant-mokinius-olimpiadai-tema-lietuvos-etnografiniai-regionai.html</w:t>
        </w:r>
      </w:hyperlink>
    </w:p>
    <w:p w14:paraId="211AB45E" w14:textId="2A409C37" w:rsidR="00E4445B" w:rsidRPr="00371FB2" w:rsidRDefault="002A6D89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  <w:rPr>
          <w:b/>
          <w:color w:val="353535"/>
        </w:rPr>
      </w:pPr>
      <w:r w:rsidRPr="00371FB2">
        <w:rPr>
          <w:b/>
          <w:color w:val="353535"/>
        </w:rPr>
        <w:t>Tarp metodi</w:t>
      </w:r>
      <w:r w:rsidR="00371FB2" w:rsidRPr="00371FB2">
        <w:rPr>
          <w:b/>
          <w:color w:val="353535"/>
        </w:rPr>
        <w:t xml:space="preserve">nės medžiagos nurodytas </w:t>
      </w:r>
      <w:r w:rsidR="00E4445B" w:rsidRPr="00371FB2">
        <w:rPr>
          <w:b/>
          <w:color w:val="353535"/>
        </w:rPr>
        <w:t>šaltinių apie etnografinius regionus sąraš</w:t>
      </w:r>
      <w:r w:rsidR="00371FB2" w:rsidRPr="00371FB2">
        <w:rPr>
          <w:b/>
          <w:color w:val="353535"/>
        </w:rPr>
        <w:t>as, t</w:t>
      </w:r>
      <w:r w:rsidR="00E4445B" w:rsidRPr="00371FB2">
        <w:rPr>
          <w:b/>
          <w:color w:val="353535"/>
        </w:rPr>
        <w:t xml:space="preserve">arp </w:t>
      </w:r>
      <w:r w:rsidR="00371FB2" w:rsidRPr="00371FB2">
        <w:rPr>
          <w:b/>
          <w:color w:val="353535"/>
        </w:rPr>
        <w:t>j</w:t>
      </w:r>
      <w:r w:rsidR="00E4445B" w:rsidRPr="00371FB2">
        <w:rPr>
          <w:b/>
          <w:color w:val="353535"/>
        </w:rPr>
        <w:t>ų ir virtualūs:</w:t>
      </w:r>
    </w:p>
    <w:p w14:paraId="18863B1D" w14:textId="77777777" w:rsidR="00E4445B" w:rsidRPr="00371FB2" w:rsidRDefault="00E4445B" w:rsidP="00371FB2">
      <w:pPr>
        <w:pStyle w:val="Sraopastraipa"/>
        <w:numPr>
          <w:ilvl w:val="0"/>
          <w:numId w:val="3"/>
        </w:numPr>
        <w:spacing w:before="120" w:after="0" w:line="320" w:lineRule="atLeast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371FB2">
        <w:rPr>
          <w:rFonts w:ascii="Times New Roman" w:hAnsi="Times New Roman" w:cs="Times New Roman"/>
          <w:sz w:val="24"/>
          <w:szCs w:val="24"/>
        </w:rPr>
        <w:t>Elektroninis leidinys</w:t>
      </w:r>
      <w:r w:rsidRPr="00371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FB2">
        <w:rPr>
          <w:rFonts w:ascii="Times New Roman" w:hAnsi="Times New Roman" w:cs="Times New Roman"/>
          <w:i/>
          <w:iCs/>
          <w:sz w:val="24"/>
          <w:szCs w:val="24"/>
        </w:rPr>
        <w:t>Lietuvių tautinis kostiumas</w:t>
      </w:r>
      <w:r w:rsidRPr="00371FB2">
        <w:rPr>
          <w:rFonts w:ascii="Times New Roman" w:hAnsi="Times New Roman" w:cs="Times New Roman"/>
          <w:sz w:val="24"/>
          <w:szCs w:val="24"/>
        </w:rPr>
        <w:t xml:space="preserve">. D. </w:t>
      </w:r>
      <w:proofErr w:type="spellStart"/>
      <w:r w:rsidRPr="00371FB2">
        <w:rPr>
          <w:rFonts w:ascii="Times New Roman" w:hAnsi="Times New Roman" w:cs="Times New Roman"/>
          <w:sz w:val="24"/>
          <w:szCs w:val="24"/>
        </w:rPr>
        <w:t>Keturakienė</w:t>
      </w:r>
      <w:proofErr w:type="spellEnd"/>
      <w:r w:rsidRPr="00371FB2">
        <w:rPr>
          <w:rFonts w:ascii="Times New Roman" w:hAnsi="Times New Roman" w:cs="Times New Roman"/>
          <w:sz w:val="24"/>
          <w:szCs w:val="24"/>
        </w:rPr>
        <w:t xml:space="preserve">, LNKC, 2006: </w:t>
      </w:r>
      <w:bookmarkStart w:id="1" w:name="_Hlk87867932"/>
      <w:r w:rsidRPr="00371FB2">
        <w:fldChar w:fldCharType="begin"/>
      </w:r>
      <w:r w:rsidRPr="00371FB2">
        <w:rPr>
          <w:rFonts w:ascii="Times New Roman" w:hAnsi="Times New Roman" w:cs="Times New Roman"/>
          <w:sz w:val="24"/>
          <w:szCs w:val="24"/>
        </w:rPr>
        <w:instrText xml:space="preserve"> HYPERLINK "https://lnkc.lt/eknygos/lt_kostiumas/pradzia.htm" </w:instrText>
      </w:r>
      <w:r w:rsidRPr="00371FB2">
        <w:fldChar w:fldCharType="separate"/>
      </w:r>
      <w:r w:rsidRPr="00371FB2">
        <w:rPr>
          <w:rStyle w:val="Hipersaitas"/>
          <w:rFonts w:ascii="Times New Roman" w:hAnsi="Times New Roman" w:cs="Times New Roman"/>
          <w:sz w:val="24"/>
          <w:szCs w:val="24"/>
        </w:rPr>
        <w:t>https://lnkc.lt/eknygos/lt_kostiumas/pradzia.htm</w:t>
      </w:r>
      <w:r w:rsidRPr="00371FB2">
        <w:rPr>
          <w:rStyle w:val="Hipersaitas"/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5ABFF3D1" w14:textId="77777777" w:rsidR="00E4445B" w:rsidRPr="00371FB2" w:rsidRDefault="00E4445B" w:rsidP="00371FB2">
      <w:pPr>
        <w:pStyle w:val="Sraopastraipa"/>
        <w:numPr>
          <w:ilvl w:val="0"/>
          <w:numId w:val="3"/>
        </w:numPr>
        <w:spacing w:before="120" w:after="0"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FB2">
        <w:rPr>
          <w:rFonts w:ascii="Times New Roman" w:hAnsi="Times New Roman" w:cs="Times New Roman"/>
          <w:sz w:val="24"/>
          <w:szCs w:val="24"/>
        </w:rPr>
        <w:t>Nuorodos apie etnografinius regionus EKGT puslapyje:</w:t>
      </w:r>
    </w:p>
    <w:p w14:paraId="10F9844D" w14:textId="77777777" w:rsidR="00E4445B" w:rsidRPr="00AD3514" w:rsidRDefault="009F6674" w:rsidP="00371FB2">
      <w:pPr>
        <w:spacing w:before="120"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E4445B" w:rsidRPr="00AD3514">
          <w:rPr>
            <w:rStyle w:val="Hipersaitas"/>
            <w:rFonts w:ascii="Times New Roman" w:hAnsi="Times New Roman" w:cs="Times New Roman"/>
            <w:sz w:val="24"/>
            <w:szCs w:val="24"/>
          </w:rPr>
          <w:t>https://ekgt.lt/etnografiniai-regionai/bendra-informacija/</w:t>
        </w:r>
      </w:hyperlink>
    </w:p>
    <w:p w14:paraId="4F553C9D" w14:textId="77777777" w:rsidR="00E4445B" w:rsidRPr="00AD3514" w:rsidRDefault="009F6674" w:rsidP="00371FB2">
      <w:pPr>
        <w:spacing w:before="120"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E4445B" w:rsidRPr="00AD3514">
          <w:rPr>
            <w:rStyle w:val="Hipersaitas"/>
            <w:rFonts w:ascii="Times New Roman" w:hAnsi="Times New Roman" w:cs="Times New Roman"/>
            <w:sz w:val="24"/>
            <w:szCs w:val="24"/>
          </w:rPr>
          <w:t>https://ekgt.lt/etnografiniai-regionai/aukstaitija/</w:t>
        </w:r>
      </w:hyperlink>
    </w:p>
    <w:p w14:paraId="1403272F" w14:textId="77777777" w:rsidR="00E4445B" w:rsidRPr="00AD3514" w:rsidRDefault="009F6674" w:rsidP="00371FB2">
      <w:pPr>
        <w:spacing w:before="120"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E4445B" w:rsidRPr="00AD3514">
          <w:rPr>
            <w:rStyle w:val="Hipersaitas"/>
            <w:rFonts w:ascii="Times New Roman" w:hAnsi="Times New Roman" w:cs="Times New Roman"/>
            <w:sz w:val="24"/>
            <w:szCs w:val="24"/>
          </w:rPr>
          <w:t>https://ekgt.lt/etnografiniai-regionai/dzukija-dainava/</w:t>
        </w:r>
      </w:hyperlink>
    </w:p>
    <w:p w14:paraId="5802E8E0" w14:textId="77777777" w:rsidR="00E4445B" w:rsidRPr="00AD3514" w:rsidRDefault="009F6674" w:rsidP="00371FB2">
      <w:pPr>
        <w:spacing w:before="120"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4445B" w:rsidRPr="00AD3514">
          <w:rPr>
            <w:rStyle w:val="Hipersaitas"/>
            <w:rFonts w:ascii="Times New Roman" w:hAnsi="Times New Roman" w:cs="Times New Roman"/>
            <w:sz w:val="24"/>
            <w:szCs w:val="24"/>
          </w:rPr>
          <w:t>https://ekgt.lt/etnografiniai-regionai/mazoji-lietuva/</w:t>
        </w:r>
      </w:hyperlink>
    </w:p>
    <w:p w14:paraId="02ACB910" w14:textId="77777777" w:rsidR="00E4445B" w:rsidRPr="00AD3514" w:rsidRDefault="009F6674" w:rsidP="00371FB2">
      <w:pPr>
        <w:spacing w:before="120"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E4445B" w:rsidRPr="00AD3514">
          <w:rPr>
            <w:rStyle w:val="Hipersaitas"/>
            <w:rFonts w:ascii="Times New Roman" w:hAnsi="Times New Roman" w:cs="Times New Roman"/>
            <w:sz w:val="24"/>
            <w:szCs w:val="24"/>
          </w:rPr>
          <w:t>https://ekgt.lt/etnografiniai-regionai/suvalkija-suduva/</w:t>
        </w:r>
      </w:hyperlink>
    </w:p>
    <w:p w14:paraId="37444C91" w14:textId="77777777" w:rsidR="00E4445B" w:rsidRPr="00AD3514" w:rsidRDefault="009F6674" w:rsidP="00371FB2">
      <w:pPr>
        <w:spacing w:before="120"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E4445B" w:rsidRPr="00AD3514">
          <w:rPr>
            <w:rStyle w:val="Hipersaitas"/>
            <w:rFonts w:ascii="Times New Roman" w:hAnsi="Times New Roman" w:cs="Times New Roman"/>
            <w:sz w:val="24"/>
            <w:szCs w:val="24"/>
          </w:rPr>
          <w:t>https://ekgt.lt/etnografiniai-regionai/zemaitija/</w:t>
        </w:r>
      </w:hyperlink>
    </w:p>
    <w:p w14:paraId="7E41D6AD" w14:textId="1A253113" w:rsidR="00E4445B" w:rsidRPr="00371FB2" w:rsidRDefault="00E4445B" w:rsidP="00371FB2">
      <w:pPr>
        <w:pStyle w:val="Sraopastraipa"/>
        <w:numPr>
          <w:ilvl w:val="0"/>
          <w:numId w:val="7"/>
        </w:numPr>
        <w:spacing w:before="120"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1FB2">
        <w:rPr>
          <w:rFonts w:ascii="Times New Roman" w:hAnsi="Times New Roman" w:cs="Times New Roman"/>
          <w:sz w:val="24"/>
          <w:szCs w:val="24"/>
        </w:rPr>
        <w:t xml:space="preserve">Virtualios paskaitos apie Lietuvos etnografinius regionus EKGT puslapyje: </w:t>
      </w:r>
      <w:hyperlink r:id="rId26" w:history="1">
        <w:r w:rsidRPr="00371FB2">
          <w:rPr>
            <w:rStyle w:val="Hipersaitas"/>
            <w:rFonts w:ascii="Times New Roman" w:hAnsi="Times New Roman" w:cs="Times New Roman"/>
            <w:color w:val="0782C1"/>
            <w:sz w:val="24"/>
            <w:szCs w:val="24"/>
            <w:shd w:val="clear" w:color="auto" w:fill="FFFFFF"/>
          </w:rPr>
          <w:t>https://ekgt.lt/etnografiniai-regionai/paskaitos-apie-etnografiniu-regionu-tradicijas/</w:t>
        </w:r>
      </w:hyperlink>
    </w:p>
    <w:p w14:paraId="24B6F2FE" w14:textId="77777777" w:rsidR="00E4445B" w:rsidRPr="00371FB2" w:rsidRDefault="00E4445B" w:rsidP="00371FB2">
      <w:pPr>
        <w:pStyle w:val="Sraopastraipa"/>
        <w:numPr>
          <w:ilvl w:val="0"/>
          <w:numId w:val="7"/>
        </w:numPr>
        <w:spacing w:before="120"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1FB2">
        <w:rPr>
          <w:rFonts w:ascii="Times New Roman" w:hAnsi="Times New Roman" w:cs="Times New Roman"/>
          <w:sz w:val="24"/>
          <w:szCs w:val="24"/>
        </w:rPr>
        <w:t>Filmai apie etnografinius regionus:</w:t>
      </w:r>
    </w:p>
    <w:p w14:paraId="1994B013" w14:textId="77777777" w:rsidR="00E4445B" w:rsidRPr="00371FB2" w:rsidRDefault="009F6674" w:rsidP="00371FB2">
      <w:pPr>
        <w:spacing w:before="120" w:after="0" w:line="320" w:lineRule="atLeast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Suvalkija (Sūduva)</w:t>
        </w:r>
      </w:hyperlink>
      <w:r w:rsidR="00E4445B" w:rsidRPr="00371F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8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https://www.youtube.com/watch?v=DmeNcmhKvsI</w:t>
        </w:r>
      </w:hyperlink>
    </w:p>
    <w:p w14:paraId="78338C69" w14:textId="77777777" w:rsidR="00E4445B" w:rsidRPr="00371FB2" w:rsidRDefault="009F6674" w:rsidP="00371FB2">
      <w:pPr>
        <w:spacing w:before="120" w:after="0" w:line="320" w:lineRule="atLeast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Dzūkija</w:t>
        </w:r>
      </w:hyperlink>
      <w:r w:rsidR="00E4445B" w:rsidRPr="00371FB2">
        <w:rPr>
          <w:rFonts w:ascii="Times New Roman" w:eastAsia="Times New Roman" w:hAnsi="Times New Roman" w:cs="Times New Roman"/>
          <w:sz w:val="24"/>
          <w:szCs w:val="24"/>
        </w:rPr>
        <w:t xml:space="preserve"> (Dainava): </w:t>
      </w:r>
      <w:hyperlink r:id="rId30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https://www.youtube.com/watch?v=FhKXGy5oTY8</w:t>
        </w:r>
      </w:hyperlink>
    </w:p>
    <w:p w14:paraId="6C9E8B3B" w14:textId="77777777" w:rsidR="00E4445B" w:rsidRPr="00371FB2" w:rsidRDefault="009F6674" w:rsidP="00371FB2">
      <w:pPr>
        <w:spacing w:before="120" w:after="0" w:line="320" w:lineRule="atLeast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Aukštaitija</w:t>
        </w:r>
      </w:hyperlink>
      <w:r w:rsidR="00E4445B" w:rsidRPr="00371F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32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https://www.youtube.com/watch?v=ZX3uFwehtyg</w:t>
        </w:r>
      </w:hyperlink>
    </w:p>
    <w:p w14:paraId="195056A3" w14:textId="77777777" w:rsidR="00E4445B" w:rsidRPr="00371FB2" w:rsidRDefault="009F6674" w:rsidP="00371FB2">
      <w:pPr>
        <w:spacing w:before="120" w:after="0" w:line="320" w:lineRule="atLeast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Žemaitija</w:t>
        </w:r>
      </w:hyperlink>
      <w:r w:rsidR="00E4445B" w:rsidRPr="00371F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34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https://www.youtube.com/watch?v=rIfJ3XVcRE8</w:t>
        </w:r>
      </w:hyperlink>
    </w:p>
    <w:p w14:paraId="3A187CF6" w14:textId="77777777" w:rsidR="00E4445B" w:rsidRPr="00371FB2" w:rsidRDefault="009F6674" w:rsidP="00371FB2">
      <w:pPr>
        <w:spacing w:before="120" w:after="0" w:line="320" w:lineRule="atLeast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Mažoji Lietuva</w:t>
        </w:r>
      </w:hyperlink>
      <w:r w:rsidR="00E4445B" w:rsidRPr="00371F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36" w:history="1">
        <w:r w:rsidR="00E4445B" w:rsidRPr="00371F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https://www.youtube.com/watch?v=rIfJ3XVcRE8</w:t>
        </w:r>
      </w:hyperlink>
    </w:p>
    <w:p w14:paraId="130DAEAD" w14:textId="77777777" w:rsidR="00E4445B" w:rsidRPr="00371FB2" w:rsidRDefault="00E4445B" w:rsidP="00371FB2">
      <w:pPr>
        <w:pStyle w:val="Sraopastraipa"/>
        <w:numPr>
          <w:ilvl w:val="0"/>
          <w:numId w:val="8"/>
        </w:numPr>
        <w:spacing w:before="120"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1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Tautinių kostiumų rekonstrukcija: </w:t>
      </w:r>
      <w:hyperlink r:id="rId37" w:history="1">
        <w:r w:rsidRPr="00371FB2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https://www.youtube.com/watch?v=TTS3n-Mbcaw&amp;list=PLE_-HzqQ1wkC3gyqUAj8as3D0dRiWOoVR&amp;index=4</w:t>
        </w:r>
      </w:hyperlink>
    </w:p>
    <w:p w14:paraId="0EF2EEFA" w14:textId="77777777" w:rsidR="00E4445B" w:rsidRPr="00371FB2" w:rsidRDefault="00E4445B" w:rsidP="00371FB2">
      <w:pPr>
        <w:pStyle w:val="Sraopastraipa"/>
        <w:numPr>
          <w:ilvl w:val="0"/>
          <w:numId w:val="8"/>
        </w:numPr>
        <w:spacing w:before="120"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1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Lietuvių ir kitų pasaulio tautų instrumentai ir instrumentinė muzika: </w:t>
      </w:r>
      <w:hyperlink r:id="rId38" w:history="1">
        <w:r w:rsidRPr="00371FB2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http://projektas-muzika.lmta.lt/media/vadoveliai_2/Vadovelis_1/I_dalis/7.Lietuviu_kt_tautu_instrumentai/index7.htm</w:t>
        </w:r>
      </w:hyperlink>
    </w:p>
    <w:p w14:paraId="7506CE06" w14:textId="77777777" w:rsidR="00E4445B" w:rsidRPr="00AD3514" w:rsidRDefault="00E4445B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  <w:rPr>
          <w:color w:val="353535"/>
        </w:rPr>
      </w:pPr>
    </w:p>
    <w:p w14:paraId="02F8DD92" w14:textId="47278351" w:rsidR="007811F1" w:rsidRPr="00AD3514" w:rsidRDefault="007811F1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</w:pPr>
      <w:r w:rsidRPr="00371FB2">
        <w:rPr>
          <w:b/>
        </w:rPr>
        <w:t>2023 m. r</w:t>
      </w:r>
      <w:r w:rsidR="002B5315" w:rsidRPr="00371FB2">
        <w:rPr>
          <w:b/>
        </w:rPr>
        <w:t>ugsėjo 20–21 d</w:t>
      </w:r>
      <w:r w:rsidR="00371FB2" w:rsidRPr="00371FB2">
        <w:rPr>
          <w:b/>
        </w:rPr>
        <w:t>.</w:t>
      </w:r>
      <w:r w:rsidR="002B5315" w:rsidRPr="00371FB2">
        <w:rPr>
          <w:b/>
        </w:rPr>
        <w:t xml:space="preserve"> vyks </w:t>
      </w:r>
      <w:r w:rsidR="00371FB2" w:rsidRPr="00371FB2">
        <w:rPr>
          <w:b/>
        </w:rPr>
        <w:t xml:space="preserve">VI Olimpiadai skirtas </w:t>
      </w:r>
      <w:r w:rsidR="002B5315" w:rsidRPr="00371FB2">
        <w:rPr>
          <w:b/>
        </w:rPr>
        <w:t>seminaras</w:t>
      </w:r>
      <w:r w:rsidR="00371FB2">
        <w:t xml:space="preserve">, </w:t>
      </w:r>
      <w:r w:rsidR="002B5315" w:rsidRPr="00AD3514">
        <w:t xml:space="preserve"> </w:t>
      </w:r>
      <w:r w:rsidR="00371FB2">
        <w:t xml:space="preserve">kurio </w:t>
      </w:r>
      <w:r w:rsidR="002B5315" w:rsidRPr="00AD3514">
        <w:t>metu bus aptarti šių metų etninės kultūros olimpiados pokyčiai,</w:t>
      </w:r>
      <w:r w:rsidRPr="00AD3514">
        <w:t xml:space="preserve"> vyks diskusijos, bus skaitomos paskaitos</w:t>
      </w:r>
      <w:r w:rsidR="00371FB2">
        <w:t xml:space="preserve"> pagal testo temą </w:t>
      </w:r>
      <w:r w:rsidR="00371FB2" w:rsidRPr="00AD3514">
        <w:rPr>
          <w:b/>
          <w:bCs/>
          <w:i/>
        </w:rPr>
        <w:t>„Kalendoriniai papročiai ir liaudies kūryba“</w:t>
      </w:r>
      <w:r w:rsidRPr="00AD3514">
        <w:t xml:space="preserve">: </w:t>
      </w:r>
    </w:p>
    <w:p w14:paraId="4F1CD6B2" w14:textId="77777777" w:rsidR="007811F1" w:rsidRPr="00AD3514" w:rsidRDefault="007811F1" w:rsidP="00AD3514">
      <w:pPr>
        <w:pStyle w:val="prastasiniatinklio"/>
        <w:numPr>
          <w:ilvl w:val="0"/>
          <w:numId w:val="5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>„</w:t>
      </w:r>
      <w:r w:rsidR="002B5315" w:rsidRPr="00AD3514">
        <w:t>Pagrindiniai kalendorinių papročių ypatumai (pagal Bendrąsias etninės kultūros ugdymo programas 5–8 kl. moksleiviams</w:t>
      </w:r>
      <w:r w:rsidRPr="00AD3514">
        <w:t>)“</w:t>
      </w:r>
      <w:r w:rsidR="002B5315" w:rsidRPr="00AD3514">
        <w:t xml:space="preserve"> (doc. dr. Dalia Urbanavičienė)</w:t>
      </w:r>
      <w:r w:rsidRPr="00AD3514">
        <w:t>;</w:t>
      </w:r>
    </w:p>
    <w:p w14:paraId="4E704719" w14:textId="77777777" w:rsidR="007811F1" w:rsidRPr="00AD3514" w:rsidRDefault="007811F1" w:rsidP="00AD3514">
      <w:pPr>
        <w:pStyle w:val="prastasiniatinklio"/>
        <w:numPr>
          <w:ilvl w:val="0"/>
          <w:numId w:val="5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>„</w:t>
      </w:r>
      <w:r w:rsidR="002B5315" w:rsidRPr="00AD3514">
        <w:t>Lietuvių tradicinių kalendorinių švenčių semantika</w:t>
      </w:r>
      <w:r w:rsidRPr="00AD3514">
        <w:t>“</w:t>
      </w:r>
      <w:r w:rsidR="002B5315" w:rsidRPr="00AD3514">
        <w:t xml:space="preserve"> (prof. Libertas </w:t>
      </w:r>
      <w:proofErr w:type="spellStart"/>
      <w:r w:rsidR="002B5315" w:rsidRPr="00AD3514">
        <w:t>Klimka</w:t>
      </w:r>
      <w:proofErr w:type="spellEnd"/>
      <w:r w:rsidR="002B5315" w:rsidRPr="00AD3514">
        <w:t>).</w:t>
      </w:r>
    </w:p>
    <w:p w14:paraId="165584E2" w14:textId="77777777" w:rsidR="007811F1" w:rsidRPr="00AD3514" w:rsidRDefault="007811F1" w:rsidP="00AD3514">
      <w:pPr>
        <w:pStyle w:val="prastasiniatinklio"/>
        <w:numPr>
          <w:ilvl w:val="0"/>
          <w:numId w:val="5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>„</w:t>
      </w:r>
      <w:r w:rsidR="002B5315" w:rsidRPr="00AD3514">
        <w:t>Lietuvių tradicinė instrumentinė muzika</w:t>
      </w:r>
      <w:r w:rsidRPr="00AD3514">
        <w:t>“</w:t>
      </w:r>
      <w:r w:rsidR="002B5315" w:rsidRPr="00AD3514">
        <w:t xml:space="preserve"> (dr. Laura </w:t>
      </w:r>
      <w:proofErr w:type="spellStart"/>
      <w:r w:rsidR="002B5315" w:rsidRPr="00AD3514">
        <w:t>Lukenskienė</w:t>
      </w:r>
      <w:proofErr w:type="spellEnd"/>
      <w:r w:rsidR="002B5315" w:rsidRPr="00AD3514">
        <w:t>, Kauno miesto muziejus).</w:t>
      </w:r>
    </w:p>
    <w:p w14:paraId="725DA409" w14:textId="77777777" w:rsidR="007811F1" w:rsidRPr="00AD3514" w:rsidRDefault="007811F1" w:rsidP="00AD3514">
      <w:pPr>
        <w:pStyle w:val="prastasiniatinklio"/>
        <w:numPr>
          <w:ilvl w:val="0"/>
          <w:numId w:val="5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>„</w:t>
      </w:r>
      <w:r w:rsidR="002B5315" w:rsidRPr="00AD3514">
        <w:t>Lietuvių pasakojamoji tautosaka: žanrinė įvairovė ir ypatumai</w:t>
      </w:r>
      <w:r w:rsidRPr="00AD3514">
        <w:t>“</w:t>
      </w:r>
      <w:r w:rsidR="002B5315" w:rsidRPr="00AD3514">
        <w:t xml:space="preserve"> (dr. Jūratė </w:t>
      </w:r>
      <w:proofErr w:type="spellStart"/>
      <w:r w:rsidR="002B5315" w:rsidRPr="00AD3514">
        <w:t>Šlekonytė</w:t>
      </w:r>
      <w:proofErr w:type="spellEnd"/>
      <w:r w:rsidR="002B5315" w:rsidRPr="00AD3514">
        <w:t>, L</w:t>
      </w:r>
      <w:r w:rsidRPr="00AD3514">
        <w:t>LTI</w:t>
      </w:r>
      <w:r w:rsidR="002B5315" w:rsidRPr="00AD3514">
        <w:t>).</w:t>
      </w:r>
    </w:p>
    <w:p w14:paraId="4B98E79B" w14:textId="77777777" w:rsidR="007811F1" w:rsidRPr="00AD3514" w:rsidRDefault="007811F1" w:rsidP="00AD3514">
      <w:pPr>
        <w:pStyle w:val="prastasiniatinklio"/>
        <w:numPr>
          <w:ilvl w:val="0"/>
          <w:numId w:val="5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>„</w:t>
      </w:r>
      <w:r w:rsidR="002B5315" w:rsidRPr="00AD3514">
        <w:t>Žvilgsnis į liaudies dainas XXI amžiuje: kultūrinis paveldas ir kūrybinės saviraiškos būdas</w:t>
      </w:r>
      <w:r w:rsidRPr="00AD3514">
        <w:t>“</w:t>
      </w:r>
      <w:r w:rsidR="002B5315" w:rsidRPr="00AD3514">
        <w:t xml:space="preserve"> (dr. Vita Ivanauskaitė-</w:t>
      </w:r>
      <w:proofErr w:type="spellStart"/>
      <w:r w:rsidR="002B5315" w:rsidRPr="00AD3514">
        <w:t>Šeibutienė</w:t>
      </w:r>
      <w:proofErr w:type="spellEnd"/>
      <w:r w:rsidR="002B5315" w:rsidRPr="00AD3514">
        <w:t>, L</w:t>
      </w:r>
      <w:r w:rsidRPr="00AD3514">
        <w:t>LTI</w:t>
      </w:r>
      <w:r w:rsidR="002B5315" w:rsidRPr="00AD3514">
        <w:t>).</w:t>
      </w:r>
    </w:p>
    <w:p w14:paraId="4C13610B" w14:textId="77777777" w:rsidR="007811F1" w:rsidRPr="00AD3514" w:rsidRDefault="007811F1" w:rsidP="00AD3514">
      <w:pPr>
        <w:pStyle w:val="prastasiniatinklio"/>
        <w:numPr>
          <w:ilvl w:val="0"/>
          <w:numId w:val="5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>„</w:t>
      </w:r>
      <w:r w:rsidR="002B5315" w:rsidRPr="00AD3514">
        <w:t>Senosios sutartinių giesmės: pagrindiniai giedojimo būdai, kilmės vietos ir žymiosios giesmininkės</w:t>
      </w:r>
      <w:r w:rsidRPr="00AD3514">
        <w:t>“</w:t>
      </w:r>
      <w:r w:rsidR="002B5315" w:rsidRPr="00AD3514">
        <w:t xml:space="preserve"> (Rima </w:t>
      </w:r>
      <w:proofErr w:type="spellStart"/>
      <w:r w:rsidR="002B5315" w:rsidRPr="00AD3514">
        <w:t>Visackienė</w:t>
      </w:r>
      <w:proofErr w:type="spellEnd"/>
      <w:r w:rsidR="002B5315" w:rsidRPr="00AD3514">
        <w:t>, L</w:t>
      </w:r>
      <w:r w:rsidRPr="00AD3514">
        <w:t>LTI</w:t>
      </w:r>
      <w:r w:rsidR="002B5315" w:rsidRPr="00AD3514">
        <w:t>)</w:t>
      </w:r>
    </w:p>
    <w:p w14:paraId="46FDD789" w14:textId="6CBDD2A2" w:rsidR="002B5315" w:rsidRPr="00AD3514" w:rsidRDefault="007811F1" w:rsidP="00AD3514">
      <w:pPr>
        <w:pStyle w:val="prastasiniatinklio"/>
        <w:numPr>
          <w:ilvl w:val="0"/>
          <w:numId w:val="5"/>
        </w:numPr>
        <w:shd w:val="clear" w:color="auto" w:fill="FFFFFF"/>
        <w:spacing w:before="120" w:beforeAutospacing="0" w:after="0" w:afterAutospacing="0" w:line="320" w:lineRule="atLeast"/>
        <w:jc w:val="both"/>
      </w:pPr>
      <w:r w:rsidRPr="00AD3514">
        <w:t>„T</w:t>
      </w:r>
      <w:r w:rsidR="002B5315" w:rsidRPr="00AD3514">
        <w:t>autodailė mokykloje</w:t>
      </w:r>
      <w:r w:rsidRPr="00AD3514">
        <w:t>“</w:t>
      </w:r>
      <w:r w:rsidR="002B5315" w:rsidRPr="00AD3514">
        <w:t xml:space="preserve"> (Asta </w:t>
      </w:r>
      <w:proofErr w:type="spellStart"/>
      <w:r w:rsidR="002B5315" w:rsidRPr="00AD3514">
        <w:t>Valiukevičienė</w:t>
      </w:r>
      <w:proofErr w:type="spellEnd"/>
      <w:r w:rsidR="002B5315" w:rsidRPr="00AD3514">
        <w:t>, L</w:t>
      </w:r>
      <w:r w:rsidRPr="00AD3514">
        <w:t>NKC</w:t>
      </w:r>
      <w:r w:rsidR="002B5315" w:rsidRPr="00AD3514">
        <w:t>).</w:t>
      </w:r>
    </w:p>
    <w:p w14:paraId="3D67B76E" w14:textId="102AA967" w:rsidR="00DA40B4" w:rsidRPr="00AD3514" w:rsidRDefault="00371FB2" w:rsidP="00AD3514">
      <w:pPr>
        <w:pStyle w:val="prastasiniatinklio"/>
        <w:shd w:val="clear" w:color="auto" w:fill="FFFFFF"/>
        <w:tabs>
          <w:tab w:val="left" w:pos="1605"/>
        </w:tabs>
        <w:spacing w:before="120" w:beforeAutospacing="0" w:after="0" w:afterAutospacing="0" w:line="320" w:lineRule="atLeast"/>
        <w:jc w:val="both"/>
      </w:pPr>
      <w:r>
        <w:t xml:space="preserve">Informacija apie seminarą </w:t>
      </w:r>
      <w:r w:rsidRPr="00AD3514">
        <w:t xml:space="preserve">žr. </w:t>
      </w:r>
      <w:hyperlink r:id="rId39" w:history="1">
        <w:r w:rsidRPr="00AD3514">
          <w:rPr>
            <w:rStyle w:val="Hipersaitas"/>
          </w:rPr>
          <w:t>https://www.ekgt.lt/naujienos/seminaras--pasirengimas-vi-lietuvos-mokiniu-etnines-kulturos-olimpiadai.html</w:t>
        </w:r>
      </w:hyperlink>
      <w:r w:rsidR="00CD1223" w:rsidRPr="00AD3514">
        <w:tab/>
      </w:r>
    </w:p>
    <w:p w14:paraId="0F929A01" w14:textId="08A0DFBB" w:rsidR="00262173" w:rsidRPr="00AD3514" w:rsidRDefault="00262173" w:rsidP="00AD3514">
      <w:pPr>
        <w:pStyle w:val="prastasiniatinklio"/>
        <w:shd w:val="clear" w:color="auto" w:fill="FFFFFF"/>
        <w:spacing w:before="120" w:beforeAutospacing="0" w:after="0" w:afterAutospacing="0" w:line="320" w:lineRule="atLeast"/>
        <w:jc w:val="both"/>
        <w:rPr>
          <w:color w:val="353535"/>
        </w:rPr>
      </w:pPr>
      <w:r w:rsidRPr="00371FB2">
        <w:rPr>
          <w:b/>
        </w:rPr>
        <w:t>Taip pat paskelbtas kvietimas dalyvauti VI Olimpiadoje</w:t>
      </w:r>
      <w:r w:rsidRPr="00AD3514">
        <w:t xml:space="preserve">: </w:t>
      </w:r>
      <w:hyperlink r:id="rId40" w:history="1">
        <w:r w:rsidRPr="00AD3514">
          <w:rPr>
            <w:rStyle w:val="Hipersaitas"/>
          </w:rPr>
          <w:t>https://www.ekgt.lt/naujienos/kvieciame-dalyvauti-6-ojoje-lietuvos-mokiniu-etnines-kulturos-olimpiadoje.html</w:t>
        </w:r>
      </w:hyperlink>
      <w:r w:rsidRPr="00AD3514">
        <w:rPr>
          <w:color w:val="353535"/>
        </w:rPr>
        <w:t xml:space="preserve"> </w:t>
      </w:r>
    </w:p>
    <w:p w14:paraId="0026F228" w14:textId="77777777" w:rsidR="00DA40B4" w:rsidRPr="00AD3514" w:rsidRDefault="00DA40B4" w:rsidP="00AD3514">
      <w:pPr>
        <w:spacing w:before="120"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A40B4" w:rsidRPr="00AD3514" w:rsidSect="005C47B6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4DAC"/>
    <w:multiLevelType w:val="hybridMultilevel"/>
    <w:tmpl w:val="35E63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040B"/>
    <w:multiLevelType w:val="hybridMultilevel"/>
    <w:tmpl w:val="5238B4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C2B32"/>
    <w:multiLevelType w:val="hybridMultilevel"/>
    <w:tmpl w:val="B87C1C9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AE679F"/>
    <w:multiLevelType w:val="hybridMultilevel"/>
    <w:tmpl w:val="2B5E1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00D77"/>
    <w:multiLevelType w:val="hybridMultilevel"/>
    <w:tmpl w:val="84E6D4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657"/>
    <w:multiLevelType w:val="hybridMultilevel"/>
    <w:tmpl w:val="D1961C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A01AC"/>
    <w:multiLevelType w:val="hybridMultilevel"/>
    <w:tmpl w:val="E03628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63AC9"/>
    <w:multiLevelType w:val="hybridMultilevel"/>
    <w:tmpl w:val="D9AC47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11"/>
    <w:rsid w:val="000C19DB"/>
    <w:rsid w:val="001619EA"/>
    <w:rsid w:val="00262173"/>
    <w:rsid w:val="002A1999"/>
    <w:rsid w:val="002A6D89"/>
    <w:rsid w:val="002B5315"/>
    <w:rsid w:val="002C2B11"/>
    <w:rsid w:val="00371FB2"/>
    <w:rsid w:val="003A5AA5"/>
    <w:rsid w:val="003F3752"/>
    <w:rsid w:val="004049A8"/>
    <w:rsid w:val="00434123"/>
    <w:rsid w:val="004B76D8"/>
    <w:rsid w:val="00586A2D"/>
    <w:rsid w:val="005C47B6"/>
    <w:rsid w:val="007811F1"/>
    <w:rsid w:val="00822346"/>
    <w:rsid w:val="008D30BA"/>
    <w:rsid w:val="0095139A"/>
    <w:rsid w:val="009F6674"/>
    <w:rsid w:val="00A630E9"/>
    <w:rsid w:val="00AD3514"/>
    <w:rsid w:val="00AF62BC"/>
    <w:rsid w:val="00B76B7B"/>
    <w:rsid w:val="00C637A8"/>
    <w:rsid w:val="00CB5F6E"/>
    <w:rsid w:val="00CD1223"/>
    <w:rsid w:val="00CF1333"/>
    <w:rsid w:val="00DA40B4"/>
    <w:rsid w:val="00E4445B"/>
    <w:rsid w:val="00ED7B2C"/>
    <w:rsid w:val="00FA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76FE"/>
  <w15:docId w15:val="{54F8D665-6F70-441C-B2CE-B831C20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2C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Numatytasispastraiposriftas"/>
    <w:rsid w:val="002C2B11"/>
  </w:style>
  <w:style w:type="paragraph" w:styleId="prastasiniatinklio">
    <w:name w:val="Normal (Web)"/>
    <w:basedOn w:val="prastasis"/>
    <w:uiPriority w:val="99"/>
    <w:unhideWhenUsed/>
    <w:rsid w:val="002C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F133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1333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5139A"/>
    <w:pPr>
      <w:ind w:left="720"/>
      <w:contextualSpacing/>
    </w:pPr>
    <w:rPr>
      <w:kern w:val="0"/>
      <w14:ligatures w14:val="none"/>
    </w:rPr>
  </w:style>
  <w:style w:type="character" w:customStyle="1" w:styleId="d2edcug0">
    <w:name w:val="d2edcug0"/>
    <w:basedOn w:val="Numatytasispastraiposriftas"/>
    <w:rsid w:val="00AF62BC"/>
  </w:style>
  <w:style w:type="character" w:styleId="Emfaz">
    <w:name w:val="Emphasis"/>
    <w:basedOn w:val="Numatytasispastraiposriftas"/>
    <w:uiPriority w:val="20"/>
    <w:qFormat/>
    <w:rsid w:val="00AF62BC"/>
    <w:rPr>
      <w:i/>
      <w:iCs/>
    </w:rPr>
  </w:style>
  <w:style w:type="character" w:styleId="Grietas">
    <w:name w:val="Strong"/>
    <w:basedOn w:val="Numatytasispastraiposriftas"/>
    <w:uiPriority w:val="22"/>
    <w:qFormat/>
    <w:rsid w:val="002B5315"/>
    <w:rPr>
      <w:b/>
      <w:bCs/>
    </w:rPr>
  </w:style>
  <w:style w:type="table" w:customStyle="1" w:styleId="TableNormal1">
    <w:name w:val="Table Normal1"/>
    <w:rsid w:val="002A19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4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79XugrdooJE" TargetMode="External"/><Relationship Id="rId18" Type="http://schemas.openxmlformats.org/officeDocument/2006/relationships/hyperlink" Target="https://www.youtube.com/playlist?list=PLJvsSzqYB9XGZynB12K_vtblrZO6367CJ" TargetMode="External"/><Relationship Id="rId26" Type="http://schemas.openxmlformats.org/officeDocument/2006/relationships/hyperlink" Target="https://ekgt.lt/etnografiniai-regionai/paskaitos-apie-etnografiniu-regionu-tradicijas/" TargetMode="External"/><Relationship Id="rId39" Type="http://schemas.openxmlformats.org/officeDocument/2006/relationships/hyperlink" Target="https://www.ekgt.lt/naujienos/seminaras--pasirengimas-vi-lietuvos-mokiniu-etnines-kulturos-olimpiadai.html" TargetMode="External"/><Relationship Id="rId21" Type="http://schemas.openxmlformats.org/officeDocument/2006/relationships/hyperlink" Target="https://ekgt.lt/etnografiniai-regionai/aukstaitija/" TargetMode="External"/><Relationship Id="rId34" Type="http://schemas.openxmlformats.org/officeDocument/2006/relationships/hyperlink" Target="https://www.youtube.com/watch?v=rIfJ3XVcRE8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kgt.lt/veiklos-sritys/etnokulturinis-ugdymas/lietuvos-mokiniu-etnines-kulturos-olimpiada/page-2" TargetMode="External"/><Relationship Id="rId20" Type="http://schemas.openxmlformats.org/officeDocument/2006/relationships/hyperlink" Target="https://ekgt.lt/etnografiniai-regionai/bendra-informacija/" TargetMode="External"/><Relationship Id="rId29" Type="http://schemas.openxmlformats.org/officeDocument/2006/relationships/hyperlink" Target="file:///C:\Users\Asta\Downloads\Dz&#363;kij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sLkx2CkmKPI" TargetMode="External"/><Relationship Id="rId24" Type="http://schemas.openxmlformats.org/officeDocument/2006/relationships/hyperlink" Target="https://ekgt.lt/etnografiniai-regionai/suvalkija-suduva/" TargetMode="External"/><Relationship Id="rId32" Type="http://schemas.openxmlformats.org/officeDocument/2006/relationships/hyperlink" Target="https://www.youtube.com/watch?v=ZX3uFwehtyg" TargetMode="External"/><Relationship Id="rId37" Type="http://schemas.openxmlformats.org/officeDocument/2006/relationships/hyperlink" Target="https://www.youtube.com/watch?v=TTS3n-Mbcaw&amp;list=PLE_-HzqQ1wkC3gyqUAj8as3D0dRiWOoVR&amp;index=4" TargetMode="External"/><Relationship Id="rId40" Type="http://schemas.openxmlformats.org/officeDocument/2006/relationships/hyperlink" Target="https://www.ekgt.lt/naujienos/kvieciame-dalyvauti-6-ojoje-lietuvos-mokiniu-etnines-kulturos-olimpiadoj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ekgt.lt/naujienos/seminaras-lietuvos-mokiniu-etnines-kulturos-olimpiada-rezultatai-uzduotys-vertinimas.html" TargetMode="External"/><Relationship Id="rId23" Type="http://schemas.openxmlformats.org/officeDocument/2006/relationships/hyperlink" Target="https://ekgt.lt/etnografiniai-regionai/mazoji-lietuva/" TargetMode="External"/><Relationship Id="rId28" Type="http://schemas.openxmlformats.org/officeDocument/2006/relationships/hyperlink" Target="https://www.youtube.com/watch?v=DmeNcmhKvsI" TargetMode="External"/><Relationship Id="rId36" Type="http://schemas.openxmlformats.org/officeDocument/2006/relationships/hyperlink" Target="https://www.youtube.com/watch?v=rIfJ3XVcRE8" TargetMode="External"/><Relationship Id="rId10" Type="http://schemas.openxmlformats.org/officeDocument/2006/relationships/hyperlink" Target="https://youtu.be/Fl8lWLHTOwI" TargetMode="External"/><Relationship Id="rId19" Type="http://schemas.openxmlformats.org/officeDocument/2006/relationships/hyperlink" Target="https://www.ekgt.lt/veiklos-sritys/etnokulturinis-ugdymas/lietuvos-mokiniu-etnines-kulturos-olimpiada/metodine-literatura-rengiant-mokinius-olimpiadai-tema-lietuvos-etnografiniai-regionai.html" TargetMode="External"/><Relationship Id="rId31" Type="http://schemas.openxmlformats.org/officeDocument/2006/relationships/hyperlink" Target="file:///C:\Users\Asta\Downloads\Auk&#353;taitij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dDgYoF_A_v8" TargetMode="External"/><Relationship Id="rId14" Type="http://schemas.openxmlformats.org/officeDocument/2006/relationships/hyperlink" Target="https://youtu.be/X-OMvFditDg" TargetMode="External"/><Relationship Id="rId22" Type="http://schemas.openxmlformats.org/officeDocument/2006/relationships/hyperlink" Target="https://ekgt.lt/etnografiniai-regionai/dzukija-dainava/" TargetMode="External"/><Relationship Id="rId27" Type="http://schemas.openxmlformats.org/officeDocument/2006/relationships/hyperlink" Target="file:///C:\Users\Asta\Downloads\Suvalkija%20(S&#363;duva)" TargetMode="External"/><Relationship Id="rId30" Type="http://schemas.openxmlformats.org/officeDocument/2006/relationships/hyperlink" Target="https://www.youtube.com/watch?v=FhKXGy5oTY8" TargetMode="External"/><Relationship Id="rId35" Type="http://schemas.openxmlformats.org/officeDocument/2006/relationships/hyperlink" Target="file:///C:\Users\Asta\Downloads\Ma&#382;oji%20Lietuva" TargetMode="External"/><Relationship Id="rId8" Type="http://schemas.openxmlformats.org/officeDocument/2006/relationships/hyperlink" Target="https://e-seimas.lrs.lt/portal/legalAct/lt/TAD/57c89491824811e98a8298567570d639?positionInSearchResults=0&amp;searchModelUUID=db460b6f-bc5e-47db-8298-88830c66400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2KL8U8G_WlA" TargetMode="External"/><Relationship Id="rId17" Type="http://schemas.openxmlformats.org/officeDocument/2006/relationships/hyperlink" Target="https://www.youtube.com/watch?v=j8hk8qTQOGM&amp;ab_channel=Kauno%C5%A1vietimoinovacij%C5%B3centras" TargetMode="External"/><Relationship Id="rId25" Type="http://schemas.openxmlformats.org/officeDocument/2006/relationships/hyperlink" Target="https://ekgt.lt/etnografiniai-regionai/zemaitija/" TargetMode="External"/><Relationship Id="rId33" Type="http://schemas.openxmlformats.org/officeDocument/2006/relationships/hyperlink" Target="file:///C:\Users\Asta\Downloads\&#381;emaitija" TargetMode="External"/><Relationship Id="rId38" Type="http://schemas.openxmlformats.org/officeDocument/2006/relationships/hyperlink" Target="http://projektas-muzika.lmta.lt/media/vadoveliai_2/Vadovelis_1/I_dalis/7.Lietuviu_kt_tautu_instrumentai/index7.h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e5f81c43e2c5f38dde0ef0826397bfa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419ae8651aebbda771c3976439c600fa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A6F68FFA-FFB5-4F3E-91D4-A8BFCB6FB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DB503-D2E7-4035-9DDE-F129F9C6F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D54BC-6BA7-447A-93E0-78F25536A187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8757</Words>
  <Characters>4992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Urbanavičienė</dc:creator>
  <cp:lastModifiedBy>Aurelija Dirvonskienė</cp:lastModifiedBy>
  <cp:revision>3</cp:revision>
  <dcterms:created xsi:type="dcterms:W3CDTF">2023-09-26T12:23:00Z</dcterms:created>
  <dcterms:modified xsi:type="dcterms:W3CDTF">2024-07-11T10:35:00Z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