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6CBE8" w14:textId="77777777" w:rsidR="008E1741" w:rsidRDefault="008E1741" w:rsidP="008E1741"/>
    <w:p w14:paraId="0F892A6D" w14:textId="77777777" w:rsidR="008E1741" w:rsidRPr="008E1741" w:rsidRDefault="008E1741" w:rsidP="008E1741">
      <w:pPr>
        <w:rPr>
          <w:rFonts w:ascii="Times New Roman" w:hAnsi="Times New Roman" w:cs="Times New Roman"/>
          <w:b/>
          <w:bCs/>
          <w:sz w:val="28"/>
          <w:szCs w:val="28"/>
        </w:rPr>
      </w:pPr>
      <w:r w:rsidRPr="008E1741">
        <w:rPr>
          <w:rFonts w:ascii="Times New Roman" w:hAnsi="Times New Roman" w:cs="Times New Roman"/>
          <w:b/>
          <w:bCs/>
          <w:sz w:val="28"/>
          <w:szCs w:val="28"/>
        </w:rPr>
        <w:t>Istoriko laboratorija: istorijos šaltinių įvairovė ir istorinis tyrimas.</w:t>
      </w:r>
    </w:p>
    <w:p w14:paraId="7B829E44" w14:textId="7EE26886" w:rsidR="008E1741" w:rsidRDefault="008E1741" w:rsidP="008E1741">
      <w:pPr>
        <w:rPr>
          <w:b/>
          <w:bCs/>
        </w:rPr>
      </w:pPr>
      <w:r w:rsidRPr="008E1741">
        <w:rPr>
          <w:b/>
          <w:bCs/>
        </w:rPr>
        <w:t xml:space="preserve">Rekomendacijos mokiniui </w:t>
      </w:r>
    </w:p>
    <w:p w14:paraId="4BE129CA" w14:textId="41751DD0" w:rsidR="008E1741" w:rsidRPr="008E1741" w:rsidRDefault="008E1741" w:rsidP="008E1741">
      <w:pPr>
        <w:rPr>
          <w:b/>
          <w:bCs/>
        </w:rPr>
      </w:pPr>
      <w:r w:rsidRPr="008E1741">
        <w:rPr>
          <w:b/>
          <w:bCs/>
        </w:rPr>
        <w:t>Temos tikslas</w:t>
      </w:r>
      <w:r w:rsidR="00877141">
        <w:rPr>
          <w:b/>
          <w:bCs/>
        </w:rPr>
        <w:t>:</w:t>
      </w:r>
      <w:r w:rsidR="00877141" w:rsidRPr="00877141">
        <w:t xml:space="preserve"> </w:t>
      </w:r>
      <w:r w:rsidR="00877141" w:rsidRPr="00877141">
        <w:t>Išmokti surasti, analizuoti, išnagrinėti ir kritiškai įvertinti IŠ, suformuluoti tyrimo temą bei interpretuojant IŠ atlikti istorinį tyrimą.</w:t>
      </w:r>
    </w:p>
    <w:p w14:paraId="180D1336" w14:textId="2530EB0F" w:rsidR="008E1741" w:rsidRPr="008E1741" w:rsidRDefault="008E1741" w:rsidP="008E1741">
      <w:pPr>
        <w:rPr>
          <w:b/>
          <w:bCs/>
        </w:rPr>
      </w:pPr>
      <w:r w:rsidRPr="008E1741">
        <w:rPr>
          <w:b/>
          <w:bCs/>
        </w:rPr>
        <w:t>Temos uždaviniai:</w:t>
      </w:r>
      <w:r>
        <w:rPr>
          <w:b/>
          <w:bCs/>
        </w:rPr>
        <w:t xml:space="preserve"> </w:t>
      </w:r>
      <w:r w:rsidRPr="008E1741">
        <w:t>išmokti dirbti su įvairių IŠ tipais ir suprasti IŠ teikiamą informacijos vertę, argumentuoti IŠ analizavimo svarbą</w:t>
      </w:r>
      <w:r w:rsidR="00424111">
        <w:t>, atlieka vidinį IŠ įvertinimą</w:t>
      </w:r>
      <w:r w:rsidRPr="008E1741">
        <w:rPr>
          <w:b/>
          <w:bCs/>
        </w:rPr>
        <w:t xml:space="preserve">. </w:t>
      </w:r>
    </w:p>
    <w:p w14:paraId="48A6B683" w14:textId="26E65D0F" w:rsidR="008E1741" w:rsidRPr="008E1741" w:rsidRDefault="008E1741" w:rsidP="008E1741">
      <w:pPr>
        <w:rPr>
          <w:b/>
          <w:bCs/>
        </w:rPr>
      </w:pPr>
      <w:r w:rsidRPr="008E1741">
        <w:t>Apibūdin</w:t>
      </w:r>
      <w:r w:rsidR="00424111">
        <w:t>a</w:t>
      </w:r>
      <w:r w:rsidRPr="008E1741">
        <w:t xml:space="preserve"> istorijos šaltinių paiešk</w:t>
      </w:r>
      <w:r w:rsidR="00424111">
        <w:t>os</w:t>
      </w:r>
      <w:r w:rsidRPr="008E1741">
        <w:t xml:space="preserve"> ir jų publikavim</w:t>
      </w:r>
      <w:r w:rsidR="00424111">
        <w:t>o procesą</w:t>
      </w:r>
      <w:r w:rsidRPr="008E1741">
        <w:rPr>
          <w:b/>
          <w:bCs/>
        </w:rPr>
        <w:t>.</w:t>
      </w:r>
    </w:p>
    <w:p w14:paraId="3D84F16B" w14:textId="7232A6C1" w:rsidR="008E1741" w:rsidRPr="008E1741" w:rsidRDefault="008E1741" w:rsidP="008E1741">
      <w:r w:rsidRPr="008E1741">
        <w:t>Analizuoti istoriko darbo specifiką, susipažinti su istorini</w:t>
      </w:r>
      <w:r>
        <w:t>u</w:t>
      </w:r>
      <w:r w:rsidRPr="008E1741">
        <w:t xml:space="preserve"> tyrimo metodu ir taikyti nagrinėjant IŠ  ir </w:t>
      </w:r>
      <w:r w:rsidR="00424111">
        <w:t>taiko istorinį metodą, atlikdamas</w:t>
      </w:r>
      <w:r w:rsidRPr="008E1741">
        <w:t xml:space="preserve"> istorinį tyrimą</w:t>
      </w:r>
    </w:p>
    <w:p w14:paraId="2E3510ED" w14:textId="77777777" w:rsidR="008E1741" w:rsidRPr="008E1741" w:rsidRDefault="008E1741" w:rsidP="008E1741"/>
    <w:p w14:paraId="49D002E3" w14:textId="77777777" w:rsidR="008E1741" w:rsidRDefault="008E1741" w:rsidP="008E1741">
      <w:r w:rsidRPr="008E1741">
        <w:rPr>
          <w:b/>
          <w:bCs/>
        </w:rPr>
        <w:t>Raktiniai žodžiai:</w:t>
      </w:r>
      <w:r w:rsidRPr="008E1741">
        <w:t xml:space="preserve"> </w:t>
      </w:r>
    </w:p>
    <w:p w14:paraId="7183152A" w14:textId="77777777" w:rsidR="008E1741" w:rsidRDefault="008E1741" w:rsidP="008E1741">
      <w:pPr>
        <w:spacing w:line="240" w:lineRule="auto"/>
      </w:pPr>
      <w:r w:rsidRPr="008E1741">
        <w:t xml:space="preserve">istorijos šaltinis, </w:t>
      </w:r>
    </w:p>
    <w:p w14:paraId="5D145A9E" w14:textId="77777777" w:rsidR="008E1741" w:rsidRDefault="008E1741" w:rsidP="008E1741">
      <w:pPr>
        <w:spacing w:line="240" w:lineRule="auto"/>
      </w:pPr>
      <w:r w:rsidRPr="008E1741">
        <w:t xml:space="preserve">istorinių šaltinių tipai, </w:t>
      </w:r>
    </w:p>
    <w:p w14:paraId="2558C4C1" w14:textId="77777777" w:rsidR="008E1741" w:rsidRDefault="008E1741" w:rsidP="008E1741">
      <w:pPr>
        <w:spacing w:line="240" w:lineRule="auto"/>
      </w:pPr>
      <w:r w:rsidRPr="008E1741">
        <w:t xml:space="preserve">istorinio tyrimo metodai, </w:t>
      </w:r>
    </w:p>
    <w:p w14:paraId="43AB9B31" w14:textId="77777777" w:rsidR="008E1741" w:rsidRDefault="008E1741" w:rsidP="008E1741">
      <w:pPr>
        <w:spacing w:line="240" w:lineRule="auto"/>
      </w:pPr>
      <w:r w:rsidRPr="008E1741">
        <w:t xml:space="preserve">archyvas, </w:t>
      </w:r>
    </w:p>
    <w:p w14:paraId="237C69A5" w14:textId="2AB90BA7" w:rsidR="008E1741" w:rsidRDefault="008E1741" w:rsidP="008E1741">
      <w:pPr>
        <w:spacing w:line="240" w:lineRule="auto"/>
      </w:pPr>
      <w:r>
        <w:t>istoriko laboratorija,</w:t>
      </w:r>
    </w:p>
    <w:p w14:paraId="6A235748" w14:textId="77777777" w:rsidR="008E1741" w:rsidRDefault="008E1741" w:rsidP="008E1741">
      <w:pPr>
        <w:spacing w:line="240" w:lineRule="auto"/>
      </w:pPr>
      <w:r w:rsidRPr="008E1741">
        <w:t xml:space="preserve">pagalbiniai istorijos mokslai, </w:t>
      </w:r>
    </w:p>
    <w:p w14:paraId="4D2EB4B4" w14:textId="77777777" w:rsidR="008E1741" w:rsidRDefault="008E1741" w:rsidP="008E1741">
      <w:pPr>
        <w:spacing w:line="240" w:lineRule="auto"/>
      </w:pPr>
      <w:proofErr w:type="spellStart"/>
      <w:r w:rsidRPr="008E1741">
        <w:t>paleografija</w:t>
      </w:r>
      <w:proofErr w:type="spellEnd"/>
      <w:r w:rsidRPr="008E1741">
        <w:t xml:space="preserve">, </w:t>
      </w:r>
    </w:p>
    <w:p w14:paraId="40D0B6BB" w14:textId="77777777" w:rsidR="008E1741" w:rsidRDefault="008E1741" w:rsidP="008E1741">
      <w:pPr>
        <w:spacing w:line="240" w:lineRule="auto"/>
      </w:pPr>
      <w:r w:rsidRPr="008E1741">
        <w:t xml:space="preserve">heraldika, </w:t>
      </w:r>
    </w:p>
    <w:p w14:paraId="4B3B4A8E" w14:textId="77777777" w:rsidR="008E1741" w:rsidRDefault="008E1741" w:rsidP="008E1741">
      <w:pPr>
        <w:spacing w:line="240" w:lineRule="auto"/>
      </w:pPr>
      <w:proofErr w:type="spellStart"/>
      <w:r w:rsidRPr="008E1741">
        <w:t>diplomatika</w:t>
      </w:r>
      <w:proofErr w:type="spellEnd"/>
      <w:r w:rsidRPr="008E1741">
        <w:t xml:space="preserve">, </w:t>
      </w:r>
    </w:p>
    <w:p w14:paraId="13BDC81A" w14:textId="77777777" w:rsidR="008E1741" w:rsidRDefault="008E1741" w:rsidP="008E1741">
      <w:pPr>
        <w:spacing w:line="240" w:lineRule="auto"/>
      </w:pPr>
      <w:r w:rsidRPr="008E1741">
        <w:t xml:space="preserve">genealogija, </w:t>
      </w:r>
    </w:p>
    <w:p w14:paraId="3C51A552" w14:textId="77777777" w:rsidR="008E1741" w:rsidRDefault="008E1741" w:rsidP="008E1741">
      <w:pPr>
        <w:spacing w:line="240" w:lineRule="auto"/>
      </w:pPr>
      <w:r w:rsidRPr="008E1741">
        <w:t xml:space="preserve">etnologija, </w:t>
      </w:r>
    </w:p>
    <w:p w14:paraId="6A255006" w14:textId="77777777" w:rsidR="008E1741" w:rsidRDefault="008E1741" w:rsidP="008E1741">
      <w:pPr>
        <w:spacing w:line="240" w:lineRule="auto"/>
      </w:pPr>
      <w:r w:rsidRPr="008E1741">
        <w:t xml:space="preserve">antropologija, </w:t>
      </w:r>
    </w:p>
    <w:p w14:paraId="0F9FC232" w14:textId="77777777" w:rsidR="008E1741" w:rsidRDefault="008E1741" w:rsidP="008E1741">
      <w:pPr>
        <w:spacing w:line="240" w:lineRule="auto"/>
      </w:pPr>
      <w:r w:rsidRPr="008E1741">
        <w:t xml:space="preserve">archeologija, </w:t>
      </w:r>
    </w:p>
    <w:p w14:paraId="0946BD3B" w14:textId="77777777" w:rsidR="008E1741" w:rsidRDefault="008E1741" w:rsidP="008E1741">
      <w:pPr>
        <w:spacing w:line="240" w:lineRule="auto"/>
      </w:pPr>
      <w:proofErr w:type="spellStart"/>
      <w:r w:rsidRPr="008E1741">
        <w:t>euristika</w:t>
      </w:r>
      <w:proofErr w:type="spellEnd"/>
      <w:r w:rsidRPr="008E1741">
        <w:t>,</w:t>
      </w:r>
    </w:p>
    <w:p w14:paraId="29B1E1E5" w14:textId="6517BA14" w:rsidR="008E1741" w:rsidRDefault="008E1741" w:rsidP="008E1741">
      <w:pPr>
        <w:spacing w:line="240" w:lineRule="auto"/>
      </w:pPr>
      <w:r w:rsidRPr="008E1741">
        <w:t>šaltinių kritika.</w:t>
      </w:r>
    </w:p>
    <w:p w14:paraId="01521915" w14:textId="77777777" w:rsidR="008E1741" w:rsidRDefault="008E1741" w:rsidP="008E1741">
      <w:pPr>
        <w:spacing w:line="240" w:lineRule="auto"/>
      </w:pPr>
      <w:r w:rsidRPr="008E1741">
        <w:rPr>
          <w:b/>
          <w:bCs/>
        </w:rPr>
        <w:t>Mokymosi priemonės</w:t>
      </w:r>
      <w:r>
        <w:t xml:space="preserve">:  </w:t>
      </w:r>
    </w:p>
    <w:p w14:paraId="1F89E936" w14:textId="70B45E7D" w:rsidR="00396312" w:rsidRDefault="00396312" w:rsidP="008E1741">
      <w:pPr>
        <w:spacing w:line="240" w:lineRule="auto"/>
      </w:pPr>
      <w:r w:rsidRPr="00396312">
        <w:t xml:space="preserve">Lietuvos ir pasaulio istorija. Dokumentų rinkinys aukštesniųjų klasių moksleiviams, V.: </w:t>
      </w:r>
      <w:proofErr w:type="spellStart"/>
      <w:r w:rsidRPr="00396312">
        <w:t>Tyto</w:t>
      </w:r>
      <w:proofErr w:type="spellEnd"/>
      <w:r w:rsidRPr="00396312">
        <w:t xml:space="preserve"> </w:t>
      </w:r>
      <w:proofErr w:type="spellStart"/>
      <w:r w:rsidRPr="00396312">
        <w:t>alba</w:t>
      </w:r>
      <w:proofErr w:type="spellEnd"/>
      <w:r w:rsidRPr="00396312">
        <w:t>, 2006</w:t>
      </w:r>
      <w:r w:rsidR="00877141">
        <w:t>;</w:t>
      </w:r>
    </w:p>
    <w:p w14:paraId="4151D985" w14:textId="4A0AE898" w:rsidR="008E1741" w:rsidRDefault="008E1741" w:rsidP="008E1741">
      <w:pPr>
        <w:spacing w:line="240" w:lineRule="auto"/>
      </w:pPr>
      <w:r>
        <w:t xml:space="preserve">Juozas Skirius, Istorijos studijų įvadas,1 dalis, V: Vilniaus pedagoginio universiteto leidykla, 2010; </w:t>
      </w:r>
    </w:p>
    <w:p w14:paraId="7C12986E" w14:textId="6C42BEF4" w:rsidR="008E1741" w:rsidRDefault="008E1741" w:rsidP="008E1741">
      <w:pPr>
        <w:spacing w:line="240" w:lineRule="auto"/>
      </w:pPr>
      <w:r>
        <w:t xml:space="preserve">Benediktas </w:t>
      </w:r>
      <w:proofErr w:type="spellStart"/>
      <w:r>
        <w:t>Šetkus</w:t>
      </w:r>
      <w:proofErr w:type="spellEnd"/>
      <w:r>
        <w:t>, Kaip analizuoti istorijos šaltinius, V</w:t>
      </w:r>
      <w:r w:rsidR="00396312">
        <w:t>.</w:t>
      </w:r>
      <w:r>
        <w:t>:</w:t>
      </w:r>
      <w:r w:rsidR="00396312">
        <w:t xml:space="preserve"> </w:t>
      </w:r>
      <w:r>
        <w:t>Briedis</w:t>
      </w:r>
      <w:r w:rsidR="00396312">
        <w:t xml:space="preserve">, </w:t>
      </w:r>
      <w:r>
        <w:t>2017;</w:t>
      </w:r>
    </w:p>
    <w:p w14:paraId="706EC159" w14:textId="4598E723" w:rsidR="008E1741" w:rsidRDefault="008E1741" w:rsidP="008E1741">
      <w:pPr>
        <w:spacing w:line="240" w:lineRule="auto"/>
      </w:pPr>
      <w:r>
        <w:t>VLE ( pvz.: https://www.vle.lt/straipsnis/istorijos-saltiniai/);</w:t>
      </w:r>
    </w:p>
    <w:p w14:paraId="63FC6A3E" w14:textId="5299CC55" w:rsidR="008E1741" w:rsidRDefault="008E1741" w:rsidP="008E1741">
      <w:pPr>
        <w:spacing w:line="240" w:lineRule="auto"/>
      </w:pPr>
      <w:r>
        <w:lastRenderedPageBreak/>
        <w:t>Martyno Maniušio disertacija mokinių istorinio raštingumo ugdymas(</w:t>
      </w:r>
      <w:proofErr w:type="spellStart"/>
      <w:r>
        <w:t>is</w:t>
      </w:r>
      <w:proofErr w:type="spellEnd"/>
      <w:r>
        <w:t>) Dirbant su istorijos šaltiniais pagrindinio</w:t>
      </w:r>
      <w:r w:rsidR="008B6057">
        <w:t xml:space="preserve"> ugdymo trečiajame koncentre, K.: 2022 </w:t>
      </w:r>
      <w:hyperlink r:id="rId4" w:anchor="inbox/FMfcgzGtwgjpGsjWCJxgKLGjrpRptfdD?projector=1&amp;messagePartId=0.4" w:history="1">
        <w:r w:rsidR="008B6057" w:rsidRPr="00E46BC7">
          <w:rPr>
            <w:rStyle w:val="Hipersaitas"/>
          </w:rPr>
          <w:t>https://mail.google.com/mail/u/0/#inbox/FMfcgzGtwgjpGsjWCJxgKLGjrpRptfdD?projector=1&amp;messagePartId=0.4</w:t>
        </w:r>
      </w:hyperlink>
      <w:r>
        <w:t xml:space="preserve"> </w:t>
      </w:r>
      <w:r w:rsidR="008B6057">
        <w:t>;</w:t>
      </w:r>
    </w:p>
    <w:p w14:paraId="6584B08D" w14:textId="32AD58F8" w:rsidR="008E1741" w:rsidRDefault="008E1741" w:rsidP="008E1741">
      <w:pPr>
        <w:spacing w:line="240" w:lineRule="auto"/>
      </w:pPr>
      <w:r>
        <w:t xml:space="preserve">VU </w:t>
      </w:r>
      <w:r w:rsidR="008B6057">
        <w:t xml:space="preserve"> </w:t>
      </w:r>
      <w:hyperlink r:id="rId5" w:history="1">
        <w:r w:rsidR="008B6057" w:rsidRPr="00E46BC7">
          <w:rPr>
            <w:rStyle w:val="Hipersaitas"/>
          </w:rPr>
          <w:t>https://www.if.vu.lt/stojantiesiems/istorijos-laboratorija/829-kvieciame-9-12-klasiu-mokinius-i-istorijos-laboratorija?fbclid=IwAR38hVEVU9Bcpca3pusNkf7gC1M4Q8Mk376_y_ZKzqD07vr7hOqey3sHzNU</w:t>
        </w:r>
      </w:hyperlink>
      <w:r>
        <w:t>;</w:t>
      </w:r>
    </w:p>
    <w:p w14:paraId="77DE4FBB" w14:textId="00E35EDE" w:rsidR="008E1741" w:rsidRPr="00396312" w:rsidRDefault="008E1741" w:rsidP="008E1741">
      <w:pPr>
        <w:spacing w:line="240" w:lineRule="auto"/>
        <w:rPr>
          <w:i/>
          <w:iCs/>
          <w:sz w:val="28"/>
          <w:szCs w:val="28"/>
        </w:rPr>
      </w:pPr>
      <w:r w:rsidRPr="00396312">
        <w:rPr>
          <w:i/>
          <w:iCs/>
          <w:sz w:val="28"/>
          <w:szCs w:val="28"/>
        </w:rPr>
        <w:t>Pamokos skaidrės</w:t>
      </w:r>
      <w:r w:rsidR="008B6057" w:rsidRPr="00396312">
        <w:rPr>
          <w:i/>
          <w:iCs/>
          <w:sz w:val="28"/>
          <w:szCs w:val="28"/>
        </w:rPr>
        <w:t xml:space="preserve"> </w:t>
      </w:r>
    </w:p>
    <w:p w14:paraId="5B400110" w14:textId="77777777" w:rsidR="00877141" w:rsidRDefault="008E1741" w:rsidP="008E1741">
      <w:r w:rsidRPr="008E1741">
        <w:rPr>
          <w:b/>
          <w:bCs/>
        </w:rPr>
        <w:t>Tai kas yra istorijos šaltinis?</w:t>
      </w:r>
      <w:r w:rsidR="005A68C5" w:rsidRPr="005A68C5">
        <w:t xml:space="preserve"> </w:t>
      </w:r>
    </w:p>
    <w:p w14:paraId="7A87493E" w14:textId="7140BA82" w:rsidR="008E1741" w:rsidRDefault="005A68C5" w:rsidP="008E1741">
      <w:r w:rsidRPr="005A68C5">
        <w:rPr>
          <w:i/>
          <w:iCs/>
        </w:rPr>
        <w:t xml:space="preserve">Pagal </w:t>
      </w:r>
      <w:r w:rsidR="00B75358" w:rsidRPr="00396312">
        <w:rPr>
          <w:i/>
          <w:iCs/>
        </w:rPr>
        <w:t>4</w:t>
      </w:r>
      <w:r w:rsidRPr="00396312">
        <w:t xml:space="preserve"> skaidrę </w:t>
      </w:r>
      <w:r w:rsidRPr="005A68C5">
        <w:rPr>
          <w:i/>
          <w:iCs/>
        </w:rPr>
        <w:t>pasvarstyti nuo kada praeitį menantys objektai tampa istorijos šaltiniais</w:t>
      </w:r>
      <w:r w:rsidR="008E1741" w:rsidRPr="005A68C5">
        <w:rPr>
          <w:i/>
          <w:iCs/>
        </w:rPr>
        <w:t xml:space="preserve"> </w:t>
      </w:r>
      <w:r>
        <w:t>Apibrėžčių</w:t>
      </w:r>
      <w:r w:rsidR="00FD0558">
        <w:t xml:space="preserve"> </w:t>
      </w:r>
      <w:r>
        <w:t xml:space="preserve">istorijos šaltinio </w:t>
      </w:r>
      <w:r w:rsidR="00FD0558">
        <w:t xml:space="preserve">sąvokai yra daug. </w:t>
      </w:r>
      <w:r w:rsidR="008E1741">
        <w:t xml:space="preserve">Šiuolaikinis mokslas nurodo, kad </w:t>
      </w:r>
      <w:r w:rsidR="008E1741" w:rsidRPr="00FD0558">
        <w:rPr>
          <w:u w:val="single"/>
        </w:rPr>
        <w:t>istorijos šaltiniai</w:t>
      </w:r>
      <w:r w:rsidR="008E1741">
        <w:t xml:space="preserve"> – tai praeities liekanos, kuriose užfiksuoti istorijos liudijimai, atspindintys realų visuomeninį gyvenimą ir žmonių visuomenės raidą. Tai patys įvairiausi žmonių veiklos produktai ir pėdsakai: materialinės kultūros daiktai, rašto paminklai, ideologija, papročiai, kalba ir t. t. Praeities paminklų gausa ir įvairovė paskatino juos klasifikuoti. Be to, kiekviena šaltinių rūšis turi savo specifinius tyrimo metodus. Visus istorijos šaltinius sąlyginai galima suskirstyti į </w:t>
      </w:r>
      <w:r w:rsidR="00B75358">
        <w:rPr>
          <w:b/>
          <w:bCs/>
        </w:rPr>
        <w:t>7</w:t>
      </w:r>
      <w:r w:rsidR="008E1741" w:rsidRPr="00FD0558">
        <w:rPr>
          <w:b/>
          <w:bCs/>
        </w:rPr>
        <w:t xml:space="preserve"> dideles grupes (</w:t>
      </w:r>
      <w:r w:rsidR="00FF0A81">
        <w:rPr>
          <w:b/>
          <w:bCs/>
        </w:rPr>
        <w:t>tipą</w:t>
      </w:r>
      <w:r w:rsidR="008E1741">
        <w:t>)</w:t>
      </w:r>
      <w:r w:rsidR="00FD0558">
        <w:t xml:space="preserve"> </w:t>
      </w:r>
      <w:r w:rsidR="00FD0558" w:rsidRPr="00FD0558">
        <w:rPr>
          <w:b/>
          <w:bCs/>
        </w:rPr>
        <w:t>pagal pobūdį</w:t>
      </w:r>
      <w:r w:rsidR="008E1741">
        <w:t>:</w:t>
      </w:r>
    </w:p>
    <w:p w14:paraId="4BC2B6AE" w14:textId="78FB8B30" w:rsidR="008E1741" w:rsidRDefault="008E1741" w:rsidP="008E1741">
      <w:r>
        <w:t xml:space="preserve"> </w:t>
      </w:r>
      <w:r w:rsidRPr="008E1741">
        <w:rPr>
          <w:u w:val="single"/>
        </w:rPr>
        <w:t>Daiktiniai paminklai</w:t>
      </w:r>
      <w:r>
        <w:t xml:space="preserve"> – tai antras pagal svarbą istorikui šaltinis. Jį sudaro darbo įrankiai, amatininkų dirbiniai, namų ūkio daiktai, indai, drabužiai, papuošalai, monetos, ginklai, meno kūriniai, gyvenamieji namai, įtvirtinimai, architektūriniai pastatai ir pan. Šiuos paminklus tyrinėja specialus mokslas – archeologija. Žemė savo gelmėse saugo turtingiausias daiktinių paminklų atsargas. Povandeninė archeologija tyrinėja nuskendusius laivus, gyvenvietes. Tai savotiškas archyvas, kurį tyrinėja archeologai. Tai labai svarbūs šaltiniai, ypač tyrinėjant patį ankstyviausią žmogaus gyvavimo laikotarpį, kai dar nebuvo rašto. Archeologų tyrimų rezultatai – tai svarbi medžiaga ir istorikams.</w:t>
      </w:r>
    </w:p>
    <w:p w14:paraId="07E71B50" w14:textId="77777777" w:rsidR="008E1741" w:rsidRDefault="008E1741" w:rsidP="008E1741">
      <w:r w:rsidRPr="008E1741">
        <w:rPr>
          <w:u w:val="single"/>
        </w:rPr>
        <w:t>Rašytiniai šaltiniai</w:t>
      </w:r>
      <w:r>
        <w:t xml:space="preserve"> – tai vienas iš gausiausių ir svarbiausių istorijai tirti šaltinių. Su šiuo šaltiniu pirmiausia ir daugiausia dirba studentai istorikai ir profesionalūs mokslininkai. Tai</w:t>
      </w:r>
      <w:r w:rsidRPr="00FD0558">
        <w:rPr>
          <w:i/>
          <w:iCs/>
        </w:rPr>
        <w:t xml:space="preserve"> </w:t>
      </w:r>
      <w:proofErr w:type="spellStart"/>
      <w:r w:rsidRPr="00FD0558">
        <w:rPr>
          <w:i/>
          <w:iCs/>
        </w:rPr>
        <w:t>epigrafiniai</w:t>
      </w:r>
      <w:proofErr w:type="spellEnd"/>
      <w:r>
        <w:t xml:space="preserve"> paminklai – senoviniai užrašai ant akmens, metalo, kaulo, keramikos ir pan.; tekstai, užrašyti ant molinių lentelių, papiruso, pergamento, beržo tošies, popieriaus, kompaktuose.</w:t>
      </w:r>
    </w:p>
    <w:p w14:paraId="16C7955C" w14:textId="2B0C67F3" w:rsidR="008E1741" w:rsidRDefault="008E1741" w:rsidP="008E1741">
      <w:r w:rsidRPr="008B6057">
        <w:rPr>
          <w:u w:val="single"/>
        </w:rPr>
        <w:t>Vizualiniai ir garsiniai dokumentai</w:t>
      </w:r>
      <w:r>
        <w:t xml:space="preserve"> – tai nauji, XIX a. antrosios pusės – XXI a. pradžios,</w:t>
      </w:r>
      <w:r w:rsidR="00FD0558">
        <w:t xml:space="preserve"> </w:t>
      </w:r>
      <w:r>
        <w:t>šaltiniai, kuris labai sparčiai gausėja ir turi svarbią reikšmę. Šaltinį sudaro nuotraukos ir jų negatyvai, skaidrės, dokumentiniai filmai, vaizdo filmai, garso kasetės, plokštelės, magnetofono juostelės. Juos naudojant jau galima išsaugoti įamžintus autentiškus aplinkos, svarbių įvykių ir istorinių asmenybių vaizdus, žmonių balsus, įrašytas veikėjų kalbas ir pan. Tai ne tik iliustracijos knygoms, bet ir medžiaga istorikams, atliekantiems tyrimą: analizuojantiems asmenybės bruožus, aplinką, kurioje vyko istorijos įvykiai, kalbos tekstus ir pan. Visi Lietuvos archyvai ir bibliotekos turi sukaupusios tam tikras šio šaltinio kolekcijas. Tačiau didžiausi rinkiniai yra saugomi Lietuvos centriniame valstybės archyve Vilniuje (buvo net įkurtas atskiras Lietuvos vaizdo ir garso archyvas, kuris vėliau tapo kaip sudedamoji LCVA dalis).</w:t>
      </w:r>
    </w:p>
    <w:p w14:paraId="47DD1E62" w14:textId="19330AF2" w:rsidR="008E1741" w:rsidRDefault="008E1741" w:rsidP="008E1741">
      <w:r w:rsidRPr="008B6057">
        <w:rPr>
          <w:u w:val="single"/>
        </w:rPr>
        <w:t>Lingvistiniai paminklai</w:t>
      </w:r>
      <w:r>
        <w:t xml:space="preserve"> – tai kalbos (senųjų ir naujųjų kalbų) duomenys.</w:t>
      </w:r>
      <w:r w:rsidR="00FD0558">
        <w:t xml:space="preserve"> </w:t>
      </w:r>
      <w:r>
        <w:t xml:space="preserve">Išnykusios tautos paliko savo pėdsakus – jų kalbos žodžiai išliko iki šių dienų upių, ežerų, kalnų, miškų ir kitų geografinių vietų, kur gyveno šios tautos, pavadinimuose (pavyzdžiui, mokslininkai M. Gimbutienė, A. </w:t>
      </w:r>
      <w:proofErr w:type="spellStart"/>
      <w:r>
        <w:t>Toporovas</w:t>
      </w:r>
      <w:proofErr w:type="spellEnd"/>
      <w:r>
        <w:t xml:space="preserve"> pagal tai nustatė, kad senovėje baltai gyveno už dabartinės Maskvos rytuose, pietuose siekė dabartinį Kijevą, šiaurėje iki Novgorodo, o vakaruose siekė Vyslos upę). Tai tyrinėja specialus mokslas – toponimika. Lingvistinė medžiaga padeda istorikams tyrinėti tautų migraciją, etninę priklausomybę; kultūros, religijos ir buities raidą.</w:t>
      </w:r>
    </w:p>
    <w:p w14:paraId="18B5A50A" w14:textId="50417AD9" w:rsidR="008E1741" w:rsidRDefault="008E1741" w:rsidP="008E1741">
      <w:r w:rsidRPr="008B6057">
        <w:rPr>
          <w:u w:val="single"/>
        </w:rPr>
        <w:t>Etnografiniai paminklai</w:t>
      </w:r>
      <w:r>
        <w:t xml:space="preserve"> </w:t>
      </w:r>
      <w:r w:rsidR="00B75358">
        <w:t>*</w:t>
      </w:r>
      <w:r>
        <w:t>– tai iki mūsų dienų išlikę įvairių tautų senovės</w:t>
      </w:r>
      <w:r w:rsidR="008B6057">
        <w:t xml:space="preserve"> </w:t>
      </w:r>
      <w:r>
        <w:t xml:space="preserve">buities liekanos. Tautų istorija atsispindi ir jų tradicijose, papročiuose ir apeigose; šventėse, religiniuose tikėjimuose ir pan. Pasaulyje </w:t>
      </w:r>
      <w:r>
        <w:lastRenderedPageBreak/>
        <w:t>gyvena tūkstančiai tautų ir genčių, o kiek dar jų išnyko istorijos eigoje, bet apie save paliko tam Visų tautų (esamų ir išnykusių) buitį tyrinėja specialus mokslas – etnografija. Tyrimo rezultatai – tai turtinga medžiaga istorijos tyrimams.</w:t>
      </w:r>
    </w:p>
    <w:p w14:paraId="16A06D34" w14:textId="5BA8BBB2" w:rsidR="00B75358" w:rsidRDefault="00B75358" w:rsidP="008E1741">
      <w:r>
        <w:t>*</w:t>
      </w:r>
      <w:bookmarkStart w:id="0" w:name="_Hlk144049883"/>
      <w:r>
        <w:t>Kiti autoriai nurodo, kad tai ne pagal IŠ tipą, bet  pagal IŠ pobūdį priskiriamo skirstymo dalis</w:t>
      </w:r>
      <w:bookmarkEnd w:id="0"/>
      <w:r>
        <w:t>.</w:t>
      </w:r>
    </w:p>
    <w:p w14:paraId="0B892516" w14:textId="1215FE9F" w:rsidR="008E1741" w:rsidRDefault="008E1741" w:rsidP="008E1741">
      <w:r w:rsidRPr="008B6057">
        <w:rPr>
          <w:u w:val="single"/>
        </w:rPr>
        <w:t>Folkloro medžiaga</w:t>
      </w:r>
      <w:r w:rsidR="00B75358">
        <w:rPr>
          <w:u w:val="single"/>
        </w:rPr>
        <w:t>*</w:t>
      </w:r>
      <w:r>
        <w:t xml:space="preserve"> – tai tautų žodinės kūrybos paminklai: įvairūs padavimai, legendos, liaudies dainos, pasakos, mįslės, patarlės ir t. t. Tai ir senovės graikų mitai, skandinavų sagos, škotų balados, lietuvių padavimai, slavų </w:t>
      </w:r>
      <w:proofErr w:type="spellStart"/>
      <w:r>
        <w:t>bylinos</w:t>
      </w:r>
      <w:proofErr w:type="spellEnd"/>
      <w:r>
        <w:t xml:space="preserve"> ir t. t. Visur atsispindi tautų sunkumai, liaudies išmintis, meilė gimtinei, neapykanta priešams, svajonės apie geresnę ateitį. Folkloro tyrimas istorikui suteikia tam tikros informacijos apie praeities tautų ideologiją ir psichologiją; atspindi etninių grupių formavimosi procesą, žmonių tarpusavio bendravimą ir pan.</w:t>
      </w:r>
    </w:p>
    <w:p w14:paraId="55DBE712" w14:textId="605224AF" w:rsidR="00B75358" w:rsidRDefault="00B75358" w:rsidP="008E1741">
      <w:r>
        <w:t>*</w:t>
      </w:r>
      <w:r w:rsidRPr="00B75358">
        <w:t xml:space="preserve"> </w:t>
      </w:r>
      <w:r w:rsidRPr="00B75358">
        <w:t xml:space="preserve">Kiti autoriai nurodo, kad tai ne pagal IŠ tipą, bet  pagal IŠ pobūdį priskiriamo </w:t>
      </w:r>
      <w:r>
        <w:t>s</w:t>
      </w:r>
      <w:r w:rsidRPr="00B75358">
        <w:t>kirstymo dalis</w:t>
      </w:r>
      <w:r>
        <w:t>.</w:t>
      </w:r>
    </w:p>
    <w:p w14:paraId="3AA1F370" w14:textId="2DEE4AB5" w:rsidR="008E1741" w:rsidRDefault="008E1741" w:rsidP="008E1741">
      <w:r>
        <w:t xml:space="preserve">Šaltiniai skirstomi į </w:t>
      </w:r>
      <w:r w:rsidRPr="008B6057">
        <w:rPr>
          <w:u w:val="single"/>
        </w:rPr>
        <w:t>pirminius ir antrinius</w:t>
      </w:r>
      <w:r>
        <w:t>. Suprantama, tai</w:t>
      </w:r>
      <w:r w:rsidR="008B6057">
        <w:t xml:space="preserve"> </w:t>
      </w:r>
      <w:r>
        <w:t xml:space="preserve">supaprastintas skirstymas. </w:t>
      </w:r>
      <w:r w:rsidRPr="00B75358">
        <w:rPr>
          <w:i/>
          <w:iCs/>
        </w:rPr>
        <w:t>Pirminiams šaltiniams</w:t>
      </w:r>
      <w:r>
        <w:t xml:space="preserve"> priklauso praktiškai anksčiau išvardytos visos  šaltinių rūšys, t. y. autentiški reliktai. </w:t>
      </w:r>
      <w:r w:rsidR="00B75358">
        <w:t>A</w:t>
      </w:r>
      <w:r w:rsidRPr="00B75358">
        <w:rPr>
          <w:i/>
          <w:iCs/>
        </w:rPr>
        <w:t>ntriniams šaltiniams</w:t>
      </w:r>
      <w:r>
        <w:t xml:space="preserve"> priskiriami dabartinių istorikų tyrinėjimai (monografijos, studijos, straipsniai), istorijos vadovėliai, dabartinių žiniasklaidininkų straipsniai ar menininkų kūriniai, kurie visi vėliau taps pirminiais šaltiniais.</w:t>
      </w:r>
    </w:p>
    <w:p w14:paraId="1435C569" w14:textId="1B5DC05C" w:rsidR="008E1741" w:rsidRDefault="008E1741" w:rsidP="008E1741">
      <w:r>
        <w:t>Šios visos rūšys viena kitą papildo. Istorikas, dirbdamas su šaltinių reliktais, turi būti atsargus ir kritiškas – juos tikrinti, lyginti su kitais reliktais ir, tik įsitikinęs šaltinio patikimumu, formuluoti apibendrinimus ir išvadas</w:t>
      </w:r>
      <w:r w:rsidR="008B6057">
        <w:t>.</w:t>
      </w:r>
    </w:p>
    <w:p w14:paraId="6DE2F887" w14:textId="77777777" w:rsidR="008E1741" w:rsidRPr="00FD0558" w:rsidRDefault="008E1741" w:rsidP="008E1741">
      <w:pPr>
        <w:rPr>
          <w:b/>
          <w:bCs/>
        </w:rPr>
      </w:pPr>
      <w:r w:rsidRPr="00FD0558">
        <w:rPr>
          <w:b/>
          <w:bCs/>
        </w:rPr>
        <w:t>Rašytinių istorijos šaltinių rūšys</w:t>
      </w:r>
    </w:p>
    <w:p w14:paraId="6D841A20" w14:textId="74420036" w:rsidR="005A68C5" w:rsidRDefault="008E1741" w:rsidP="005A68C5">
      <w:r>
        <w:t>Kaip jau buvo minėta, istorikui yra svarbiausi rašytiniai šaltiniai, kurie taip</w:t>
      </w:r>
      <w:r w:rsidR="008B6057">
        <w:t xml:space="preserve"> </w:t>
      </w:r>
      <w:r>
        <w:t xml:space="preserve">pat turi savo klasifikaciją. Šios klasifikacijos principai gali būti skirtingi (dokumentus galima klasifikuoti pagal </w:t>
      </w:r>
      <w:r w:rsidR="00360C74">
        <w:t>formą</w:t>
      </w:r>
      <w:r>
        <w:t>, autorystę, pagal turinį ar šaltinio</w:t>
      </w:r>
      <w:r w:rsidR="00360C74">
        <w:t xml:space="preserve"> pobūdį arba</w:t>
      </w:r>
      <w:r w:rsidR="008B6057">
        <w:t xml:space="preserve"> </w:t>
      </w:r>
      <w:r>
        <w:t>rūšį), atsižvelgiant į tyrinėjamą laikotarpį, tyrimo tikslą ir uždavinius</w:t>
      </w:r>
      <w:r w:rsidR="005A68C5">
        <w:t>.</w:t>
      </w:r>
    </w:p>
    <w:p w14:paraId="2201E7DB" w14:textId="7DBB75AE" w:rsidR="005A68C5" w:rsidRDefault="005A68C5" w:rsidP="005A68C5">
      <w:r w:rsidRPr="00396312">
        <w:rPr>
          <w:i/>
          <w:iCs/>
        </w:rPr>
        <w:t>6-13 skaidrėse</w:t>
      </w:r>
      <w:r>
        <w:t xml:space="preserve"> pateikiamas IŠ galimas suskirstymas į grupes. Pasitelkus M. Maniušiu; B. </w:t>
      </w:r>
      <w:proofErr w:type="spellStart"/>
      <w:r>
        <w:t>Šetkumi</w:t>
      </w:r>
      <w:proofErr w:type="spellEnd"/>
      <w:r>
        <w:t xml:space="preserve"> ar J. </w:t>
      </w:r>
      <w:proofErr w:type="spellStart"/>
      <w:r>
        <w:t>Sk</w:t>
      </w:r>
      <w:r w:rsidR="00424111">
        <w:t>i</w:t>
      </w:r>
      <w:r>
        <w:t>riumi</w:t>
      </w:r>
      <w:proofErr w:type="spellEnd"/>
      <w:r>
        <w:t>, sudaryti</w:t>
      </w:r>
      <w:r w:rsidR="00424111">
        <w:t xml:space="preserve"> </w:t>
      </w:r>
      <w:r w:rsidR="00B75358">
        <w:t>IŠ</w:t>
      </w:r>
      <w:r>
        <w:t xml:space="preserve"> klasifikavimo lenteles ir pasvarstyti, kodėl </w:t>
      </w:r>
      <w:r w:rsidRPr="00B75358">
        <w:rPr>
          <w:i/>
          <w:iCs/>
        </w:rPr>
        <w:t>galimi kitokie suskirstymo būdai</w:t>
      </w:r>
      <w:r>
        <w:t>.</w:t>
      </w:r>
    </w:p>
    <w:p w14:paraId="278847A5" w14:textId="15C4F428" w:rsidR="005A68C5" w:rsidRDefault="005A68C5" w:rsidP="005A68C5">
      <w:r w:rsidRPr="00396312">
        <w:rPr>
          <w:i/>
          <w:iCs/>
        </w:rPr>
        <w:t>14 skaidrė</w:t>
      </w:r>
      <w:r>
        <w:t xml:space="preserve"> skirta parodyti, kada ir kokie </w:t>
      </w:r>
      <w:r w:rsidR="00B75358">
        <w:t xml:space="preserve">IŠ </w:t>
      </w:r>
      <w:r>
        <w:t>pa</w:t>
      </w:r>
      <w:r w:rsidR="00B75358">
        <w:t>plito</w:t>
      </w:r>
      <w:r>
        <w:t xml:space="preserve"> Lietuvoje.</w:t>
      </w:r>
    </w:p>
    <w:p w14:paraId="32314502" w14:textId="77777777" w:rsidR="005A68C5" w:rsidRDefault="005A68C5" w:rsidP="005A68C5">
      <w:r w:rsidRPr="00396312">
        <w:rPr>
          <w:i/>
          <w:iCs/>
        </w:rPr>
        <w:t>15-17 skaidrė</w:t>
      </w:r>
      <w:r>
        <w:t xml:space="preserve"> turėtų padėti suprasti, kurie istorijos šaltiniai turėtų būti pasirinkti tyrime kaip vertingi ir patikimi.</w:t>
      </w:r>
    </w:p>
    <w:p w14:paraId="257B503F" w14:textId="6805080C" w:rsidR="005A68C5" w:rsidRDefault="005A68C5" w:rsidP="005A68C5">
      <w:r w:rsidRPr="00396312">
        <w:rPr>
          <w:i/>
          <w:iCs/>
        </w:rPr>
        <w:t>18-19 skaidrės</w:t>
      </w:r>
      <w:r>
        <w:t xml:space="preserve"> pateikia informaciją, kur yra saugomi istorijos šaltiniai, tačiau aptariama tik muziejų ir archyvų detalesnė analizė. Moksleiviai turėtų susirasti informaciją ir pasvarstyti kokie istorijos šaltiniai saugomi bibliotekose ir privačiuose kolekcijose, ir ar jie naudingi istorikams.</w:t>
      </w:r>
    </w:p>
    <w:p w14:paraId="3C5F9F28" w14:textId="77777777" w:rsidR="005A68C5" w:rsidRDefault="005A68C5" w:rsidP="005A68C5">
      <w:r w:rsidRPr="00396312">
        <w:rPr>
          <w:i/>
          <w:iCs/>
        </w:rPr>
        <w:t>21-22 skaidrėse</w:t>
      </w:r>
      <w:r>
        <w:t xml:space="preserve"> nurodoma, kaip tiriami istorijos šaltiniai. Galima praplėsti pokalbį imant pvz.: iš B. </w:t>
      </w:r>
      <w:proofErr w:type="spellStart"/>
      <w:r>
        <w:t>Šetkaus</w:t>
      </w:r>
      <w:proofErr w:type="spellEnd"/>
      <w:r>
        <w:t xml:space="preserve"> knygos.</w:t>
      </w:r>
    </w:p>
    <w:p w14:paraId="3B698D96" w14:textId="77777777" w:rsidR="005A68C5" w:rsidRDefault="005A68C5" w:rsidP="005A68C5">
      <w:r w:rsidRPr="00396312">
        <w:rPr>
          <w:i/>
          <w:iCs/>
        </w:rPr>
        <w:t>23-30 skaidrėse</w:t>
      </w:r>
      <w:r>
        <w:t xml:space="preserve"> pristatomi populiariausi Lietuvoje istorijos tyrimo metodai. Papildomai galima vadovautis J. </w:t>
      </w:r>
      <w:proofErr w:type="spellStart"/>
      <w:r>
        <w:t>Skiriaus</w:t>
      </w:r>
      <w:proofErr w:type="spellEnd"/>
      <w:r>
        <w:t xml:space="preserve"> knyga ir LVE tekstais.</w:t>
      </w:r>
    </w:p>
    <w:p w14:paraId="5B6974FA" w14:textId="77777777" w:rsidR="005A68C5" w:rsidRDefault="005A68C5" w:rsidP="005A68C5">
      <w:r w:rsidRPr="00396312">
        <w:rPr>
          <w:i/>
          <w:iCs/>
        </w:rPr>
        <w:t>31-32 skaidrėse</w:t>
      </w:r>
      <w:r>
        <w:t xml:space="preserve"> aptariama kaip kūrybingiau galima pakreipti į tiriamąjį darbą.</w:t>
      </w:r>
    </w:p>
    <w:p w14:paraId="77B99194" w14:textId="50A6DA99" w:rsidR="005A68C5" w:rsidRDefault="005A68C5" w:rsidP="005A68C5">
      <w:r w:rsidRPr="00396312">
        <w:rPr>
          <w:i/>
          <w:iCs/>
        </w:rPr>
        <w:t>33-36 skaidrėse</w:t>
      </w:r>
      <w:r>
        <w:t xml:space="preserve"> pristatomi pagalbiniai istorijos mokslai</w:t>
      </w:r>
      <w:r w:rsidR="00D1216C">
        <w:t>.</w:t>
      </w:r>
    </w:p>
    <w:p w14:paraId="25E1DBEE" w14:textId="6E190377" w:rsidR="005A68C5" w:rsidRDefault="005A68C5" w:rsidP="005A68C5">
      <w:r w:rsidRPr="00396312">
        <w:rPr>
          <w:i/>
          <w:iCs/>
        </w:rPr>
        <w:t>37-40 skaidrėse</w:t>
      </w:r>
      <w:r>
        <w:t xml:space="preserve"> pristatom</w:t>
      </w:r>
      <w:r w:rsidR="00D1216C">
        <w:t>i</w:t>
      </w:r>
      <w:r>
        <w:t xml:space="preserve"> savarankišk</w:t>
      </w:r>
      <w:r w:rsidR="00D1216C">
        <w:t>i</w:t>
      </w:r>
      <w:r>
        <w:t xml:space="preserve"> istorijos moksl</w:t>
      </w:r>
      <w:r w:rsidR="00D1216C">
        <w:t>ai.</w:t>
      </w:r>
    </w:p>
    <w:p w14:paraId="27A98DC4" w14:textId="77777777" w:rsidR="00D70CA5" w:rsidRDefault="00D70CA5" w:rsidP="005A68C5">
      <w:pPr>
        <w:rPr>
          <w:b/>
          <w:bCs/>
        </w:rPr>
      </w:pPr>
      <w:r w:rsidRPr="00396312">
        <w:rPr>
          <w:i/>
          <w:iCs/>
        </w:rPr>
        <w:t xml:space="preserve">41 skaidrėje </w:t>
      </w:r>
      <w:r w:rsidRPr="00D70CA5">
        <w:t>nurodomi pagrindiniai reikalavimai darbui su IŠ.</w:t>
      </w:r>
    </w:p>
    <w:p w14:paraId="4BA36E88" w14:textId="6B8D52AC" w:rsidR="00D1216C" w:rsidRPr="00424111" w:rsidRDefault="00D1216C" w:rsidP="005A68C5">
      <w:pPr>
        <w:rPr>
          <w:b/>
          <w:bCs/>
        </w:rPr>
      </w:pPr>
      <w:r w:rsidRPr="00D1216C">
        <w:rPr>
          <w:b/>
          <w:bCs/>
        </w:rPr>
        <w:lastRenderedPageBreak/>
        <w:t>Išnagrinėjus temą mokiniai turėtų:</w:t>
      </w:r>
    </w:p>
    <w:p w14:paraId="763685DE" w14:textId="0C322F9A" w:rsidR="00D1216C" w:rsidRDefault="00D1216C" w:rsidP="00D1216C">
      <w:r w:rsidRPr="00D1216C">
        <w:rPr>
          <w:b/>
          <w:bCs/>
        </w:rPr>
        <w:t>Žinoti:</w:t>
      </w:r>
      <w:r>
        <w:t xml:space="preserve"> istorines šiai temai skirtas sąvokas, </w:t>
      </w:r>
      <w:r w:rsidR="00424111">
        <w:t xml:space="preserve">IŠ klasifikacijos principus, </w:t>
      </w:r>
      <w:r>
        <w:t>istorinio tyrimo etapus</w:t>
      </w:r>
      <w:r w:rsidR="00424111">
        <w:t>.</w:t>
      </w:r>
    </w:p>
    <w:p w14:paraId="24BA7BB4" w14:textId="383EF97B" w:rsidR="00D1216C" w:rsidRDefault="00D1216C" w:rsidP="00D1216C">
      <w:r>
        <w:rPr>
          <w:b/>
          <w:bCs/>
        </w:rPr>
        <w:t>G</w:t>
      </w:r>
      <w:r w:rsidRPr="00D1216C">
        <w:rPr>
          <w:b/>
          <w:bCs/>
        </w:rPr>
        <w:t>ebėti:</w:t>
      </w:r>
      <w:r>
        <w:t xml:space="preserve"> pasirinkti, atpažinti, analizuoti įvertinti IŠ ir jais remiantis atlikti istorijos tyrimą, </w:t>
      </w:r>
      <w:r w:rsidR="00424111">
        <w:t xml:space="preserve">taikyti </w:t>
      </w:r>
      <w:r>
        <w:t>istorijos tyrimo metodus.</w:t>
      </w:r>
    </w:p>
    <w:p w14:paraId="21286B27" w14:textId="2C3EE626" w:rsidR="00D1216C" w:rsidRDefault="00D1216C" w:rsidP="00D1216C">
      <w:r w:rsidRPr="00D1216C">
        <w:rPr>
          <w:b/>
          <w:bCs/>
        </w:rPr>
        <w:t>Suprasti:</w:t>
      </w:r>
      <w:r>
        <w:t xml:space="preserve"> kad istoriko ar istorijos mokslo populiarintojo veikla, pozicija formuoja individualias kiekvieno piliečio istorines </w:t>
      </w:r>
      <w:r w:rsidR="00424111">
        <w:t>pažiūra</w:t>
      </w:r>
      <w:r>
        <w:t xml:space="preserve">s, labai sunku atliekant istorijos tyrimą išlikti objektyviam. </w:t>
      </w:r>
    </w:p>
    <w:p w14:paraId="26A38AF1" w14:textId="6D2FE921" w:rsidR="00D1216C" w:rsidRDefault="00D1216C" w:rsidP="00D1216C">
      <w:r>
        <w:rPr>
          <w:b/>
          <w:bCs/>
        </w:rPr>
        <w:t>A</w:t>
      </w:r>
      <w:r w:rsidRPr="00D1216C">
        <w:rPr>
          <w:b/>
          <w:bCs/>
        </w:rPr>
        <w:t>tras</w:t>
      </w:r>
      <w:r>
        <w:rPr>
          <w:b/>
          <w:bCs/>
        </w:rPr>
        <w:t>ti</w:t>
      </w:r>
      <w:r>
        <w:t>: naujas istorinio tyrimo p</w:t>
      </w:r>
      <w:r w:rsidR="00424111">
        <w:t>ristatymo</w:t>
      </w:r>
      <w:r>
        <w:t xml:space="preserve"> idėjas.</w:t>
      </w:r>
    </w:p>
    <w:p w14:paraId="4AA69D72" w14:textId="37497EE2" w:rsidR="008E1741" w:rsidRDefault="00D1216C" w:rsidP="00D1216C">
      <w:r w:rsidRPr="00D1216C">
        <w:rPr>
          <w:b/>
          <w:bCs/>
        </w:rPr>
        <w:t>Atlikti</w:t>
      </w:r>
      <w:r>
        <w:t>: mokytojo paskirtas užduotis ir istorijos tyrimą pasirinkta tema (iki 300 žodžių, priklausomai nuo kiekvieno gebėjimų).</w:t>
      </w:r>
    </w:p>
    <w:p w14:paraId="362890E7" w14:textId="36B16D40" w:rsidR="00396312" w:rsidRDefault="00396312" w:rsidP="00D1216C">
      <w:r w:rsidRPr="00396312">
        <w:rPr>
          <w:i/>
          <w:iCs/>
        </w:rPr>
        <w:t>42 skaidrė</w:t>
      </w:r>
      <w:r>
        <w:t xml:space="preserve"> skirta mokiniui nagrinėjamos temos apibendrinimui ir temos įsisavinimo įsivertinimui.</w:t>
      </w:r>
    </w:p>
    <w:p w14:paraId="72233FF2" w14:textId="77777777" w:rsidR="00396312" w:rsidRDefault="00396312" w:rsidP="00D1216C"/>
    <w:p w14:paraId="457FE0D1" w14:textId="55E07A15" w:rsidR="00877141" w:rsidRDefault="00877141" w:rsidP="00D1216C">
      <w:pPr>
        <w:rPr>
          <w:noProof/>
        </w:rPr>
      </w:pPr>
      <w:r>
        <w:rPr>
          <w:noProof/>
        </w:rPr>
        <w:t>Galima vadovautis ir tokia schema:</w:t>
      </w:r>
    </w:p>
    <w:p w14:paraId="405EF553" w14:textId="2B06F8B4" w:rsidR="00D70CA5" w:rsidRDefault="00D70CA5" w:rsidP="00D1216C">
      <w:r>
        <w:rPr>
          <w:noProof/>
        </w:rPr>
        <w:lastRenderedPageBreak/>
        <w:drawing>
          <wp:inline distT="0" distB="0" distL="0" distR="0" wp14:anchorId="6028DF7B" wp14:editId="1F49508F">
            <wp:extent cx="4495800" cy="7168303"/>
            <wp:effectExtent l="0" t="0" r="0" b="0"/>
            <wp:docPr id="123215654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6652" cy="7201551"/>
                    </a:xfrm>
                    <a:prstGeom prst="rect">
                      <a:avLst/>
                    </a:prstGeom>
                    <a:noFill/>
                  </pic:spPr>
                </pic:pic>
              </a:graphicData>
            </a:graphic>
          </wp:inline>
        </w:drawing>
      </w:r>
    </w:p>
    <w:p w14:paraId="6A701897" w14:textId="365B98BD" w:rsidR="00396312" w:rsidRDefault="00396312" w:rsidP="00D1216C">
      <w:r>
        <w:t xml:space="preserve">Lietuvos ir pasaulio istorija. Dokumentų rinkinys aukštesniųjų klasių moksleiviams, V.: </w:t>
      </w:r>
      <w:proofErr w:type="spellStart"/>
      <w:r>
        <w:t>Tyto</w:t>
      </w:r>
      <w:proofErr w:type="spellEnd"/>
      <w:r>
        <w:t xml:space="preserve"> </w:t>
      </w:r>
      <w:proofErr w:type="spellStart"/>
      <w:r>
        <w:t>alba</w:t>
      </w:r>
      <w:proofErr w:type="spellEnd"/>
      <w:r>
        <w:t>, 2006, p. 14.</w:t>
      </w:r>
    </w:p>
    <w:sectPr w:rsidR="00396312">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741"/>
    <w:rsid w:val="00360C74"/>
    <w:rsid w:val="00396312"/>
    <w:rsid w:val="00424111"/>
    <w:rsid w:val="005A68C5"/>
    <w:rsid w:val="00877141"/>
    <w:rsid w:val="008B6057"/>
    <w:rsid w:val="008E1741"/>
    <w:rsid w:val="00B75358"/>
    <w:rsid w:val="00D1216C"/>
    <w:rsid w:val="00D70CA5"/>
    <w:rsid w:val="00FD0558"/>
    <w:rsid w:val="00FF0A8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1FD46"/>
  <w15:chartTrackingRefBased/>
  <w15:docId w15:val="{755BB233-CB6F-46E1-B368-031AA865F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8B6057"/>
    <w:rPr>
      <w:color w:val="0563C1" w:themeColor="hyperlink"/>
      <w:u w:val="single"/>
    </w:rPr>
  </w:style>
  <w:style w:type="character" w:styleId="Neapdorotaspaminjimas">
    <w:name w:val="Unresolved Mention"/>
    <w:basedOn w:val="Numatytasispastraiposriftas"/>
    <w:uiPriority w:val="99"/>
    <w:semiHidden/>
    <w:unhideWhenUsed/>
    <w:rsid w:val="008B60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customXml" Target="../customXml/item3.xml"/><Relationship Id="rId5" Type="http://schemas.openxmlformats.org/officeDocument/2006/relationships/hyperlink" Target="https://www.if.vu.lt/stojantiesiems/istorijos-laboratorija/829-kvieciame-9-12-klasiu-mokinius-i-istorijos-laboratorija?fbclid=IwAR38hVEVU9Bcpca3pusNkf7gC1M4Q8Mk376_y_ZKzqD07vr7hOqey3sHzNU" TargetMode="External"/><Relationship Id="rId10" Type="http://schemas.openxmlformats.org/officeDocument/2006/relationships/customXml" Target="../customXml/item2.xml"/><Relationship Id="rId4" Type="http://schemas.openxmlformats.org/officeDocument/2006/relationships/hyperlink" Target="https://mail.google.com/mail/u/0/" TargetMode="External"/><Relationship Id="rId9" Type="http://schemas.openxmlformats.org/officeDocument/2006/relationships/customXml" Target="../customXml/item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D360A5AE058E48B608F8E82876A3B4" ma:contentTypeVersion="17" ma:contentTypeDescription="Create a new document." ma:contentTypeScope="" ma:versionID="938a36c12db58a32f123becc6d5274e7">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8d0d22c82df1be3f4a3d5c9bb877de9c"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Props1.xml><?xml version="1.0" encoding="utf-8"?>
<ds:datastoreItem xmlns:ds="http://schemas.openxmlformats.org/officeDocument/2006/customXml" ds:itemID="{22C35E59-9109-46F7-A75C-90C8A0FCCF03}"/>
</file>

<file path=customXml/itemProps2.xml><?xml version="1.0" encoding="utf-8"?>
<ds:datastoreItem xmlns:ds="http://schemas.openxmlformats.org/officeDocument/2006/customXml" ds:itemID="{C9D890D5-7C05-4DDA-8DF9-2A1DD859ABED}"/>
</file>

<file path=customXml/itemProps3.xml><?xml version="1.0" encoding="utf-8"?>
<ds:datastoreItem xmlns:ds="http://schemas.openxmlformats.org/officeDocument/2006/customXml" ds:itemID="{0B2058E5-B800-4035-B698-913510B2A6CD}"/>
</file>

<file path=docProps/app.xml><?xml version="1.0" encoding="utf-8"?>
<Properties xmlns="http://schemas.openxmlformats.org/officeDocument/2006/extended-properties" xmlns:vt="http://schemas.openxmlformats.org/officeDocument/2006/docPropsVTypes">
  <Template>Normal</Template>
  <TotalTime>123</TotalTime>
  <Pages>5</Pages>
  <Words>6249</Words>
  <Characters>3562</Characters>
  <Application>Microsoft Office Word</Application>
  <DocSecurity>0</DocSecurity>
  <Lines>29</Lines>
  <Paragraphs>19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Audronė Janavicienė</dc:creator>
  <cp:keywords/>
  <dc:description/>
  <cp:lastModifiedBy>Audronė Janavicienė</cp:lastModifiedBy>
  <cp:revision>4</cp:revision>
  <dcterms:created xsi:type="dcterms:W3CDTF">2023-08-22T20:30:00Z</dcterms:created>
  <dcterms:modified xsi:type="dcterms:W3CDTF">2023-08-27T15:24:00Z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