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17" w:rsidRDefault="005B4017" w:rsidP="005B4017">
      <w:pPr>
        <w:pStyle w:val="Heading1"/>
        <w:spacing w:after="240"/>
        <w:rPr>
          <w:lang w:val="lt-LT"/>
        </w:rPr>
      </w:pPr>
      <w:r>
        <w:rPr>
          <w:lang w:val="lt-LT"/>
        </w:rPr>
        <w:t>Paklaidos</w:t>
      </w:r>
    </w:p>
    <w:p w:rsidR="004B2966" w:rsidRDefault="004B2966">
      <w:pPr>
        <w:rPr>
          <w:lang w:val="lt-LT"/>
        </w:rPr>
      </w:pPr>
      <w:bookmarkStart w:id="0" w:name="_GoBack"/>
      <w:bookmarkEnd w:id="0"/>
      <w:r>
        <w:rPr>
          <w:lang w:val="lt-LT"/>
        </w:rPr>
        <w:t>1. Užrašykite lapo skersmenį su paklaida:</w:t>
      </w:r>
    </w:p>
    <w:p w:rsidR="004B2966" w:rsidRDefault="004B2966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5B603B27" wp14:editId="06D4163B">
            <wp:extent cx="3209925" cy="1247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966" w:rsidRPr="004B2966" w:rsidRDefault="004B2966" w:rsidP="004B2966">
      <w:pPr>
        <w:rPr>
          <w:color w:val="0070C0"/>
          <w:lang w:val="lt-LT"/>
        </w:rPr>
      </w:pPr>
      <w:r w:rsidRPr="004B2966">
        <w:rPr>
          <w:color w:val="0070C0"/>
          <w:lang w:val="lt-LT"/>
        </w:rPr>
        <w:t>(6,40</w:t>
      </w:r>
      <w:r w:rsidRPr="004B2966">
        <w:rPr>
          <w:color w:val="0070C0"/>
          <w:lang w:val="lt-LT"/>
        </w:rPr>
        <w:sym w:font="Symbol" w:char="F0B1"/>
      </w:r>
      <w:r w:rsidRPr="004B2966">
        <w:rPr>
          <w:color w:val="0070C0"/>
          <w:lang w:val="lt-LT"/>
        </w:rPr>
        <w:t xml:space="preserve">0,05) cm arba </w:t>
      </w:r>
      <w:r w:rsidRPr="004B2966">
        <w:rPr>
          <w:color w:val="0070C0"/>
          <w:lang w:val="lt-LT"/>
        </w:rPr>
        <w:t>(6,40</w:t>
      </w:r>
      <w:r w:rsidRPr="004B2966">
        <w:rPr>
          <w:color w:val="0070C0"/>
          <w:lang w:val="lt-LT"/>
        </w:rPr>
        <w:sym w:font="Symbol" w:char="F0B1"/>
      </w:r>
      <w:r w:rsidRPr="004B2966">
        <w:rPr>
          <w:color w:val="0070C0"/>
          <w:lang w:val="lt-LT"/>
        </w:rPr>
        <w:t>0,</w:t>
      </w:r>
      <w:r w:rsidRPr="004B2966">
        <w:rPr>
          <w:color w:val="0070C0"/>
          <w:lang w:val="lt-LT"/>
        </w:rPr>
        <w:t>10</w:t>
      </w:r>
      <w:r w:rsidRPr="004B2966">
        <w:rPr>
          <w:color w:val="0070C0"/>
          <w:lang w:val="lt-LT"/>
        </w:rPr>
        <w:t xml:space="preserve">) cm </w:t>
      </w:r>
    </w:p>
    <w:p w:rsidR="004B2966" w:rsidRDefault="004B2966" w:rsidP="004B2966">
      <w:pPr>
        <w:rPr>
          <w:lang w:val="lt-LT"/>
        </w:rPr>
      </w:pPr>
      <w:r>
        <w:rPr>
          <w:lang w:val="lt-LT"/>
        </w:rPr>
        <w:t xml:space="preserve">2. </w:t>
      </w:r>
      <w:r>
        <w:rPr>
          <w:lang w:val="lt-LT"/>
        </w:rPr>
        <w:t>Užrašykite lapo skersmenį su paklaida:</w:t>
      </w:r>
    </w:p>
    <w:p w:rsidR="004B2966" w:rsidRDefault="004B2966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78B76386" wp14:editId="2E7208F6">
            <wp:extent cx="3505200" cy="1238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966" w:rsidRPr="004B2966" w:rsidRDefault="004B2966">
      <w:pPr>
        <w:rPr>
          <w:color w:val="0070C0"/>
          <w:lang w:val="lt-LT"/>
        </w:rPr>
      </w:pPr>
      <w:r w:rsidRPr="004B2966">
        <w:rPr>
          <w:color w:val="0070C0"/>
          <w:lang w:val="lt-LT"/>
        </w:rPr>
        <w:t>(6,5</w:t>
      </w:r>
      <w:r w:rsidRPr="004B2966">
        <w:rPr>
          <w:color w:val="0070C0"/>
          <w:lang w:val="lt-LT"/>
        </w:rPr>
        <w:sym w:font="Symbol" w:char="F0B1"/>
      </w:r>
      <w:r w:rsidRPr="004B2966">
        <w:rPr>
          <w:color w:val="0070C0"/>
          <w:lang w:val="lt-LT"/>
        </w:rPr>
        <w:t>0,25) cm</w:t>
      </w:r>
    </w:p>
    <w:p w:rsidR="000C688D" w:rsidRDefault="004B2966">
      <w:pPr>
        <w:rPr>
          <w:lang w:val="en-US"/>
        </w:rPr>
      </w:pPr>
      <w:r>
        <w:rPr>
          <w:lang w:val="lt-LT"/>
        </w:rPr>
        <w:t>3</w:t>
      </w:r>
      <w:r w:rsidR="00D55765">
        <w:rPr>
          <w:lang w:val="lt-LT"/>
        </w:rPr>
        <w:t>. Kūną veikia dvi jėgos: (120</w:t>
      </w:r>
      <w:r w:rsidR="00D55765">
        <w:rPr>
          <w:lang w:val="lt-LT"/>
        </w:rPr>
        <w:sym w:font="Symbol" w:char="F0B1"/>
      </w:r>
      <w:r w:rsidR="00D55765">
        <w:rPr>
          <w:lang w:val="lt-LT"/>
        </w:rPr>
        <w:t xml:space="preserve">5)N ir </w:t>
      </w:r>
      <w:r w:rsidR="00D55765">
        <w:rPr>
          <w:lang w:val="en-US"/>
        </w:rPr>
        <w:t>(60</w:t>
      </w:r>
      <w:r w:rsidR="00D55765">
        <w:rPr>
          <w:lang w:val="en-US"/>
        </w:rPr>
        <w:sym w:font="Symbol" w:char="F0B1"/>
      </w:r>
      <w:r w:rsidR="00D55765">
        <w:rPr>
          <w:lang w:val="en-US"/>
        </w:rPr>
        <w:t>3)N.</w:t>
      </w:r>
    </w:p>
    <w:p w:rsidR="00D55765" w:rsidRDefault="00D55765">
      <w:pPr>
        <w:rPr>
          <w:lang w:val="lt-LT"/>
        </w:rPr>
      </w:pPr>
      <w:proofErr w:type="gramStart"/>
      <w:r>
        <w:rPr>
          <w:lang w:val="en-US"/>
        </w:rPr>
        <w:t>U</w:t>
      </w:r>
      <w:r>
        <w:rPr>
          <w:lang w:val="lt-LT"/>
        </w:rPr>
        <w:t>žrašykite jėgų atstojamąsias su paklaidomis, kai jėgos yra tos pačios krypties ir kai jėgos yra priešingų krypčių.</w:t>
      </w:r>
      <w:proofErr w:type="gramEnd"/>
    </w:p>
    <w:p w:rsidR="00D55765" w:rsidRPr="00016BA1" w:rsidRDefault="00D55765">
      <w:pPr>
        <w:rPr>
          <w:color w:val="0070C0"/>
          <w:lang w:val="lt-LT"/>
        </w:rPr>
      </w:pPr>
    </w:p>
    <w:p w:rsidR="00D55765" w:rsidRPr="00016BA1" w:rsidRDefault="00D55765" w:rsidP="00D55765">
      <w:pPr>
        <w:rPr>
          <w:color w:val="0070C0"/>
          <w:lang w:val="lt-LT"/>
        </w:rPr>
      </w:pPr>
      <w:r w:rsidRPr="00016BA1">
        <w:rPr>
          <w:color w:val="0070C0"/>
          <w:lang w:val="lt-LT"/>
        </w:rPr>
        <w:t>(1</w:t>
      </w:r>
      <w:r w:rsidRPr="00016BA1">
        <w:rPr>
          <w:color w:val="0070C0"/>
          <w:lang w:val="lt-LT"/>
        </w:rPr>
        <w:t>8</w:t>
      </w:r>
      <w:r w:rsidRPr="00016BA1">
        <w:rPr>
          <w:color w:val="0070C0"/>
          <w:lang w:val="lt-LT"/>
        </w:rPr>
        <w:t>0</w:t>
      </w:r>
      <w:r w:rsidRPr="00016BA1">
        <w:rPr>
          <w:color w:val="0070C0"/>
          <w:lang w:val="lt-LT"/>
        </w:rPr>
        <w:sym w:font="Symbol" w:char="F0B1"/>
      </w:r>
      <w:r w:rsidRPr="00016BA1">
        <w:rPr>
          <w:color w:val="0070C0"/>
          <w:lang w:val="lt-LT"/>
        </w:rPr>
        <w:t>8</w:t>
      </w:r>
      <w:r w:rsidRPr="00016BA1">
        <w:rPr>
          <w:color w:val="0070C0"/>
          <w:lang w:val="lt-LT"/>
        </w:rPr>
        <w:t>)N</w:t>
      </w:r>
    </w:p>
    <w:p w:rsidR="00D55765" w:rsidRPr="00016BA1" w:rsidRDefault="00D55765" w:rsidP="00D55765">
      <w:pPr>
        <w:rPr>
          <w:color w:val="0070C0"/>
          <w:lang w:val="lt-LT"/>
        </w:rPr>
      </w:pPr>
      <w:r w:rsidRPr="00016BA1">
        <w:rPr>
          <w:color w:val="0070C0"/>
          <w:lang w:val="lt-LT"/>
        </w:rPr>
        <w:t>(</w:t>
      </w:r>
      <w:r w:rsidRPr="00016BA1">
        <w:rPr>
          <w:color w:val="0070C0"/>
          <w:lang w:val="lt-LT"/>
        </w:rPr>
        <w:t>6</w:t>
      </w:r>
      <w:r w:rsidRPr="00016BA1">
        <w:rPr>
          <w:color w:val="0070C0"/>
          <w:lang w:val="lt-LT"/>
        </w:rPr>
        <w:t>0</w:t>
      </w:r>
      <w:r w:rsidRPr="00016BA1">
        <w:rPr>
          <w:color w:val="0070C0"/>
          <w:lang w:val="lt-LT"/>
        </w:rPr>
        <w:sym w:font="Symbol" w:char="F0B1"/>
      </w:r>
      <w:r w:rsidRPr="00016BA1">
        <w:rPr>
          <w:color w:val="0070C0"/>
          <w:lang w:val="lt-LT"/>
        </w:rPr>
        <w:t>8)N</w:t>
      </w:r>
    </w:p>
    <w:p w:rsidR="00D55765" w:rsidRDefault="00D55765" w:rsidP="00D55765">
      <w:pPr>
        <w:rPr>
          <w:lang w:val="lt-LT"/>
        </w:rPr>
      </w:pPr>
    </w:p>
    <w:p w:rsidR="00D55765" w:rsidRDefault="004B2966" w:rsidP="00D55765">
      <w:pPr>
        <w:rPr>
          <w:lang w:val="lt-LT"/>
        </w:rPr>
      </w:pPr>
      <w:r>
        <w:rPr>
          <w:lang w:val="lt-LT"/>
        </w:rPr>
        <w:t>4</w:t>
      </w:r>
      <w:r w:rsidR="00D55765">
        <w:rPr>
          <w:lang w:val="lt-LT"/>
        </w:rPr>
        <w:t>. Dydis X apskaičiuojamas išmatavus kintamuosius a ir b. Apskaičiuokite X ir jo absoliutinę paklaidą.</w:t>
      </w:r>
    </w:p>
    <w:p w:rsidR="00D55765" w:rsidRPr="008C5350" w:rsidRDefault="008C5350" w:rsidP="00D55765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lt-LT"/>
                </w:rPr>
              </m:ctrlPr>
            </m:fPr>
            <m:num>
              <m:r>
                <w:rPr>
                  <w:rFonts w:ascii="Cambria Math" w:hAnsi="Cambria Math"/>
                  <w:lang w:val="lt-LT"/>
                </w:rPr>
                <m:t>a</m:t>
              </m:r>
            </m:num>
            <m:den>
              <m:r>
                <w:rPr>
                  <w:rFonts w:ascii="Cambria Math" w:hAnsi="Cambria Math"/>
                  <w:lang w:val="lt-LT"/>
                </w:rPr>
                <m:t>b</m:t>
              </m:r>
            </m:den>
          </m:f>
          <m:r>
            <w:rPr>
              <w:rFonts w:ascii="Cambria Math" w:hAnsi="Cambria Math"/>
              <w:lang w:val="lt-LT"/>
            </w:rPr>
            <m:t>, a=20±1, b=10±1</m:t>
          </m:r>
        </m:oMath>
      </m:oMathPara>
    </w:p>
    <w:p w:rsidR="008C5350" w:rsidRPr="00CE222A" w:rsidRDefault="00016BA1" w:rsidP="008C5350">
      <w:pPr>
        <w:rPr>
          <w:color w:val="0070C0"/>
          <w:lang w:val="lt-LT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X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a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b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lang w:val="lt-LT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  <w:lang w:val="lt-LT"/>
                </w:rPr>
                <m:t>20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lang w:val="lt-LT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  <w:lang w:val="lt-LT"/>
                </w:rPr>
                <m:t>10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0,15; ∆X=2∙0,15=0,3;X=2,0±0,3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5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D55765" w:rsidRDefault="008C5350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r>
            <w:rPr>
              <w:rFonts w:ascii="Cambria Math" w:hAnsi="Cambria Math"/>
              <w:lang w:val="lt-LT"/>
            </w:rPr>
            <m:t>2a+3b</m:t>
          </m:r>
          <m:r>
            <w:rPr>
              <w:rFonts w:ascii="Cambria Math" w:hAnsi="Cambria Math"/>
              <w:lang w:val="lt-LT"/>
            </w:rPr>
            <m:t>, a=20±</m:t>
          </m:r>
          <m:r>
            <w:rPr>
              <w:rFonts w:ascii="Cambria Math" w:hAnsi="Cambria Math"/>
              <w:lang w:val="lt-LT"/>
            </w:rPr>
            <m:t>2</m:t>
          </m:r>
          <m:r>
            <w:rPr>
              <w:rFonts w:ascii="Cambria Math" w:hAnsi="Cambria Math"/>
              <w:lang w:val="lt-LT"/>
            </w:rPr>
            <m:t>, b=1</m:t>
          </m:r>
          <m:r>
            <w:rPr>
              <w:rFonts w:ascii="Cambria Math" w:hAnsi="Cambria Math"/>
              <w:lang w:val="lt-LT"/>
            </w:rPr>
            <m:t>5</m:t>
          </m:r>
          <m:r>
            <w:rPr>
              <w:rFonts w:ascii="Cambria Math" w:hAnsi="Cambria Math"/>
              <w:lang w:val="lt-LT"/>
            </w:rPr>
            <m:t>±</m:t>
          </m:r>
          <m:r>
            <w:rPr>
              <w:rFonts w:ascii="Cambria Math" w:hAnsi="Cambria Math"/>
              <w:lang w:val="lt-LT"/>
            </w:rPr>
            <m:t>3</m:t>
          </m:r>
        </m:oMath>
      </m:oMathPara>
    </w:p>
    <w:p w:rsidR="008C5350" w:rsidRDefault="002A7483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color w:val="0070C0"/>
              <w:lang w:val="lt-LT"/>
            </w:rPr>
            <m:t>∆X=2∙2+3∙3=13, X=85±13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6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D55765" w:rsidRDefault="008C5350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r>
            <w:rPr>
              <w:rFonts w:ascii="Cambria Math" w:hAnsi="Cambria Math"/>
              <w:lang w:val="lt-LT"/>
            </w:rPr>
            <m:t>a-2b</m:t>
          </m:r>
          <m:r>
            <w:rPr>
              <w:rFonts w:ascii="Cambria Math" w:hAnsi="Cambria Math"/>
              <w:lang w:val="lt-LT"/>
            </w:rPr>
            <m:t>, a=</m:t>
          </m:r>
          <m:r>
            <w:rPr>
              <w:rFonts w:ascii="Cambria Math" w:hAnsi="Cambria Math"/>
              <w:lang w:val="lt-LT"/>
            </w:rPr>
            <m:t>5</m:t>
          </m:r>
          <m:r>
            <w:rPr>
              <w:rFonts w:ascii="Cambria Math" w:hAnsi="Cambria Math"/>
              <w:lang w:val="lt-LT"/>
            </w:rPr>
            <m:t>0±1, b=</m:t>
          </m:r>
          <m:r>
            <w:rPr>
              <w:rFonts w:ascii="Cambria Math" w:hAnsi="Cambria Math"/>
              <w:lang w:val="lt-LT"/>
            </w:rPr>
            <m:t>24</m:t>
          </m:r>
          <m:r>
            <w:rPr>
              <w:rFonts w:ascii="Cambria Math" w:hAnsi="Cambria Math"/>
              <w:lang w:val="lt-LT"/>
            </w:rPr>
            <m:t>±1</m:t>
          </m:r>
        </m:oMath>
      </m:oMathPara>
    </w:p>
    <w:p w:rsidR="008C5350" w:rsidRDefault="002A7483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color w:val="0070C0"/>
              <w:lang w:val="lt-LT"/>
            </w:rPr>
            <m:t>∆X=</m:t>
          </m:r>
          <m:r>
            <w:rPr>
              <w:rFonts w:ascii="Cambria Math" w:hAnsi="Cambria Math"/>
              <w:color w:val="0070C0"/>
              <w:lang w:val="lt-LT"/>
            </w:rPr>
            <m:t>1</m:t>
          </m:r>
          <m:r>
            <w:rPr>
              <w:rFonts w:ascii="Cambria Math" w:hAnsi="Cambria Math"/>
              <w:color w:val="0070C0"/>
              <w:lang w:val="lt-LT"/>
            </w:rPr>
            <m:t>+</m:t>
          </m:r>
          <m:r>
            <w:rPr>
              <w:rFonts w:ascii="Cambria Math" w:hAnsi="Cambria Math"/>
              <w:color w:val="0070C0"/>
              <w:lang w:val="lt-LT"/>
            </w:rPr>
            <m:t>2</m:t>
          </m:r>
          <m:r>
            <w:rPr>
              <w:rFonts w:ascii="Cambria Math" w:hAnsi="Cambria Math"/>
              <w:color w:val="0070C0"/>
              <w:lang w:val="lt-LT"/>
            </w:rPr>
            <m:t>∙</m:t>
          </m:r>
          <m:r>
            <w:rPr>
              <w:rFonts w:ascii="Cambria Math" w:hAnsi="Cambria Math"/>
              <w:color w:val="0070C0"/>
              <w:lang w:val="lt-LT"/>
            </w:rPr>
            <m:t>1</m:t>
          </m:r>
          <m:r>
            <w:rPr>
              <w:rFonts w:ascii="Cambria Math" w:hAnsi="Cambria Math"/>
              <w:color w:val="0070C0"/>
              <w:lang w:val="lt-LT"/>
            </w:rPr>
            <m:t>=3, X=</m:t>
          </m:r>
          <m:r>
            <w:rPr>
              <w:rFonts w:ascii="Cambria Math" w:hAnsi="Cambria Math"/>
              <w:color w:val="0070C0"/>
              <w:lang w:val="lt-LT"/>
            </w:rPr>
            <m:t>2</m:t>
          </m:r>
          <m:r>
            <w:rPr>
              <w:rFonts w:ascii="Cambria Math" w:hAnsi="Cambria Math"/>
              <w:color w:val="0070C0"/>
              <w:lang w:val="lt-LT"/>
            </w:rPr>
            <m:t>±3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7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CE222A" w:rsidRDefault="008C5350" w:rsidP="00D55765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sSup>
            <m:sSupPr>
              <m:ctrlPr>
                <w:rPr>
                  <w:rFonts w:ascii="Cambria Math" w:hAnsi="Cambria Math"/>
                  <w:i/>
                  <w:lang w:val="lt-LT"/>
                </w:rPr>
              </m:ctrlPr>
            </m:sSupPr>
            <m:e>
              <m:r>
                <w:rPr>
                  <w:rFonts w:ascii="Cambria Math" w:hAnsi="Cambria Math"/>
                  <w:lang w:val="lt-LT"/>
                </w:rPr>
                <m:t>a</m:t>
              </m:r>
            </m:e>
            <m:sup>
              <m:r>
                <w:rPr>
                  <w:rFonts w:ascii="Cambria Math" w:hAnsi="Cambria Math"/>
                  <w:lang w:val="lt-LT"/>
                </w:rPr>
                <m:t>2</m:t>
              </m:r>
            </m:sup>
          </m:sSup>
          <m:r>
            <w:rPr>
              <w:rFonts w:ascii="Cambria Math" w:hAnsi="Cambria Math"/>
              <w:lang w:val="lt-LT"/>
            </w:rPr>
            <m:t>, a=</m:t>
          </m:r>
          <m:r>
            <w:rPr>
              <w:rFonts w:ascii="Cambria Math" w:hAnsi="Cambria Math"/>
              <w:lang w:val="lt-LT"/>
            </w:rPr>
            <m:t>1</m:t>
          </m:r>
          <m:r>
            <w:rPr>
              <w:rFonts w:ascii="Cambria Math" w:hAnsi="Cambria Math"/>
              <w:lang w:val="lt-LT"/>
            </w:rPr>
            <m:t>0</m:t>
          </m:r>
          <m:r>
            <w:rPr>
              <w:rFonts w:ascii="Cambria Math" w:hAnsi="Cambria Math"/>
              <w:lang w:val="lt-LT"/>
            </w:rPr>
            <m:t>,0</m:t>
          </m:r>
          <m:r>
            <w:rPr>
              <w:rFonts w:ascii="Cambria Math" w:hAnsi="Cambria Math"/>
              <w:lang w:val="lt-LT"/>
            </w:rPr>
            <m:t>±</m:t>
          </m:r>
          <m:r>
            <w:rPr>
              <w:rFonts w:ascii="Cambria Math" w:hAnsi="Cambria Math"/>
              <w:lang w:val="lt-LT"/>
            </w:rPr>
            <m:t>0,3</m:t>
          </m:r>
        </m:oMath>
      </m:oMathPara>
    </w:p>
    <w:p w:rsidR="00CE222A" w:rsidRPr="008C5350" w:rsidRDefault="00CE222A" w:rsidP="00D55765">
      <w:pPr>
        <w:rPr>
          <w:lang w:val="lt-LT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X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2∙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a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2∙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lang w:val="lt-LT"/>
                </w:rPr>
                <m:t>0,3</m:t>
              </m:r>
            </m:num>
            <m:den>
              <m:r>
                <w:rPr>
                  <w:rFonts w:ascii="Cambria Math" w:hAnsi="Cambria Math"/>
                  <w:color w:val="0070C0"/>
                  <w:lang w:val="lt-LT"/>
                </w:rPr>
                <m:t>10</m:t>
              </m:r>
              <m:r>
                <w:rPr>
                  <w:rFonts w:ascii="Cambria Math" w:hAnsi="Cambria Math"/>
                  <w:color w:val="0070C0"/>
                  <w:lang w:val="lt-LT"/>
                </w:rPr>
                <m:t>,</m:t>
              </m:r>
              <m:r>
                <w:rPr>
                  <w:rFonts w:ascii="Cambria Math" w:hAnsi="Cambria Math"/>
                  <w:color w:val="0070C0"/>
                  <w:lang w:val="lt-LT"/>
                </w:rPr>
                <m:t>0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6,0</m:t>
          </m:r>
          <m:r>
            <w:rPr>
              <w:rFonts w:ascii="Cambria Math" w:hAnsi="Cambria Math"/>
              <w:color w:val="0070C0"/>
              <w:lang w:val="lt-LT"/>
            </w:rPr>
            <m:t>0</m:t>
          </m:r>
          <m:r>
            <w:rPr>
              <w:rFonts w:ascii="Cambria Math" w:hAnsi="Cambria Math"/>
              <w:color w:val="0070C0"/>
              <w:lang w:val="lt-LT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sSupPr>
            <m:e>
              <m:r>
                <w:rPr>
                  <w:rFonts w:ascii="Cambria Math" w:hAnsi="Cambria Math"/>
                  <w:color w:val="0070C0"/>
                  <w:lang w:val="lt-LT"/>
                </w:rPr>
                <m:t>10</m:t>
              </m:r>
            </m:e>
            <m:sup>
              <m:r>
                <w:rPr>
                  <w:rFonts w:ascii="Cambria Math" w:hAnsi="Cambria Math"/>
                  <w:color w:val="0070C0"/>
                  <w:lang w:val="lt-LT"/>
                </w:rPr>
                <m:t>-2</m:t>
              </m:r>
            </m:sup>
          </m:sSup>
          <m:r>
            <w:rPr>
              <w:rFonts w:ascii="Cambria Math" w:hAnsi="Cambria Math"/>
              <w:color w:val="0070C0"/>
              <w:lang w:val="lt-LT"/>
            </w:rPr>
            <m:t>; ∆X=</m:t>
          </m:r>
          <m:r>
            <w:rPr>
              <w:rFonts w:ascii="Cambria Math" w:hAnsi="Cambria Math"/>
              <w:color w:val="0070C0"/>
              <w:lang w:val="lt-LT"/>
            </w:rPr>
            <m:t>100</m:t>
          </m:r>
          <m:r>
            <w:rPr>
              <w:rFonts w:ascii="Cambria Math" w:hAnsi="Cambria Math"/>
              <w:color w:val="0070C0"/>
              <w:lang w:val="lt-LT"/>
            </w:rPr>
            <m:t>∙</m:t>
          </m:r>
          <m:r>
            <w:rPr>
              <w:rFonts w:ascii="Cambria Math" w:hAnsi="Cambria Math"/>
              <w:color w:val="0070C0"/>
              <w:lang w:val="lt-LT"/>
            </w:rPr>
            <m:t>6,00∙</m:t>
          </m:r>
          <m:sSup>
            <m:sSup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sSupPr>
            <m:e>
              <m:r>
                <w:rPr>
                  <w:rFonts w:ascii="Cambria Math" w:hAnsi="Cambria Math"/>
                  <w:color w:val="0070C0"/>
                  <w:lang w:val="lt-LT"/>
                </w:rPr>
                <m:t>10</m:t>
              </m:r>
            </m:e>
            <m:sup>
              <m:r>
                <w:rPr>
                  <w:rFonts w:ascii="Cambria Math" w:hAnsi="Cambria Math"/>
                  <w:color w:val="0070C0"/>
                  <w:lang w:val="lt-LT"/>
                </w:rPr>
                <m:t>-2</m:t>
              </m:r>
            </m:sup>
          </m:sSup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6</m:t>
          </m:r>
          <m:r>
            <w:rPr>
              <w:rFonts w:ascii="Cambria Math" w:hAnsi="Cambria Math"/>
              <w:color w:val="0070C0"/>
              <w:lang w:val="lt-LT"/>
            </w:rPr>
            <m:t>;X=</m:t>
          </m:r>
          <m:r>
            <w:rPr>
              <w:rFonts w:ascii="Cambria Math" w:hAnsi="Cambria Math"/>
              <w:color w:val="0070C0"/>
              <w:lang w:val="lt-LT"/>
            </w:rPr>
            <m:t>100</m:t>
          </m:r>
          <m:r>
            <w:rPr>
              <w:rFonts w:ascii="Cambria Math" w:hAnsi="Cambria Math"/>
              <w:color w:val="0070C0"/>
              <w:lang w:val="lt-LT"/>
            </w:rPr>
            <m:t>±</m:t>
          </m:r>
          <m:r>
            <w:rPr>
              <w:rFonts w:ascii="Cambria Math" w:hAnsi="Cambria Math"/>
              <w:color w:val="0070C0"/>
              <w:lang w:val="lt-LT"/>
            </w:rPr>
            <m:t>6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8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8C5350" w:rsidRDefault="008C5350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lt-LT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lt-LT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lt-LT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lt-LT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lt-LT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lt-LT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lt-LT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lt-LT"/>
            </w:rPr>
            <m:t>, a=</m:t>
          </m:r>
          <m:r>
            <w:rPr>
              <w:rFonts w:ascii="Cambria Math" w:hAnsi="Cambria Math"/>
              <w:lang w:val="lt-LT"/>
            </w:rPr>
            <m:t>10</m:t>
          </m:r>
          <m:r>
            <w:rPr>
              <w:rFonts w:ascii="Cambria Math" w:hAnsi="Cambria Math"/>
              <w:lang w:val="lt-LT"/>
            </w:rPr>
            <m:t>0±</m:t>
          </m:r>
          <m:r>
            <w:rPr>
              <w:rFonts w:ascii="Cambria Math" w:hAnsi="Cambria Math"/>
              <w:lang w:val="lt-LT"/>
            </w:rPr>
            <m:t>5</m:t>
          </m:r>
          <m:r>
            <w:rPr>
              <w:rFonts w:ascii="Cambria Math" w:hAnsi="Cambria Math"/>
              <w:lang w:val="lt-LT"/>
            </w:rPr>
            <m:t>, b=</m:t>
          </m:r>
          <m:r>
            <w:rPr>
              <w:rFonts w:ascii="Cambria Math" w:hAnsi="Cambria Math"/>
              <w:lang w:val="lt-LT"/>
            </w:rPr>
            <m:t>2</m:t>
          </m:r>
          <m:r>
            <w:rPr>
              <w:rFonts w:ascii="Cambria Math" w:hAnsi="Cambria Math"/>
              <w:lang w:val="lt-LT"/>
            </w:rPr>
            <m:t>0±</m:t>
          </m:r>
          <m:r>
            <w:rPr>
              <w:rFonts w:ascii="Cambria Math" w:hAnsi="Cambria Math"/>
              <w:lang w:val="lt-LT"/>
            </w:rPr>
            <m:t>2</m:t>
          </m:r>
        </m:oMath>
      </m:oMathPara>
    </w:p>
    <w:p w:rsidR="00CE222A" w:rsidRPr="00CE222A" w:rsidRDefault="00CE222A" w:rsidP="00CE222A">
      <w:pPr>
        <w:rPr>
          <w:color w:val="0070C0"/>
          <w:lang w:val="lt-LT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X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2∙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a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+</m:t>
          </m:r>
          <m:r>
            <w:rPr>
              <w:rFonts w:ascii="Cambria Math" w:hAnsi="Cambria Math"/>
              <w:color w:val="0070C0"/>
              <w:lang w:val="lt-LT"/>
            </w:rPr>
            <m:t>2∙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mbria Math" w:hAnsi="Cambria Math"/>
                  <w:color w:val="0070C0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70C0"/>
                </w:rPr>
                <m:t>b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2∙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lang w:val="lt-LT"/>
                </w:rPr>
                <m:t>5</m:t>
              </m:r>
            </m:num>
            <m:den>
              <m:r>
                <w:rPr>
                  <w:rFonts w:ascii="Cambria Math" w:hAnsi="Cambria Math"/>
                  <w:color w:val="0070C0"/>
                  <w:lang w:val="lt-LT"/>
                </w:rPr>
                <m:t>10</m:t>
              </m:r>
              <m:r>
                <w:rPr>
                  <w:rFonts w:ascii="Cambria Math" w:hAnsi="Cambria Math"/>
                  <w:color w:val="0070C0"/>
                  <w:lang w:val="lt-LT"/>
                </w:rPr>
                <m:t>0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+</m:t>
          </m:r>
          <m:r>
            <w:rPr>
              <w:rFonts w:ascii="Cambria Math" w:hAnsi="Cambria Math"/>
              <w:color w:val="0070C0"/>
              <w:lang w:val="lt-LT"/>
            </w:rPr>
            <m:t>2∙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lt-LT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lang w:val="lt-LT"/>
                </w:rPr>
                <m:t>2</m:t>
              </m:r>
            </m:num>
            <m:den>
              <m:r>
                <w:rPr>
                  <w:rFonts w:ascii="Cambria Math" w:hAnsi="Cambria Math"/>
                  <w:color w:val="0070C0"/>
                  <w:lang w:val="lt-LT"/>
                </w:rPr>
                <m:t>2</m:t>
              </m:r>
              <m:r>
                <w:rPr>
                  <w:rFonts w:ascii="Cambria Math" w:hAnsi="Cambria Math"/>
                  <w:color w:val="0070C0"/>
                  <w:lang w:val="lt-LT"/>
                </w:rPr>
                <m:t>0</m:t>
              </m:r>
            </m:den>
          </m:f>
          <m:r>
            <w:rPr>
              <w:rFonts w:ascii="Cambria Math" w:hAnsi="Cambria Math"/>
              <w:color w:val="0070C0"/>
              <w:lang w:val="lt-LT"/>
            </w:rPr>
            <m:t>=0,</m:t>
          </m:r>
          <m:r>
            <w:rPr>
              <w:rFonts w:ascii="Cambria Math" w:hAnsi="Cambria Math"/>
              <w:color w:val="0070C0"/>
              <w:lang w:val="lt-LT"/>
            </w:rPr>
            <m:t>30</m:t>
          </m:r>
          <m:r>
            <w:rPr>
              <w:rFonts w:ascii="Cambria Math" w:hAnsi="Cambria Math"/>
              <w:color w:val="0070C0"/>
              <w:lang w:val="lt-LT"/>
            </w:rPr>
            <m:t>; ∆X=2</m:t>
          </m:r>
          <m:r>
            <w:rPr>
              <w:rFonts w:ascii="Cambria Math" w:hAnsi="Cambria Math"/>
              <w:color w:val="0070C0"/>
              <w:lang w:val="lt-LT"/>
            </w:rPr>
            <m:t>5</m:t>
          </m:r>
          <m:r>
            <w:rPr>
              <w:rFonts w:ascii="Cambria Math" w:hAnsi="Cambria Math"/>
              <w:color w:val="0070C0"/>
              <w:lang w:val="lt-LT"/>
            </w:rPr>
            <m:t>∙0,</m:t>
          </m:r>
          <m:r>
            <w:rPr>
              <w:rFonts w:ascii="Cambria Math" w:hAnsi="Cambria Math"/>
              <w:color w:val="0070C0"/>
              <w:lang w:val="lt-LT"/>
            </w:rPr>
            <m:t>30</m:t>
          </m:r>
          <m:r>
            <w:rPr>
              <w:rFonts w:ascii="Cambria Math" w:hAnsi="Cambria Math"/>
              <w:color w:val="0070C0"/>
              <w:lang w:val="lt-LT"/>
            </w:rPr>
            <m:t>=</m:t>
          </m:r>
          <m:r>
            <w:rPr>
              <w:rFonts w:ascii="Cambria Math" w:hAnsi="Cambria Math"/>
              <w:color w:val="0070C0"/>
              <w:lang w:val="lt-LT"/>
            </w:rPr>
            <m:t>7,5≈8</m:t>
          </m:r>
          <m:r>
            <w:rPr>
              <w:rFonts w:ascii="Cambria Math" w:hAnsi="Cambria Math"/>
              <w:color w:val="0070C0"/>
              <w:lang w:val="lt-LT"/>
            </w:rPr>
            <m:t>;X=2</m:t>
          </m:r>
          <m:r>
            <w:rPr>
              <w:rFonts w:ascii="Cambria Math" w:hAnsi="Cambria Math"/>
              <w:color w:val="0070C0"/>
              <w:lang w:val="lt-LT"/>
            </w:rPr>
            <m:t>5</m:t>
          </m:r>
          <m:r>
            <w:rPr>
              <w:rFonts w:ascii="Cambria Math" w:hAnsi="Cambria Math"/>
              <w:color w:val="0070C0"/>
              <w:lang w:val="lt-LT"/>
            </w:rPr>
            <m:t>±</m:t>
          </m:r>
          <m:r>
            <w:rPr>
              <w:rFonts w:ascii="Cambria Math" w:hAnsi="Cambria Math"/>
              <w:color w:val="0070C0"/>
              <w:lang w:val="lt-LT"/>
            </w:rPr>
            <m:t>8</m:t>
          </m:r>
        </m:oMath>
      </m:oMathPara>
    </w:p>
    <w:p w:rsidR="001A78F1" w:rsidRPr="001A78F1" w:rsidRDefault="004B2966" w:rsidP="00D55765">
      <w:pPr>
        <w:rPr>
          <w:lang w:val="lt-LT"/>
        </w:rPr>
      </w:pPr>
      <w:r>
        <w:rPr>
          <w:lang w:val="lt-LT"/>
        </w:rPr>
        <w:t>9</w:t>
      </w:r>
      <w:r w:rsidR="001A78F1">
        <w:rPr>
          <w:lang w:val="lt-LT"/>
        </w:rPr>
        <w:t xml:space="preserve">. Paveiksle pavaizduoti tyrimo rezultatai, kaip krūvis kondensatoriuje, keičiantis įtampai. Laikykite, kad krūvis matuojamas su 10 </w:t>
      </w:r>
      <w:r w:rsidR="001A78F1">
        <w:rPr>
          <w:lang w:val="en-US"/>
        </w:rPr>
        <w:t xml:space="preserve">% </w:t>
      </w:r>
      <w:r w:rsidR="001A78F1" w:rsidRPr="001A78F1">
        <w:rPr>
          <w:lang w:val="lt-LT"/>
        </w:rPr>
        <w:t>paklaida</w:t>
      </w:r>
      <w:r w:rsidR="001A78F1">
        <w:rPr>
          <w:lang w:val="en-US"/>
        </w:rPr>
        <w:t>.</w:t>
      </w:r>
      <w:r w:rsidR="001A78F1">
        <w:rPr>
          <w:lang w:val="lt-LT"/>
        </w:rPr>
        <w:t xml:space="preserve"> Apskaičiuokite krūvio absoliutinę paklaidą ir uždėkite paklaidų „ūsus“ ant pirmo ir paskutinio taško</w:t>
      </w:r>
      <w:r w:rsidR="006F263D">
        <w:rPr>
          <w:lang w:val="lt-LT"/>
        </w:rPr>
        <w:t>.</w:t>
      </w:r>
    </w:p>
    <w:p w:rsidR="001A78F1" w:rsidRDefault="001A78F1" w:rsidP="00D55765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4FC1BF95" wp14:editId="56DF96D0">
            <wp:extent cx="6052931" cy="557063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35" cy="55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50" w:rsidRDefault="004B2966" w:rsidP="00D55765">
      <w:pPr>
        <w:rPr>
          <w:lang w:val="lt-LT"/>
        </w:rPr>
      </w:pPr>
      <w:r>
        <w:rPr>
          <w:lang w:val="lt-LT"/>
        </w:rPr>
        <w:t>10</w:t>
      </w:r>
      <w:r w:rsidR="006F263D">
        <w:rPr>
          <w:lang w:val="lt-LT"/>
        </w:rPr>
        <w:t xml:space="preserve">. </w:t>
      </w:r>
      <w:r w:rsidR="001A78F1">
        <w:rPr>
          <w:lang w:val="lt-LT"/>
        </w:rPr>
        <w:t>Per duotus taškus nubraižykite grafiką.</w:t>
      </w:r>
    </w:p>
    <w:p w:rsidR="001A78F1" w:rsidRDefault="006F263D" w:rsidP="00D55765">
      <w:pPr>
        <w:rPr>
          <w:lang w:val="lt-LT"/>
        </w:rPr>
      </w:pPr>
      <w:r>
        <w:rPr>
          <w:noProof/>
          <w:lang w:val="lt-LT"/>
        </w:rPr>
        <w:lastRenderedPageBreak/>
        <w:drawing>
          <wp:inline distT="0" distB="0" distL="0" distR="0" wp14:anchorId="39E413AE" wp14:editId="40869EE6">
            <wp:extent cx="5855192" cy="5337313"/>
            <wp:effectExtent l="228600" t="228600" r="222250" b="2254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5419" cy="5328404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A78F1" w:rsidRPr="00D55765" w:rsidRDefault="001A78F1" w:rsidP="00D55765">
      <w:pPr>
        <w:rPr>
          <w:lang w:val="lt-LT"/>
        </w:rPr>
      </w:pPr>
    </w:p>
    <w:sectPr w:rsidR="001A78F1" w:rsidRPr="00D557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65"/>
    <w:rsid w:val="00016BA1"/>
    <w:rsid w:val="000C688D"/>
    <w:rsid w:val="0014077E"/>
    <w:rsid w:val="001A78F1"/>
    <w:rsid w:val="002A7483"/>
    <w:rsid w:val="004B2966"/>
    <w:rsid w:val="005B4017"/>
    <w:rsid w:val="00680D2C"/>
    <w:rsid w:val="006F263D"/>
    <w:rsid w:val="007A40CC"/>
    <w:rsid w:val="007E3FA9"/>
    <w:rsid w:val="008C5350"/>
    <w:rsid w:val="00CE222A"/>
    <w:rsid w:val="00D55765"/>
    <w:rsid w:val="00D71BBD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0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7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5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5B4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0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7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5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5B4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BB355CD3-FC98-433B-97AE-EC756BAEDA5C}"/>
</file>

<file path=customXml/itemProps2.xml><?xml version="1.0" encoding="utf-8"?>
<ds:datastoreItem xmlns:ds="http://schemas.openxmlformats.org/officeDocument/2006/customXml" ds:itemID="{09137CF7-7C58-46F2-9945-605D31E894D5}"/>
</file>

<file path=customXml/itemProps3.xml><?xml version="1.0" encoding="utf-8"?>
<ds:datastoreItem xmlns:ds="http://schemas.openxmlformats.org/officeDocument/2006/customXml" ds:itemID="{D3B6E39C-E627-4A78-9299-EDBDA24785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2023-08-31T11:02:00Z</dcterms:created>
  <dcterms:modified xsi:type="dcterms:W3CDTF">2023-08-31T11:03:00Z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10070100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